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2F2" w:rsidRPr="00FB425D" w:rsidRDefault="009242F2" w:rsidP="009242F2">
      <w:pPr>
        <w:spacing w:after="160"/>
        <w:jc w:val="center"/>
        <w:rPr>
          <w:rFonts w:asciiTheme="majorHAnsi" w:hAnsiTheme="majorHAnsi" w:cstheme="majorHAnsi"/>
          <w:b/>
          <w:sz w:val="32"/>
          <w:szCs w:val="32"/>
        </w:rPr>
      </w:pPr>
      <w:r w:rsidRPr="00A9639D">
        <w:rPr>
          <w:rFonts w:asciiTheme="majorHAnsi" w:hAnsiTheme="majorHAnsi" w:cstheme="majorHAnsi"/>
          <w:b/>
          <w:sz w:val="32"/>
          <w:szCs w:val="32"/>
        </w:rPr>
        <w:t xml:space="preserve">Supplementary </w:t>
      </w:r>
      <w:r>
        <w:rPr>
          <w:rFonts w:asciiTheme="majorHAnsi" w:hAnsiTheme="majorHAnsi" w:cstheme="majorHAnsi"/>
          <w:b/>
          <w:sz w:val="32"/>
          <w:szCs w:val="32"/>
        </w:rPr>
        <w:t>figures</w:t>
      </w:r>
    </w:p>
    <w:p w:rsidR="009C73BA" w:rsidRPr="009242F2" w:rsidRDefault="009C73BA">
      <w:pPr>
        <w:rPr>
          <w:rFonts w:asciiTheme="minorHAnsi" w:hAnsiTheme="minorHAnsi" w:cstheme="minorHAnsi"/>
          <w:sz w:val="22"/>
          <w:szCs w:val="22"/>
        </w:rPr>
      </w:pPr>
    </w:p>
    <w:p w:rsidR="00617522" w:rsidRDefault="00617522">
      <w:pPr>
        <w:rPr>
          <w:rFonts w:asciiTheme="minorHAnsi" w:hAnsiTheme="minorHAnsi" w:cstheme="minorHAnsi"/>
          <w:sz w:val="22"/>
          <w:szCs w:val="22"/>
        </w:rPr>
      </w:pPr>
    </w:p>
    <w:p w:rsidR="00617522" w:rsidRPr="009242F2" w:rsidRDefault="0061752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75pt;height:194pt">
            <v:imagedata r:id="rId4" o:title="Suppl_Fig1_b"/>
          </v:shape>
        </w:pict>
      </w:r>
    </w:p>
    <w:p w:rsidR="00617522" w:rsidRDefault="009242F2" w:rsidP="009242F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Suppl. </w:t>
      </w:r>
      <w:r w:rsidRPr="009242F2">
        <w:rPr>
          <w:rFonts w:asciiTheme="minorHAnsi" w:hAnsiTheme="minorHAnsi" w:cstheme="minorHAnsi"/>
          <w:b/>
          <w:sz w:val="22"/>
          <w:szCs w:val="22"/>
        </w:rPr>
        <w:t xml:space="preserve">Fig. </w:t>
      </w:r>
      <w:r>
        <w:rPr>
          <w:rFonts w:asciiTheme="minorHAnsi" w:hAnsiTheme="minorHAnsi" w:cstheme="minorHAnsi"/>
          <w:b/>
          <w:sz w:val="22"/>
          <w:szCs w:val="22"/>
        </w:rPr>
        <w:t>1</w:t>
      </w:r>
      <w:r w:rsidR="00312429">
        <w:rPr>
          <w:rFonts w:asciiTheme="minorHAnsi" w:hAnsiTheme="minorHAnsi" w:cstheme="minorHAnsi"/>
          <w:b/>
          <w:sz w:val="22"/>
          <w:szCs w:val="22"/>
        </w:rPr>
        <w:t>.</w:t>
      </w:r>
      <w:r w:rsidRPr="009242F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53BB0">
        <w:rPr>
          <w:rFonts w:asciiTheme="minorHAnsi" w:hAnsiTheme="minorHAnsi" w:cstheme="minorHAnsi"/>
          <w:b/>
          <w:sz w:val="22"/>
          <w:szCs w:val="22"/>
        </w:rPr>
        <w:t>AR-OAM system</w:t>
      </w:r>
      <w:r w:rsidRPr="009242F2">
        <w:rPr>
          <w:rFonts w:asciiTheme="minorHAnsi" w:hAnsiTheme="minorHAnsi" w:cstheme="minorHAnsi"/>
          <w:sz w:val="22"/>
          <w:szCs w:val="22"/>
        </w:rPr>
        <w:t xml:space="preserve">. </w:t>
      </w:r>
      <w:r w:rsidR="00353BB0">
        <w:rPr>
          <w:rFonts w:asciiTheme="minorHAnsi" w:hAnsiTheme="minorHAnsi" w:cstheme="minorHAnsi"/>
          <w:sz w:val="22"/>
          <w:szCs w:val="22"/>
        </w:rPr>
        <w:t>Lay-out of the experiment system</w:t>
      </w:r>
      <w:r w:rsidR="00617522">
        <w:rPr>
          <w:rFonts w:asciiTheme="minorHAnsi" w:hAnsiTheme="minorHAnsi" w:cstheme="minorHAnsi"/>
          <w:sz w:val="22"/>
          <w:szCs w:val="22"/>
        </w:rPr>
        <w:t>. DM – dichroic mirror, BS – beam splitter, PD – photodiode, CS – coupling stage, MMF – multi-mode fiber, TS – translation stage, RSS - raster-scanning stages, SP – scanning pattern, UT – ultrasound transducer, WT – water tank, SF – sensitivity field, LB – light beam, IS – imaging sample, AU – anesthesia unit, AM – anesthesia mask, DAQ – data acquisition system, PC – personal computer.</w:t>
      </w:r>
    </w:p>
    <w:p w:rsidR="00617522" w:rsidRDefault="00617522" w:rsidP="009242F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04CBC" w:rsidRDefault="00404CBC">
      <w:pPr>
        <w:rPr>
          <w:rFonts w:asciiTheme="minorHAnsi" w:hAnsiTheme="minorHAnsi" w:cstheme="minorHAnsi"/>
          <w:sz w:val="22"/>
          <w:szCs w:val="22"/>
        </w:rPr>
      </w:pPr>
    </w:p>
    <w:p w:rsidR="009242F2" w:rsidRDefault="009242F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9242F2" w:rsidRDefault="00353BB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pict>
          <v:shape id="_x0000_i1026" type="#_x0000_t75" style="width:467.75pt;height:413.6pt">
            <v:imagedata r:id="rId5" o:title="Suppl_separation_simul"/>
          </v:shape>
        </w:pict>
      </w:r>
    </w:p>
    <w:p w:rsidR="00404CBC" w:rsidRDefault="009242F2" w:rsidP="00D5796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Suppl. </w:t>
      </w:r>
      <w:r w:rsidRPr="009242F2">
        <w:rPr>
          <w:rFonts w:asciiTheme="minorHAnsi" w:hAnsiTheme="minorHAnsi" w:cstheme="minorHAnsi"/>
          <w:b/>
          <w:sz w:val="22"/>
          <w:szCs w:val="22"/>
        </w:rPr>
        <w:t xml:space="preserve">Fig. 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="00312429">
        <w:rPr>
          <w:rFonts w:asciiTheme="minorHAnsi" w:hAnsiTheme="minorHAnsi" w:cstheme="minorHAnsi"/>
          <w:b/>
          <w:sz w:val="22"/>
          <w:szCs w:val="22"/>
        </w:rPr>
        <w:t>.</w:t>
      </w:r>
      <w:r w:rsidRPr="009242F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A1B05">
        <w:rPr>
          <w:rFonts w:asciiTheme="minorHAnsi" w:hAnsiTheme="minorHAnsi" w:cstheme="minorHAnsi"/>
          <w:b/>
          <w:sz w:val="22"/>
          <w:szCs w:val="22"/>
        </w:rPr>
        <w:t>Super-resolution imaging with MB-L1</w:t>
      </w:r>
      <w:r w:rsidRPr="009242F2">
        <w:rPr>
          <w:rFonts w:asciiTheme="minorHAnsi" w:hAnsiTheme="minorHAnsi" w:cstheme="minorHAnsi"/>
          <w:sz w:val="22"/>
          <w:szCs w:val="22"/>
        </w:rPr>
        <w:t xml:space="preserve">. </w:t>
      </w:r>
      <w:r w:rsidR="00D57963">
        <w:rPr>
          <w:rFonts w:asciiTheme="minorHAnsi" w:hAnsiTheme="minorHAnsi" w:cstheme="minorHAnsi"/>
          <w:sz w:val="22"/>
          <w:szCs w:val="22"/>
        </w:rPr>
        <w:t>Maximum intensity projections (MIPs) along the depth direction</w:t>
      </w:r>
      <w:r w:rsidR="00D57963" w:rsidRPr="00D57963">
        <w:rPr>
          <w:rFonts w:asciiTheme="minorHAnsi" w:hAnsiTheme="minorHAnsi" w:cstheme="minorHAnsi"/>
          <w:sz w:val="22"/>
          <w:szCs w:val="22"/>
        </w:rPr>
        <w:t xml:space="preserve"> of the AR-OAM images reconstructed with the SAFT (top), MB-L2 (middle) and MB-L1 (bottom) methods from simulated data corresponding to two 20 </w:t>
      </w:r>
      <w:r w:rsidR="000D1A6A" w:rsidRPr="000D1A6A">
        <w:rPr>
          <w:rFonts w:ascii="Symbol" w:hAnsi="Symbol" w:cstheme="minorHAnsi"/>
          <w:sz w:val="22"/>
          <w:szCs w:val="22"/>
        </w:rPr>
        <w:t></w:t>
      </w:r>
      <w:r w:rsidR="00D57963" w:rsidRPr="00D57963">
        <w:rPr>
          <w:rFonts w:asciiTheme="minorHAnsi" w:hAnsiTheme="minorHAnsi" w:cstheme="minorHAnsi"/>
          <w:sz w:val="22"/>
          <w:szCs w:val="22"/>
        </w:rPr>
        <w:t xml:space="preserve">m absorbers </w:t>
      </w:r>
      <w:r w:rsidR="00D57963">
        <w:rPr>
          <w:rFonts w:asciiTheme="minorHAnsi" w:hAnsiTheme="minorHAnsi" w:cstheme="minorHAnsi"/>
          <w:sz w:val="22"/>
          <w:szCs w:val="22"/>
        </w:rPr>
        <w:t>with separations ranging from 30 to 80 </w:t>
      </w:r>
      <w:r w:rsidR="00D57963" w:rsidRPr="00D57963">
        <w:rPr>
          <w:rFonts w:ascii="Symbol" w:hAnsi="Symbol" w:cstheme="minorHAnsi"/>
          <w:sz w:val="22"/>
          <w:szCs w:val="22"/>
        </w:rPr>
        <w:t></w:t>
      </w:r>
      <w:r w:rsidR="00D57963">
        <w:rPr>
          <w:rFonts w:asciiTheme="minorHAnsi" w:hAnsiTheme="minorHAnsi" w:cstheme="minorHAnsi"/>
          <w:sz w:val="22"/>
          <w:szCs w:val="22"/>
        </w:rPr>
        <w:t xml:space="preserve">m. </w:t>
      </w:r>
      <w:r w:rsidR="000D1A6A">
        <w:rPr>
          <w:rFonts w:asciiTheme="minorHAnsi" w:hAnsiTheme="minorHAnsi" w:cstheme="minorHAnsi"/>
          <w:sz w:val="22"/>
          <w:szCs w:val="22"/>
        </w:rPr>
        <w:t>Full width at half maxima (FWHM) and central image profiles</w:t>
      </w:r>
      <w:r w:rsidR="00D57963" w:rsidRPr="00D57963">
        <w:rPr>
          <w:rFonts w:asciiTheme="minorHAnsi" w:hAnsiTheme="minorHAnsi" w:cstheme="minorHAnsi"/>
          <w:sz w:val="22"/>
          <w:szCs w:val="22"/>
        </w:rPr>
        <w:t xml:space="preserve"> are</w:t>
      </w:r>
      <w:r w:rsidR="000D1A6A">
        <w:rPr>
          <w:rFonts w:asciiTheme="minorHAnsi" w:hAnsiTheme="minorHAnsi" w:cstheme="minorHAnsi"/>
          <w:sz w:val="22"/>
          <w:szCs w:val="22"/>
        </w:rPr>
        <w:t xml:space="preserve"> shown</w:t>
      </w:r>
      <w:r w:rsidR="00D57963" w:rsidRPr="00D57963">
        <w:rPr>
          <w:rFonts w:asciiTheme="minorHAnsi" w:hAnsiTheme="minorHAnsi" w:cstheme="minorHAnsi"/>
          <w:sz w:val="22"/>
          <w:szCs w:val="22"/>
        </w:rPr>
        <w:t>.</w:t>
      </w:r>
    </w:p>
    <w:p w:rsidR="00404CBC" w:rsidRDefault="00404CBC" w:rsidP="00D5796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1566C" w:rsidRDefault="0081566C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81566C" w:rsidRDefault="0081566C" w:rsidP="0081566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4873625" cy="3657600"/>
            <wp:effectExtent l="0" t="0" r="3175" b="0"/>
            <wp:docPr id="1" name="Picture 1" descr="C:\Users\Luis\AppData\Local\Microsoft\Windows\INetCache\Content.Word\Supplementary_Frangi_compar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s\AppData\Local\Microsoft\Windows\INetCache\Content.Word\Supplementary_Frangi_comparis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BD" w:rsidRDefault="0081566C" w:rsidP="0081566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Suppl. </w:t>
      </w:r>
      <w:r w:rsidRPr="009242F2">
        <w:rPr>
          <w:rFonts w:asciiTheme="minorHAnsi" w:hAnsiTheme="minorHAnsi" w:cstheme="minorHAnsi"/>
          <w:b/>
          <w:sz w:val="22"/>
          <w:szCs w:val="22"/>
        </w:rPr>
        <w:t xml:space="preserve">Fig. </w:t>
      </w:r>
      <w:r>
        <w:rPr>
          <w:rFonts w:asciiTheme="minorHAnsi" w:hAnsiTheme="minorHAnsi" w:cstheme="minorHAnsi"/>
          <w:b/>
          <w:sz w:val="22"/>
          <w:szCs w:val="22"/>
        </w:rPr>
        <w:t>3</w:t>
      </w:r>
      <w:r w:rsidR="00312429"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450FB">
        <w:rPr>
          <w:rFonts w:asciiTheme="minorHAnsi" w:hAnsiTheme="minorHAnsi" w:cstheme="minorHAnsi"/>
          <w:b/>
          <w:sz w:val="22"/>
          <w:szCs w:val="22"/>
        </w:rPr>
        <w:t>Frangi</w:t>
      </w:r>
      <w:proofErr w:type="spellEnd"/>
      <w:r w:rsidR="004450FB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4450FB">
        <w:rPr>
          <w:rFonts w:asciiTheme="minorHAnsi" w:hAnsiTheme="minorHAnsi" w:cstheme="minorHAnsi"/>
          <w:b/>
          <w:sz w:val="22"/>
          <w:szCs w:val="22"/>
        </w:rPr>
        <w:t>vesselness</w:t>
      </w:r>
      <w:proofErr w:type="spellEnd"/>
      <w:r w:rsidR="004450FB">
        <w:rPr>
          <w:rFonts w:asciiTheme="minorHAnsi" w:hAnsiTheme="minorHAnsi" w:cstheme="minorHAnsi"/>
          <w:b/>
          <w:sz w:val="22"/>
          <w:szCs w:val="22"/>
        </w:rPr>
        <w:t xml:space="preserve"> filtering</w:t>
      </w:r>
      <w:r w:rsidRPr="009242F2">
        <w:rPr>
          <w:rFonts w:asciiTheme="minorHAnsi" w:hAnsiTheme="minorHAnsi" w:cstheme="minorHAnsi"/>
          <w:sz w:val="22"/>
          <w:szCs w:val="22"/>
        </w:rPr>
        <w:t xml:space="preserve">. </w:t>
      </w:r>
      <w:r w:rsidR="007973F0">
        <w:rPr>
          <w:rFonts w:asciiTheme="minorHAnsi" w:hAnsiTheme="minorHAnsi" w:cstheme="minorHAnsi"/>
          <w:sz w:val="22"/>
          <w:szCs w:val="22"/>
        </w:rPr>
        <w:t xml:space="preserve">Left - </w:t>
      </w:r>
      <w:r w:rsidR="001D54BD">
        <w:rPr>
          <w:rFonts w:asciiTheme="minorHAnsi" w:hAnsiTheme="minorHAnsi" w:cstheme="minorHAnsi"/>
          <w:sz w:val="22"/>
          <w:szCs w:val="22"/>
        </w:rPr>
        <w:t xml:space="preserve">Maximum intensity projections (MIPs) along the depth direction of </w:t>
      </w:r>
      <w:proofErr w:type="spellStart"/>
      <w:r w:rsidR="001D54BD">
        <w:rPr>
          <w:rFonts w:asciiTheme="minorHAnsi" w:hAnsiTheme="minorHAnsi" w:cstheme="minorHAnsi"/>
          <w:sz w:val="22"/>
          <w:szCs w:val="22"/>
        </w:rPr>
        <w:t>nailfold</w:t>
      </w:r>
      <w:proofErr w:type="spellEnd"/>
      <w:r w:rsidR="001D54BD">
        <w:rPr>
          <w:rFonts w:asciiTheme="minorHAnsi" w:hAnsiTheme="minorHAnsi" w:cstheme="minorHAnsi"/>
          <w:sz w:val="22"/>
          <w:szCs w:val="22"/>
        </w:rPr>
        <w:t xml:space="preserve"> images reconstructed with MB-L2</w:t>
      </w:r>
      <w:r w:rsidR="00030BCC">
        <w:rPr>
          <w:rFonts w:asciiTheme="minorHAnsi" w:hAnsiTheme="minorHAnsi" w:cstheme="minorHAnsi"/>
          <w:sz w:val="22"/>
          <w:szCs w:val="22"/>
        </w:rPr>
        <w:t>. Right –</w:t>
      </w:r>
      <w:r w:rsidR="001D54BD">
        <w:rPr>
          <w:rFonts w:asciiTheme="minorHAnsi" w:hAnsiTheme="minorHAnsi" w:cstheme="minorHAnsi"/>
          <w:sz w:val="22"/>
          <w:szCs w:val="22"/>
        </w:rPr>
        <w:t xml:space="preserve"> </w:t>
      </w:r>
      <w:r w:rsidR="00030BCC">
        <w:rPr>
          <w:rFonts w:asciiTheme="minorHAnsi" w:hAnsiTheme="minorHAnsi" w:cstheme="minorHAnsi"/>
          <w:sz w:val="22"/>
          <w:szCs w:val="22"/>
        </w:rPr>
        <w:t>Equivalent images after application of a</w:t>
      </w:r>
      <w:r w:rsidR="001D54B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D54BD">
        <w:rPr>
          <w:rFonts w:asciiTheme="minorHAnsi" w:hAnsiTheme="minorHAnsi" w:cstheme="minorHAnsi"/>
          <w:sz w:val="22"/>
          <w:szCs w:val="22"/>
        </w:rPr>
        <w:t>Frangi</w:t>
      </w:r>
      <w:proofErr w:type="spellEnd"/>
      <w:r w:rsidR="001D54B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30BCC">
        <w:rPr>
          <w:rFonts w:asciiTheme="minorHAnsi" w:hAnsiTheme="minorHAnsi" w:cstheme="minorHAnsi"/>
          <w:sz w:val="22"/>
          <w:szCs w:val="22"/>
        </w:rPr>
        <w:t>vesselness</w:t>
      </w:r>
      <w:proofErr w:type="spellEnd"/>
      <w:r w:rsidR="00030BCC">
        <w:rPr>
          <w:rFonts w:asciiTheme="minorHAnsi" w:hAnsiTheme="minorHAnsi" w:cstheme="minorHAnsi"/>
          <w:sz w:val="22"/>
          <w:szCs w:val="22"/>
        </w:rPr>
        <w:t xml:space="preserve"> </w:t>
      </w:r>
      <w:r w:rsidR="001D54BD">
        <w:rPr>
          <w:rFonts w:asciiTheme="minorHAnsi" w:hAnsiTheme="minorHAnsi" w:cstheme="minorHAnsi"/>
          <w:sz w:val="22"/>
          <w:szCs w:val="22"/>
        </w:rPr>
        <w:t xml:space="preserve">filter. </w:t>
      </w:r>
      <w:r w:rsidR="007973F0">
        <w:rPr>
          <w:rFonts w:asciiTheme="minorHAnsi" w:hAnsiTheme="minorHAnsi" w:cstheme="minorHAnsi"/>
          <w:sz w:val="22"/>
          <w:szCs w:val="22"/>
        </w:rPr>
        <w:t>Images obtained immediately after immersion in cold and warm water, respectively, are shown.</w:t>
      </w:r>
      <w:r w:rsidR="00AA1B05">
        <w:rPr>
          <w:rFonts w:asciiTheme="minorHAnsi" w:hAnsiTheme="minorHAnsi" w:cstheme="minorHAnsi"/>
          <w:sz w:val="22"/>
          <w:szCs w:val="22"/>
        </w:rPr>
        <w:t xml:space="preserve"> All images are color-coded for depth.</w:t>
      </w:r>
    </w:p>
    <w:p w:rsidR="0081566C" w:rsidRDefault="0081566C">
      <w:pPr>
        <w:rPr>
          <w:rFonts w:asciiTheme="minorHAnsi" w:hAnsiTheme="minorHAnsi" w:cstheme="minorHAnsi"/>
          <w:sz w:val="22"/>
          <w:szCs w:val="22"/>
        </w:rPr>
      </w:pPr>
    </w:p>
    <w:p w:rsidR="001D54BD" w:rsidRDefault="001D54BD">
      <w:pPr>
        <w:rPr>
          <w:rFonts w:asciiTheme="minorHAnsi" w:hAnsiTheme="minorHAnsi" w:cstheme="minorHAnsi"/>
          <w:sz w:val="22"/>
          <w:szCs w:val="22"/>
        </w:rPr>
      </w:pPr>
    </w:p>
    <w:p w:rsidR="0081566C" w:rsidRDefault="0081566C">
      <w:pPr>
        <w:rPr>
          <w:rFonts w:asciiTheme="minorHAnsi" w:hAnsiTheme="minorHAnsi" w:cstheme="minorHAnsi"/>
          <w:sz w:val="22"/>
          <w:szCs w:val="22"/>
        </w:rPr>
      </w:pPr>
    </w:p>
    <w:p w:rsidR="009242F2" w:rsidRDefault="009242F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EE7FD0" w:rsidRDefault="00EE7FD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pict>
          <v:shape id="_x0000_i1028" type="#_x0000_t75" style="width:467.2pt;height:182.35pt">
            <v:imagedata r:id="rId7" o:title="Suppl_regularization_strengths"/>
          </v:shape>
        </w:pict>
      </w:r>
    </w:p>
    <w:p w:rsidR="009242F2" w:rsidRDefault="009242F2" w:rsidP="00A908E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Suppl. </w:t>
      </w:r>
      <w:r w:rsidRPr="009242F2">
        <w:rPr>
          <w:rFonts w:asciiTheme="minorHAnsi" w:hAnsiTheme="minorHAnsi" w:cstheme="minorHAnsi"/>
          <w:b/>
          <w:sz w:val="22"/>
          <w:szCs w:val="22"/>
        </w:rPr>
        <w:t xml:space="preserve">Fig. </w:t>
      </w:r>
      <w:r w:rsidR="0081566C">
        <w:rPr>
          <w:rFonts w:asciiTheme="minorHAnsi" w:hAnsiTheme="minorHAnsi" w:cstheme="minorHAnsi"/>
          <w:b/>
          <w:sz w:val="22"/>
          <w:szCs w:val="22"/>
        </w:rPr>
        <w:t>4</w:t>
      </w:r>
      <w:r w:rsidR="00312429">
        <w:rPr>
          <w:rFonts w:asciiTheme="minorHAnsi" w:hAnsiTheme="minorHAnsi" w:cstheme="minorHAnsi"/>
          <w:b/>
          <w:sz w:val="22"/>
          <w:szCs w:val="22"/>
        </w:rPr>
        <w:t>.</w:t>
      </w: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C6CFE">
        <w:rPr>
          <w:rFonts w:asciiTheme="minorHAnsi" w:hAnsiTheme="minorHAnsi" w:cstheme="minorHAnsi"/>
          <w:b/>
          <w:sz w:val="22"/>
          <w:szCs w:val="22"/>
        </w:rPr>
        <w:t>Effects on regularization on reconstructed dimensions</w:t>
      </w:r>
      <w:r w:rsidRPr="009242F2">
        <w:rPr>
          <w:rFonts w:asciiTheme="minorHAnsi" w:hAnsiTheme="minorHAnsi" w:cstheme="minorHAnsi"/>
          <w:sz w:val="22"/>
          <w:szCs w:val="22"/>
        </w:rPr>
        <w:t xml:space="preserve">. </w:t>
      </w:r>
      <w:r w:rsidR="00A908E2" w:rsidRPr="00A908E2">
        <w:rPr>
          <w:rFonts w:asciiTheme="minorHAnsi" w:hAnsiTheme="minorHAnsi" w:cstheme="minorHAnsi"/>
          <w:sz w:val="22"/>
          <w:szCs w:val="22"/>
        </w:rPr>
        <w:t xml:space="preserve">Reconstructed diameter of a simulated sphere as a function of the actual diameter for </w:t>
      </w:r>
      <w:r w:rsidR="00A908E2">
        <w:rPr>
          <w:rFonts w:asciiTheme="minorHAnsi" w:hAnsiTheme="minorHAnsi" w:cstheme="minorHAnsi"/>
          <w:sz w:val="22"/>
          <w:szCs w:val="22"/>
        </w:rPr>
        <w:t xml:space="preserve">the </w:t>
      </w:r>
      <w:r w:rsidR="00A908E2" w:rsidRPr="00A908E2">
        <w:rPr>
          <w:rFonts w:asciiTheme="minorHAnsi" w:hAnsiTheme="minorHAnsi" w:cstheme="minorHAnsi"/>
          <w:sz w:val="22"/>
          <w:szCs w:val="22"/>
        </w:rPr>
        <w:t>MB-L1 and MB-L2</w:t>
      </w:r>
      <w:r w:rsidR="00A908E2">
        <w:rPr>
          <w:rFonts w:asciiTheme="minorHAnsi" w:hAnsiTheme="minorHAnsi" w:cstheme="minorHAnsi"/>
          <w:sz w:val="22"/>
          <w:szCs w:val="22"/>
        </w:rPr>
        <w:t xml:space="preserve"> and methods. A comparison is shown for different </w:t>
      </w:r>
      <w:r w:rsidR="007209E7">
        <w:rPr>
          <w:rFonts w:asciiTheme="minorHAnsi" w:hAnsiTheme="minorHAnsi" w:cstheme="minorHAnsi"/>
          <w:sz w:val="22"/>
          <w:szCs w:val="22"/>
        </w:rPr>
        <w:t>regularization intensities</w:t>
      </w:r>
      <w:r w:rsidR="00A908E2">
        <w:rPr>
          <w:rFonts w:asciiTheme="minorHAnsi" w:hAnsiTheme="minorHAnsi" w:cstheme="minorHAnsi"/>
          <w:sz w:val="22"/>
          <w:szCs w:val="22"/>
        </w:rPr>
        <w:t>.</w:t>
      </w:r>
      <w:r w:rsidR="006854F7">
        <w:rPr>
          <w:rFonts w:asciiTheme="minorHAnsi" w:hAnsiTheme="minorHAnsi" w:cstheme="minorHAnsi"/>
          <w:sz w:val="22"/>
          <w:szCs w:val="22"/>
        </w:rPr>
        <w:t xml:space="preserve"> Regularization parameters are indicated.</w:t>
      </w:r>
    </w:p>
    <w:p w:rsidR="009242F2" w:rsidRDefault="009242F2">
      <w:pPr>
        <w:rPr>
          <w:rFonts w:asciiTheme="minorHAnsi" w:hAnsiTheme="minorHAnsi" w:cstheme="minorHAnsi"/>
          <w:sz w:val="22"/>
          <w:szCs w:val="22"/>
        </w:rPr>
      </w:pPr>
    </w:p>
    <w:p w:rsidR="009242F2" w:rsidRDefault="009242F2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</w:p>
    <w:sectPr w:rsidR="00924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6A"/>
    <w:rsid w:val="00030BCC"/>
    <w:rsid w:val="00090754"/>
    <w:rsid w:val="000C6CFE"/>
    <w:rsid w:val="000D1A6A"/>
    <w:rsid w:val="001D54BD"/>
    <w:rsid w:val="00312429"/>
    <w:rsid w:val="00353BB0"/>
    <w:rsid w:val="00404CBC"/>
    <w:rsid w:val="004450FB"/>
    <w:rsid w:val="00617522"/>
    <w:rsid w:val="006854F7"/>
    <w:rsid w:val="007209E7"/>
    <w:rsid w:val="007973F0"/>
    <w:rsid w:val="0081426A"/>
    <w:rsid w:val="0081566C"/>
    <w:rsid w:val="009242F2"/>
    <w:rsid w:val="009C73BA"/>
    <w:rsid w:val="00A432FD"/>
    <w:rsid w:val="00A908E2"/>
    <w:rsid w:val="00AA1B05"/>
    <w:rsid w:val="00AF5FF9"/>
    <w:rsid w:val="00C231E4"/>
    <w:rsid w:val="00D57963"/>
    <w:rsid w:val="00E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382B0CF"/>
  <w15:chartTrackingRefBased/>
  <w15:docId w15:val="{2E0CA653-1A26-416B-B846-970F4B66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2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Luis Dean Ben</dc:creator>
  <cp:keywords/>
  <dc:description/>
  <cp:lastModifiedBy>X Luis Dean Ben</cp:lastModifiedBy>
  <cp:revision>33</cp:revision>
  <dcterms:created xsi:type="dcterms:W3CDTF">2020-12-31T11:54:00Z</dcterms:created>
  <dcterms:modified xsi:type="dcterms:W3CDTF">2020-12-31T15:21:00Z</dcterms:modified>
</cp:coreProperties>
</file>