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18BCE" w14:textId="4D9AAF11" w:rsidR="00856068" w:rsidRPr="00C70AA9" w:rsidRDefault="00C70AA9" w:rsidP="00856068">
      <w:pPr>
        <w:rPr>
          <w:rFonts w:ascii="Times New Roman" w:eastAsia="Times New Roman" w:hAnsi="Times New Roman" w:cs="Times New Roman"/>
          <w:b/>
          <w:bCs/>
          <w:kern w:val="0"/>
          <w:lang w:val="en-IN" w:eastAsia="en-GB"/>
          <w14:ligatures w14:val="none"/>
        </w:rPr>
      </w:pPr>
      <w:r w:rsidRPr="00C70AA9">
        <w:rPr>
          <w:rFonts w:ascii="Times New Roman" w:eastAsia="Times New Roman" w:hAnsi="Times New Roman" w:cs="Times New Roman"/>
          <w:b/>
          <w:bCs/>
          <w:kern w:val="0"/>
          <w:lang w:val="en-IN" w:eastAsia="en-GB"/>
          <w14:ligatures w14:val="none"/>
        </w:rPr>
        <w:t>Preliminary search in PubMed</w:t>
      </w:r>
    </w:p>
    <w:p w14:paraId="527D726B" w14:textId="77777777" w:rsidR="00856068" w:rsidRPr="00856068" w:rsidRDefault="00856068" w:rsidP="00856068">
      <w:pPr>
        <w:rPr>
          <w:rFonts w:ascii="Times New Roman" w:eastAsia="Times New Roman" w:hAnsi="Times New Roman" w:cs="Times New Roman"/>
          <w:kern w:val="0"/>
          <w:lang w:val="en-IN" w:eastAsia="en-GB"/>
          <w14:ligatures w14:val="none"/>
        </w:rPr>
      </w:pPr>
    </w:p>
    <w:tbl>
      <w:tblPr>
        <w:tblpPr w:leftFromText="180" w:rightFromText="180" w:vertAnchor="page" w:horzAnchor="margin" w:tblpY="1871"/>
        <w:tblW w:w="13454" w:type="dxa"/>
        <w:tblCellSpacing w:w="15" w:type="dxa"/>
        <w:tblBorders>
          <w:bottom w:val="single" w:sz="6" w:space="0" w:color="AEB0B5"/>
        </w:tblBorders>
        <w:shd w:val="clear" w:color="auto" w:fill="F1F1F1"/>
        <w:tblCellMar>
          <w:top w:w="15" w:type="dxa"/>
          <w:left w:w="15" w:type="dxa"/>
          <w:bottom w:w="15" w:type="dxa"/>
          <w:right w:w="15" w:type="dxa"/>
        </w:tblCellMar>
        <w:tblLook w:val="04A0" w:firstRow="1" w:lastRow="0" w:firstColumn="1" w:lastColumn="0" w:noHBand="0" w:noVBand="1"/>
      </w:tblPr>
      <w:tblGrid>
        <w:gridCol w:w="769"/>
        <w:gridCol w:w="839"/>
        <w:gridCol w:w="771"/>
        <w:gridCol w:w="9630"/>
        <w:gridCol w:w="1445"/>
      </w:tblGrid>
      <w:tr w:rsidR="00856068" w:rsidRPr="00C70AA9" w14:paraId="37629F95" w14:textId="77777777" w:rsidTr="00856068">
        <w:trPr>
          <w:tblHeader/>
          <w:tblCellSpacing w:w="15" w:type="dxa"/>
        </w:trPr>
        <w:tc>
          <w:tcPr>
            <w:tcW w:w="800" w:type="dxa"/>
            <w:tcBorders>
              <w:top w:val="single" w:sz="6" w:space="0" w:color="AEB0B5"/>
              <w:left w:val="single" w:sz="6" w:space="0" w:color="AEB0B5"/>
              <w:bottom w:val="single" w:sz="2" w:space="0" w:color="AEB0B5"/>
              <w:right w:val="single" w:sz="2" w:space="0" w:color="AEB0B5"/>
            </w:tcBorders>
            <w:shd w:val="clear" w:color="auto" w:fill="F1F1F1"/>
            <w:vAlign w:val="center"/>
            <w:hideMark/>
          </w:tcPr>
          <w:p w14:paraId="603367D0"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Search</w:t>
            </w:r>
          </w:p>
        </w:tc>
        <w:tc>
          <w:tcPr>
            <w:tcW w:w="884" w:type="dxa"/>
            <w:tcBorders>
              <w:top w:val="single" w:sz="6" w:space="0" w:color="AEB0B5"/>
              <w:left w:val="single" w:sz="2" w:space="0" w:color="AEB0B5"/>
              <w:bottom w:val="single" w:sz="2" w:space="0" w:color="AEB0B5"/>
              <w:right w:val="single" w:sz="2" w:space="0" w:color="AEB0B5"/>
            </w:tcBorders>
            <w:shd w:val="clear" w:color="auto" w:fill="F1F1F1"/>
            <w:vAlign w:val="center"/>
            <w:hideMark/>
          </w:tcPr>
          <w:p w14:paraId="2F2271D4"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Actions</w:t>
            </w:r>
          </w:p>
        </w:tc>
        <w:tc>
          <w:tcPr>
            <w:tcW w:w="812" w:type="dxa"/>
            <w:tcBorders>
              <w:top w:val="single" w:sz="6" w:space="0" w:color="AEB0B5"/>
              <w:left w:val="single" w:sz="2" w:space="0" w:color="AEB0B5"/>
              <w:bottom w:val="single" w:sz="2" w:space="0" w:color="AEB0B5"/>
              <w:right w:val="single" w:sz="2" w:space="0" w:color="AEB0B5"/>
            </w:tcBorders>
            <w:shd w:val="clear" w:color="auto" w:fill="F1F1F1"/>
            <w:vAlign w:val="center"/>
            <w:hideMark/>
          </w:tcPr>
          <w:p w14:paraId="57758EA2"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Details</w:t>
            </w:r>
          </w:p>
        </w:tc>
        <w:tc>
          <w:tcPr>
            <w:tcW w:w="9343" w:type="dxa"/>
            <w:tcBorders>
              <w:top w:val="single" w:sz="6" w:space="0" w:color="AEB0B5"/>
              <w:left w:val="single" w:sz="2" w:space="0" w:color="AEB0B5"/>
              <w:bottom w:val="single" w:sz="2" w:space="0" w:color="AEB0B5"/>
              <w:right w:val="single" w:sz="2" w:space="0" w:color="AEB0B5"/>
            </w:tcBorders>
            <w:shd w:val="clear" w:color="auto" w:fill="F1F1F1"/>
            <w:vAlign w:val="center"/>
            <w:hideMark/>
          </w:tcPr>
          <w:p w14:paraId="53EDB4AB" w14:textId="77777777" w:rsidR="00856068" w:rsidRPr="00C70AA9" w:rsidRDefault="00856068" w:rsidP="00856068">
            <w:pP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Query</w:t>
            </w:r>
          </w:p>
        </w:tc>
        <w:tc>
          <w:tcPr>
            <w:tcW w:w="1435" w:type="dxa"/>
            <w:tcBorders>
              <w:top w:val="single" w:sz="6" w:space="0" w:color="AEB0B5"/>
              <w:left w:val="single" w:sz="2" w:space="0" w:color="AEB0B5"/>
              <w:bottom w:val="single" w:sz="2" w:space="0" w:color="AEB0B5"/>
              <w:right w:val="single" w:sz="2" w:space="0" w:color="AEB0B5"/>
            </w:tcBorders>
            <w:shd w:val="clear" w:color="auto" w:fill="F1F1F1"/>
            <w:vAlign w:val="center"/>
            <w:hideMark/>
          </w:tcPr>
          <w:p w14:paraId="6138D976" w14:textId="77777777" w:rsidR="00856068" w:rsidRPr="00C70AA9" w:rsidRDefault="00856068" w:rsidP="00856068">
            <w:pPr>
              <w:jc w:val="right"/>
              <w:rPr>
                <w:rFonts w:ascii="Times New Roman" w:eastAsia="Times New Roman" w:hAnsi="Times New Roman" w:cs="Times New Roman"/>
                <w:b/>
                <w:bCs/>
                <w:color w:val="212121"/>
                <w:kern w:val="0"/>
                <w:lang w:val="en-IN" w:eastAsia="en-GB"/>
                <w14:ligatures w14:val="none"/>
              </w:rPr>
            </w:pPr>
            <w:r w:rsidRPr="00C70AA9">
              <w:rPr>
                <w:rFonts w:ascii="Times New Roman" w:eastAsia="Times New Roman" w:hAnsi="Times New Roman" w:cs="Times New Roman"/>
                <w:b/>
                <w:bCs/>
                <w:color w:val="212121"/>
                <w:kern w:val="0"/>
                <w:lang w:val="en-IN" w:eastAsia="en-GB"/>
                <w14:ligatures w14:val="none"/>
              </w:rPr>
              <w:t>Results</w:t>
            </w:r>
          </w:p>
        </w:tc>
      </w:tr>
      <w:tr w:rsidR="00856068" w:rsidRPr="00C70AA9" w14:paraId="39814329" w14:textId="77777777" w:rsidTr="00856068">
        <w:trPr>
          <w:tblCellSpacing w:w="15" w:type="dxa"/>
        </w:trPr>
        <w:tc>
          <w:tcPr>
            <w:tcW w:w="0" w:type="auto"/>
            <w:tcBorders>
              <w:top w:val="nil"/>
              <w:left w:val="single" w:sz="6"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5D90F53D"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#5</w:t>
            </w:r>
          </w:p>
        </w:tc>
        <w:tc>
          <w:tcPr>
            <w:tcW w:w="884" w:type="dxa"/>
            <w:tcBorders>
              <w:top w:val="nil"/>
              <w:left w:val="single" w:sz="2" w:space="0" w:color="AEB0B5"/>
              <w:bottom w:val="single" w:sz="2" w:space="0" w:color="AEB0B5"/>
              <w:right w:val="single" w:sz="2" w:space="0" w:color="AEB0B5"/>
            </w:tcBorders>
            <w:shd w:val="clear" w:color="auto" w:fill="FFFFFF"/>
            <w:tcMar>
              <w:top w:w="0" w:type="dxa"/>
              <w:left w:w="0" w:type="dxa"/>
              <w:bottom w:w="0" w:type="dxa"/>
              <w:right w:w="0" w:type="dxa"/>
            </w:tcMar>
            <w:hideMark/>
          </w:tcPr>
          <w:p w14:paraId="1D1D0465"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p>
        </w:tc>
        <w:tc>
          <w:tcPr>
            <w:tcW w:w="0" w:type="auto"/>
            <w:tcBorders>
              <w:top w:val="nil"/>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7D3E6B5B" w14:textId="77777777" w:rsidR="00856068" w:rsidRPr="00C70AA9" w:rsidRDefault="00856068" w:rsidP="00856068">
            <w:pPr>
              <w:jc w:val="center"/>
              <w:rPr>
                <w:rFonts w:ascii="Times New Roman" w:eastAsia="Times New Roman" w:hAnsi="Times New Roman" w:cs="Times New Roman"/>
                <w:kern w:val="0"/>
                <w:sz w:val="20"/>
                <w:szCs w:val="20"/>
                <w:lang w:val="en-IN" w:eastAsia="en-GB"/>
                <w14:ligatures w14:val="none"/>
              </w:rPr>
            </w:pPr>
          </w:p>
        </w:tc>
        <w:tc>
          <w:tcPr>
            <w:tcW w:w="0" w:type="auto"/>
            <w:tcBorders>
              <w:top w:val="nil"/>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5EA98C00" w14:textId="77777777" w:rsidR="00856068" w:rsidRPr="00C70AA9" w:rsidRDefault="00856068" w:rsidP="00856068">
            <w:pP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Search: #1 AND #2 AND #3 AND #4</w:t>
            </w:r>
          </w:p>
        </w:tc>
        <w:tc>
          <w:tcPr>
            <w:tcW w:w="0" w:type="auto"/>
            <w:tcBorders>
              <w:top w:val="nil"/>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296CC547" w14:textId="77777777" w:rsidR="00856068" w:rsidRPr="00C70AA9" w:rsidRDefault="00000000" w:rsidP="00856068">
            <w:pPr>
              <w:jc w:val="right"/>
              <w:rPr>
                <w:rFonts w:ascii="Times New Roman" w:eastAsia="Times New Roman" w:hAnsi="Times New Roman" w:cs="Times New Roman"/>
                <w:color w:val="212121"/>
                <w:kern w:val="0"/>
                <w:lang w:val="en-IN" w:eastAsia="en-GB"/>
                <w14:ligatures w14:val="none"/>
              </w:rPr>
            </w:pPr>
            <w:hyperlink r:id="rId4" w:history="1">
              <w:r w:rsidR="00856068" w:rsidRPr="00C70AA9">
                <w:rPr>
                  <w:rFonts w:ascii="Times New Roman" w:eastAsia="Times New Roman" w:hAnsi="Times New Roman" w:cs="Times New Roman"/>
                  <w:color w:val="0071BC"/>
                  <w:kern w:val="0"/>
                  <w:u w:val="single"/>
                  <w:lang w:val="en-IN" w:eastAsia="en-GB"/>
                  <w14:ligatures w14:val="none"/>
                </w:rPr>
                <w:t>56</w:t>
              </w:r>
            </w:hyperlink>
          </w:p>
        </w:tc>
      </w:tr>
      <w:tr w:rsidR="00856068" w:rsidRPr="00C70AA9" w14:paraId="4DCCBA7B" w14:textId="77777777" w:rsidTr="00856068">
        <w:trPr>
          <w:tblCellSpacing w:w="15" w:type="dxa"/>
        </w:trPr>
        <w:tc>
          <w:tcPr>
            <w:tcW w:w="0" w:type="auto"/>
            <w:tcBorders>
              <w:top w:val="single" w:sz="6" w:space="0" w:color="DDDDDD"/>
              <w:left w:val="single" w:sz="6"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2EFA4A92"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#4</w:t>
            </w:r>
          </w:p>
        </w:tc>
        <w:tc>
          <w:tcPr>
            <w:tcW w:w="884" w:type="dxa"/>
            <w:tcBorders>
              <w:top w:val="single" w:sz="6" w:space="0" w:color="DDDDDD"/>
              <w:left w:val="single" w:sz="2" w:space="0" w:color="AEB0B5"/>
              <w:bottom w:val="single" w:sz="2" w:space="0" w:color="AEB0B5"/>
              <w:right w:val="single" w:sz="2" w:space="0" w:color="AEB0B5"/>
            </w:tcBorders>
            <w:shd w:val="clear" w:color="auto" w:fill="FFFFFF"/>
            <w:tcMar>
              <w:top w:w="0" w:type="dxa"/>
              <w:left w:w="0" w:type="dxa"/>
              <w:bottom w:w="0" w:type="dxa"/>
              <w:right w:w="0" w:type="dxa"/>
            </w:tcMar>
            <w:hideMark/>
          </w:tcPr>
          <w:p w14:paraId="530B923D"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7DF607C5" w14:textId="77777777" w:rsidR="00856068" w:rsidRPr="00C70AA9" w:rsidRDefault="00856068" w:rsidP="00856068">
            <w:pPr>
              <w:jc w:val="center"/>
              <w:rPr>
                <w:rFonts w:ascii="Times New Roman" w:eastAsia="Times New Roman" w:hAnsi="Times New Roman" w:cs="Times New Roman"/>
                <w:kern w:val="0"/>
                <w:sz w:val="20"/>
                <w:szCs w:val="2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62951A0F" w14:textId="77777777" w:rsidR="00856068" w:rsidRPr="00C70AA9" w:rsidRDefault="00856068" w:rsidP="00856068">
            <w:pP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Search: (((((((Nursing home) OR (Community dwelling)) OR (Hospitals)) OR (Clinics)) OR (Rehabilitation centres)) OR (Community centres)) OR (Primary health centres)) OR (Health centres)</w:t>
            </w: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0D159748" w14:textId="77777777" w:rsidR="00856068" w:rsidRPr="00C70AA9" w:rsidRDefault="00000000" w:rsidP="00856068">
            <w:pPr>
              <w:jc w:val="right"/>
              <w:rPr>
                <w:rFonts w:ascii="Times New Roman" w:eastAsia="Times New Roman" w:hAnsi="Times New Roman" w:cs="Times New Roman"/>
                <w:color w:val="212121"/>
                <w:kern w:val="0"/>
                <w:lang w:val="en-IN" w:eastAsia="en-GB"/>
                <w14:ligatures w14:val="none"/>
              </w:rPr>
            </w:pPr>
            <w:hyperlink r:id="rId5" w:history="1">
              <w:r w:rsidR="00856068" w:rsidRPr="00C70AA9">
                <w:rPr>
                  <w:rFonts w:ascii="Times New Roman" w:eastAsia="Times New Roman" w:hAnsi="Times New Roman" w:cs="Times New Roman"/>
                  <w:color w:val="0071BC"/>
                  <w:kern w:val="0"/>
                  <w:u w:val="single"/>
                  <w:lang w:val="en-IN" w:eastAsia="en-GB"/>
                  <w14:ligatures w14:val="none"/>
                </w:rPr>
                <w:t>13,983,342</w:t>
              </w:r>
            </w:hyperlink>
          </w:p>
        </w:tc>
      </w:tr>
      <w:tr w:rsidR="00856068" w:rsidRPr="00C70AA9" w14:paraId="36D78C2C" w14:textId="77777777" w:rsidTr="00856068">
        <w:trPr>
          <w:tblCellSpacing w:w="15" w:type="dxa"/>
        </w:trPr>
        <w:tc>
          <w:tcPr>
            <w:tcW w:w="0" w:type="auto"/>
            <w:tcBorders>
              <w:top w:val="single" w:sz="6" w:space="0" w:color="DDDDDD"/>
              <w:left w:val="single" w:sz="6" w:space="0" w:color="AEB0B5"/>
              <w:bottom w:val="single" w:sz="2" w:space="0" w:color="AEB0B5"/>
              <w:right w:val="single" w:sz="2" w:space="0" w:color="AEB0B5"/>
            </w:tcBorders>
            <w:shd w:val="clear" w:color="auto" w:fill="F6F6F6"/>
            <w:tcMar>
              <w:top w:w="120" w:type="dxa"/>
              <w:left w:w="150" w:type="dxa"/>
              <w:bottom w:w="120" w:type="dxa"/>
              <w:right w:w="150" w:type="dxa"/>
            </w:tcMar>
            <w:hideMark/>
          </w:tcPr>
          <w:p w14:paraId="421AE47D"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#3</w:t>
            </w:r>
          </w:p>
        </w:tc>
        <w:tc>
          <w:tcPr>
            <w:tcW w:w="884" w:type="dxa"/>
            <w:tcBorders>
              <w:top w:val="single" w:sz="6" w:space="0" w:color="DDDDDD"/>
              <w:left w:val="single" w:sz="2" w:space="0" w:color="AEB0B5"/>
              <w:bottom w:val="single" w:sz="2" w:space="0" w:color="AEB0B5"/>
              <w:right w:val="single" w:sz="2" w:space="0" w:color="AEB0B5"/>
            </w:tcBorders>
            <w:shd w:val="clear" w:color="auto" w:fill="F6F6F6"/>
            <w:tcMar>
              <w:top w:w="0" w:type="dxa"/>
              <w:left w:w="0" w:type="dxa"/>
              <w:bottom w:w="0" w:type="dxa"/>
              <w:right w:w="0" w:type="dxa"/>
            </w:tcMar>
            <w:hideMark/>
          </w:tcPr>
          <w:p w14:paraId="1CBC6727"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6F6F6"/>
            <w:tcMar>
              <w:top w:w="120" w:type="dxa"/>
              <w:left w:w="150" w:type="dxa"/>
              <w:bottom w:w="120" w:type="dxa"/>
              <w:right w:w="150" w:type="dxa"/>
            </w:tcMar>
            <w:hideMark/>
          </w:tcPr>
          <w:p w14:paraId="02CE118C" w14:textId="77777777" w:rsidR="00856068" w:rsidRPr="00C70AA9" w:rsidRDefault="00856068" w:rsidP="00856068">
            <w:pPr>
              <w:jc w:val="center"/>
              <w:rPr>
                <w:rFonts w:ascii="Times New Roman" w:eastAsia="Times New Roman" w:hAnsi="Times New Roman" w:cs="Times New Roman"/>
                <w:kern w:val="0"/>
                <w:sz w:val="20"/>
                <w:szCs w:val="2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6F6F6"/>
            <w:tcMar>
              <w:top w:w="120" w:type="dxa"/>
              <w:left w:w="150" w:type="dxa"/>
              <w:bottom w:w="120" w:type="dxa"/>
              <w:right w:w="150" w:type="dxa"/>
            </w:tcMar>
            <w:hideMark/>
          </w:tcPr>
          <w:p w14:paraId="3683DB30" w14:textId="77777777" w:rsidR="00856068" w:rsidRPr="00C70AA9" w:rsidRDefault="00856068" w:rsidP="00856068">
            <w:pP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Search: ((((((((((((non-dental health professional[Title/Abstract]) OR (Non dental providers[Title/Abstract])) OR (Community health workers[Title/Abstract])) OR (Caregivers[Title/Abstract])) OR (Non dental staffs[Title/Abstract])) OR (Doctors[Title/Abstract])) OR (Physicians[Title/Abstract])) OR (Nurses[Title/Abstract])) OR (Allied healthcare professionals[Title/Abstract])) OR (Physician assistant[Title/Abstract])) OR (Nutritionist[Title/Abstract])) OR (Dietician[Title/Abstract])) OR (Speech therapist[Title/Abstract])</w:t>
            </w:r>
          </w:p>
        </w:tc>
        <w:tc>
          <w:tcPr>
            <w:tcW w:w="0" w:type="auto"/>
            <w:tcBorders>
              <w:top w:val="single" w:sz="6" w:space="0" w:color="DDDDDD"/>
              <w:left w:val="single" w:sz="2" w:space="0" w:color="AEB0B5"/>
              <w:bottom w:val="single" w:sz="2" w:space="0" w:color="AEB0B5"/>
              <w:right w:val="single" w:sz="2" w:space="0" w:color="AEB0B5"/>
            </w:tcBorders>
            <w:shd w:val="clear" w:color="auto" w:fill="F6F6F6"/>
            <w:tcMar>
              <w:top w:w="120" w:type="dxa"/>
              <w:left w:w="150" w:type="dxa"/>
              <w:bottom w:w="120" w:type="dxa"/>
              <w:right w:w="150" w:type="dxa"/>
            </w:tcMar>
            <w:hideMark/>
          </w:tcPr>
          <w:p w14:paraId="7B7C842C" w14:textId="77777777" w:rsidR="00856068" w:rsidRPr="00C70AA9" w:rsidRDefault="00000000" w:rsidP="00856068">
            <w:pPr>
              <w:jc w:val="right"/>
              <w:rPr>
                <w:rFonts w:ascii="Times New Roman" w:eastAsia="Times New Roman" w:hAnsi="Times New Roman" w:cs="Times New Roman"/>
                <w:color w:val="212121"/>
                <w:kern w:val="0"/>
                <w:lang w:val="en-IN" w:eastAsia="en-GB"/>
                <w14:ligatures w14:val="none"/>
              </w:rPr>
            </w:pPr>
            <w:hyperlink r:id="rId6" w:history="1">
              <w:r w:rsidR="00856068" w:rsidRPr="00C70AA9">
                <w:rPr>
                  <w:rFonts w:ascii="Times New Roman" w:eastAsia="Times New Roman" w:hAnsi="Times New Roman" w:cs="Times New Roman"/>
                  <w:color w:val="0071BC"/>
                  <w:kern w:val="0"/>
                  <w:u w:val="single"/>
                  <w:lang w:val="en-IN" w:eastAsia="en-GB"/>
                  <w14:ligatures w14:val="none"/>
                </w:rPr>
                <w:t>750,421</w:t>
              </w:r>
            </w:hyperlink>
          </w:p>
        </w:tc>
      </w:tr>
      <w:tr w:rsidR="00856068" w:rsidRPr="00C70AA9" w14:paraId="7E5CD563" w14:textId="77777777" w:rsidTr="00856068">
        <w:trPr>
          <w:tblCellSpacing w:w="15" w:type="dxa"/>
        </w:trPr>
        <w:tc>
          <w:tcPr>
            <w:tcW w:w="0" w:type="auto"/>
            <w:tcBorders>
              <w:top w:val="single" w:sz="6" w:space="0" w:color="DDDDDD"/>
              <w:left w:val="single" w:sz="6"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062947AF"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#2</w:t>
            </w:r>
          </w:p>
        </w:tc>
        <w:tc>
          <w:tcPr>
            <w:tcW w:w="884" w:type="dxa"/>
            <w:tcBorders>
              <w:top w:val="single" w:sz="6" w:space="0" w:color="DDDDDD"/>
              <w:left w:val="single" w:sz="2" w:space="0" w:color="AEB0B5"/>
              <w:bottom w:val="single" w:sz="2" w:space="0" w:color="AEB0B5"/>
              <w:right w:val="single" w:sz="2" w:space="0" w:color="AEB0B5"/>
            </w:tcBorders>
            <w:shd w:val="clear" w:color="auto" w:fill="FFFFFF"/>
            <w:tcMar>
              <w:top w:w="0" w:type="dxa"/>
              <w:left w:w="0" w:type="dxa"/>
              <w:bottom w:w="0" w:type="dxa"/>
              <w:right w:w="0" w:type="dxa"/>
            </w:tcMar>
            <w:hideMark/>
          </w:tcPr>
          <w:p w14:paraId="78AFB3ED"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07968383" w14:textId="77777777" w:rsidR="00856068" w:rsidRPr="00C70AA9" w:rsidRDefault="00856068" w:rsidP="00856068">
            <w:pPr>
              <w:jc w:val="center"/>
              <w:rPr>
                <w:rFonts w:ascii="Times New Roman" w:eastAsia="Times New Roman" w:hAnsi="Times New Roman" w:cs="Times New Roman"/>
                <w:kern w:val="0"/>
                <w:sz w:val="20"/>
                <w:szCs w:val="2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343FE82C" w14:textId="77777777" w:rsidR="00856068" w:rsidRPr="00C70AA9" w:rsidRDefault="00856068" w:rsidP="00856068">
            <w:pP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Search: ((assessment tool[Title/Abstract]) OR (health assessment tool[Title/Abstract])) OR ("oral health assessment tool[Title/Abstract])</w:t>
            </w: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12BAA093" w14:textId="77777777" w:rsidR="00856068" w:rsidRPr="00C70AA9" w:rsidRDefault="00000000" w:rsidP="00856068">
            <w:pPr>
              <w:jc w:val="right"/>
              <w:rPr>
                <w:rFonts w:ascii="Times New Roman" w:eastAsia="Times New Roman" w:hAnsi="Times New Roman" w:cs="Times New Roman"/>
                <w:color w:val="212121"/>
                <w:kern w:val="0"/>
                <w:lang w:val="en-IN" w:eastAsia="en-GB"/>
                <w14:ligatures w14:val="none"/>
              </w:rPr>
            </w:pPr>
            <w:hyperlink r:id="rId7" w:history="1">
              <w:r w:rsidR="00856068" w:rsidRPr="00C70AA9">
                <w:rPr>
                  <w:rFonts w:ascii="Times New Roman" w:eastAsia="Times New Roman" w:hAnsi="Times New Roman" w:cs="Times New Roman"/>
                  <w:color w:val="0071BC"/>
                  <w:kern w:val="0"/>
                  <w:u w:val="single"/>
                  <w:lang w:val="en-IN" w:eastAsia="en-GB"/>
                  <w14:ligatures w14:val="none"/>
                </w:rPr>
                <w:t>31,759</w:t>
              </w:r>
            </w:hyperlink>
          </w:p>
        </w:tc>
      </w:tr>
      <w:tr w:rsidR="00856068" w:rsidRPr="00C70AA9" w14:paraId="1AFF6F66" w14:textId="77777777" w:rsidTr="00C70AA9">
        <w:trPr>
          <w:trHeight w:val="22"/>
          <w:tblCellSpacing w:w="15" w:type="dxa"/>
        </w:trPr>
        <w:tc>
          <w:tcPr>
            <w:tcW w:w="0" w:type="auto"/>
            <w:tcBorders>
              <w:top w:val="single" w:sz="6" w:space="0" w:color="DDDDDD"/>
              <w:left w:val="single" w:sz="6"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4A732063"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#1</w:t>
            </w:r>
          </w:p>
        </w:tc>
        <w:tc>
          <w:tcPr>
            <w:tcW w:w="884" w:type="dxa"/>
            <w:tcBorders>
              <w:top w:val="single" w:sz="6" w:space="0" w:color="DDDDDD"/>
              <w:left w:val="single" w:sz="2" w:space="0" w:color="AEB0B5"/>
              <w:bottom w:val="single" w:sz="2" w:space="0" w:color="AEB0B5"/>
              <w:right w:val="single" w:sz="2" w:space="0" w:color="AEB0B5"/>
            </w:tcBorders>
            <w:shd w:val="clear" w:color="auto" w:fill="FFFFFF"/>
            <w:tcMar>
              <w:top w:w="0" w:type="dxa"/>
              <w:left w:w="0" w:type="dxa"/>
              <w:bottom w:w="0" w:type="dxa"/>
              <w:right w:w="0" w:type="dxa"/>
            </w:tcMar>
            <w:hideMark/>
          </w:tcPr>
          <w:p w14:paraId="3DAE65AF" w14:textId="77777777" w:rsidR="00856068" w:rsidRPr="00C70AA9" w:rsidRDefault="00856068" w:rsidP="00856068">
            <w:pPr>
              <w:jc w:val="center"/>
              <w:rPr>
                <w:rFonts w:ascii="Times New Roman" w:eastAsia="Times New Roman" w:hAnsi="Times New Roman" w:cs="Times New Roman"/>
                <w:color w:val="212121"/>
                <w:kern w:val="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667FBDBE" w14:textId="77777777" w:rsidR="00856068" w:rsidRPr="00C70AA9" w:rsidRDefault="00856068" w:rsidP="00856068">
            <w:pPr>
              <w:jc w:val="center"/>
              <w:rPr>
                <w:rFonts w:ascii="Times New Roman" w:eastAsia="Times New Roman" w:hAnsi="Times New Roman" w:cs="Times New Roman"/>
                <w:kern w:val="0"/>
                <w:sz w:val="20"/>
                <w:szCs w:val="20"/>
                <w:lang w:val="en-IN" w:eastAsia="en-GB"/>
                <w14:ligatures w14:val="none"/>
              </w:rPr>
            </w:pP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4D9F13B0" w14:textId="77777777" w:rsidR="00856068" w:rsidRPr="00C70AA9" w:rsidRDefault="00856068" w:rsidP="00856068">
            <w:pPr>
              <w:rPr>
                <w:rFonts w:ascii="Times New Roman" w:eastAsia="Times New Roman" w:hAnsi="Times New Roman" w:cs="Times New Roman"/>
                <w:color w:val="212121"/>
                <w:kern w:val="0"/>
                <w:lang w:val="en-IN" w:eastAsia="en-GB"/>
                <w14:ligatures w14:val="none"/>
              </w:rPr>
            </w:pPr>
            <w:r w:rsidRPr="00C70AA9">
              <w:rPr>
                <w:rFonts w:ascii="Times New Roman" w:eastAsia="Times New Roman" w:hAnsi="Times New Roman" w:cs="Times New Roman"/>
                <w:color w:val="212121"/>
                <w:kern w:val="0"/>
                <w:lang w:val="en-IN" w:eastAsia="en-GB"/>
                <w14:ligatures w14:val="none"/>
              </w:rPr>
              <w:t>Search: ((oral health[MeSH Terms]) OR (oral health[Title/Abstract])) OR (dental health[Title/Abstract])</w:t>
            </w:r>
          </w:p>
        </w:tc>
        <w:tc>
          <w:tcPr>
            <w:tcW w:w="0" w:type="auto"/>
            <w:tcBorders>
              <w:top w:val="single" w:sz="6" w:space="0" w:color="DDDDDD"/>
              <w:left w:val="single" w:sz="2" w:space="0" w:color="AEB0B5"/>
              <w:bottom w:val="single" w:sz="2" w:space="0" w:color="AEB0B5"/>
              <w:right w:val="single" w:sz="2" w:space="0" w:color="AEB0B5"/>
            </w:tcBorders>
            <w:shd w:val="clear" w:color="auto" w:fill="FFFFFF"/>
            <w:tcMar>
              <w:top w:w="120" w:type="dxa"/>
              <w:left w:w="150" w:type="dxa"/>
              <w:bottom w:w="120" w:type="dxa"/>
              <w:right w:w="150" w:type="dxa"/>
            </w:tcMar>
            <w:hideMark/>
          </w:tcPr>
          <w:p w14:paraId="6AC335D4" w14:textId="77777777" w:rsidR="00856068" w:rsidRPr="00C70AA9" w:rsidRDefault="00000000" w:rsidP="00856068">
            <w:pPr>
              <w:jc w:val="right"/>
              <w:rPr>
                <w:rFonts w:ascii="Times New Roman" w:eastAsia="Times New Roman" w:hAnsi="Times New Roman" w:cs="Times New Roman"/>
                <w:color w:val="212121"/>
                <w:kern w:val="0"/>
                <w:lang w:val="en-IN" w:eastAsia="en-GB"/>
                <w14:ligatures w14:val="none"/>
              </w:rPr>
            </w:pPr>
            <w:hyperlink r:id="rId8" w:history="1">
              <w:r w:rsidR="00856068" w:rsidRPr="00C70AA9">
                <w:rPr>
                  <w:rFonts w:ascii="Times New Roman" w:eastAsia="Times New Roman" w:hAnsi="Times New Roman" w:cs="Times New Roman"/>
                  <w:color w:val="0071BC"/>
                  <w:kern w:val="0"/>
                  <w:u w:val="single"/>
                  <w:lang w:val="en-IN" w:eastAsia="en-GB"/>
                  <w14:ligatures w14:val="none"/>
                </w:rPr>
                <w:t>55,278</w:t>
              </w:r>
            </w:hyperlink>
          </w:p>
        </w:tc>
      </w:tr>
    </w:tbl>
    <w:p w14:paraId="0568C712" w14:textId="77777777" w:rsidR="00A66629" w:rsidRDefault="00A66629"/>
    <w:p w14:paraId="1E6359AA" w14:textId="77777777" w:rsidR="004C0B77" w:rsidRDefault="004C0B77"/>
    <w:p w14:paraId="41ADC30F" w14:textId="77777777" w:rsidR="004C0B77" w:rsidRDefault="004C0B77"/>
    <w:p w14:paraId="61E7C59A" w14:textId="77777777" w:rsidR="00C70AA9" w:rsidRDefault="00C70AA9"/>
    <w:p w14:paraId="43BF4BF5" w14:textId="77777777" w:rsidR="00C70AA9" w:rsidRDefault="00C70AA9"/>
    <w:p w14:paraId="3889BE5B" w14:textId="77777777" w:rsidR="00C70AA9" w:rsidRDefault="00C70AA9"/>
    <w:p w14:paraId="052AB2FF" w14:textId="77777777" w:rsidR="004C0B77" w:rsidRDefault="004C0B77"/>
    <w:p w14:paraId="4F9C24C3" w14:textId="77777777" w:rsidR="00C70AA9" w:rsidRDefault="00C70AA9"/>
    <w:p w14:paraId="5ECE75C8" w14:textId="77777777" w:rsidR="00C70AA9" w:rsidRDefault="00C70AA9"/>
    <w:p w14:paraId="2E7E06B2" w14:textId="1AC969D1" w:rsidR="00C70AA9" w:rsidRPr="00C70AA9" w:rsidRDefault="00C70AA9" w:rsidP="00C70AA9">
      <w:pPr>
        <w:rPr>
          <w:rFonts w:ascii="Times New Roman" w:eastAsia="Times New Roman" w:hAnsi="Times New Roman" w:cs="Times New Roman"/>
          <w:b/>
          <w:bCs/>
          <w:kern w:val="0"/>
          <w:lang w:val="en-IN" w:eastAsia="en-GB"/>
          <w14:ligatures w14:val="none"/>
        </w:rPr>
      </w:pPr>
      <w:r w:rsidRPr="00C70AA9">
        <w:rPr>
          <w:rFonts w:ascii="Times New Roman" w:eastAsia="Times New Roman" w:hAnsi="Times New Roman" w:cs="Times New Roman"/>
          <w:b/>
          <w:bCs/>
          <w:kern w:val="0"/>
          <w:lang w:val="en-IN" w:eastAsia="en-GB"/>
          <w14:ligatures w14:val="none"/>
        </w:rPr>
        <w:t xml:space="preserve">Preliminary search in </w:t>
      </w:r>
      <w:r>
        <w:rPr>
          <w:rFonts w:ascii="Times New Roman" w:eastAsia="Times New Roman" w:hAnsi="Times New Roman" w:cs="Times New Roman"/>
          <w:b/>
          <w:bCs/>
          <w:kern w:val="0"/>
          <w:lang w:val="en-IN" w:eastAsia="en-GB"/>
          <w14:ligatures w14:val="none"/>
        </w:rPr>
        <w:t>Scopus</w:t>
      </w:r>
    </w:p>
    <w:p w14:paraId="42AB5A0B" w14:textId="77777777" w:rsidR="00C70AA9" w:rsidRDefault="00C70AA9"/>
    <w:tbl>
      <w:tblPr>
        <w:tblStyle w:val="TableGrid"/>
        <w:tblW w:w="0" w:type="auto"/>
        <w:tblLook w:val="04A0" w:firstRow="1" w:lastRow="0" w:firstColumn="1" w:lastColumn="0" w:noHBand="0" w:noVBand="1"/>
      </w:tblPr>
      <w:tblGrid>
        <w:gridCol w:w="11619"/>
        <w:gridCol w:w="2329"/>
      </w:tblGrid>
      <w:tr w:rsidR="00C70AA9" w:rsidRPr="00C70AA9" w14:paraId="7F621948" w14:textId="77777777" w:rsidTr="00C70AA9">
        <w:tc>
          <w:tcPr>
            <w:tcW w:w="11619" w:type="dxa"/>
          </w:tcPr>
          <w:p w14:paraId="3064B30C" w14:textId="64ACC970" w:rsidR="00C70AA9" w:rsidRPr="00C70AA9" w:rsidRDefault="00C70AA9" w:rsidP="00C70AA9">
            <w:pPr>
              <w:spacing w:line="360" w:lineRule="auto"/>
              <w:rPr>
                <w:rFonts w:ascii="Times New Roman" w:hAnsi="Times New Roman" w:cs="Times New Roman"/>
              </w:rPr>
            </w:pPr>
            <w:r w:rsidRPr="00C70AA9">
              <w:rPr>
                <w:rFonts w:ascii="Times New Roman" w:hAnsi="Times New Roman" w:cs="Times New Roman"/>
              </w:rPr>
              <w:t xml:space="preserve">Search </w:t>
            </w:r>
          </w:p>
        </w:tc>
        <w:tc>
          <w:tcPr>
            <w:tcW w:w="2329" w:type="dxa"/>
          </w:tcPr>
          <w:p w14:paraId="2235A75B" w14:textId="4D05795B" w:rsidR="00C70AA9" w:rsidRPr="00C70AA9" w:rsidRDefault="00C70AA9" w:rsidP="00C70AA9">
            <w:pPr>
              <w:spacing w:line="360" w:lineRule="auto"/>
              <w:rPr>
                <w:rFonts w:ascii="Times New Roman" w:hAnsi="Times New Roman" w:cs="Times New Roman"/>
              </w:rPr>
            </w:pPr>
            <w:r w:rsidRPr="00C70AA9">
              <w:rPr>
                <w:rFonts w:ascii="Times New Roman" w:hAnsi="Times New Roman" w:cs="Times New Roman"/>
              </w:rPr>
              <w:t>Result</w:t>
            </w:r>
          </w:p>
        </w:tc>
      </w:tr>
      <w:tr w:rsidR="00C70AA9" w:rsidRPr="00C70AA9" w14:paraId="29B77B80" w14:textId="77777777" w:rsidTr="00C70AA9">
        <w:tc>
          <w:tcPr>
            <w:tcW w:w="11619" w:type="dxa"/>
          </w:tcPr>
          <w:p w14:paraId="0957524F" w14:textId="77777777" w:rsidR="00C70AA9" w:rsidRDefault="00C70AA9" w:rsidP="00C70AA9">
            <w:pPr>
              <w:spacing w:line="360" w:lineRule="auto"/>
              <w:rPr>
                <w:rFonts w:ascii="Times New Roman" w:hAnsi="Times New Roman" w:cs="Times New Roman"/>
              </w:rPr>
            </w:pPr>
            <w:r w:rsidRPr="00C70AA9">
              <w:rPr>
                <w:rFonts w:ascii="Times New Roman" w:hAnsi="Times New Roman" w:cs="Times New Roman"/>
              </w:rPr>
              <w:t>( TITLE-ABS-KEY ( oral health ) OR TITLE-ABS-KEY ( dental health ) AND TITLE-ABS-KEY ( assessment tool ) OR TITLE-ABS-KEY ( health assessment tool ) OR TITLE-ABS-KEY ( oral health assessment tool ) AND TITLE-ABS-KEY ( non-dental health professional ) OR TITLE-ABS-KEY ( Non dental providers ) OR TITLE-ABS-KEY ( Community health workers ) OR TITLE-ABS-KEY ( Caregivers ) OR TITLE-ABS-KEY ( Doctors ) OR TITLE-ABS-KEY ( Nurses ) OR TITLE-ABS-KEY ( Allied healthcare professionals ) OR TITLE-ABS-KEY ( Physician assistant ) AND TITLE-ABS-KEY ( Nursing home ) OR TITLE-ABS-KEY ( Community dwelling ) OR TITLE-ABS-KEY ( Hospitals ) OR TITLE-ABS-KEY ( Clinics ) OR TITLE-ABS-KEY ( Rehabilitation centres ) OR TITLE-ABS-KEY ( Community centres ) OR TITLE-ABS-KEY ( Primary health centres ) )</w:t>
            </w:r>
          </w:p>
          <w:p w14:paraId="7170ED71" w14:textId="27758351" w:rsidR="00C70AA9" w:rsidRPr="00C70AA9" w:rsidRDefault="00C70AA9" w:rsidP="00C70AA9">
            <w:pPr>
              <w:spacing w:line="360" w:lineRule="auto"/>
              <w:rPr>
                <w:rFonts w:ascii="Times New Roman" w:hAnsi="Times New Roman" w:cs="Times New Roman"/>
              </w:rPr>
            </w:pPr>
          </w:p>
        </w:tc>
        <w:tc>
          <w:tcPr>
            <w:tcW w:w="2329" w:type="dxa"/>
          </w:tcPr>
          <w:p w14:paraId="145205DC" w14:textId="7398496A" w:rsidR="00C70AA9" w:rsidRPr="00C70AA9" w:rsidRDefault="00C70AA9" w:rsidP="00C70AA9">
            <w:pPr>
              <w:spacing w:line="360" w:lineRule="auto"/>
              <w:rPr>
                <w:rFonts w:ascii="Times New Roman" w:hAnsi="Times New Roman" w:cs="Times New Roman"/>
              </w:rPr>
            </w:pPr>
            <w:r w:rsidRPr="00C70AA9">
              <w:rPr>
                <w:rFonts w:ascii="Times New Roman" w:hAnsi="Times New Roman" w:cs="Times New Roman"/>
              </w:rPr>
              <w:t>212</w:t>
            </w:r>
          </w:p>
        </w:tc>
      </w:tr>
    </w:tbl>
    <w:p w14:paraId="1338D398" w14:textId="77777777" w:rsidR="00C70AA9" w:rsidRDefault="00C70AA9"/>
    <w:p w14:paraId="6F5B35C3" w14:textId="77777777" w:rsidR="004C0B77" w:rsidRDefault="004C0B77"/>
    <w:p w14:paraId="68EA5AA1" w14:textId="77777777" w:rsidR="0031555E" w:rsidRDefault="0031555E"/>
    <w:p w14:paraId="2B6B98AA" w14:textId="77777777" w:rsidR="00C70AA9" w:rsidRDefault="00C70AA9"/>
    <w:p w14:paraId="152E741D" w14:textId="77777777" w:rsidR="00C70AA9" w:rsidRDefault="00C70AA9"/>
    <w:p w14:paraId="71F58B51" w14:textId="77777777" w:rsidR="00C70AA9" w:rsidRDefault="00C70AA9"/>
    <w:p w14:paraId="25B96276" w14:textId="77777777" w:rsidR="00C70AA9" w:rsidRDefault="00C70AA9"/>
    <w:p w14:paraId="16F58FD3" w14:textId="77777777" w:rsidR="00C70AA9" w:rsidRDefault="00C70AA9"/>
    <w:p w14:paraId="1466AA3F" w14:textId="77777777" w:rsidR="00C70AA9" w:rsidRDefault="00C70AA9"/>
    <w:p w14:paraId="60311FC0" w14:textId="77777777" w:rsidR="00C70AA9" w:rsidRDefault="00C70AA9"/>
    <w:p w14:paraId="1552E9DF" w14:textId="77777777" w:rsidR="00C70AA9" w:rsidRDefault="00C70AA9"/>
    <w:p w14:paraId="1F9796E5" w14:textId="77777777" w:rsidR="00C70AA9" w:rsidRDefault="00C70AA9"/>
    <w:p w14:paraId="17C3A9BA" w14:textId="77777777" w:rsidR="00C70AA9" w:rsidRDefault="00C70AA9"/>
    <w:p w14:paraId="045547CC" w14:textId="77777777" w:rsidR="0031555E" w:rsidRDefault="0031555E"/>
    <w:p w14:paraId="3A73936F" w14:textId="77777777" w:rsidR="0031555E" w:rsidRDefault="0031555E"/>
    <w:p w14:paraId="20C62D01" w14:textId="1721C30C" w:rsidR="00C70AA9" w:rsidRPr="00C70AA9" w:rsidRDefault="00C70AA9" w:rsidP="00C70AA9">
      <w:pPr>
        <w:rPr>
          <w:rFonts w:ascii="Times New Roman" w:eastAsia="Times New Roman" w:hAnsi="Times New Roman" w:cs="Times New Roman"/>
          <w:b/>
          <w:bCs/>
          <w:kern w:val="0"/>
          <w:lang w:val="en-IN" w:eastAsia="en-GB"/>
          <w14:ligatures w14:val="none"/>
        </w:rPr>
      </w:pPr>
      <w:r w:rsidRPr="00C70AA9">
        <w:rPr>
          <w:rFonts w:ascii="Times New Roman" w:eastAsia="Times New Roman" w:hAnsi="Times New Roman" w:cs="Times New Roman"/>
          <w:b/>
          <w:bCs/>
          <w:kern w:val="0"/>
          <w:lang w:val="en-IN" w:eastAsia="en-GB"/>
          <w14:ligatures w14:val="none"/>
        </w:rPr>
        <w:t xml:space="preserve">Preliminary search in </w:t>
      </w:r>
      <w:r>
        <w:rPr>
          <w:rFonts w:ascii="Times New Roman" w:eastAsia="Times New Roman" w:hAnsi="Times New Roman" w:cs="Times New Roman"/>
          <w:b/>
          <w:bCs/>
          <w:kern w:val="0"/>
          <w:lang w:val="en-IN" w:eastAsia="en-GB"/>
          <w14:ligatures w14:val="none"/>
        </w:rPr>
        <w:t>Web of Science</w:t>
      </w:r>
    </w:p>
    <w:p w14:paraId="6DB945CB" w14:textId="77777777" w:rsidR="00C70AA9" w:rsidRDefault="00C70AA9" w:rsidP="00C70AA9"/>
    <w:tbl>
      <w:tblPr>
        <w:tblStyle w:val="TableGrid"/>
        <w:tblW w:w="0" w:type="auto"/>
        <w:tblLook w:val="04A0" w:firstRow="1" w:lastRow="0" w:firstColumn="1" w:lastColumn="0" w:noHBand="0" w:noVBand="1"/>
      </w:tblPr>
      <w:tblGrid>
        <w:gridCol w:w="11619"/>
        <w:gridCol w:w="2329"/>
      </w:tblGrid>
      <w:tr w:rsidR="00C70AA9" w:rsidRPr="00C70AA9" w14:paraId="6826550B" w14:textId="77777777" w:rsidTr="00CE7CED">
        <w:tc>
          <w:tcPr>
            <w:tcW w:w="11619" w:type="dxa"/>
          </w:tcPr>
          <w:p w14:paraId="77B7730E" w14:textId="77777777" w:rsidR="00C70AA9" w:rsidRPr="00C70AA9" w:rsidRDefault="00C70AA9" w:rsidP="00CE7CED">
            <w:pPr>
              <w:spacing w:line="360" w:lineRule="auto"/>
              <w:rPr>
                <w:rFonts w:ascii="Times New Roman" w:hAnsi="Times New Roman" w:cs="Times New Roman"/>
              </w:rPr>
            </w:pPr>
            <w:r w:rsidRPr="00C70AA9">
              <w:rPr>
                <w:rFonts w:ascii="Times New Roman" w:hAnsi="Times New Roman" w:cs="Times New Roman"/>
              </w:rPr>
              <w:t xml:space="preserve">Search </w:t>
            </w:r>
          </w:p>
        </w:tc>
        <w:tc>
          <w:tcPr>
            <w:tcW w:w="2329" w:type="dxa"/>
          </w:tcPr>
          <w:p w14:paraId="53C5D918" w14:textId="77777777" w:rsidR="00C70AA9" w:rsidRPr="00C70AA9" w:rsidRDefault="00C70AA9" w:rsidP="00CE7CED">
            <w:pPr>
              <w:spacing w:line="360" w:lineRule="auto"/>
              <w:rPr>
                <w:rFonts w:ascii="Times New Roman" w:hAnsi="Times New Roman" w:cs="Times New Roman"/>
              </w:rPr>
            </w:pPr>
            <w:r w:rsidRPr="00C70AA9">
              <w:rPr>
                <w:rFonts w:ascii="Times New Roman" w:hAnsi="Times New Roman" w:cs="Times New Roman"/>
              </w:rPr>
              <w:t>Result</w:t>
            </w:r>
          </w:p>
        </w:tc>
      </w:tr>
      <w:tr w:rsidR="00C70AA9" w:rsidRPr="00C70AA9" w14:paraId="4759BDE4" w14:textId="77777777" w:rsidTr="00CE7CED">
        <w:tc>
          <w:tcPr>
            <w:tcW w:w="11619" w:type="dxa"/>
          </w:tcPr>
          <w:p w14:paraId="0A6BB817" w14:textId="77777777" w:rsidR="00C70AA9" w:rsidRPr="00C70AA9" w:rsidRDefault="00C70AA9" w:rsidP="00C70AA9">
            <w:pPr>
              <w:rPr>
                <w:rFonts w:ascii="Times New Roman" w:hAnsi="Times New Roman" w:cs="Times New Roman"/>
              </w:rPr>
            </w:pPr>
            <w:hyperlink r:id="rId9" w:history="1">
              <w:r w:rsidRPr="00C70AA9">
                <w:rPr>
                  <w:rStyle w:val="Hyperlink"/>
                  <w:rFonts w:ascii="Times New Roman" w:hAnsi="Times New Roman" w:cs="Times New Roman"/>
                </w:rPr>
                <w:t>https://www.webofscien</w:t>
              </w:r>
              <w:r w:rsidRPr="00C70AA9">
                <w:rPr>
                  <w:rStyle w:val="Hyperlink"/>
                  <w:rFonts w:ascii="Times New Roman" w:hAnsi="Times New Roman" w:cs="Times New Roman"/>
                </w:rPr>
                <w:t>c</w:t>
              </w:r>
              <w:r w:rsidRPr="00C70AA9">
                <w:rPr>
                  <w:rStyle w:val="Hyperlink"/>
                  <w:rFonts w:ascii="Times New Roman" w:hAnsi="Times New Roman" w:cs="Times New Roman"/>
                </w:rPr>
                <w:t>e.com/wos/woscc/summary/b8421e1b-aae</w:t>
              </w:r>
              <w:r w:rsidRPr="00C70AA9">
                <w:rPr>
                  <w:rStyle w:val="Hyperlink"/>
                  <w:rFonts w:ascii="Times New Roman" w:hAnsi="Times New Roman" w:cs="Times New Roman"/>
                </w:rPr>
                <w:t>a</w:t>
              </w:r>
              <w:r w:rsidRPr="00C70AA9">
                <w:rPr>
                  <w:rStyle w:val="Hyperlink"/>
                  <w:rFonts w:ascii="Times New Roman" w:hAnsi="Times New Roman" w:cs="Times New Roman"/>
                </w:rPr>
                <w:t>-4eb6-abf5-0d22ce20666f-017b18a493/r</w:t>
              </w:r>
              <w:r w:rsidRPr="00C70AA9">
                <w:rPr>
                  <w:rStyle w:val="Hyperlink"/>
                  <w:rFonts w:ascii="Times New Roman" w:hAnsi="Times New Roman" w:cs="Times New Roman"/>
                </w:rPr>
                <w:t>e</w:t>
              </w:r>
              <w:r w:rsidRPr="00C70AA9">
                <w:rPr>
                  <w:rStyle w:val="Hyperlink"/>
                  <w:rFonts w:ascii="Times New Roman" w:hAnsi="Times New Roman" w:cs="Times New Roman"/>
                </w:rPr>
                <w:t>leva</w:t>
              </w:r>
              <w:r w:rsidRPr="00C70AA9">
                <w:rPr>
                  <w:rStyle w:val="Hyperlink"/>
                  <w:rFonts w:ascii="Times New Roman" w:hAnsi="Times New Roman" w:cs="Times New Roman"/>
                </w:rPr>
                <w:t>n</w:t>
              </w:r>
              <w:r w:rsidRPr="00C70AA9">
                <w:rPr>
                  <w:rStyle w:val="Hyperlink"/>
                  <w:rFonts w:ascii="Times New Roman" w:hAnsi="Times New Roman" w:cs="Times New Roman"/>
                </w:rPr>
                <w:t>ce/1</w:t>
              </w:r>
            </w:hyperlink>
            <w:r w:rsidRPr="00C70AA9">
              <w:rPr>
                <w:rFonts w:ascii="Times New Roman" w:hAnsi="Times New Roman" w:cs="Times New Roman"/>
              </w:rPr>
              <w:t xml:space="preserve"> </w:t>
            </w:r>
          </w:p>
          <w:p w14:paraId="21997358" w14:textId="6181FA9C" w:rsidR="00C70AA9" w:rsidRPr="00C70AA9" w:rsidRDefault="00C70AA9" w:rsidP="00C70AA9">
            <w:pPr>
              <w:spacing w:line="360" w:lineRule="auto"/>
              <w:rPr>
                <w:rFonts w:ascii="Times New Roman" w:hAnsi="Times New Roman" w:cs="Times New Roman"/>
              </w:rPr>
            </w:pPr>
            <w:r w:rsidRPr="00C70AA9">
              <w:rPr>
                <w:rFonts w:ascii="Times New Roman" w:hAnsi="Times New Roman" w:cs="Times New Roman"/>
              </w:rPr>
              <w:t>oral health (Title) or dental health (Title) and assessment tool (Title) or health assessment tool (Title) or oral health assessment (Title) and non-dental health professional (Title) or Non dental providers (Title) or Community health workers (Title) or Caregivers (Title) or Non dental staffs (Title) or Doctors (Title) or nurses (Title) or Allied healthcare professionals (Title) or Physician assistant (Title) or Nutritionist (Title) and Nursing home (Title) or Community dwelling (Title) or Hospitals (Title) or Rehabilitation centres (Title) or Community centres (Title) or Primary health centres (Title).</w:t>
            </w:r>
          </w:p>
        </w:tc>
        <w:tc>
          <w:tcPr>
            <w:tcW w:w="2329" w:type="dxa"/>
          </w:tcPr>
          <w:p w14:paraId="16EAC379" w14:textId="5D04AA1B" w:rsidR="00C70AA9" w:rsidRPr="00C70AA9" w:rsidRDefault="00C70AA9" w:rsidP="00CE7CED">
            <w:pPr>
              <w:spacing w:line="360" w:lineRule="auto"/>
              <w:rPr>
                <w:rFonts w:ascii="Times New Roman" w:hAnsi="Times New Roman" w:cs="Times New Roman"/>
              </w:rPr>
            </w:pPr>
            <w:r w:rsidRPr="00C70AA9">
              <w:rPr>
                <w:rFonts w:ascii="Times New Roman" w:hAnsi="Times New Roman" w:cs="Times New Roman"/>
              </w:rPr>
              <w:t>654,273</w:t>
            </w:r>
          </w:p>
        </w:tc>
      </w:tr>
    </w:tbl>
    <w:p w14:paraId="3B4E2A3B" w14:textId="77777777" w:rsidR="0031555E" w:rsidRDefault="0031555E"/>
    <w:p w14:paraId="623215E7" w14:textId="77777777" w:rsidR="00C70AA9" w:rsidRDefault="00C70AA9"/>
    <w:p w14:paraId="46164E71" w14:textId="77777777" w:rsidR="00C70AA9" w:rsidRDefault="00C70AA9"/>
    <w:p w14:paraId="640E85ED" w14:textId="62CCAF2F" w:rsidR="0031555E" w:rsidRDefault="0031555E"/>
    <w:sectPr w:rsidR="0031555E" w:rsidSect="0085606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068"/>
    <w:rsid w:val="0031555E"/>
    <w:rsid w:val="004B08D5"/>
    <w:rsid w:val="004C0B77"/>
    <w:rsid w:val="006F3211"/>
    <w:rsid w:val="00856068"/>
    <w:rsid w:val="00A66629"/>
    <w:rsid w:val="00AD371F"/>
    <w:rsid w:val="00C70AA9"/>
    <w:rsid w:val="00D0186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605297B9"/>
  <w15:docId w15:val="{D916D818-37F3-7E40-B393-DF9B3F6DC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8560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60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60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60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60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606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606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606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606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6068"/>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856068"/>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856068"/>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856068"/>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856068"/>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856068"/>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856068"/>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856068"/>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856068"/>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85606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068"/>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85606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6068"/>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85606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56068"/>
    <w:rPr>
      <w:i/>
      <w:iCs/>
      <w:color w:val="404040" w:themeColor="text1" w:themeTint="BF"/>
      <w:lang w:val="en-GB"/>
    </w:rPr>
  </w:style>
  <w:style w:type="paragraph" w:styleId="ListParagraph">
    <w:name w:val="List Paragraph"/>
    <w:basedOn w:val="Normal"/>
    <w:uiPriority w:val="34"/>
    <w:qFormat/>
    <w:rsid w:val="00856068"/>
    <w:pPr>
      <w:ind w:left="720"/>
      <w:contextualSpacing/>
    </w:pPr>
  </w:style>
  <w:style w:type="character" w:styleId="IntenseEmphasis">
    <w:name w:val="Intense Emphasis"/>
    <w:basedOn w:val="DefaultParagraphFont"/>
    <w:uiPriority w:val="21"/>
    <w:qFormat/>
    <w:rsid w:val="00856068"/>
    <w:rPr>
      <w:i/>
      <w:iCs/>
      <w:color w:val="0F4761" w:themeColor="accent1" w:themeShade="BF"/>
    </w:rPr>
  </w:style>
  <w:style w:type="paragraph" w:styleId="IntenseQuote">
    <w:name w:val="Intense Quote"/>
    <w:basedOn w:val="Normal"/>
    <w:next w:val="Normal"/>
    <w:link w:val="IntenseQuoteChar"/>
    <w:uiPriority w:val="30"/>
    <w:qFormat/>
    <w:rsid w:val="008560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6068"/>
    <w:rPr>
      <w:i/>
      <w:iCs/>
      <w:color w:val="0F4761" w:themeColor="accent1" w:themeShade="BF"/>
      <w:lang w:val="en-GB"/>
    </w:rPr>
  </w:style>
  <w:style w:type="character" w:styleId="IntenseReference">
    <w:name w:val="Intense Reference"/>
    <w:basedOn w:val="DefaultParagraphFont"/>
    <w:uiPriority w:val="32"/>
    <w:qFormat/>
    <w:rsid w:val="00856068"/>
    <w:rPr>
      <w:b/>
      <w:bCs/>
      <w:smallCaps/>
      <w:color w:val="0F4761" w:themeColor="accent1" w:themeShade="BF"/>
      <w:spacing w:val="5"/>
    </w:rPr>
  </w:style>
  <w:style w:type="character" w:styleId="Strong">
    <w:name w:val="Strong"/>
    <w:basedOn w:val="DefaultParagraphFont"/>
    <w:uiPriority w:val="22"/>
    <w:qFormat/>
    <w:rsid w:val="00856068"/>
    <w:rPr>
      <w:b/>
      <w:bCs/>
    </w:rPr>
  </w:style>
  <w:style w:type="character" w:styleId="Hyperlink">
    <w:name w:val="Hyperlink"/>
    <w:basedOn w:val="DefaultParagraphFont"/>
    <w:uiPriority w:val="99"/>
    <w:unhideWhenUsed/>
    <w:rsid w:val="00856068"/>
    <w:rPr>
      <w:color w:val="0000FF"/>
      <w:u w:val="single"/>
    </w:rPr>
  </w:style>
  <w:style w:type="character" w:styleId="UnresolvedMention">
    <w:name w:val="Unresolved Mention"/>
    <w:basedOn w:val="DefaultParagraphFont"/>
    <w:uiPriority w:val="99"/>
    <w:semiHidden/>
    <w:unhideWhenUsed/>
    <w:rsid w:val="0031555E"/>
    <w:rPr>
      <w:color w:val="605E5C"/>
      <w:shd w:val="clear" w:color="auto" w:fill="E1DFDD"/>
    </w:rPr>
  </w:style>
  <w:style w:type="character" w:styleId="FollowedHyperlink">
    <w:name w:val="FollowedHyperlink"/>
    <w:basedOn w:val="DefaultParagraphFont"/>
    <w:uiPriority w:val="99"/>
    <w:semiHidden/>
    <w:unhideWhenUsed/>
    <w:rsid w:val="0031555E"/>
    <w:rPr>
      <w:color w:val="96607D" w:themeColor="followedHyperlink"/>
      <w:u w:val="single"/>
    </w:rPr>
  </w:style>
  <w:style w:type="table" w:styleId="TableGrid">
    <w:name w:val="Table Grid"/>
    <w:basedOn w:val="TableNormal"/>
    <w:uiPriority w:val="39"/>
    <w:rsid w:val="00C70A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836256">
      <w:bodyDiv w:val="1"/>
      <w:marLeft w:val="0"/>
      <w:marRight w:val="0"/>
      <w:marTop w:val="0"/>
      <w:marBottom w:val="0"/>
      <w:divBdr>
        <w:top w:val="none" w:sz="0" w:space="0" w:color="auto"/>
        <w:left w:val="none" w:sz="0" w:space="0" w:color="auto"/>
        <w:bottom w:val="none" w:sz="0" w:space="0" w:color="auto"/>
        <w:right w:val="none" w:sz="0" w:space="0" w:color="auto"/>
      </w:divBdr>
    </w:div>
    <w:div w:id="1753428912">
      <w:bodyDiv w:val="1"/>
      <w:marLeft w:val="0"/>
      <w:marRight w:val="0"/>
      <w:marTop w:val="0"/>
      <w:marBottom w:val="0"/>
      <w:divBdr>
        <w:top w:val="none" w:sz="0" w:space="0" w:color="auto"/>
        <w:left w:val="none" w:sz="0" w:space="0" w:color="auto"/>
        <w:bottom w:val="none" w:sz="0" w:space="0" w:color="auto"/>
        <w:right w:val="none" w:sz="0" w:space="0" w:color="auto"/>
      </w:divBdr>
      <w:divsChild>
        <w:div w:id="20323758">
          <w:marLeft w:val="0"/>
          <w:marRight w:val="0"/>
          <w:marTop w:val="0"/>
          <w:marBottom w:val="0"/>
          <w:divBdr>
            <w:top w:val="none" w:sz="0" w:space="0" w:color="auto"/>
            <w:left w:val="none" w:sz="0" w:space="0" w:color="auto"/>
            <w:bottom w:val="none" w:sz="0" w:space="0" w:color="auto"/>
            <w:right w:val="none" w:sz="0" w:space="0" w:color="auto"/>
          </w:divBdr>
          <w:divsChild>
            <w:div w:id="2099249245">
              <w:marLeft w:val="0"/>
              <w:marRight w:val="0"/>
              <w:marTop w:val="0"/>
              <w:marBottom w:val="0"/>
              <w:divBdr>
                <w:top w:val="none" w:sz="0" w:space="0" w:color="auto"/>
                <w:left w:val="none" w:sz="0" w:space="0" w:color="auto"/>
                <w:bottom w:val="none" w:sz="0" w:space="0" w:color="auto"/>
                <w:right w:val="none" w:sz="0" w:space="0" w:color="auto"/>
              </w:divBdr>
            </w:div>
          </w:divsChild>
        </w:div>
        <w:div w:id="662318970">
          <w:marLeft w:val="0"/>
          <w:marRight w:val="0"/>
          <w:marTop w:val="0"/>
          <w:marBottom w:val="0"/>
          <w:divBdr>
            <w:top w:val="none" w:sz="0" w:space="0" w:color="auto"/>
            <w:left w:val="none" w:sz="0" w:space="0" w:color="auto"/>
            <w:bottom w:val="none" w:sz="0" w:space="0" w:color="auto"/>
            <w:right w:val="none" w:sz="0" w:space="0" w:color="auto"/>
          </w:divBdr>
          <w:divsChild>
            <w:div w:id="1263103805">
              <w:marLeft w:val="0"/>
              <w:marRight w:val="0"/>
              <w:marTop w:val="0"/>
              <w:marBottom w:val="0"/>
              <w:divBdr>
                <w:top w:val="none" w:sz="0" w:space="0" w:color="auto"/>
                <w:left w:val="none" w:sz="0" w:space="0" w:color="auto"/>
                <w:bottom w:val="none" w:sz="0" w:space="0" w:color="auto"/>
                <w:right w:val="none" w:sz="0" w:space="0" w:color="auto"/>
              </w:divBdr>
            </w:div>
          </w:divsChild>
        </w:div>
        <w:div w:id="910238606">
          <w:marLeft w:val="0"/>
          <w:marRight w:val="0"/>
          <w:marTop w:val="0"/>
          <w:marBottom w:val="0"/>
          <w:divBdr>
            <w:top w:val="none" w:sz="0" w:space="0" w:color="auto"/>
            <w:left w:val="none" w:sz="0" w:space="0" w:color="auto"/>
            <w:bottom w:val="none" w:sz="0" w:space="0" w:color="auto"/>
            <w:right w:val="none" w:sz="0" w:space="0" w:color="auto"/>
          </w:divBdr>
          <w:divsChild>
            <w:div w:id="2021392385">
              <w:marLeft w:val="0"/>
              <w:marRight w:val="0"/>
              <w:marTop w:val="0"/>
              <w:marBottom w:val="0"/>
              <w:divBdr>
                <w:top w:val="none" w:sz="0" w:space="0" w:color="auto"/>
                <w:left w:val="none" w:sz="0" w:space="0" w:color="auto"/>
                <w:bottom w:val="none" w:sz="0" w:space="0" w:color="auto"/>
                <w:right w:val="none" w:sz="0" w:space="0" w:color="auto"/>
              </w:divBdr>
            </w:div>
          </w:divsChild>
        </w:div>
        <w:div w:id="970474856">
          <w:marLeft w:val="0"/>
          <w:marRight w:val="0"/>
          <w:marTop w:val="0"/>
          <w:marBottom w:val="0"/>
          <w:divBdr>
            <w:top w:val="none" w:sz="0" w:space="0" w:color="auto"/>
            <w:left w:val="none" w:sz="0" w:space="0" w:color="auto"/>
            <w:bottom w:val="none" w:sz="0" w:space="0" w:color="auto"/>
            <w:right w:val="none" w:sz="0" w:space="0" w:color="auto"/>
          </w:divBdr>
          <w:divsChild>
            <w:div w:id="981738763">
              <w:marLeft w:val="0"/>
              <w:marRight w:val="0"/>
              <w:marTop w:val="0"/>
              <w:marBottom w:val="0"/>
              <w:divBdr>
                <w:top w:val="none" w:sz="0" w:space="0" w:color="auto"/>
                <w:left w:val="none" w:sz="0" w:space="0" w:color="auto"/>
                <w:bottom w:val="none" w:sz="0" w:space="0" w:color="auto"/>
                <w:right w:val="none" w:sz="0" w:space="0" w:color="auto"/>
              </w:divBdr>
            </w:div>
          </w:divsChild>
        </w:div>
        <w:div w:id="1787121870">
          <w:marLeft w:val="0"/>
          <w:marRight w:val="0"/>
          <w:marTop w:val="0"/>
          <w:marBottom w:val="0"/>
          <w:divBdr>
            <w:top w:val="none" w:sz="0" w:space="0" w:color="auto"/>
            <w:left w:val="none" w:sz="0" w:space="0" w:color="auto"/>
            <w:bottom w:val="none" w:sz="0" w:space="0" w:color="auto"/>
            <w:right w:val="none" w:sz="0" w:space="0" w:color="auto"/>
          </w:divBdr>
          <w:divsChild>
            <w:div w:id="156448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12195">
      <w:bodyDiv w:val="1"/>
      <w:marLeft w:val="0"/>
      <w:marRight w:val="0"/>
      <w:marTop w:val="0"/>
      <w:marBottom w:val="0"/>
      <w:divBdr>
        <w:top w:val="none" w:sz="0" w:space="0" w:color="auto"/>
        <w:left w:val="none" w:sz="0" w:space="0" w:color="auto"/>
        <w:bottom w:val="none" w:sz="0" w:space="0" w:color="auto"/>
        <w:right w:val="none" w:sz="0" w:space="0" w:color="auto"/>
      </w:divBdr>
      <w:divsChild>
        <w:div w:id="386878465">
          <w:marLeft w:val="0"/>
          <w:marRight w:val="0"/>
          <w:marTop w:val="360"/>
          <w:marBottom w:val="375"/>
          <w:divBdr>
            <w:top w:val="none" w:sz="0" w:space="0" w:color="auto"/>
            <w:left w:val="none" w:sz="0" w:space="0" w:color="auto"/>
            <w:bottom w:val="none" w:sz="0" w:space="0" w:color="auto"/>
            <w:right w:val="none" w:sz="0" w:space="0" w:color="auto"/>
          </w:divBdr>
          <w:divsChild>
            <w:div w:id="1001275507">
              <w:marLeft w:val="0"/>
              <w:marRight w:val="300"/>
              <w:marTop w:val="0"/>
              <w:marBottom w:val="0"/>
              <w:divBdr>
                <w:top w:val="none" w:sz="0" w:space="0" w:color="auto"/>
                <w:left w:val="none" w:sz="0" w:space="0" w:color="auto"/>
                <w:bottom w:val="none" w:sz="0" w:space="0" w:color="auto"/>
                <w:right w:val="none" w:sz="0" w:space="0" w:color="auto"/>
              </w:divBdr>
              <w:divsChild>
                <w:div w:id="1663044527">
                  <w:marLeft w:val="0"/>
                  <w:marRight w:val="0"/>
                  <w:marTop w:val="0"/>
                  <w:marBottom w:val="0"/>
                  <w:divBdr>
                    <w:top w:val="none" w:sz="0" w:space="0" w:color="auto"/>
                    <w:left w:val="none" w:sz="0" w:space="0" w:color="auto"/>
                    <w:bottom w:val="none" w:sz="0" w:space="0" w:color="auto"/>
                    <w:right w:val="none" w:sz="0" w:space="0" w:color="auto"/>
                  </w:divBdr>
                  <w:divsChild>
                    <w:div w:id="85203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899203">
          <w:marLeft w:val="0"/>
          <w:marRight w:val="0"/>
          <w:marTop w:val="0"/>
          <w:marBottom w:val="300"/>
          <w:divBdr>
            <w:top w:val="none" w:sz="0" w:space="0" w:color="auto"/>
            <w:left w:val="none" w:sz="0" w:space="0" w:color="auto"/>
            <w:bottom w:val="none" w:sz="0" w:space="0" w:color="auto"/>
            <w:right w:val="none" w:sz="0" w:space="0" w:color="auto"/>
          </w:divBdr>
          <w:divsChild>
            <w:div w:id="165834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448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28%28oral+health%5BMeSH+Terms%5D%29+OR+%28oral+health%5BTitle%2FAbstract%5D%29%29+OR+%28dental+health%5BTitle%2FAbstract%5D%29&amp;sort=&amp;size=20" TargetMode="External"/><Relationship Id="rId3" Type="http://schemas.openxmlformats.org/officeDocument/2006/relationships/webSettings" Target="webSettings.xml"/><Relationship Id="rId7" Type="http://schemas.openxmlformats.org/officeDocument/2006/relationships/hyperlink" Target="https://pubmed.ncbi.nlm.nih.gov/?term=%28%28assessment+tool%5BTitle%2FAbstract%5D%29+OR+%28health+assessment+tool%5BTitle%2FAbstract%5D%29%29+OR+%28%22oral+health+assessment+tool%5BTitle%2FAbstract%5D%29&amp;sort=&amp;size=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ubmed.ncbi.nlm.nih.gov/?term=%28%28%28%28%28%28%28%28%28%28%28%28non-dental+health+professional%5BTitle%2FAbstract%5D%29+OR+%28Non+dental+providers%5BTitle%2FAbstract%5D%29%29+OR+%28Community+health+workers%5BTitle%2FAbstract%5D%29%29+OR+%28Caregivers%5BTitle%2FAbstract%5D%29%29+OR+%28Non+dental+staffs%5BTitle%2FAbstract%5D%29%29+OR+%28Doctors%5BTitle%2FAbstract%5D%29%29+OR+%28Physicians%5BTitle%2FAbstract%5D%29%29+OR+%28Nurses%5BTitle%2FAbstract%5D%29%29+OR+%28Allied+healthcare+professionals%5BTitle%2FAbstract%5D%29%29+OR+%28Physician+assistant%5BTitle%2FAbstract%5D%29%29+OR+%28Nutritionist%5BTitle%2FAbstract%5D%29%29+OR+%28Dietician%5BTitle%2FAbstract%5D%29%29+OR+%28Speech+therapist%5BTitle%2FAbstract%5D%29&amp;sort=&amp;size=20" TargetMode="External"/><Relationship Id="rId11" Type="http://schemas.openxmlformats.org/officeDocument/2006/relationships/theme" Target="theme/theme1.xml"/><Relationship Id="rId5" Type="http://schemas.openxmlformats.org/officeDocument/2006/relationships/hyperlink" Target="https://pubmed.ncbi.nlm.nih.gov/?term=%28%28%28%28%28%28%28Nursing+home%29+OR+%28Community+dwelling%29%29+OR+%28Hospitals%29%29+OR+%28Clinics%29%29+OR+%28Rehabilitation+centres%29%29+OR+%28Community+centres%29%29+OR+%28Primary+health+centres%29%29+OR+%28Health+centres%29&amp;sort=&amp;size=20" TargetMode="External"/><Relationship Id="rId10" Type="http://schemas.openxmlformats.org/officeDocument/2006/relationships/fontTable" Target="fontTable.xml"/><Relationship Id="rId4" Type="http://schemas.openxmlformats.org/officeDocument/2006/relationships/hyperlink" Target="https://pubmed.ncbi.nlm.nih.gov/?term=%231+AND+%232+AND+%233+AND+%234&amp;sort=&amp;size=20" TargetMode="External"/><Relationship Id="rId9" Type="http://schemas.openxmlformats.org/officeDocument/2006/relationships/hyperlink" Target="https://www.webofscience.com/wos/woscc/summary/b8421e1b-aaea-4eb6-abf5-0d22ce20666f-017b18a493/relevanc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667</Words>
  <Characters>3807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cp:revision>
  <dcterms:created xsi:type="dcterms:W3CDTF">2025-09-18T15:36:00Z</dcterms:created>
  <dcterms:modified xsi:type="dcterms:W3CDTF">2025-09-25T09:39:00Z</dcterms:modified>
</cp:coreProperties>
</file>