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7C447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Table 1</w:t>
      </w:r>
    </w:p>
    <w:p w14:paraId="28A8E20C">
      <w:pPr>
        <w:spacing w:after="4" w:line="252" w:lineRule="auto"/>
        <w:ind w:left="-5" w:right="69" w:hanging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mbria" w:cs="Times New Roman"/>
          <w:sz w:val="24"/>
          <w:szCs w:val="24"/>
        </w:rPr>
        <w:t>Demographic characteristics of adult Surgical Patients in Post Anaesthesia Care Unit, 2024</w:t>
      </w:r>
    </w:p>
    <w:tbl>
      <w:tblPr>
        <w:tblStyle w:val="4"/>
        <w:tblW w:w="9026" w:type="dxa"/>
        <w:tblInd w:w="0" w:type="dxa"/>
        <w:tblBorders>
          <w:top w:val="single" w:color="000000" w:sz="4" w:space="0"/>
          <w:left w:val="none" w:color="auto" w:sz="0" w:space="0"/>
          <w:bottom w:val="single" w:color="000000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23" w:type="dxa"/>
          <w:left w:w="0" w:type="dxa"/>
          <w:bottom w:w="25" w:type="dxa"/>
          <w:right w:w="115" w:type="dxa"/>
        </w:tblCellMar>
      </w:tblPr>
      <w:tblGrid>
        <w:gridCol w:w="2700"/>
        <w:gridCol w:w="3343"/>
        <w:gridCol w:w="2983"/>
      </w:tblGrid>
      <w:tr w14:paraId="2A6CF3C1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3" w:type="dxa"/>
            <w:left w:w="0" w:type="dxa"/>
            <w:bottom w:w="25" w:type="dxa"/>
            <w:right w:w="115" w:type="dxa"/>
          </w:tblCellMar>
        </w:tblPrEx>
        <w:trPr>
          <w:trHeight w:val="307" w:hRule="atLeast"/>
        </w:trPr>
        <w:tc>
          <w:tcPr>
            <w:tcW w:w="2700" w:type="dxa"/>
          </w:tcPr>
          <w:p w14:paraId="6244A7EA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eastAsia="Cambria" w:cs="Times New Roman"/>
                <w:sz w:val="24"/>
                <w:szCs w:val="24"/>
                <w:lang w:val="en-GB" w:eastAsia="en-GB"/>
              </w:rPr>
              <w:t>Variable</w:t>
            </w:r>
          </w:p>
        </w:tc>
        <w:tc>
          <w:tcPr>
            <w:tcW w:w="3343" w:type="dxa"/>
          </w:tcPr>
          <w:p w14:paraId="3142D9B4">
            <w:pPr>
              <w:spacing w:after="0" w:line="240" w:lineRule="auto"/>
              <w:ind w:left="24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eastAsia="Cambria" w:cs="Times New Roman"/>
                <w:sz w:val="24"/>
                <w:szCs w:val="24"/>
                <w:lang w:val="en-GB" w:eastAsia="en-GB"/>
              </w:rPr>
              <w:t>frequency</w:t>
            </w:r>
          </w:p>
        </w:tc>
        <w:tc>
          <w:tcPr>
            <w:tcW w:w="2983" w:type="dxa"/>
          </w:tcPr>
          <w:p w14:paraId="324F381A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eastAsia="Cambria" w:cs="Times New Roman"/>
                <w:sz w:val="24"/>
                <w:szCs w:val="24"/>
                <w:lang w:val="en-GB" w:eastAsia="en-GB"/>
              </w:rPr>
              <w:t>percentage (%)</w:t>
            </w:r>
          </w:p>
        </w:tc>
      </w:tr>
      <w:tr w14:paraId="3EB64556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3" w:type="dxa"/>
            <w:left w:w="0" w:type="dxa"/>
            <w:bottom w:w="25" w:type="dxa"/>
            <w:right w:w="115" w:type="dxa"/>
          </w:tblCellMar>
        </w:tblPrEx>
        <w:trPr>
          <w:trHeight w:val="834" w:hRule="atLeast"/>
        </w:trPr>
        <w:tc>
          <w:tcPr>
            <w:tcW w:w="2700" w:type="dxa"/>
          </w:tcPr>
          <w:p w14:paraId="5FF96E1D">
            <w:pPr>
              <w:spacing w:after="157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  <w:t>Age</w:t>
            </w:r>
          </w:p>
          <w:p w14:paraId="52FF281A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  <w:t>18-34</w:t>
            </w:r>
          </w:p>
        </w:tc>
        <w:tc>
          <w:tcPr>
            <w:tcW w:w="3343" w:type="dxa"/>
            <w:vAlign w:val="bottom"/>
          </w:tcPr>
          <w:p w14:paraId="316AFCB3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  <w:t>181</w:t>
            </w:r>
          </w:p>
        </w:tc>
        <w:tc>
          <w:tcPr>
            <w:tcW w:w="2983" w:type="dxa"/>
            <w:vAlign w:val="bottom"/>
          </w:tcPr>
          <w:p w14:paraId="1590BA1D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  <w:t>44.25%</w:t>
            </w:r>
          </w:p>
        </w:tc>
      </w:tr>
      <w:tr w14:paraId="2D4F44F8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3" w:type="dxa"/>
            <w:left w:w="0" w:type="dxa"/>
            <w:bottom w:w="25" w:type="dxa"/>
            <w:right w:w="115" w:type="dxa"/>
          </w:tblCellMar>
        </w:tblPrEx>
        <w:trPr>
          <w:trHeight w:val="450" w:hRule="atLeast"/>
        </w:trPr>
        <w:tc>
          <w:tcPr>
            <w:tcW w:w="2700" w:type="dxa"/>
            <w:vAlign w:val="center"/>
          </w:tcPr>
          <w:p w14:paraId="5307F88A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  <w:t>35-49</w:t>
            </w:r>
          </w:p>
        </w:tc>
        <w:tc>
          <w:tcPr>
            <w:tcW w:w="3343" w:type="dxa"/>
            <w:vAlign w:val="center"/>
          </w:tcPr>
          <w:p w14:paraId="39E89F58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  <w:t>119</w:t>
            </w:r>
          </w:p>
        </w:tc>
        <w:tc>
          <w:tcPr>
            <w:tcW w:w="2983" w:type="dxa"/>
            <w:vAlign w:val="center"/>
          </w:tcPr>
          <w:p w14:paraId="70B7F2FF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  <w:t>29.1%</w:t>
            </w:r>
          </w:p>
        </w:tc>
      </w:tr>
      <w:tr w14:paraId="679A0F1C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3" w:type="dxa"/>
            <w:left w:w="0" w:type="dxa"/>
            <w:bottom w:w="25" w:type="dxa"/>
            <w:right w:w="115" w:type="dxa"/>
          </w:tblCellMar>
        </w:tblPrEx>
        <w:trPr>
          <w:trHeight w:val="450" w:hRule="atLeast"/>
        </w:trPr>
        <w:tc>
          <w:tcPr>
            <w:tcW w:w="2700" w:type="dxa"/>
            <w:vAlign w:val="center"/>
          </w:tcPr>
          <w:p w14:paraId="40B8157E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  <w:t>50-64</w:t>
            </w:r>
          </w:p>
        </w:tc>
        <w:tc>
          <w:tcPr>
            <w:tcW w:w="3343" w:type="dxa"/>
            <w:vAlign w:val="center"/>
          </w:tcPr>
          <w:p w14:paraId="53C04967">
            <w:pPr>
              <w:spacing w:after="0" w:line="240" w:lineRule="auto"/>
              <w:ind w:left="50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  <w:t>62</w:t>
            </w:r>
          </w:p>
        </w:tc>
        <w:tc>
          <w:tcPr>
            <w:tcW w:w="2983" w:type="dxa"/>
            <w:vAlign w:val="center"/>
          </w:tcPr>
          <w:p w14:paraId="5C7C2BFB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  <w:t>15.2%</w:t>
            </w:r>
          </w:p>
        </w:tc>
      </w:tr>
      <w:tr w14:paraId="34E668C2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3" w:type="dxa"/>
            <w:left w:w="0" w:type="dxa"/>
            <w:bottom w:w="25" w:type="dxa"/>
            <w:right w:w="115" w:type="dxa"/>
          </w:tblCellMar>
        </w:tblPrEx>
        <w:trPr>
          <w:trHeight w:val="450" w:hRule="atLeast"/>
        </w:trPr>
        <w:tc>
          <w:tcPr>
            <w:tcW w:w="2700" w:type="dxa"/>
            <w:vAlign w:val="center"/>
          </w:tcPr>
          <w:p w14:paraId="34CB4080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  <w:t>&gt;65</w:t>
            </w:r>
          </w:p>
        </w:tc>
        <w:tc>
          <w:tcPr>
            <w:tcW w:w="3343" w:type="dxa"/>
            <w:vAlign w:val="center"/>
          </w:tcPr>
          <w:p w14:paraId="6F71B55B">
            <w:pPr>
              <w:spacing w:after="0" w:line="240" w:lineRule="auto"/>
              <w:ind w:left="19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  <w:t>47</w:t>
            </w:r>
          </w:p>
        </w:tc>
        <w:tc>
          <w:tcPr>
            <w:tcW w:w="2983" w:type="dxa"/>
            <w:vAlign w:val="center"/>
          </w:tcPr>
          <w:p w14:paraId="5DE4B7EC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  <w:t>11.49%</w:t>
            </w:r>
          </w:p>
        </w:tc>
      </w:tr>
      <w:tr w14:paraId="67621DC8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3" w:type="dxa"/>
            <w:left w:w="0" w:type="dxa"/>
            <w:bottom w:w="25" w:type="dxa"/>
            <w:right w:w="115" w:type="dxa"/>
          </w:tblCellMar>
        </w:tblPrEx>
        <w:trPr>
          <w:trHeight w:val="900" w:hRule="atLeast"/>
        </w:trPr>
        <w:tc>
          <w:tcPr>
            <w:tcW w:w="2700" w:type="dxa"/>
            <w:vAlign w:val="center"/>
          </w:tcPr>
          <w:p w14:paraId="5825FDCA">
            <w:pPr>
              <w:spacing w:after="157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  <w:t>Sex</w:t>
            </w:r>
          </w:p>
          <w:p w14:paraId="34B17FF9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  <w:t>Male</w:t>
            </w:r>
          </w:p>
        </w:tc>
        <w:tc>
          <w:tcPr>
            <w:tcW w:w="3343" w:type="dxa"/>
            <w:vAlign w:val="bottom"/>
          </w:tcPr>
          <w:p w14:paraId="4790F819">
            <w:pPr>
              <w:spacing w:after="0" w:line="240" w:lineRule="auto"/>
              <w:ind w:left="91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  <w:t>253</w:t>
            </w:r>
          </w:p>
        </w:tc>
        <w:tc>
          <w:tcPr>
            <w:tcW w:w="2983" w:type="dxa"/>
            <w:vAlign w:val="bottom"/>
          </w:tcPr>
          <w:p w14:paraId="7F76E0C6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  <w:t>62%</w:t>
            </w:r>
          </w:p>
        </w:tc>
      </w:tr>
      <w:tr w14:paraId="5DFEF370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3" w:type="dxa"/>
            <w:left w:w="0" w:type="dxa"/>
            <w:bottom w:w="25" w:type="dxa"/>
            <w:right w:w="115" w:type="dxa"/>
          </w:tblCellMar>
        </w:tblPrEx>
        <w:trPr>
          <w:trHeight w:val="450" w:hRule="atLeast"/>
        </w:trPr>
        <w:tc>
          <w:tcPr>
            <w:tcW w:w="2700" w:type="dxa"/>
            <w:vAlign w:val="center"/>
          </w:tcPr>
          <w:p w14:paraId="52DC0DC8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  <w:t>Female</w:t>
            </w:r>
          </w:p>
        </w:tc>
        <w:tc>
          <w:tcPr>
            <w:tcW w:w="3343" w:type="dxa"/>
            <w:vAlign w:val="center"/>
          </w:tcPr>
          <w:p w14:paraId="10857F73">
            <w:pPr>
              <w:spacing w:after="0" w:line="240" w:lineRule="auto"/>
              <w:ind w:left="41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  <w:t>156</w:t>
            </w:r>
          </w:p>
        </w:tc>
        <w:tc>
          <w:tcPr>
            <w:tcW w:w="2983" w:type="dxa"/>
            <w:vAlign w:val="center"/>
          </w:tcPr>
          <w:p w14:paraId="318C3DE3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  <w:t>38%</w:t>
            </w:r>
          </w:p>
        </w:tc>
      </w:tr>
      <w:tr w14:paraId="33CC448A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3" w:type="dxa"/>
            <w:left w:w="0" w:type="dxa"/>
            <w:bottom w:w="25" w:type="dxa"/>
            <w:right w:w="115" w:type="dxa"/>
          </w:tblCellMar>
        </w:tblPrEx>
        <w:trPr>
          <w:trHeight w:val="900" w:hRule="atLeast"/>
        </w:trPr>
        <w:tc>
          <w:tcPr>
            <w:tcW w:w="2700" w:type="dxa"/>
            <w:vAlign w:val="center"/>
          </w:tcPr>
          <w:p w14:paraId="0CDD66C6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  <w:t>BMI</w:t>
            </w:r>
          </w:p>
          <w:p w14:paraId="712338A0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  <w:t>Underweight</w:t>
            </w:r>
          </w:p>
        </w:tc>
        <w:tc>
          <w:tcPr>
            <w:tcW w:w="3343" w:type="dxa"/>
            <w:vAlign w:val="bottom"/>
          </w:tcPr>
          <w:p w14:paraId="1BCD76AD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  <w:t>51</w:t>
            </w:r>
          </w:p>
        </w:tc>
        <w:tc>
          <w:tcPr>
            <w:tcW w:w="2983" w:type="dxa"/>
            <w:vAlign w:val="bottom"/>
          </w:tcPr>
          <w:p w14:paraId="64AC5135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  <w:t>12.46%</w:t>
            </w:r>
          </w:p>
        </w:tc>
      </w:tr>
      <w:tr w14:paraId="322757BF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3" w:type="dxa"/>
            <w:left w:w="0" w:type="dxa"/>
            <w:bottom w:w="25" w:type="dxa"/>
            <w:right w:w="115" w:type="dxa"/>
          </w:tblCellMar>
        </w:tblPrEx>
        <w:trPr>
          <w:trHeight w:val="450" w:hRule="atLeast"/>
        </w:trPr>
        <w:tc>
          <w:tcPr>
            <w:tcW w:w="2700" w:type="dxa"/>
            <w:vAlign w:val="center"/>
          </w:tcPr>
          <w:p w14:paraId="50B2BF2F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  <w:t>Normal weight</w:t>
            </w:r>
          </w:p>
        </w:tc>
        <w:tc>
          <w:tcPr>
            <w:tcW w:w="3343" w:type="dxa"/>
            <w:vAlign w:val="center"/>
          </w:tcPr>
          <w:p w14:paraId="4FCA4E49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  <w:t>328</w:t>
            </w:r>
          </w:p>
        </w:tc>
        <w:tc>
          <w:tcPr>
            <w:tcW w:w="2983" w:type="dxa"/>
            <w:vAlign w:val="center"/>
          </w:tcPr>
          <w:p w14:paraId="26A3C491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  <w:t>80.2%</w:t>
            </w:r>
          </w:p>
        </w:tc>
      </w:tr>
      <w:tr w14:paraId="237A514A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3" w:type="dxa"/>
            <w:left w:w="0" w:type="dxa"/>
            <w:bottom w:w="25" w:type="dxa"/>
            <w:right w:w="115" w:type="dxa"/>
          </w:tblCellMar>
        </w:tblPrEx>
        <w:trPr>
          <w:trHeight w:val="450" w:hRule="atLeast"/>
        </w:trPr>
        <w:tc>
          <w:tcPr>
            <w:tcW w:w="2700" w:type="dxa"/>
            <w:vAlign w:val="center"/>
          </w:tcPr>
          <w:p w14:paraId="1BC3CB94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  <w:t>obesity</w:t>
            </w:r>
          </w:p>
        </w:tc>
        <w:tc>
          <w:tcPr>
            <w:tcW w:w="3343" w:type="dxa"/>
            <w:vAlign w:val="center"/>
          </w:tcPr>
          <w:p w14:paraId="0AEE0264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  <w:t>30</w:t>
            </w:r>
          </w:p>
        </w:tc>
        <w:tc>
          <w:tcPr>
            <w:tcW w:w="2983" w:type="dxa"/>
            <w:vAlign w:val="center"/>
          </w:tcPr>
          <w:p w14:paraId="7B7A3659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  <w:t>7.33%</w:t>
            </w:r>
          </w:p>
        </w:tc>
      </w:tr>
      <w:tr w14:paraId="451BCFC7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3" w:type="dxa"/>
            <w:left w:w="0" w:type="dxa"/>
            <w:bottom w:w="25" w:type="dxa"/>
            <w:right w:w="115" w:type="dxa"/>
          </w:tblCellMar>
        </w:tblPrEx>
        <w:trPr>
          <w:trHeight w:val="899" w:hRule="atLeast"/>
        </w:trPr>
        <w:tc>
          <w:tcPr>
            <w:tcW w:w="2700" w:type="dxa"/>
            <w:vAlign w:val="center"/>
          </w:tcPr>
          <w:p w14:paraId="1342B9BD">
            <w:pPr>
              <w:spacing w:after="157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  <w:t>NPO time</w:t>
            </w:r>
          </w:p>
          <w:p w14:paraId="0CEB3B0F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  <w:t>&gt;=8hr</w:t>
            </w:r>
          </w:p>
        </w:tc>
        <w:tc>
          <w:tcPr>
            <w:tcW w:w="3343" w:type="dxa"/>
            <w:vAlign w:val="bottom"/>
          </w:tcPr>
          <w:p w14:paraId="46078469">
            <w:pPr>
              <w:spacing w:after="0" w:line="240" w:lineRule="auto"/>
              <w:ind w:left="134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  <w:t>108</w:t>
            </w:r>
          </w:p>
        </w:tc>
        <w:tc>
          <w:tcPr>
            <w:tcW w:w="2983" w:type="dxa"/>
            <w:vAlign w:val="bottom"/>
          </w:tcPr>
          <w:p w14:paraId="6CBDE811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  <w:t>26.4%</w:t>
            </w:r>
          </w:p>
        </w:tc>
      </w:tr>
      <w:tr w14:paraId="48D88F6E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3" w:type="dxa"/>
            <w:left w:w="0" w:type="dxa"/>
            <w:bottom w:w="25" w:type="dxa"/>
            <w:right w:w="115" w:type="dxa"/>
          </w:tblCellMar>
        </w:tblPrEx>
        <w:trPr>
          <w:trHeight w:val="384" w:hRule="atLeast"/>
        </w:trPr>
        <w:tc>
          <w:tcPr>
            <w:tcW w:w="2700" w:type="dxa"/>
          </w:tcPr>
          <w:p w14:paraId="1C9ABC4C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  <w:t>&lt;8hr</w:t>
            </w:r>
          </w:p>
        </w:tc>
        <w:tc>
          <w:tcPr>
            <w:tcW w:w="3343" w:type="dxa"/>
          </w:tcPr>
          <w:p w14:paraId="6CC36D3C">
            <w:pPr>
              <w:spacing w:after="0" w:line="240" w:lineRule="auto"/>
              <w:ind w:left="134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  <w:t>301</w:t>
            </w:r>
          </w:p>
        </w:tc>
        <w:tc>
          <w:tcPr>
            <w:tcW w:w="2983" w:type="dxa"/>
          </w:tcPr>
          <w:p w14:paraId="7865ACF0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  <w:t>73.6%</w:t>
            </w:r>
          </w:p>
        </w:tc>
      </w:tr>
    </w:tbl>
    <w:p w14:paraId="64C82E33">
      <w:pPr>
        <w:spacing w:after="104"/>
        <w:ind w:left="-5" w:hanging="10"/>
        <w:jc w:val="both"/>
        <w:rPr>
          <w:rFonts w:ascii="Times New Roman" w:hAnsi="Times New Roman" w:eastAsia="Times New Roman" w:cs="Times New Roman"/>
          <w:b/>
          <w:color w:val="080808"/>
          <w:sz w:val="24"/>
          <w:szCs w:val="24"/>
        </w:rPr>
      </w:pPr>
    </w:p>
    <w:p w14:paraId="4016FB42">
      <w:pPr>
        <w:spacing w:after="104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80808"/>
          <w:sz w:val="24"/>
          <w:szCs w:val="24"/>
        </w:rPr>
        <w:t>Table 2</w:t>
      </w:r>
    </w:p>
    <w:p w14:paraId="32605541">
      <w:pPr>
        <w:spacing w:after="4" w:line="252" w:lineRule="auto"/>
        <w:ind w:left="-5" w:right="69" w:hanging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mbria" w:cs="Times New Roman"/>
          <w:sz w:val="24"/>
          <w:szCs w:val="24"/>
        </w:rPr>
        <w:t>Patient characteristics among Adult Surgical Patients in Post Anaesthesia Care Unit, 2024. (n=409)</w:t>
      </w:r>
    </w:p>
    <w:tbl>
      <w:tblPr>
        <w:tblStyle w:val="4"/>
        <w:tblW w:w="9026" w:type="dxa"/>
        <w:tblInd w:w="0" w:type="dxa"/>
        <w:tblBorders>
          <w:top w:val="single" w:color="000000" w:sz="4" w:space="0"/>
          <w:left w:val="none" w:color="auto" w:sz="0" w:space="0"/>
          <w:bottom w:val="single" w:color="000000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25" w:type="dxa"/>
          <w:left w:w="0" w:type="dxa"/>
          <w:bottom w:w="23" w:type="dxa"/>
          <w:right w:w="115" w:type="dxa"/>
        </w:tblCellMar>
      </w:tblPr>
      <w:tblGrid>
        <w:gridCol w:w="3113"/>
        <w:gridCol w:w="2930"/>
        <w:gridCol w:w="2983"/>
      </w:tblGrid>
      <w:tr w14:paraId="6F5DF0EB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5" w:type="dxa"/>
            <w:left w:w="0" w:type="dxa"/>
            <w:bottom w:w="23" w:type="dxa"/>
            <w:right w:w="115" w:type="dxa"/>
          </w:tblCellMar>
        </w:tblPrEx>
        <w:trPr>
          <w:trHeight w:val="307" w:hRule="atLeast"/>
        </w:trPr>
        <w:tc>
          <w:tcPr>
            <w:tcW w:w="3113" w:type="dxa"/>
          </w:tcPr>
          <w:p w14:paraId="71D25885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eastAsia="Cambria" w:cs="Times New Roman"/>
                <w:sz w:val="24"/>
                <w:szCs w:val="24"/>
                <w:lang w:val="en-GB" w:eastAsia="en-GB"/>
              </w:rPr>
              <w:t>Variable</w:t>
            </w:r>
          </w:p>
        </w:tc>
        <w:tc>
          <w:tcPr>
            <w:tcW w:w="2930" w:type="dxa"/>
          </w:tcPr>
          <w:p w14:paraId="42020338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eastAsia="Cambria" w:cs="Times New Roman"/>
                <w:sz w:val="24"/>
                <w:szCs w:val="24"/>
                <w:lang w:val="en-GB" w:eastAsia="en-GB"/>
              </w:rPr>
              <w:t>frequency</w:t>
            </w:r>
          </w:p>
        </w:tc>
        <w:tc>
          <w:tcPr>
            <w:tcW w:w="2983" w:type="dxa"/>
          </w:tcPr>
          <w:p w14:paraId="0E3C3349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eastAsia="Cambria" w:cs="Times New Roman"/>
                <w:sz w:val="24"/>
                <w:szCs w:val="24"/>
                <w:lang w:val="en-GB" w:eastAsia="en-GB"/>
              </w:rPr>
              <w:t>percentage (%)</w:t>
            </w:r>
          </w:p>
        </w:tc>
      </w:tr>
      <w:tr w14:paraId="0A6DC5FC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5" w:type="dxa"/>
            <w:left w:w="0" w:type="dxa"/>
            <w:bottom w:w="23" w:type="dxa"/>
            <w:right w:w="115" w:type="dxa"/>
          </w:tblCellMar>
        </w:tblPrEx>
        <w:trPr>
          <w:trHeight w:val="1286" w:hRule="atLeast"/>
        </w:trPr>
        <w:tc>
          <w:tcPr>
            <w:tcW w:w="3113" w:type="dxa"/>
            <w:vAlign w:val="bottom"/>
          </w:tcPr>
          <w:p w14:paraId="165A84BF">
            <w:pPr>
              <w:spacing w:after="172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  <w:t>ASA Classification</w:t>
            </w:r>
          </w:p>
          <w:p w14:paraId="2653C8FE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  <w:t>ASA I</w:t>
            </w:r>
          </w:p>
        </w:tc>
        <w:tc>
          <w:tcPr>
            <w:tcW w:w="2930" w:type="dxa"/>
            <w:vAlign w:val="bottom"/>
          </w:tcPr>
          <w:p w14:paraId="48893F14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  <w:t>282</w:t>
            </w:r>
          </w:p>
        </w:tc>
        <w:tc>
          <w:tcPr>
            <w:tcW w:w="2983" w:type="dxa"/>
            <w:vAlign w:val="bottom"/>
          </w:tcPr>
          <w:p w14:paraId="7D217CAF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  <w:t>68.9%</w:t>
            </w:r>
          </w:p>
        </w:tc>
      </w:tr>
      <w:tr w14:paraId="7175CF1C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5" w:type="dxa"/>
            <w:left w:w="0" w:type="dxa"/>
            <w:bottom w:w="23" w:type="dxa"/>
            <w:right w:w="115" w:type="dxa"/>
          </w:tblCellMar>
        </w:tblPrEx>
        <w:trPr>
          <w:trHeight w:val="450" w:hRule="atLeast"/>
        </w:trPr>
        <w:tc>
          <w:tcPr>
            <w:tcW w:w="3113" w:type="dxa"/>
            <w:vAlign w:val="center"/>
          </w:tcPr>
          <w:p w14:paraId="0E592804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  <w:t>ASA II</w:t>
            </w:r>
          </w:p>
        </w:tc>
        <w:tc>
          <w:tcPr>
            <w:tcW w:w="2930" w:type="dxa"/>
            <w:vAlign w:val="center"/>
          </w:tcPr>
          <w:p w14:paraId="10E87E05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  <w:t>96</w:t>
            </w:r>
          </w:p>
        </w:tc>
        <w:tc>
          <w:tcPr>
            <w:tcW w:w="2983" w:type="dxa"/>
            <w:vAlign w:val="center"/>
          </w:tcPr>
          <w:p w14:paraId="010C09E5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  <w:t>23.4%</w:t>
            </w:r>
          </w:p>
        </w:tc>
      </w:tr>
      <w:tr w14:paraId="556E532D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5" w:type="dxa"/>
            <w:left w:w="0" w:type="dxa"/>
            <w:bottom w:w="23" w:type="dxa"/>
            <w:right w:w="115" w:type="dxa"/>
          </w:tblCellMar>
        </w:tblPrEx>
        <w:trPr>
          <w:trHeight w:val="449" w:hRule="atLeast"/>
        </w:trPr>
        <w:tc>
          <w:tcPr>
            <w:tcW w:w="3113" w:type="dxa"/>
            <w:vAlign w:val="center"/>
          </w:tcPr>
          <w:p w14:paraId="18772B58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  <w:t>ASA III</w:t>
            </w:r>
          </w:p>
        </w:tc>
        <w:tc>
          <w:tcPr>
            <w:tcW w:w="2930" w:type="dxa"/>
            <w:vAlign w:val="center"/>
          </w:tcPr>
          <w:p w14:paraId="14514E01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  <w:t>31</w:t>
            </w:r>
          </w:p>
        </w:tc>
        <w:tc>
          <w:tcPr>
            <w:tcW w:w="2983" w:type="dxa"/>
            <w:vAlign w:val="center"/>
          </w:tcPr>
          <w:p w14:paraId="18C6F424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  <w:t>7.4%</w:t>
            </w:r>
          </w:p>
        </w:tc>
      </w:tr>
      <w:tr w14:paraId="37EB839D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5" w:type="dxa"/>
            <w:left w:w="0" w:type="dxa"/>
            <w:bottom w:w="23" w:type="dxa"/>
            <w:right w:w="115" w:type="dxa"/>
          </w:tblCellMar>
        </w:tblPrEx>
        <w:trPr>
          <w:trHeight w:val="900" w:hRule="atLeast"/>
        </w:trPr>
        <w:tc>
          <w:tcPr>
            <w:tcW w:w="3113" w:type="dxa"/>
            <w:vAlign w:val="center"/>
          </w:tcPr>
          <w:p w14:paraId="0139B519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  <w:t>Urgency of procedure</w:t>
            </w:r>
          </w:p>
          <w:p w14:paraId="52505C30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  <w:t>Elective</w:t>
            </w:r>
          </w:p>
        </w:tc>
        <w:tc>
          <w:tcPr>
            <w:tcW w:w="2930" w:type="dxa"/>
            <w:vAlign w:val="bottom"/>
          </w:tcPr>
          <w:p w14:paraId="12FE5EEC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  <w:t>249</w:t>
            </w:r>
          </w:p>
        </w:tc>
        <w:tc>
          <w:tcPr>
            <w:tcW w:w="2983" w:type="dxa"/>
            <w:vAlign w:val="bottom"/>
          </w:tcPr>
          <w:p w14:paraId="3D1D7CAF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  <w:t>60.8%</w:t>
            </w:r>
          </w:p>
        </w:tc>
      </w:tr>
      <w:tr w14:paraId="42572C24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5" w:type="dxa"/>
            <w:left w:w="0" w:type="dxa"/>
            <w:bottom w:w="23" w:type="dxa"/>
            <w:right w:w="115" w:type="dxa"/>
          </w:tblCellMar>
        </w:tblPrEx>
        <w:trPr>
          <w:trHeight w:val="450" w:hRule="atLeast"/>
        </w:trPr>
        <w:tc>
          <w:tcPr>
            <w:tcW w:w="3113" w:type="dxa"/>
            <w:vAlign w:val="center"/>
          </w:tcPr>
          <w:p w14:paraId="3060B314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  <w:t>Emergency</w:t>
            </w:r>
          </w:p>
        </w:tc>
        <w:tc>
          <w:tcPr>
            <w:tcW w:w="2930" w:type="dxa"/>
            <w:vAlign w:val="center"/>
          </w:tcPr>
          <w:p w14:paraId="6BFC4925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  <w:t>160</w:t>
            </w:r>
          </w:p>
        </w:tc>
        <w:tc>
          <w:tcPr>
            <w:tcW w:w="2983" w:type="dxa"/>
            <w:vAlign w:val="center"/>
          </w:tcPr>
          <w:p w14:paraId="003DDB15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  <w:t>38.2%</w:t>
            </w:r>
          </w:p>
        </w:tc>
      </w:tr>
      <w:tr w14:paraId="44AF2CCE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5" w:type="dxa"/>
            <w:left w:w="0" w:type="dxa"/>
            <w:bottom w:w="23" w:type="dxa"/>
            <w:right w:w="115" w:type="dxa"/>
          </w:tblCellMar>
        </w:tblPrEx>
        <w:trPr>
          <w:trHeight w:val="899" w:hRule="atLeast"/>
        </w:trPr>
        <w:tc>
          <w:tcPr>
            <w:tcW w:w="3113" w:type="dxa"/>
            <w:vAlign w:val="center"/>
          </w:tcPr>
          <w:p w14:paraId="6A23E15A">
            <w:pPr>
              <w:spacing w:after="172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  <w:t>History of medication</w:t>
            </w:r>
          </w:p>
          <w:p w14:paraId="44DE6427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  <w:t>Beta blocker and PTU</w:t>
            </w:r>
          </w:p>
        </w:tc>
        <w:tc>
          <w:tcPr>
            <w:tcW w:w="2930" w:type="dxa"/>
            <w:vAlign w:val="bottom"/>
          </w:tcPr>
          <w:p w14:paraId="57DC748C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  <w:t>45</w:t>
            </w:r>
          </w:p>
        </w:tc>
        <w:tc>
          <w:tcPr>
            <w:tcW w:w="2983" w:type="dxa"/>
            <w:vAlign w:val="bottom"/>
          </w:tcPr>
          <w:p w14:paraId="77A68F2B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  <w:t>11%</w:t>
            </w:r>
          </w:p>
        </w:tc>
      </w:tr>
      <w:tr w14:paraId="7AB39753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5" w:type="dxa"/>
            <w:left w:w="0" w:type="dxa"/>
            <w:bottom w:w="23" w:type="dxa"/>
            <w:right w:w="115" w:type="dxa"/>
          </w:tblCellMar>
        </w:tblPrEx>
        <w:trPr>
          <w:trHeight w:val="450" w:hRule="atLeast"/>
        </w:trPr>
        <w:tc>
          <w:tcPr>
            <w:tcW w:w="3113" w:type="dxa"/>
            <w:vAlign w:val="center"/>
          </w:tcPr>
          <w:p w14:paraId="46B064FE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  <w:t>Other medication</w:t>
            </w:r>
          </w:p>
        </w:tc>
        <w:tc>
          <w:tcPr>
            <w:tcW w:w="2930" w:type="dxa"/>
            <w:vAlign w:val="center"/>
          </w:tcPr>
          <w:p w14:paraId="70595071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  <w:t>25</w:t>
            </w:r>
          </w:p>
        </w:tc>
        <w:tc>
          <w:tcPr>
            <w:tcW w:w="2983" w:type="dxa"/>
            <w:vAlign w:val="center"/>
          </w:tcPr>
          <w:p w14:paraId="77243D4F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  <w:t>6.11%</w:t>
            </w:r>
          </w:p>
        </w:tc>
      </w:tr>
      <w:tr w14:paraId="6E7475E3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5" w:type="dxa"/>
            <w:left w:w="0" w:type="dxa"/>
            <w:bottom w:w="23" w:type="dxa"/>
            <w:right w:w="115" w:type="dxa"/>
          </w:tblCellMar>
        </w:tblPrEx>
        <w:trPr>
          <w:trHeight w:val="450" w:hRule="atLeast"/>
        </w:trPr>
        <w:tc>
          <w:tcPr>
            <w:tcW w:w="3113" w:type="dxa"/>
            <w:vAlign w:val="center"/>
          </w:tcPr>
          <w:p w14:paraId="74BAE804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  <w:t>None</w:t>
            </w:r>
          </w:p>
        </w:tc>
        <w:tc>
          <w:tcPr>
            <w:tcW w:w="2930" w:type="dxa"/>
            <w:vAlign w:val="center"/>
          </w:tcPr>
          <w:p w14:paraId="6E85ED88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  <w:t>330</w:t>
            </w:r>
          </w:p>
        </w:tc>
        <w:tc>
          <w:tcPr>
            <w:tcW w:w="2983" w:type="dxa"/>
            <w:vAlign w:val="center"/>
          </w:tcPr>
          <w:p w14:paraId="0DFAAC6D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  <w:t>80.6%</w:t>
            </w:r>
          </w:p>
        </w:tc>
      </w:tr>
      <w:tr w14:paraId="1F36FA26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5" w:type="dxa"/>
            <w:left w:w="0" w:type="dxa"/>
            <w:bottom w:w="23" w:type="dxa"/>
            <w:right w:w="115" w:type="dxa"/>
          </w:tblCellMar>
        </w:tblPrEx>
        <w:trPr>
          <w:trHeight w:val="900" w:hRule="atLeast"/>
        </w:trPr>
        <w:tc>
          <w:tcPr>
            <w:tcW w:w="3113" w:type="dxa"/>
            <w:vAlign w:val="center"/>
          </w:tcPr>
          <w:p w14:paraId="299121D6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  <w:t>History of past medical illness</w:t>
            </w:r>
          </w:p>
          <w:p w14:paraId="473CB593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  <w:t>Hypertension</w:t>
            </w:r>
          </w:p>
        </w:tc>
        <w:tc>
          <w:tcPr>
            <w:tcW w:w="2930" w:type="dxa"/>
            <w:vAlign w:val="bottom"/>
          </w:tcPr>
          <w:p w14:paraId="348DAE8F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  <w:t>17</w:t>
            </w:r>
          </w:p>
        </w:tc>
        <w:tc>
          <w:tcPr>
            <w:tcW w:w="2983" w:type="dxa"/>
            <w:vAlign w:val="bottom"/>
          </w:tcPr>
          <w:p w14:paraId="3D7F7CFE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  <w:t>4.2%</w:t>
            </w:r>
          </w:p>
        </w:tc>
      </w:tr>
      <w:tr w14:paraId="119D0031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5" w:type="dxa"/>
            <w:left w:w="0" w:type="dxa"/>
            <w:bottom w:w="23" w:type="dxa"/>
            <w:right w:w="115" w:type="dxa"/>
          </w:tblCellMar>
        </w:tblPrEx>
        <w:trPr>
          <w:trHeight w:val="449" w:hRule="atLeast"/>
        </w:trPr>
        <w:tc>
          <w:tcPr>
            <w:tcW w:w="3113" w:type="dxa"/>
            <w:vAlign w:val="center"/>
          </w:tcPr>
          <w:p w14:paraId="7C6BDB7F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  <w:t>Asthma</w:t>
            </w:r>
          </w:p>
        </w:tc>
        <w:tc>
          <w:tcPr>
            <w:tcW w:w="2930" w:type="dxa"/>
            <w:vAlign w:val="center"/>
          </w:tcPr>
          <w:p w14:paraId="1626E728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  <w:t>15</w:t>
            </w:r>
          </w:p>
        </w:tc>
        <w:tc>
          <w:tcPr>
            <w:tcW w:w="2983" w:type="dxa"/>
            <w:vAlign w:val="center"/>
          </w:tcPr>
          <w:p w14:paraId="61B4EE0C">
            <w:pPr>
              <w:spacing w:after="0" w:line="240" w:lineRule="auto"/>
              <w:ind w:right="159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  <w:t>3.67%</w:t>
            </w:r>
          </w:p>
        </w:tc>
      </w:tr>
      <w:tr w14:paraId="33565ED7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5" w:type="dxa"/>
            <w:left w:w="0" w:type="dxa"/>
            <w:bottom w:w="23" w:type="dxa"/>
            <w:right w:w="115" w:type="dxa"/>
          </w:tblCellMar>
        </w:tblPrEx>
        <w:trPr>
          <w:trHeight w:val="450" w:hRule="atLeast"/>
        </w:trPr>
        <w:tc>
          <w:tcPr>
            <w:tcW w:w="3113" w:type="dxa"/>
            <w:vAlign w:val="center"/>
          </w:tcPr>
          <w:p w14:paraId="46841641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  <w:t>Other disease</w:t>
            </w:r>
          </w:p>
        </w:tc>
        <w:tc>
          <w:tcPr>
            <w:tcW w:w="2930" w:type="dxa"/>
            <w:vAlign w:val="center"/>
          </w:tcPr>
          <w:p w14:paraId="0D9FA5DF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  <w:t>21</w:t>
            </w:r>
          </w:p>
        </w:tc>
        <w:tc>
          <w:tcPr>
            <w:tcW w:w="2983" w:type="dxa"/>
            <w:vAlign w:val="center"/>
          </w:tcPr>
          <w:p w14:paraId="11E18F7B">
            <w:pPr>
              <w:spacing w:after="0" w:line="240" w:lineRule="auto"/>
              <w:ind w:right="159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  <w:t>5.13%</w:t>
            </w:r>
          </w:p>
        </w:tc>
      </w:tr>
      <w:tr w14:paraId="5EACD8CA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25" w:type="dxa"/>
            <w:left w:w="0" w:type="dxa"/>
            <w:bottom w:w="23" w:type="dxa"/>
            <w:right w:w="115" w:type="dxa"/>
          </w:tblCellMar>
        </w:tblPrEx>
        <w:trPr>
          <w:trHeight w:val="384" w:hRule="atLeast"/>
        </w:trPr>
        <w:tc>
          <w:tcPr>
            <w:tcW w:w="3113" w:type="dxa"/>
          </w:tcPr>
          <w:p w14:paraId="21AD078C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  <w:t>None</w:t>
            </w:r>
          </w:p>
        </w:tc>
        <w:tc>
          <w:tcPr>
            <w:tcW w:w="2930" w:type="dxa"/>
          </w:tcPr>
          <w:p w14:paraId="2B848E34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  <w:t>356</w:t>
            </w:r>
          </w:p>
        </w:tc>
        <w:tc>
          <w:tcPr>
            <w:tcW w:w="2983" w:type="dxa"/>
          </w:tcPr>
          <w:p w14:paraId="22BA23D4">
            <w:pPr>
              <w:spacing w:after="0" w:line="240" w:lineRule="auto"/>
              <w:ind w:right="178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  <w:t>87 %</w:t>
            </w:r>
          </w:p>
        </w:tc>
      </w:tr>
    </w:tbl>
    <w:p w14:paraId="56E9886E">
      <w:pPr>
        <w:spacing w:before="120" w:after="120" w:line="360" w:lineRule="auto"/>
        <w:ind w:left="14" w:hanging="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mbria" w:cs="Times New Roman"/>
          <w:sz w:val="24"/>
          <w:szCs w:val="24"/>
        </w:rPr>
        <w:t>ASA = American Society of Anaesthesiologist, Other medication = HAART, Ca channel blocker, diuretics, ACEI, heparin, insulin, other disease = HIV, Diabetes, DVT prophylaxis.</w:t>
      </w:r>
    </w:p>
    <w:p w14:paraId="5E006291">
      <w:pPr>
        <w:spacing w:before="120" w:after="120" w:line="360" w:lineRule="auto"/>
        <w:ind w:hanging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80808"/>
          <w:sz w:val="24"/>
          <w:szCs w:val="24"/>
        </w:rPr>
        <w:t>Table 3.</w:t>
      </w:r>
      <w:r>
        <w:rPr>
          <w:rFonts w:ascii="Times New Roman" w:hAnsi="Times New Roman" w:eastAsia="Cambria" w:cs="Times New Roman"/>
          <w:sz w:val="24"/>
          <w:szCs w:val="24"/>
        </w:rPr>
        <w:t>Anaesthesia and surgery related factors and percentage of hemodynamic instability among Adult Surgical Patients in Post Anaesthesia Care Unit, 2024, (n=409)</w:t>
      </w: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inline distT="0" distB="0" distL="114300" distR="114300">
                <wp:extent cx="5731510" cy="6350"/>
                <wp:effectExtent l="0" t="0" r="0" b="0"/>
                <wp:docPr id="2" name="Group 455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1510" cy="6350"/>
                          <a:chOff x="0" y="0"/>
                          <a:chExt cx="57315" cy="60"/>
                        </a:xfrm>
                      </wpg:grpSpPr>
                      <wps:wsp>
                        <wps:cNvPr id="1" name="Shape 55526"/>
                        <wps:cNvSpPr/>
                        <wps:spPr>
                          <a:xfrm>
                            <a:off x="0" y="0"/>
                            <a:ext cx="57315" cy="9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731510" h="9144">
                                <a:moveTo>
                                  <a:pt x="0" y="0"/>
                                </a:moveTo>
                                <a:lnTo>
                                  <a:pt x="5731510" y="0"/>
                                </a:lnTo>
                                <a:lnTo>
                                  <a:pt x="57315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5592" o:spid="_x0000_s1026" o:spt="203" style="height:0.5pt;width:451.3pt;" coordsize="57315,60" o:gfxdata="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A08ms0wAAAAMBAAAPAAAAAAAAAAEAIAAAACIAAABk&#10;cnMvZG93bnJldi54bWxQSwECFAAUAAAACACHTuJAO/ftT0QCAACmBQAADgAAAAAAAAABACAAAAAi&#10;AQAAZHJzL2Uyb0RvYy54bWxQSwUGAAAAAAYABgBZAQAA2AUAAAAA&#10;">
                <o:lock v:ext="edit" aspectratio="f"/>
                <v:shape id="Shape 55526" o:spid="_x0000_s1026" o:spt="100" style="position:absolute;left:0;top:0;height:91;width:57315;" fillcolor="#000000" filled="t" stroked="f" coordsize="5731510,9144" o:gfxdata="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NxSSYugAAANoA&#10;AAAPAAAAAAAAAAEAIAAAACIAAABkcnMvZG93bnJldi54bWxQSwECFAAUAAAACACHTuJAMy8FnjsA&#10;AAA5AAAAEAAAAAAAAAABACAAAAAJAQAAZHJzL3NoYXBleG1sLnhtbFBLBQYAAAAABgAGAFsBAACz&#10;AwAAAAA=&#10;" path="m0,0l5731510,0,5731510,9144,0,9144,0,0e">
                  <v:fill on="t" focussize="0,0"/>
                  <v:stroke on="f" weight="0pt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 w14:paraId="7EB9C04E">
      <w:pPr>
        <w:tabs>
          <w:tab w:val="center" w:pos="1910"/>
          <w:tab w:val="center" w:pos="3834"/>
          <w:tab w:val="center" w:pos="6324"/>
        </w:tabs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Variable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frequency (n)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percentage(%)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 w:color="000000"/>
        </w:rPr>
        <w:t>Hemodynamic instability in PACU</w:t>
      </w:r>
    </w:p>
    <w:p w14:paraId="1F93C0CA">
      <w:pPr>
        <w:tabs>
          <w:tab w:val="center" w:pos="6663"/>
          <w:tab w:val="right" w:pos="9084"/>
        </w:tabs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Stable (n=189)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unstable(n=220)</w:t>
      </w:r>
    </w:p>
    <w:p w14:paraId="638F0D5F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inline distT="0" distB="0" distL="114300" distR="114300">
                <wp:extent cx="5731510" cy="6350"/>
                <wp:effectExtent l="0" t="0" r="0" b="0"/>
                <wp:docPr id="4" name="Group 455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1510" cy="6350"/>
                          <a:chOff x="0" y="0"/>
                          <a:chExt cx="57315" cy="60"/>
                        </a:xfrm>
                      </wpg:grpSpPr>
                      <wps:wsp>
                        <wps:cNvPr id="3" name="Shape 55528"/>
                        <wps:cNvSpPr/>
                        <wps:spPr>
                          <a:xfrm>
                            <a:off x="0" y="0"/>
                            <a:ext cx="57315" cy="9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731510" h="9144">
                                <a:moveTo>
                                  <a:pt x="0" y="0"/>
                                </a:moveTo>
                                <a:lnTo>
                                  <a:pt x="5731510" y="0"/>
                                </a:lnTo>
                                <a:lnTo>
                                  <a:pt x="57315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5593" o:spid="_x0000_s1026" o:spt="203" style="height:0.5pt;width:451.3pt;" coordsize="57315,60" o:gfxdata="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wNPJrNMAAAADAQAADwAAAAAAAAABACAAAAAiAAAA&#10;ZHJzL2Rvd25yZXYueG1sUEsBAhQAFAAAAAgAh07iQO8Cuq5FAgAApgUAAA4AAAAAAAAAAQAgAAAA&#10;IgEAAGRycy9lMm9Eb2MueG1sUEsFBgAAAAAGAAYAWQEAANkFAAAAAA==&#10;">
                <o:lock v:ext="edit" aspectratio="f"/>
                <v:shape id="Shape 55528" o:spid="_x0000_s1026" o:spt="100" style="position:absolute;left:0;top:0;height:91;width:57315;" fillcolor="#000000" filled="t" stroked="f" coordsize="5731510,9144" o:gfxdata="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SWx90vQAA&#10;ANoAAAAPAAAAAAAAAAEAIAAAACIAAABkcnMvZG93bnJldi54bWxQSwECFAAUAAAACACHTuJAMy8F&#10;njsAAAA5AAAAEAAAAAAAAAABACAAAAAMAQAAZHJzL3NoYXBleG1sLnhtbFBLBQYAAAAABgAGAFsB&#10;AAC2AwAAAAA=&#10;" path="m0,0l5731510,0,5731510,9144,0,9144,0,0e">
                  <v:fill on="t" focussize="0,0"/>
                  <v:stroke on="f" weight="0pt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 w14:paraId="5A17424E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Intraoperative hemodynamic instability</w:t>
      </w:r>
    </w:p>
    <w:tbl>
      <w:tblPr>
        <w:tblStyle w:val="4"/>
        <w:tblW w:w="8121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915"/>
        <w:gridCol w:w="919"/>
        <w:gridCol w:w="2726"/>
        <w:gridCol w:w="561"/>
      </w:tblGrid>
      <w:tr w14:paraId="43A999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3914" w:type="dxa"/>
          </w:tcPr>
          <w:p w14:paraId="36595B90">
            <w:pPr>
              <w:tabs>
                <w:tab w:val="center" w:pos="1320"/>
              </w:tabs>
              <w:spacing w:before="120" w:after="120" w:line="36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  <w:t>Stable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  <w:tab/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  <w:t>316</w:t>
            </w:r>
          </w:p>
        </w:tc>
        <w:tc>
          <w:tcPr>
            <w:tcW w:w="919" w:type="dxa"/>
          </w:tcPr>
          <w:p w14:paraId="7B7E4D6D">
            <w:pPr>
              <w:spacing w:before="120" w:after="120" w:line="36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  <w:t>77.3%</w:t>
            </w:r>
          </w:p>
        </w:tc>
        <w:tc>
          <w:tcPr>
            <w:tcW w:w="2726" w:type="dxa"/>
          </w:tcPr>
          <w:p w14:paraId="287CEE4E">
            <w:pPr>
              <w:spacing w:before="120" w:after="120" w:line="36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  <w:t xml:space="preserve">                   189</w:t>
            </w:r>
          </w:p>
        </w:tc>
        <w:tc>
          <w:tcPr>
            <w:tcW w:w="561" w:type="dxa"/>
          </w:tcPr>
          <w:p w14:paraId="08E708B3">
            <w:pPr>
              <w:spacing w:before="120" w:after="120" w:line="36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  <w:t xml:space="preserve"> 220</w:t>
            </w:r>
          </w:p>
        </w:tc>
      </w:tr>
      <w:tr w14:paraId="3FB0BF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3914" w:type="dxa"/>
            <w:vAlign w:val="center"/>
          </w:tcPr>
          <w:p w14:paraId="31C458F2">
            <w:pPr>
              <w:tabs>
                <w:tab w:val="center" w:pos="1307"/>
              </w:tabs>
              <w:spacing w:before="120" w:after="120" w:line="36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  <w:t>Unstable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  <w:tab/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  <w:t>93</w:t>
            </w:r>
          </w:p>
          <w:p w14:paraId="1AC24A6A">
            <w:pPr>
              <w:spacing w:before="120" w:after="120" w:line="36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  <w:t>Intraoperative fluid administered</w:t>
            </w:r>
          </w:p>
        </w:tc>
        <w:tc>
          <w:tcPr>
            <w:tcW w:w="919" w:type="dxa"/>
          </w:tcPr>
          <w:p w14:paraId="7B238498">
            <w:pPr>
              <w:spacing w:before="120" w:after="120" w:line="36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  <w:t xml:space="preserve">21.1%           </w:t>
            </w:r>
          </w:p>
        </w:tc>
        <w:tc>
          <w:tcPr>
            <w:tcW w:w="2726" w:type="dxa"/>
          </w:tcPr>
          <w:p w14:paraId="2C0D261F">
            <w:pPr>
              <w:spacing w:before="120" w:after="120" w:line="36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  <w:t xml:space="preserve">                     19</w:t>
            </w:r>
          </w:p>
        </w:tc>
        <w:tc>
          <w:tcPr>
            <w:tcW w:w="561" w:type="dxa"/>
          </w:tcPr>
          <w:p w14:paraId="7B3EF69A">
            <w:pPr>
              <w:spacing w:before="120" w:after="120" w:line="36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  <w:t>74</w:t>
            </w:r>
          </w:p>
        </w:tc>
      </w:tr>
      <w:tr w14:paraId="1C3A22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3914" w:type="dxa"/>
            <w:vAlign w:val="center"/>
          </w:tcPr>
          <w:p w14:paraId="434945B4">
            <w:pPr>
              <w:tabs>
                <w:tab w:val="center" w:pos="1396"/>
              </w:tabs>
              <w:spacing w:before="120" w:after="120" w:line="36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  <w:t>&lt;2500ml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  <w:tab/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  <w:t>262</w:t>
            </w:r>
          </w:p>
        </w:tc>
        <w:tc>
          <w:tcPr>
            <w:tcW w:w="919" w:type="dxa"/>
            <w:vAlign w:val="center"/>
          </w:tcPr>
          <w:p w14:paraId="2DE97C52">
            <w:pPr>
              <w:spacing w:before="120" w:after="120" w:line="36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  <w:t>64%</w:t>
            </w:r>
          </w:p>
        </w:tc>
        <w:tc>
          <w:tcPr>
            <w:tcW w:w="2726" w:type="dxa"/>
            <w:vAlign w:val="center"/>
          </w:tcPr>
          <w:p w14:paraId="6B1B2A0A">
            <w:pPr>
              <w:spacing w:before="120" w:after="120" w:line="36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  <w:t xml:space="preserve">                      130</w:t>
            </w:r>
          </w:p>
        </w:tc>
        <w:tc>
          <w:tcPr>
            <w:tcW w:w="561" w:type="dxa"/>
            <w:vAlign w:val="center"/>
          </w:tcPr>
          <w:p w14:paraId="005B8B5D">
            <w:pPr>
              <w:spacing w:before="120" w:after="120" w:line="36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  <w:t>132</w:t>
            </w:r>
          </w:p>
        </w:tc>
      </w:tr>
      <w:tr w14:paraId="631329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3914" w:type="dxa"/>
            <w:vAlign w:val="center"/>
          </w:tcPr>
          <w:p w14:paraId="2372E329">
            <w:pPr>
              <w:spacing w:before="120" w:after="120" w:line="36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  <w:t>2500-3500ml 105</w:t>
            </w:r>
          </w:p>
        </w:tc>
        <w:tc>
          <w:tcPr>
            <w:tcW w:w="919" w:type="dxa"/>
            <w:vAlign w:val="center"/>
          </w:tcPr>
          <w:p w14:paraId="7CC7A047">
            <w:pPr>
              <w:spacing w:before="120" w:after="120" w:line="36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  <w:t>25.67%</w:t>
            </w:r>
          </w:p>
        </w:tc>
        <w:tc>
          <w:tcPr>
            <w:tcW w:w="2726" w:type="dxa"/>
            <w:vAlign w:val="center"/>
          </w:tcPr>
          <w:p w14:paraId="2AE566F3">
            <w:pPr>
              <w:spacing w:before="120" w:after="120" w:line="36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  <w:t xml:space="preserve">                       34</w:t>
            </w:r>
          </w:p>
        </w:tc>
        <w:tc>
          <w:tcPr>
            <w:tcW w:w="561" w:type="dxa"/>
            <w:vAlign w:val="center"/>
          </w:tcPr>
          <w:p w14:paraId="229748FC">
            <w:pPr>
              <w:spacing w:before="120" w:after="120" w:line="36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  <w:t>71</w:t>
            </w:r>
          </w:p>
        </w:tc>
      </w:tr>
      <w:tr w14:paraId="447950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3914" w:type="dxa"/>
            <w:vAlign w:val="bottom"/>
          </w:tcPr>
          <w:p w14:paraId="15110F01">
            <w:pPr>
              <w:tabs>
                <w:tab w:val="center" w:pos="1586"/>
              </w:tabs>
              <w:spacing w:before="120" w:after="120" w:line="36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  <w:t>&gt;3500ml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  <w:tab/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  <w:t>41</w:t>
            </w:r>
          </w:p>
        </w:tc>
        <w:tc>
          <w:tcPr>
            <w:tcW w:w="919" w:type="dxa"/>
            <w:vAlign w:val="bottom"/>
          </w:tcPr>
          <w:p w14:paraId="6C08B83A">
            <w:pPr>
              <w:spacing w:before="120" w:after="120" w:line="36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  <w:t>10%</w:t>
            </w:r>
          </w:p>
        </w:tc>
        <w:tc>
          <w:tcPr>
            <w:tcW w:w="2726" w:type="dxa"/>
            <w:vAlign w:val="bottom"/>
          </w:tcPr>
          <w:p w14:paraId="103D7A9D">
            <w:pPr>
              <w:spacing w:before="120" w:after="120" w:line="36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  <w:t xml:space="preserve">                        9</w:t>
            </w:r>
          </w:p>
        </w:tc>
        <w:tc>
          <w:tcPr>
            <w:tcW w:w="561" w:type="dxa"/>
            <w:vAlign w:val="bottom"/>
          </w:tcPr>
          <w:p w14:paraId="45D1C733">
            <w:pPr>
              <w:spacing w:before="120" w:after="120" w:line="36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  <w:t>32</w:t>
            </w:r>
          </w:p>
        </w:tc>
      </w:tr>
    </w:tbl>
    <w:p w14:paraId="1FA9BD41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Intraoperative blood loses</w:t>
      </w:r>
    </w:p>
    <w:tbl>
      <w:tblPr>
        <w:tblStyle w:val="4"/>
        <w:tblW w:w="8212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854"/>
        <w:gridCol w:w="1786"/>
        <w:gridCol w:w="2206"/>
        <w:gridCol w:w="366"/>
      </w:tblGrid>
      <w:tr w14:paraId="3A9963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</w:tcPr>
          <w:p w14:paraId="09780A19">
            <w:pPr>
              <w:tabs>
                <w:tab w:val="center" w:pos="1288"/>
              </w:tabs>
              <w:spacing w:before="120" w:after="120" w:line="36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  <w:t>&lt;=100ml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  <w:tab/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  <w:t>45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0D20F3F4">
            <w:pPr>
              <w:spacing w:before="120" w:after="120" w:line="36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  <w:t xml:space="preserve">11.1% 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</w:tcPr>
          <w:p w14:paraId="565BAA84">
            <w:pPr>
              <w:spacing w:before="120" w:after="120" w:line="36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  <w:t xml:space="preserve">           30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4CE41912">
            <w:pPr>
              <w:spacing w:before="120" w:after="120" w:line="36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  <w:t>15</w:t>
            </w:r>
          </w:p>
        </w:tc>
      </w:tr>
      <w:tr w14:paraId="639F3B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42029F">
            <w:pPr>
              <w:tabs>
                <w:tab w:val="center" w:pos="1372"/>
              </w:tabs>
              <w:spacing w:before="120" w:after="120" w:line="36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  <w:t>100-200ml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  <w:tab/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  <w:t>81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EBB512">
            <w:pPr>
              <w:spacing w:before="120" w:after="120" w:line="36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  <w:t xml:space="preserve">19.8%   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CB85C">
            <w:pPr>
              <w:spacing w:before="120" w:after="120" w:line="36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  <w:t xml:space="preserve">           36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98507B">
            <w:pPr>
              <w:spacing w:before="120" w:after="120" w:line="36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  <w:t>45</w:t>
            </w:r>
          </w:p>
        </w:tc>
      </w:tr>
      <w:tr w14:paraId="652774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321279">
            <w:pPr>
              <w:tabs>
                <w:tab w:val="center" w:pos="1478"/>
              </w:tabs>
              <w:spacing w:before="120" w:after="120" w:line="36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  <w:t>200-400ml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  <w:tab/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  <w:t>239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2ABD75">
            <w:pPr>
              <w:spacing w:before="120" w:after="120" w:line="36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  <w:t>58.6%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CACF43">
            <w:pPr>
              <w:spacing w:before="120" w:after="120" w:line="36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  <w:t xml:space="preserve">           78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33BCC3">
            <w:pPr>
              <w:spacing w:before="120" w:after="120" w:line="36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  <w:t>161</w:t>
            </w:r>
          </w:p>
        </w:tc>
      </w:tr>
      <w:tr w14:paraId="0BBC48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8BC0EC">
            <w:pPr>
              <w:tabs>
                <w:tab w:val="center" w:pos="1389"/>
              </w:tabs>
              <w:spacing w:before="120" w:after="120" w:line="36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  <w:t>&gt;=400ml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  <w:tab/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  <w:t>44</w:t>
            </w:r>
          </w:p>
          <w:p w14:paraId="445E2628">
            <w:pPr>
              <w:spacing w:before="120" w:after="120" w:line="36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  <w:t>Duration in the OR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04F03DD6">
            <w:pPr>
              <w:spacing w:before="120" w:after="120" w:line="36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  <w:t>10.75%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</w:tcPr>
          <w:p w14:paraId="392D602C">
            <w:pPr>
              <w:spacing w:before="120" w:after="120" w:line="36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  <w:t xml:space="preserve">           18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631D7BAA">
            <w:pPr>
              <w:spacing w:before="120" w:after="120" w:line="36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  <w:t>26</w:t>
            </w:r>
          </w:p>
        </w:tc>
      </w:tr>
      <w:tr w14:paraId="471872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B226FF">
            <w:pPr>
              <w:tabs>
                <w:tab w:val="center" w:pos="1521"/>
              </w:tabs>
              <w:spacing w:before="120" w:after="120" w:line="36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  <w:t>&lt;=1hr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  <w:tab/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  <w:t>84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6D76CA">
            <w:pPr>
              <w:spacing w:before="120" w:after="120" w:line="36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  <w:t>20.5%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F8836C">
            <w:pPr>
              <w:spacing w:before="120" w:after="120" w:line="36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  <w:t xml:space="preserve">           53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905B80">
            <w:pPr>
              <w:spacing w:before="120" w:after="120" w:line="36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  <w:t>31</w:t>
            </w:r>
          </w:p>
        </w:tc>
      </w:tr>
      <w:tr w14:paraId="51DB0F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3CF683">
            <w:pPr>
              <w:tabs>
                <w:tab w:val="center" w:pos="1576"/>
              </w:tabs>
              <w:spacing w:before="120" w:after="120" w:line="36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  <w:t>1-2hr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  <w:tab/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  <w:t>164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C330DE">
            <w:pPr>
              <w:spacing w:before="120" w:after="120" w:line="36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  <w:t>40%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90AD50">
            <w:pPr>
              <w:spacing w:before="120" w:after="120" w:line="36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  <w:t xml:space="preserve">          102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7C9CBA">
            <w:pPr>
              <w:spacing w:before="120" w:after="120" w:line="36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  <w:t>62</w:t>
            </w:r>
          </w:p>
        </w:tc>
      </w:tr>
      <w:tr w14:paraId="25036A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5A8983">
            <w:pPr>
              <w:tabs>
                <w:tab w:val="center" w:pos="1576"/>
              </w:tabs>
              <w:spacing w:before="120" w:after="120" w:line="36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  <w:t>2-4hr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  <w:tab/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  <w:t>105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9840C3">
            <w:pPr>
              <w:spacing w:before="120" w:after="120" w:line="36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  <w:t>25.67%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ED567D">
            <w:pPr>
              <w:spacing w:before="120" w:after="120" w:line="36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  <w:t xml:space="preserve">           40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A7303C">
            <w:pPr>
              <w:spacing w:before="120" w:after="120" w:line="36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  <w:t>65</w:t>
            </w:r>
          </w:p>
        </w:tc>
      </w:tr>
      <w:tr w14:paraId="540AC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054762">
            <w:pPr>
              <w:tabs>
                <w:tab w:val="center" w:pos="1521"/>
              </w:tabs>
              <w:spacing w:before="120" w:after="120" w:line="36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  <w:t>&gt;=4hr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  <w:tab/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  <w:t>56</w:t>
            </w:r>
          </w:p>
          <w:p w14:paraId="0102DC41">
            <w:pPr>
              <w:spacing w:before="120" w:after="120" w:line="36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  <w:t>Timing of surgery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72AD9174">
            <w:pPr>
              <w:spacing w:before="120" w:after="120" w:line="36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  <w:t>13.69%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</w:tcPr>
          <w:p w14:paraId="16EAD759">
            <w:pPr>
              <w:spacing w:before="120" w:after="120" w:line="36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  <w:t xml:space="preserve">           13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0F7ECA70">
            <w:pPr>
              <w:spacing w:before="120" w:after="120" w:line="36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  <w:t>43</w:t>
            </w:r>
          </w:p>
        </w:tc>
      </w:tr>
      <w:tr w14:paraId="28DAC6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603F8E">
            <w:pPr>
              <w:tabs>
                <w:tab w:val="center" w:pos="1428"/>
              </w:tabs>
              <w:spacing w:before="120" w:after="120" w:line="36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  <w:t>Day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  <w:tab/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  <w:t>303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A26D06">
            <w:pPr>
              <w:spacing w:before="120" w:after="120" w:line="36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  <w:t>72.3%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F647EF">
            <w:pPr>
              <w:spacing w:before="120" w:after="120" w:line="36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  <w:t xml:space="preserve">           150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0923DB">
            <w:pPr>
              <w:spacing w:before="120" w:after="120" w:line="36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  <w:t>153</w:t>
            </w:r>
          </w:p>
        </w:tc>
      </w:tr>
      <w:tr w14:paraId="72CD5E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CBD641">
            <w:pPr>
              <w:tabs>
                <w:tab w:val="center" w:pos="1428"/>
              </w:tabs>
              <w:spacing w:before="120" w:after="120" w:line="36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  <w:t>Night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  <w:tab/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  <w:t>106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50FA0D">
            <w:pPr>
              <w:spacing w:before="120" w:after="120" w:line="36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  <w:t>27.7%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53909B">
            <w:pPr>
              <w:spacing w:before="120" w:after="120" w:line="36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  <w:t xml:space="preserve">            59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89A6FA">
            <w:pPr>
              <w:spacing w:before="120" w:after="120" w:line="360" w:lineRule="auto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en-GB" w:eastAsia="en-GB"/>
              </w:rPr>
              <w:t>47</w:t>
            </w:r>
          </w:p>
        </w:tc>
      </w:tr>
    </w:tbl>
    <w:p w14:paraId="4167BAD6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inline distT="0" distB="0" distL="114300" distR="114300">
                <wp:extent cx="5731510" cy="6350"/>
                <wp:effectExtent l="0" t="0" r="0" b="0"/>
                <wp:docPr id="6" name="Group 472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1510" cy="6350"/>
                          <a:chOff x="0" y="0"/>
                          <a:chExt cx="57315" cy="60"/>
                        </a:xfrm>
                      </wpg:grpSpPr>
                      <wps:wsp>
                        <wps:cNvPr id="5" name="Shape 55530"/>
                        <wps:cNvSpPr/>
                        <wps:spPr>
                          <a:xfrm>
                            <a:off x="0" y="0"/>
                            <a:ext cx="57315" cy="9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731510" h="9144">
                                <a:moveTo>
                                  <a:pt x="0" y="0"/>
                                </a:moveTo>
                                <a:lnTo>
                                  <a:pt x="5731510" y="0"/>
                                </a:lnTo>
                                <a:lnTo>
                                  <a:pt x="57315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7278" o:spid="_x0000_s1026" o:spt="203" style="height:0.5pt;width:451.3pt;" coordsize="57315,60" o:gfxdata="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MDTyazTAAAAAwEAAA8AAAAAAAAAAQAgAAAAIgAA&#10;AGRycy9kb3ducmV2LnhtbFBLAQIUABQAAAAIAIdO4kCFFvnfRgIAAKYFAAAOAAAAAAAAAAEAIAAA&#10;ACIBAABkcnMvZTJvRG9jLnhtbFBLBQYAAAAABgAGAFkBAADaBQAAAAA=&#10;">
                <o:lock v:ext="edit" aspectratio="f"/>
                <v:shape id="Shape 55530" o:spid="_x0000_s1026" o:spt="100" style="position:absolute;left:0;top:0;height:91;width:57315;" fillcolor="#000000" filled="t" stroked="f" coordsize="5731510,9144" o:gfxdata="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y/iKbvQAA&#10;ANoAAAAPAAAAAAAAAAEAIAAAACIAAABkcnMvZG93bnJldi54bWxQSwECFAAUAAAACACHTuJAMy8F&#10;njsAAAA5AAAAEAAAAAAAAAABACAAAAAMAQAAZHJzL3NoYXBleG1sLnhtbFBLBQYAAAAABgAGAFsB&#10;AAC2AwAAAAA=&#10;" path="m0,0l5731510,0,5731510,9144,0,9144,0,0e">
                  <v:fill on="t" focussize="0,0"/>
                  <v:stroke on="f" weight="0pt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 w14:paraId="794BD0F9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59D021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1FEF6D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42939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743F00">
      <w:pPr>
        <w:spacing w:after="0"/>
        <w:ind w:left="-5" w:hanging="1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Cambria" w:cs="Times New Roman"/>
          <w:b/>
          <w:sz w:val="24"/>
        </w:rPr>
        <w:t>Table  4</w:t>
      </w:r>
    </w:p>
    <w:p w14:paraId="506F5338">
      <w:pPr>
        <w:spacing w:after="4" w:line="252" w:lineRule="auto"/>
        <w:ind w:left="-5" w:right="69" w:hanging="1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Cambria" w:cs="Times New Roman"/>
          <w:sz w:val="24"/>
        </w:rPr>
        <w:t>Postoperative Variables and their Percentage among adult surgical patients in post anaesthesia care unit, 202, (n = 409).</w:t>
      </w:r>
    </w:p>
    <w:tbl>
      <w:tblPr>
        <w:tblStyle w:val="4"/>
        <w:tblW w:w="9026" w:type="dxa"/>
        <w:tblInd w:w="0" w:type="dxa"/>
        <w:tblBorders>
          <w:top w:val="single" w:color="000000" w:sz="4" w:space="0"/>
          <w:left w:val="none" w:color="auto" w:sz="0" w:space="0"/>
          <w:bottom w:val="single" w:color="000000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137" w:type="dxa"/>
        </w:tblCellMar>
      </w:tblPr>
      <w:tblGrid>
        <w:gridCol w:w="3581"/>
        <w:gridCol w:w="1567"/>
        <w:gridCol w:w="2009"/>
        <w:gridCol w:w="1869"/>
      </w:tblGrid>
      <w:tr w14:paraId="1606DC8A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137" w:type="dxa"/>
          </w:tblCellMar>
        </w:tblPrEx>
        <w:trPr>
          <w:trHeight w:val="565" w:hRule="atLeast"/>
        </w:trPr>
        <w:tc>
          <w:tcPr>
            <w:tcW w:w="3581" w:type="dxa"/>
          </w:tcPr>
          <w:p w14:paraId="30090B17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lang w:val="en-GB" w:eastAsia="en-GB"/>
              </w:rPr>
            </w:pPr>
            <w:r>
              <w:rPr>
                <w:rFonts w:ascii="Times New Roman" w:hAnsi="Times New Roman" w:eastAsia="Cambria" w:cs="Times New Roman"/>
                <w:sz w:val="24"/>
                <w:lang w:val="en-GB" w:eastAsia="en-GB"/>
              </w:rPr>
              <w:t>Variable</w:t>
            </w:r>
          </w:p>
        </w:tc>
        <w:tc>
          <w:tcPr>
            <w:tcW w:w="1567" w:type="dxa"/>
          </w:tcPr>
          <w:p w14:paraId="27167AB8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lang w:val="en-GB" w:eastAsia="en-GB"/>
              </w:rPr>
            </w:pPr>
          </w:p>
        </w:tc>
        <w:tc>
          <w:tcPr>
            <w:tcW w:w="2009" w:type="dxa"/>
          </w:tcPr>
          <w:p w14:paraId="2B979C87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lang w:val="en-GB" w:eastAsia="en-GB"/>
              </w:rPr>
            </w:pPr>
            <w:r>
              <w:rPr>
                <w:rFonts w:ascii="Times New Roman" w:hAnsi="Times New Roman" w:eastAsia="Cambria" w:cs="Times New Roman"/>
                <w:sz w:val="24"/>
                <w:lang w:val="en-GB" w:eastAsia="en-GB"/>
              </w:rPr>
              <w:t>frequency</w:t>
            </w:r>
          </w:p>
        </w:tc>
        <w:tc>
          <w:tcPr>
            <w:tcW w:w="1869" w:type="dxa"/>
          </w:tcPr>
          <w:p w14:paraId="14E49964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lang w:val="en-GB" w:eastAsia="en-GB"/>
              </w:rPr>
            </w:pPr>
            <w:r>
              <w:rPr>
                <w:rFonts w:ascii="Times New Roman" w:hAnsi="Times New Roman" w:eastAsia="Cambria" w:cs="Times New Roman"/>
                <w:sz w:val="24"/>
                <w:lang w:val="en-GB" w:eastAsia="en-GB"/>
              </w:rPr>
              <w:t>percent</w:t>
            </w:r>
          </w:p>
        </w:tc>
      </w:tr>
      <w:tr w14:paraId="18BA7D12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137" w:type="dxa"/>
          </w:tblCellMar>
        </w:tblPrEx>
        <w:trPr>
          <w:trHeight w:val="263" w:hRule="atLeast"/>
        </w:trPr>
        <w:tc>
          <w:tcPr>
            <w:tcW w:w="3581" w:type="dxa"/>
          </w:tcPr>
          <w:p w14:paraId="7560121F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lang w:val="en-GB" w:eastAsia="en-GB"/>
              </w:rPr>
            </w:pPr>
            <w:r>
              <w:rPr>
                <w:rFonts w:ascii="Times New Roman" w:hAnsi="Times New Roman" w:eastAsia="Cambria" w:cs="Times New Roman"/>
                <w:sz w:val="24"/>
                <w:lang w:val="en-GB" w:eastAsia="en-GB"/>
              </w:rPr>
              <w:t>Respiratory Adverse Events</w:t>
            </w:r>
          </w:p>
        </w:tc>
        <w:tc>
          <w:tcPr>
            <w:tcW w:w="1567" w:type="dxa"/>
          </w:tcPr>
          <w:p w14:paraId="7284C877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lang w:val="en-GB" w:eastAsia="en-GB"/>
              </w:rPr>
            </w:pPr>
            <w:r>
              <w:rPr>
                <w:rFonts w:ascii="Times New Roman" w:hAnsi="Times New Roman" w:eastAsia="Cambria" w:cs="Times New Roman"/>
                <w:sz w:val="24"/>
                <w:lang w:val="en-GB" w:eastAsia="en-GB"/>
              </w:rPr>
              <w:t>Yes</w:t>
            </w:r>
          </w:p>
        </w:tc>
        <w:tc>
          <w:tcPr>
            <w:tcW w:w="2009" w:type="dxa"/>
          </w:tcPr>
          <w:p w14:paraId="109BBDA2">
            <w:pPr>
              <w:spacing w:after="0" w:line="240" w:lineRule="auto"/>
              <w:ind w:right="41"/>
              <w:jc w:val="both"/>
              <w:rPr>
                <w:rFonts w:ascii="Times New Roman" w:hAnsi="Times New Roman" w:cs="Times New Roman" w:eastAsiaTheme="minorEastAsia"/>
                <w:sz w:val="24"/>
                <w:lang w:val="en-GB" w:eastAsia="en-GB"/>
              </w:rPr>
            </w:pPr>
            <w:r>
              <w:rPr>
                <w:rFonts w:ascii="Times New Roman" w:hAnsi="Times New Roman" w:eastAsia="Cambria" w:cs="Times New Roman"/>
                <w:sz w:val="24"/>
                <w:lang w:val="en-GB" w:eastAsia="en-GB"/>
              </w:rPr>
              <w:t>107</w:t>
            </w:r>
          </w:p>
        </w:tc>
        <w:tc>
          <w:tcPr>
            <w:tcW w:w="1869" w:type="dxa"/>
          </w:tcPr>
          <w:p w14:paraId="3E576040">
            <w:pPr>
              <w:spacing w:after="0" w:line="240" w:lineRule="auto"/>
              <w:ind w:right="46"/>
              <w:jc w:val="both"/>
              <w:rPr>
                <w:rFonts w:ascii="Times New Roman" w:hAnsi="Times New Roman" w:cs="Times New Roman" w:eastAsiaTheme="minorEastAsia"/>
                <w:sz w:val="24"/>
                <w:lang w:val="en-GB" w:eastAsia="en-GB"/>
              </w:rPr>
            </w:pPr>
            <w:r>
              <w:rPr>
                <w:rFonts w:ascii="Times New Roman" w:hAnsi="Times New Roman" w:eastAsia="Cambria" w:cs="Times New Roman"/>
                <w:sz w:val="24"/>
                <w:lang w:val="en-GB" w:eastAsia="en-GB"/>
              </w:rPr>
              <w:t>26.2%</w:t>
            </w:r>
          </w:p>
        </w:tc>
      </w:tr>
      <w:tr w14:paraId="756B02AE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137" w:type="dxa"/>
          </w:tblCellMar>
        </w:tblPrEx>
        <w:trPr>
          <w:trHeight w:val="386" w:hRule="atLeast"/>
        </w:trPr>
        <w:tc>
          <w:tcPr>
            <w:tcW w:w="3581" w:type="dxa"/>
          </w:tcPr>
          <w:p w14:paraId="6CCA2B90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lang w:val="en-GB" w:eastAsia="en-GB"/>
              </w:rPr>
            </w:pPr>
          </w:p>
        </w:tc>
        <w:tc>
          <w:tcPr>
            <w:tcW w:w="1567" w:type="dxa"/>
          </w:tcPr>
          <w:p w14:paraId="30A0358E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lang w:val="en-GB" w:eastAsia="en-GB"/>
              </w:rPr>
            </w:pPr>
            <w:r>
              <w:rPr>
                <w:rFonts w:ascii="Times New Roman" w:hAnsi="Times New Roman" w:eastAsia="Cambria" w:cs="Times New Roman"/>
                <w:sz w:val="24"/>
                <w:lang w:val="en-GB" w:eastAsia="en-GB"/>
              </w:rPr>
              <w:t>NO</w:t>
            </w:r>
          </w:p>
        </w:tc>
        <w:tc>
          <w:tcPr>
            <w:tcW w:w="2009" w:type="dxa"/>
          </w:tcPr>
          <w:p w14:paraId="21E2ACB2">
            <w:pPr>
              <w:spacing w:after="0" w:line="240" w:lineRule="auto"/>
              <w:ind w:right="41"/>
              <w:jc w:val="both"/>
              <w:rPr>
                <w:rFonts w:ascii="Times New Roman" w:hAnsi="Times New Roman" w:cs="Times New Roman" w:eastAsiaTheme="minorEastAsia"/>
                <w:sz w:val="24"/>
                <w:lang w:val="en-GB" w:eastAsia="en-GB"/>
              </w:rPr>
            </w:pPr>
            <w:r>
              <w:rPr>
                <w:rFonts w:ascii="Times New Roman" w:hAnsi="Times New Roman" w:eastAsia="Cambria" w:cs="Times New Roman"/>
                <w:sz w:val="24"/>
                <w:lang w:val="en-GB" w:eastAsia="en-GB"/>
              </w:rPr>
              <w:t>302</w:t>
            </w:r>
          </w:p>
        </w:tc>
        <w:tc>
          <w:tcPr>
            <w:tcW w:w="1869" w:type="dxa"/>
          </w:tcPr>
          <w:p w14:paraId="078DA56E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lang w:val="en-GB" w:eastAsia="en-GB"/>
              </w:rPr>
            </w:pPr>
            <w:r>
              <w:rPr>
                <w:rFonts w:ascii="Times New Roman" w:hAnsi="Times New Roman" w:eastAsia="Cambria" w:cs="Times New Roman"/>
                <w:sz w:val="24"/>
                <w:lang w:val="en-GB" w:eastAsia="en-GB"/>
              </w:rPr>
              <w:t>73.8%</w:t>
            </w:r>
          </w:p>
        </w:tc>
      </w:tr>
      <w:tr w14:paraId="32A2839A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137" w:type="dxa"/>
          </w:tblCellMar>
        </w:tblPrEx>
        <w:trPr>
          <w:trHeight w:val="410" w:hRule="atLeast"/>
        </w:trPr>
        <w:tc>
          <w:tcPr>
            <w:tcW w:w="3581" w:type="dxa"/>
            <w:vAlign w:val="bottom"/>
          </w:tcPr>
          <w:p w14:paraId="786C44DD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lang w:val="en-GB" w:eastAsia="en-GB"/>
              </w:rPr>
            </w:pPr>
            <w:r>
              <w:rPr>
                <w:rFonts w:ascii="Times New Roman" w:hAnsi="Times New Roman" w:eastAsia="Cambria" w:cs="Times New Roman"/>
                <w:sz w:val="24"/>
                <w:lang w:val="en-GB" w:eastAsia="en-GB"/>
              </w:rPr>
              <w:t>Postoperative nausea and vomiting</w:t>
            </w:r>
          </w:p>
        </w:tc>
        <w:tc>
          <w:tcPr>
            <w:tcW w:w="1567" w:type="dxa"/>
            <w:vAlign w:val="bottom"/>
          </w:tcPr>
          <w:p w14:paraId="040B5CB7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lang w:val="en-GB" w:eastAsia="en-GB"/>
              </w:rPr>
            </w:pPr>
            <w:r>
              <w:rPr>
                <w:rFonts w:ascii="Times New Roman" w:hAnsi="Times New Roman" w:eastAsia="Cambria" w:cs="Times New Roman"/>
                <w:sz w:val="24"/>
                <w:lang w:val="en-GB" w:eastAsia="en-GB"/>
              </w:rPr>
              <w:t>Yes</w:t>
            </w:r>
          </w:p>
        </w:tc>
        <w:tc>
          <w:tcPr>
            <w:tcW w:w="2009" w:type="dxa"/>
            <w:vAlign w:val="bottom"/>
          </w:tcPr>
          <w:p w14:paraId="56C1E0D4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lang w:val="en-GB" w:eastAsia="en-GB"/>
              </w:rPr>
            </w:pPr>
            <w:r>
              <w:rPr>
                <w:rFonts w:ascii="Times New Roman" w:hAnsi="Times New Roman" w:eastAsia="Cambria" w:cs="Times New Roman"/>
                <w:sz w:val="24"/>
                <w:lang w:val="en-GB" w:eastAsia="en-GB"/>
              </w:rPr>
              <w:t>75</w:t>
            </w:r>
          </w:p>
        </w:tc>
        <w:tc>
          <w:tcPr>
            <w:tcW w:w="1869" w:type="dxa"/>
            <w:vAlign w:val="bottom"/>
          </w:tcPr>
          <w:p w14:paraId="5977F538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lang w:val="en-GB" w:eastAsia="en-GB"/>
              </w:rPr>
            </w:pPr>
            <w:r>
              <w:rPr>
                <w:rFonts w:ascii="Times New Roman" w:hAnsi="Times New Roman" w:eastAsia="Cambria" w:cs="Times New Roman"/>
                <w:sz w:val="24"/>
                <w:lang w:val="en-GB" w:eastAsia="en-GB"/>
              </w:rPr>
              <w:t>18%</w:t>
            </w:r>
          </w:p>
        </w:tc>
      </w:tr>
      <w:tr w14:paraId="2EC411B0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137" w:type="dxa"/>
          </w:tblCellMar>
        </w:tblPrEx>
        <w:trPr>
          <w:trHeight w:val="358" w:hRule="atLeast"/>
        </w:trPr>
        <w:tc>
          <w:tcPr>
            <w:tcW w:w="3581" w:type="dxa"/>
          </w:tcPr>
          <w:p w14:paraId="57E0E95B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lang w:val="en-GB" w:eastAsia="en-GB"/>
              </w:rPr>
            </w:pPr>
          </w:p>
        </w:tc>
        <w:tc>
          <w:tcPr>
            <w:tcW w:w="1567" w:type="dxa"/>
          </w:tcPr>
          <w:p w14:paraId="587210FB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lang w:val="en-GB" w:eastAsia="en-GB"/>
              </w:rPr>
            </w:pPr>
            <w:r>
              <w:rPr>
                <w:rFonts w:ascii="Times New Roman" w:hAnsi="Times New Roman" w:cs="Times New Roman" w:eastAsiaTheme="minorEastAsia"/>
                <w:sz w:val="24"/>
                <w:lang w:val="en-GB" w:eastAsia="en-GB"/>
              </w:rPr>
              <w:t>N0</w:t>
            </w:r>
          </w:p>
        </w:tc>
        <w:tc>
          <w:tcPr>
            <w:tcW w:w="2009" w:type="dxa"/>
          </w:tcPr>
          <w:p w14:paraId="18A5A4A9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lang w:val="en-GB" w:eastAsia="en-GB"/>
              </w:rPr>
            </w:pPr>
            <w:r>
              <w:rPr>
                <w:rFonts w:ascii="Times New Roman" w:hAnsi="Times New Roman" w:cs="Times New Roman" w:eastAsiaTheme="minorEastAsia"/>
                <w:sz w:val="24"/>
                <w:lang w:val="en-GB" w:eastAsia="en-GB"/>
              </w:rPr>
              <w:t>334</w:t>
            </w:r>
          </w:p>
        </w:tc>
        <w:tc>
          <w:tcPr>
            <w:tcW w:w="1869" w:type="dxa"/>
          </w:tcPr>
          <w:p w14:paraId="1742A598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lang w:val="en-GB" w:eastAsia="en-GB"/>
              </w:rPr>
            </w:pPr>
            <w:r>
              <w:rPr>
                <w:rFonts w:ascii="Times New Roman" w:hAnsi="Times New Roman" w:cs="Times New Roman" w:eastAsiaTheme="minorEastAsia"/>
                <w:sz w:val="24"/>
                <w:lang w:val="en-GB" w:eastAsia="en-GB"/>
              </w:rPr>
              <w:t>82%</w:t>
            </w:r>
          </w:p>
        </w:tc>
      </w:tr>
      <w:tr w14:paraId="5220AB45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137" w:type="dxa"/>
          </w:tblCellMar>
        </w:tblPrEx>
        <w:trPr>
          <w:trHeight w:val="360" w:hRule="atLeast"/>
        </w:trPr>
        <w:tc>
          <w:tcPr>
            <w:tcW w:w="3581" w:type="dxa"/>
          </w:tcPr>
          <w:p w14:paraId="076B956C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lang w:val="en-GB" w:eastAsia="en-GB"/>
              </w:rPr>
            </w:pPr>
            <w:r>
              <w:rPr>
                <w:rFonts w:ascii="Times New Roman" w:hAnsi="Times New Roman" w:cs="Times New Roman" w:eastAsiaTheme="minorEastAsia"/>
                <w:sz w:val="24"/>
                <w:lang w:val="en-GB" w:eastAsia="en-GB"/>
              </w:rPr>
              <w:t>Agitation status</w:t>
            </w:r>
          </w:p>
        </w:tc>
        <w:tc>
          <w:tcPr>
            <w:tcW w:w="1567" w:type="dxa"/>
          </w:tcPr>
          <w:p w14:paraId="43CC80F1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lang w:val="en-GB" w:eastAsia="en-GB"/>
              </w:rPr>
            </w:pPr>
            <w:r>
              <w:rPr>
                <w:rFonts w:ascii="Times New Roman" w:hAnsi="Times New Roman" w:cs="Times New Roman" w:eastAsiaTheme="minorEastAsia"/>
                <w:sz w:val="24"/>
                <w:lang w:val="en-GB" w:eastAsia="en-GB"/>
              </w:rPr>
              <w:t>Yes</w:t>
            </w:r>
          </w:p>
        </w:tc>
        <w:tc>
          <w:tcPr>
            <w:tcW w:w="2009" w:type="dxa"/>
          </w:tcPr>
          <w:p w14:paraId="015ED455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lang w:val="en-GB" w:eastAsia="en-GB"/>
              </w:rPr>
            </w:pPr>
            <w:r>
              <w:rPr>
                <w:rFonts w:ascii="Times New Roman" w:hAnsi="Times New Roman" w:cs="Times New Roman" w:eastAsiaTheme="minorEastAsia"/>
                <w:sz w:val="24"/>
                <w:lang w:val="en-GB" w:eastAsia="en-GB"/>
              </w:rPr>
              <w:t>165</w:t>
            </w:r>
          </w:p>
        </w:tc>
        <w:tc>
          <w:tcPr>
            <w:tcW w:w="1869" w:type="dxa"/>
          </w:tcPr>
          <w:p w14:paraId="2CA63343">
            <w:pPr>
              <w:spacing w:after="0" w:line="240" w:lineRule="auto"/>
              <w:ind w:right="7"/>
              <w:jc w:val="both"/>
              <w:rPr>
                <w:rFonts w:ascii="Times New Roman" w:hAnsi="Times New Roman" w:cs="Times New Roman" w:eastAsiaTheme="minorEastAsia"/>
                <w:sz w:val="24"/>
                <w:lang w:val="en-GB" w:eastAsia="en-GB"/>
              </w:rPr>
            </w:pPr>
            <w:r>
              <w:rPr>
                <w:rFonts w:ascii="Times New Roman" w:hAnsi="Times New Roman" w:cs="Times New Roman" w:eastAsiaTheme="minorEastAsia"/>
                <w:sz w:val="24"/>
                <w:lang w:val="en-GB" w:eastAsia="en-GB"/>
              </w:rPr>
              <w:t>40.3%</w:t>
            </w:r>
          </w:p>
        </w:tc>
      </w:tr>
      <w:tr w14:paraId="229E5EA5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137" w:type="dxa"/>
          </w:tblCellMar>
        </w:tblPrEx>
        <w:trPr>
          <w:trHeight w:val="359" w:hRule="atLeast"/>
        </w:trPr>
        <w:tc>
          <w:tcPr>
            <w:tcW w:w="3581" w:type="dxa"/>
          </w:tcPr>
          <w:p w14:paraId="130583E8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lang w:val="en-GB" w:eastAsia="en-GB"/>
              </w:rPr>
            </w:pPr>
          </w:p>
        </w:tc>
        <w:tc>
          <w:tcPr>
            <w:tcW w:w="1567" w:type="dxa"/>
          </w:tcPr>
          <w:p w14:paraId="1A9C86F0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lang w:val="en-GB" w:eastAsia="en-GB"/>
              </w:rPr>
            </w:pPr>
            <w:r>
              <w:rPr>
                <w:rFonts w:ascii="Times New Roman" w:hAnsi="Times New Roman" w:cs="Times New Roman" w:eastAsiaTheme="minorEastAsia"/>
                <w:sz w:val="24"/>
                <w:lang w:val="en-GB" w:eastAsia="en-GB"/>
              </w:rPr>
              <w:t>NO</w:t>
            </w:r>
          </w:p>
        </w:tc>
        <w:tc>
          <w:tcPr>
            <w:tcW w:w="2009" w:type="dxa"/>
          </w:tcPr>
          <w:p w14:paraId="7188619B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lang w:val="en-GB" w:eastAsia="en-GB"/>
              </w:rPr>
            </w:pPr>
            <w:r>
              <w:rPr>
                <w:rFonts w:ascii="Times New Roman" w:hAnsi="Times New Roman" w:cs="Times New Roman" w:eastAsiaTheme="minorEastAsia"/>
                <w:sz w:val="24"/>
                <w:lang w:val="en-GB" w:eastAsia="en-GB"/>
              </w:rPr>
              <w:t>244</w:t>
            </w:r>
          </w:p>
        </w:tc>
        <w:tc>
          <w:tcPr>
            <w:tcW w:w="1869" w:type="dxa"/>
          </w:tcPr>
          <w:p w14:paraId="7A9D89E1">
            <w:pPr>
              <w:spacing w:after="0" w:line="240" w:lineRule="auto"/>
              <w:ind w:right="60"/>
              <w:jc w:val="both"/>
              <w:rPr>
                <w:rFonts w:ascii="Times New Roman" w:hAnsi="Times New Roman" w:cs="Times New Roman" w:eastAsiaTheme="minorEastAsia"/>
                <w:sz w:val="24"/>
                <w:lang w:val="en-GB" w:eastAsia="en-GB"/>
              </w:rPr>
            </w:pPr>
            <w:r>
              <w:rPr>
                <w:rFonts w:ascii="Times New Roman" w:hAnsi="Times New Roman" w:cs="Times New Roman" w:eastAsiaTheme="minorEastAsia"/>
                <w:sz w:val="24"/>
                <w:lang w:val="en-GB" w:eastAsia="en-GB"/>
              </w:rPr>
              <w:t>59.7%</w:t>
            </w:r>
          </w:p>
        </w:tc>
      </w:tr>
      <w:tr w14:paraId="36482161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137" w:type="dxa"/>
          </w:tblCellMar>
        </w:tblPrEx>
        <w:trPr>
          <w:trHeight w:val="449" w:hRule="atLeast"/>
        </w:trPr>
        <w:tc>
          <w:tcPr>
            <w:tcW w:w="3581" w:type="dxa"/>
            <w:vAlign w:val="center"/>
          </w:tcPr>
          <w:p w14:paraId="58462C8E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lang w:val="en-GB" w:eastAsia="en-GB"/>
              </w:rPr>
            </w:pPr>
            <w:r>
              <w:rPr>
                <w:rFonts w:ascii="Times New Roman" w:hAnsi="Times New Roman" w:cs="Times New Roman" w:eastAsiaTheme="minorEastAsia"/>
                <w:sz w:val="24"/>
                <w:lang w:val="en-GB" w:eastAsia="en-GB"/>
              </w:rPr>
              <w:t>Postoperative pain</w:t>
            </w:r>
          </w:p>
        </w:tc>
        <w:tc>
          <w:tcPr>
            <w:tcW w:w="1567" w:type="dxa"/>
            <w:vAlign w:val="center"/>
          </w:tcPr>
          <w:p w14:paraId="7CF4B0DB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lang w:val="en-GB" w:eastAsia="en-GB"/>
              </w:rPr>
            </w:pPr>
            <w:r>
              <w:rPr>
                <w:rFonts w:ascii="Times New Roman" w:hAnsi="Times New Roman" w:cs="Times New Roman" w:eastAsiaTheme="minorEastAsia"/>
                <w:sz w:val="24"/>
                <w:lang w:val="en-GB" w:eastAsia="en-GB"/>
              </w:rPr>
              <w:t>Yes</w:t>
            </w:r>
          </w:p>
        </w:tc>
        <w:tc>
          <w:tcPr>
            <w:tcW w:w="2009" w:type="dxa"/>
            <w:vAlign w:val="center"/>
          </w:tcPr>
          <w:p w14:paraId="15964C6F">
            <w:pPr>
              <w:spacing w:after="0" w:line="240" w:lineRule="auto"/>
              <w:ind w:right="6"/>
              <w:jc w:val="both"/>
              <w:rPr>
                <w:rFonts w:ascii="Times New Roman" w:hAnsi="Times New Roman" w:cs="Times New Roman" w:eastAsiaTheme="minorEastAsia"/>
                <w:sz w:val="24"/>
                <w:lang w:val="en-GB" w:eastAsia="en-GB"/>
              </w:rPr>
            </w:pPr>
            <w:r>
              <w:rPr>
                <w:rFonts w:ascii="Times New Roman" w:hAnsi="Times New Roman" w:cs="Times New Roman" w:eastAsiaTheme="minorEastAsia"/>
                <w:sz w:val="24"/>
                <w:lang w:val="en-GB" w:eastAsia="en-GB"/>
              </w:rPr>
              <w:t>169</w:t>
            </w:r>
          </w:p>
        </w:tc>
        <w:tc>
          <w:tcPr>
            <w:tcW w:w="1869" w:type="dxa"/>
            <w:vAlign w:val="center"/>
          </w:tcPr>
          <w:p w14:paraId="13FF25F8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lang w:val="en-GB" w:eastAsia="en-GB"/>
              </w:rPr>
            </w:pPr>
            <w:r>
              <w:rPr>
                <w:rFonts w:ascii="Times New Roman" w:hAnsi="Times New Roman" w:cs="Times New Roman" w:eastAsiaTheme="minorEastAsia"/>
                <w:sz w:val="24"/>
                <w:lang w:val="en-GB" w:eastAsia="en-GB"/>
              </w:rPr>
              <w:t>41.1%</w:t>
            </w:r>
          </w:p>
        </w:tc>
      </w:tr>
      <w:tr w14:paraId="4DF59882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137" w:type="dxa"/>
          </w:tblCellMar>
        </w:tblPrEx>
        <w:trPr>
          <w:trHeight w:val="384" w:hRule="atLeast"/>
        </w:trPr>
        <w:tc>
          <w:tcPr>
            <w:tcW w:w="3581" w:type="dxa"/>
          </w:tcPr>
          <w:p w14:paraId="58F1E44D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lang w:val="en-GB" w:eastAsia="en-GB"/>
              </w:rPr>
            </w:pPr>
          </w:p>
        </w:tc>
        <w:tc>
          <w:tcPr>
            <w:tcW w:w="1567" w:type="dxa"/>
          </w:tcPr>
          <w:p w14:paraId="6502CE33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lang w:val="en-GB" w:eastAsia="en-GB"/>
              </w:rPr>
            </w:pPr>
            <w:r>
              <w:rPr>
                <w:rFonts w:ascii="Times New Roman" w:hAnsi="Times New Roman" w:cs="Times New Roman" w:eastAsiaTheme="minorEastAsia"/>
                <w:sz w:val="24"/>
                <w:lang w:val="en-GB" w:eastAsia="en-GB"/>
              </w:rPr>
              <w:t>NO</w:t>
            </w:r>
          </w:p>
        </w:tc>
        <w:tc>
          <w:tcPr>
            <w:tcW w:w="2009" w:type="dxa"/>
          </w:tcPr>
          <w:p w14:paraId="52FCA9D1">
            <w:pPr>
              <w:spacing w:after="0" w:line="240" w:lineRule="auto"/>
              <w:ind w:right="20"/>
              <w:jc w:val="both"/>
              <w:rPr>
                <w:rFonts w:ascii="Times New Roman" w:hAnsi="Times New Roman" w:cs="Times New Roman" w:eastAsiaTheme="minorEastAsia"/>
                <w:sz w:val="24"/>
                <w:lang w:val="en-GB" w:eastAsia="en-GB"/>
              </w:rPr>
            </w:pPr>
            <w:r>
              <w:rPr>
                <w:rFonts w:ascii="Times New Roman" w:hAnsi="Times New Roman" w:cs="Times New Roman" w:eastAsiaTheme="minorEastAsia"/>
                <w:sz w:val="24"/>
                <w:lang w:val="en-GB" w:eastAsia="en-GB"/>
              </w:rPr>
              <w:t>240</w:t>
            </w:r>
          </w:p>
        </w:tc>
        <w:tc>
          <w:tcPr>
            <w:tcW w:w="1869" w:type="dxa"/>
          </w:tcPr>
          <w:p w14:paraId="4DCE44F3">
            <w:pPr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4"/>
                <w:lang w:val="en-GB" w:eastAsia="en-GB"/>
              </w:rPr>
            </w:pPr>
            <w:r>
              <w:rPr>
                <w:rFonts w:ascii="Times New Roman" w:hAnsi="Times New Roman" w:cs="Times New Roman" w:eastAsiaTheme="minorEastAsia"/>
                <w:sz w:val="24"/>
                <w:lang w:val="en-GB" w:eastAsia="en-GB"/>
              </w:rPr>
              <w:t>59.9%</w:t>
            </w:r>
          </w:p>
        </w:tc>
      </w:tr>
    </w:tbl>
    <w:p w14:paraId="03D99E86">
      <w:pPr>
        <w:spacing w:before="120" w:after="120" w:line="360" w:lineRule="auto"/>
        <w:ind w:left="-5" w:right="69" w:hanging="10"/>
        <w:jc w:val="both"/>
        <w:rPr>
          <w:rFonts w:ascii="Times New Roman" w:hAnsi="Times New Roman" w:eastAsia="Cambria" w:cs="Times New Roman"/>
          <w:sz w:val="24"/>
        </w:rPr>
      </w:pPr>
    </w:p>
    <w:p w14:paraId="1F28A890">
      <w:pPr>
        <w:spacing w:before="120" w:after="120" w:line="360" w:lineRule="auto"/>
        <w:ind w:left="-5" w:right="69" w:hanging="1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Cambria" w:cs="Times New Roman"/>
          <w:sz w:val="24"/>
        </w:rPr>
        <w:t>Table 5</w:t>
      </w:r>
    </w:p>
    <w:p w14:paraId="6251FE21">
      <w:pPr>
        <w:pBdr>
          <w:bottom w:val="single" w:color="auto" w:sz="4" w:space="1"/>
        </w:pBdr>
        <w:spacing w:before="120" w:after="120" w:line="360" w:lineRule="auto"/>
        <w:ind w:left="-5" w:right="69" w:hanging="1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Cambria" w:cs="Times New Roman"/>
          <w:sz w:val="24"/>
        </w:rPr>
        <w:t>Bivariable and multivariable logistic regression analysis of factors associated with hemodynamic instability among Adult Surgical Patients in Post Anaesthesia Care unit.2024, (n=409).</w:t>
      </w:r>
      <w:r>
        <w:rPr>
          <w:rFonts w:ascii="Times New Roman" w:hAnsi="Times New Roman" w:cs="Times New Roman"/>
          <w:sz w:val="24"/>
        </w:rPr>
        <mc:AlternateContent>
          <mc:Choice Requires="wpg">
            <w:drawing>
              <wp:inline distT="0" distB="0" distL="114300" distR="114300">
                <wp:extent cx="5731510" cy="6350"/>
                <wp:effectExtent l="0" t="0" r="0" b="0"/>
                <wp:docPr id="8" name="Group 483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1510" cy="6350"/>
                          <a:chOff x="0" y="0"/>
                          <a:chExt cx="57315" cy="60"/>
                        </a:xfrm>
                      </wpg:grpSpPr>
                      <wps:wsp>
                        <wps:cNvPr id="7" name="Shape 55532"/>
                        <wps:cNvSpPr/>
                        <wps:spPr>
                          <a:xfrm>
                            <a:off x="0" y="0"/>
                            <a:ext cx="57315" cy="9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731510" h="9144">
                                <a:moveTo>
                                  <a:pt x="0" y="0"/>
                                </a:moveTo>
                                <a:lnTo>
                                  <a:pt x="5731510" y="0"/>
                                </a:lnTo>
                                <a:lnTo>
                                  <a:pt x="57315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8307" o:spid="_x0000_s1026" o:spt="203" style="height:0.5pt;width:451.3pt;" coordsize="57315,60" o:gfxdata="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wNPJrNMAAAADAQAADwAAAAAAAAABACAAAAAiAAAA&#10;ZHJzL2Rvd25yZXYueG1sUEsBAhQAFAAAAAgAh07iQFgRTmVFAgAApgUAAA4AAAAAAAAAAQAgAAAA&#10;IgEAAGRycy9lMm9Eb2MueG1sUEsFBgAAAAAGAAYAWQEAANkFAAAAAA==&#10;">
                <o:lock v:ext="edit" aspectratio="f"/>
                <v:shape id="Shape 55532" o:spid="_x0000_s1026" o:spt="100" style="position:absolute;left:0;top:0;height:91;width:57315;" fillcolor="#000000" filled="t" stroked="f" coordsize="5731510,9144" o:gfxdata="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tYBl3vQAA&#10;ANoAAAAPAAAAAAAAAAEAIAAAACIAAABkcnMvZG93bnJldi54bWxQSwECFAAUAAAACACHTuJAMy8F&#10;njsAAAA5AAAAEAAAAAAAAAABACAAAAAMAQAAZHJzL3NoYXBleG1sLnhtbFBLBQYAAAAABgAGAFsB&#10;AAC2AwAAAAA=&#10;" path="m0,0l5731510,0,5731510,9144,0,9144,0,0e">
                  <v:fill on="t" focussize="0,0"/>
                  <v:stroke on="f" weight="0pt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 w14:paraId="62CAD095">
      <w:pPr>
        <w:pBdr>
          <w:top w:val="single" w:color="auto" w:sz="4" w:space="1"/>
          <w:bottom w:val="single" w:color="auto" w:sz="4" w:space="1"/>
        </w:pBdr>
        <w:tabs>
          <w:tab w:val="center" w:pos="3814"/>
          <w:tab w:val="center" w:pos="5205"/>
          <w:tab w:val="center" w:pos="6530"/>
          <w:tab w:val="right" w:pos="9084"/>
        </w:tabs>
        <w:spacing w:before="120" w:after="12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Cambria" w:cs="Times New Roman"/>
          <w:sz w:val="24"/>
          <w:u w:val="single" w:color="000000"/>
        </w:rPr>
        <w:t>Variable</w:t>
      </w:r>
      <w:r>
        <w:rPr>
          <w:rFonts w:ascii="Times New Roman" w:hAnsi="Times New Roman" w:eastAsia="Cambria" w:cs="Times New Roman"/>
          <w:sz w:val="24"/>
          <w:u w:val="single" w:color="000000"/>
        </w:rPr>
        <w:tab/>
      </w:r>
      <w:r>
        <w:rPr>
          <w:rFonts w:ascii="Times New Roman" w:hAnsi="Times New Roman" w:eastAsia="Cambria" w:cs="Times New Roman"/>
          <w:sz w:val="24"/>
          <w:u w:val="single" w:color="000000"/>
        </w:rPr>
        <w:t>COR (95% CI)</w:t>
      </w:r>
      <w:r>
        <w:rPr>
          <w:rFonts w:ascii="Times New Roman" w:hAnsi="Times New Roman" w:eastAsia="Cambria" w:cs="Times New Roman"/>
          <w:sz w:val="24"/>
          <w:u w:val="single" w:color="000000"/>
        </w:rPr>
        <w:tab/>
      </w:r>
      <w:r>
        <w:rPr>
          <w:rFonts w:ascii="Times New Roman" w:hAnsi="Times New Roman" w:eastAsia="Cambria" w:cs="Times New Roman"/>
          <w:sz w:val="24"/>
          <w:u w:val="single" w:color="000000"/>
        </w:rPr>
        <w:t xml:space="preserve">            P-value</w:t>
      </w:r>
      <w:r>
        <w:rPr>
          <w:rFonts w:ascii="Times New Roman" w:hAnsi="Times New Roman" w:eastAsia="Cambria" w:cs="Times New Roman"/>
          <w:sz w:val="24"/>
          <w:u w:val="single" w:color="000000"/>
        </w:rPr>
        <w:tab/>
      </w:r>
      <w:r>
        <w:rPr>
          <w:rFonts w:ascii="Times New Roman" w:hAnsi="Times New Roman" w:eastAsia="Cambria" w:cs="Times New Roman"/>
          <w:sz w:val="24"/>
          <w:u w:val="single" w:color="000000"/>
        </w:rPr>
        <w:t xml:space="preserve">       AOR (95%CI)</w:t>
      </w:r>
      <w:r>
        <w:rPr>
          <w:rFonts w:ascii="Times New Roman" w:hAnsi="Times New Roman" w:eastAsia="Cambria" w:cs="Times New Roman"/>
          <w:sz w:val="24"/>
          <w:u w:val="single" w:color="000000"/>
        </w:rPr>
        <w:tab/>
      </w:r>
      <w:r>
        <w:rPr>
          <w:rFonts w:ascii="Times New Roman" w:hAnsi="Times New Roman" w:eastAsia="Cambria" w:cs="Times New Roman"/>
          <w:sz w:val="24"/>
          <w:u w:val="single" w:color="000000"/>
        </w:rPr>
        <w:t>P-value</w:t>
      </w:r>
    </w:p>
    <w:p w14:paraId="40E7617B">
      <w:pPr>
        <w:pBdr>
          <w:top w:val="single" w:color="auto" w:sz="4" w:space="1"/>
          <w:bottom w:val="single" w:color="auto" w:sz="4" w:space="1"/>
        </w:pBdr>
        <w:tabs>
          <w:tab w:val="center" w:pos="2615"/>
          <w:tab w:val="center" w:pos="4004"/>
          <w:tab w:val="center" w:pos="5596"/>
          <w:tab w:val="center" w:pos="6625"/>
        </w:tabs>
        <w:spacing w:before="120" w:after="12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Surgical speciality</w:t>
      </w:r>
      <w:r>
        <w:rPr>
          <w:rFonts w:ascii="Times New Roman" w:hAnsi="Times New Roman" w:cs="Times New Roman"/>
          <w:sz w:val="24"/>
        </w:rPr>
        <w:tab/>
      </w:r>
    </w:p>
    <w:p w14:paraId="29ED5AF3">
      <w:pPr>
        <w:pBdr>
          <w:top w:val="single" w:color="auto" w:sz="4" w:space="1"/>
          <w:bottom w:val="single" w:color="auto" w:sz="4" w:space="1"/>
        </w:pBdr>
        <w:tabs>
          <w:tab w:val="center" w:pos="2615"/>
          <w:tab w:val="center" w:pos="4004"/>
          <w:tab w:val="center" w:pos="5596"/>
          <w:tab w:val="center" w:pos="6625"/>
        </w:tabs>
        <w:spacing w:before="120" w:after="12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orthopaedics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0.75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1</w:t>
      </w:r>
    </w:p>
    <w:p w14:paraId="5E15E30F">
      <w:pPr>
        <w:pBdr>
          <w:top w:val="single" w:color="auto" w:sz="4" w:space="1"/>
          <w:bottom w:val="single" w:color="auto" w:sz="4" w:space="1"/>
        </w:pBdr>
        <w:tabs>
          <w:tab w:val="center" w:pos="2636"/>
          <w:tab w:val="center" w:pos="4556"/>
          <w:tab w:val="center" w:pos="5878"/>
          <w:tab w:val="center" w:pos="7481"/>
          <w:tab w:val="right" w:pos="9084"/>
        </w:tabs>
        <w:spacing w:before="120" w:after="12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Gynaecologic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     0.57(0.61-3.6)        0.15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2 .5      (0.034-2.34)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0.0021</w:t>
      </w:r>
    </w:p>
    <w:p w14:paraId="42E53DE0">
      <w:pPr>
        <w:pBdr>
          <w:top w:val="single" w:color="auto" w:sz="4" w:space="1"/>
          <w:bottom w:val="single" w:color="auto" w:sz="4" w:space="1"/>
        </w:pBdr>
        <w:tabs>
          <w:tab w:val="center" w:pos="2526"/>
          <w:tab w:val="center" w:pos="4423"/>
          <w:tab w:val="center" w:pos="5641"/>
          <w:tab w:val="center" w:pos="6999"/>
          <w:tab w:val="center" w:pos="8570"/>
        </w:tabs>
        <w:spacing w:before="120" w:after="12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Abdominal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0.72(0.54-2.5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0.12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1.2(0.2-3.2)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0.23</w:t>
      </w:r>
    </w:p>
    <w:p w14:paraId="6BF8FB18">
      <w:pPr>
        <w:pBdr>
          <w:top w:val="single" w:color="auto" w:sz="4" w:space="1"/>
          <w:bottom w:val="single" w:color="auto" w:sz="4" w:space="1"/>
        </w:pBdr>
        <w:tabs>
          <w:tab w:val="center" w:pos="2527"/>
          <w:tab w:val="center" w:pos="4400"/>
          <w:tab w:val="center" w:pos="5697"/>
          <w:tab w:val="center" w:pos="6968"/>
          <w:tab w:val="center" w:pos="8570"/>
        </w:tabs>
        <w:spacing w:before="120" w:after="12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Neurologic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2.54(1.1-5.5)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0.021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2.1(0.2-6.1)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0.02</w:t>
      </w:r>
    </w:p>
    <w:p w14:paraId="651C3A6E">
      <w:pPr>
        <w:pBdr>
          <w:top w:val="single" w:color="auto" w:sz="4" w:space="1"/>
          <w:bottom w:val="single" w:color="auto" w:sz="4" w:space="1"/>
        </w:pBdr>
        <w:tabs>
          <w:tab w:val="center" w:pos="2219"/>
          <w:tab w:val="center" w:pos="4512"/>
          <w:tab w:val="center" w:pos="5839"/>
          <w:tab w:val="center" w:pos="7079"/>
          <w:tab w:val="center" w:pos="8570"/>
        </w:tabs>
        <w:spacing w:before="120" w:after="12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ENT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0.43(0.25-1.51)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0.62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1.73(0.05-5.3)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0.45</w:t>
      </w:r>
    </w:p>
    <w:p w14:paraId="2A0ACC19">
      <w:pPr>
        <w:pBdr>
          <w:top w:val="single" w:color="auto" w:sz="4" w:space="1"/>
          <w:bottom w:val="single" w:color="auto" w:sz="4" w:space="1"/>
        </w:pBdr>
        <w:tabs>
          <w:tab w:val="center" w:pos="2379"/>
          <w:tab w:val="center" w:pos="4107"/>
          <w:tab w:val="center" w:pos="6505"/>
        </w:tabs>
        <w:spacing w:before="120" w:after="12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Type of Anesthesia</w:t>
      </w:r>
      <w:r>
        <w:rPr>
          <w:rFonts w:ascii="Times New Roman" w:hAnsi="Times New Roman" w:cs="Times New Roman"/>
          <w:sz w:val="24"/>
        </w:rPr>
        <w:tab/>
      </w:r>
    </w:p>
    <w:p w14:paraId="2927353F">
      <w:pPr>
        <w:pBdr>
          <w:top w:val="single" w:color="auto" w:sz="4" w:space="1"/>
          <w:bottom w:val="single" w:color="auto" w:sz="4" w:space="1"/>
        </w:pBdr>
        <w:tabs>
          <w:tab w:val="center" w:pos="2379"/>
          <w:tab w:val="center" w:pos="4107"/>
          <w:tab w:val="center" w:pos="6505"/>
        </w:tabs>
        <w:spacing w:before="120" w:after="12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General.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1</w:t>
      </w:r>
    </w:p>
    <w:p w14:paraId="51CA6C67">
      <w:pPr>
        <w:pBdr>
          <w:top w:val="single" w:color="auto" w:sz="4" w:space="1"/>
          <w:bottom w:val="single" w:color="auto" w:sz="4" w:space="1"/>
        </w:pBdr>
        <w:tabs>
          <w:tab w:val="center" w:pos="2324"/>
          <w:tab w:val="center" w:pos="4527"/>
          <w:tab w:val="center" w:pos="5999"/>
          <w:tab w:val="center" w:pos="6968"/>
          <w:tab w:val="right" w:pos="9084"/>
        </w:tabs>
        <w:spacing w:before="120" w:after="12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Regional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1.56(0.9-3.1)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0.167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3.1(1.4-9.1)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0.0023</w:t>
      </w:r>
    </w:p>
    <w:p w14:paraId="6E0FA566">
      <w:pPr>
        <w:pBdr>
          <w:top w:val="single" w:color="auto" w:sz="4" w:space="1"/>
          <w:bottom w:val="single" w:color="auto" w:sz="4" w:space="1"/>
        </w:pBdr>
        <w:tabs>
          <w:tab w:val="center" w:pos="2333"/>
          <w:tab w:val="center" w:pos="4599"/>
          <w:tab w:val="center" w:pos="5923"/>
          <w:tab w:val="center" w:pos="7023"/>
          <w:tab w:val="center" w:pos="8577"/>
        </w:tabs>
        <w:spacing w:before="120" w:after="12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Sedation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0.53(0.23-2.5)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0.53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1.3(0.02-2.4)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0.026</w:t>
      </w:r>
    </w:p>
    <w:p w14:paraId="14689CA1">
      <w:pPr>
        <w:pBdr>
          <w:top w:val="single" w:color="auto" w:sz="4" w:space="1"/>
          <w:bottom w:val="single" w:color="auto" w:sz="4" w:space="1"/>
        </w:pBdr>
        <w:tabs>
          <w:tab w:val="center" w:pos="2692"/>
          <w:tab w:val="center" w:pos="4767"/>
          <w:tab w:val="center" w:pos="6239"/>
        </w:tabs>
        <w:spacing w:before="120" w:after="12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Premedication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beta blocker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          3.5(0.56-5.6)       0.054</w:t>
      </w:r>
    </w:p>
    <w:p w14:paraId="5D17A3FC">
      <w:pPr>
        <w:pBdr>
          <w:top w:val="single" w:color="auto" w:sz="4" w:space="1"/>
          <w:bottom w:val="single" w:color="auto" w:sz="4" w:space="1"/>
        </w:pBdr>
        <w:tabs>
          <w:tab w:val="center" w:pos="7023"/>
          <w:tab w:val="right" w:pos="9084"/>
        </w:tabs>
        <w:spacing w:before="120" w:after="12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2.6(0.05-3.6)     0.0012</w:t>
      </w:r>
    </w:p>
    <w:p w14:paraId="4F089B41">
      <w:pPr>
        <w:pBdr>
          <w:top w:val="single" w:color="auto" w:sz="4" w:space="1"/>
          <w:bottom w:val="single" w:color="auto" w:sz="4" w:space="1"/>
        </w:pBdr>
        <w:tabs>
          <w:tab w:val="center" w:pos="2280"/>
          <w:tab w:val="center" w:pos="3968"/>
          <w:tab w:val="center" w:pos="6704"/>
        </w:tabs>
        <w:spacing w:before="120" w:after="12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History.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None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1</w:t>
      </w:r>
    </w:p>
    <w:p w14:paraId="6BB7B0AE">
      <w:pPr>
        <w:pBdr>
          <w:top w:val="single" w:color="auto" w:sz="4" w:space="1"/>
          <w:bottom w:val="single" w:color="auto" w:sz="4" w:space="1"/>
        </w:pBdr>
        <w:tabs>
          <w:tab w:val="center" w:pos="2202"/>
          <w:tab w:val="center" w:pos="3956"/>
          <w:tab w:val="center" w:pos="6865"/>
        </w:tabs>
        <w:spacing w:before="120" w:after="12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ASA classification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ASAI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                      1                                       1</w:t>
      </w:r>
    </w:p>
    <w:p w14:paraId="56C1FF1A">
      <w:pPr>
        <w:pBdr>
          <w:top w:val="single" w:color="auto" w:sz="4" w:space="1"/>
          <w:bottom w:val="single" w:color="auto" w:sz="4" w:space="1"/>
        </w:pBdr>
        <w:tabs>
          <w:tab w:val="center" w:pos="2221"/>
          <w:tab w:val="center" w:pos="4242"/>
          <w:tab w:val="center" w:pos="6004"/>
          <w:tab w:val="center" w:pos="7134"/>
          <w:tab w:val="center" w:pos="8480"/>
        </w:tabs>
        <w:spacing w:before="120" w:after="12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ASA II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2.1(1.3-3.6)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0.023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0.8(0.03-2.5)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0.6</w:t>
      </w:r>
    </w:p>
    <w:p w14:paraId="09FB4FE2">
      <w:pPr>
        <w:pBdr>
          <w:top w:val="single" w:color="auto" w:sz="4" w:space="1"/>
          <w:bottom w:val="single" w:color="auto" w:sz="4" w:space="1"/>
        </w:pBdr>
        <w:tabs>
          <w:tab w:val="center" w:pos="2224"/>
          <w:tab w:val="center" w:pos="4359"/>
          <w:tab w:val="center" w:pos="6122"/>
          <w:tab w:val="center" w:pos="7106"/>
          <w:tab w:val="right" w:pos="9084"/>
        </w:tabs>
        <w:spacing w:before="120" w:after="12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ASAIII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3.5(1.2-5.2)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0.003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2(0.06-4.61)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0.024</w:t>
      </w:r>
    </w:p>
    <w:p w14:paraId="6E280556">
      <w:pPr>
        <w:pBdr>
          <w:top w:val="single" w:color="auto" w:sz="4" w:space="1"/>
          <w:bottom w:val="single" w:color="auto" w:sz="4" w:space="1"/>
        </w:pBdr>
        <w:tabs>
          <w:tab w:val="center" w:pos="2249"/>
          <w:tab w:val="center" w:pos="3896"/>
          <w:tab w:val="center" w:pos="6865"/>
        </w:tabs>
        <w:spacing w:before="120" w:after="12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Duration of surgery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&lt;=1hr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1</w:t>
      </w:r>
    </w:p>
    <w:p w14:paraId="44D9B1EE">
      <w:pPr>
        <w:pBdr>
          <w:top w:val="single" w:color="auto" w:sz="4" w:space="1"/>
          <w:bottom w:val="single" w:color="auto" w:sz="4" w:space="1"/>
        </w:pBdr>
        <w:tabs>
          <w:tab w:val="center" w:pos="2082"/>
          <w:tab w:val="center" w:pos="4472"/>
          <w:tab w:val="center" w:pos="6145"/>
          <w:tab w:val="center" w:pos="7189"/>
          <w:tab w:val="right" w:pos="9084"/>
        </w:tabs>
        <w:spacing w:before="120" w:after="12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1-2hr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0.83(o.45-1.9)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0.54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0.43(0.07-1.6)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0.34</w:t>
      </w:r>
    </w:p>
    <w:p w14:paraId="4B8AF9B3">
      <w:pPr>
        <w:pBdr>
          <w:top w:val="single" w:color="auto" w:sz="4" w:space="1"/>
          <w:bottom w:val="single" w:color="auto" w:sz="4" w:space="1"/>
        </w:pBdr>
        <w:tabs>
          <w:tab w:val="center" w:pos="2082"/>
          <w:tab w:val="center" w:pos="4470"/>
          <w:tab w:val="center" w:pos="6196"/>
          <w:tab w:val="center" w:pos="7369"/>
          <w:tab w:val="right" w:pos="9084"/>
        </w:tabs>
        <w:spacing w:before="120" w:after="12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2-4hr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1.53(0.45-3.2)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0.042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0.65(0.5-4.1)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0.56</w:t>
      </w:r>
    </w:p>
    <w:p w14:paraId="7D414CF2">
      <w:pPr>
        <w:pBdr>
          <w:top w:val="single" w:color="auto" w:sz="4" w:space="1"/>
          <w:bottom w:val="single" w:color="auto" w:sz="4" w:space="1"/>
        </w:pBdr>
        <w:tabs>
          <w:tab w:val="center" w:pos="2102"/>
          <w:tab w:val="center" w:pos="4379"/>
          <w:tab w:val="center" w:pos="6203"/>
          <w:tab w:val="center" w:pos="7545"/>
        </w:tabs>
        <w:spacing w:before="120" w:after="12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&gt;=4hr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4.3(2.5-8.45)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0.0012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3.12(0.71-7.89)</w:t>
      </w:r>
    </w:p>
    <w:p w14:paraId="6DAC8C2A">
      <w:pPr>
        <w:pBdr>
          <w:top w:val="single" w:color="auto" w:sz="4" w:space="1"/>
          <w:bottom w:val="single" w:color="auto" w:sz="4" w:space="1"/>
        </w:pBdr>
        <w:spacing w:before="120" w:after="12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0.032</w:t>
      </w:r>
    </w:p>
    <w:p w14:paraId="46BC893F">
      <w:pPr>
        <w:pBdr>
          <w:top w:val="single" w:color="auto" w:sz="4" w:space="1"/>
          <w:bottom w:val="single" w:color="auto" w:sz="4" w:space="1"/>
        </w:pBdr>
        <w:tabs>
          <w:tab w:val="center" w:pos="2292"/>
          <w:tab w:val="center" w:pos="4470"/>
          <w:tab w:val="center" w:pos="6237"/>
          <w:tab w:val="center" w:pos="7395"/>
          <w:tab w:val="right" w:pos="9084"/>
        </w:tabs>
        <w:spacing w:before="120" w:after="12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Postoperative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Yes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3.56(0.95-8.4)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0.001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2.51(0.52-8.1)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0.034</w:t>
      </w:r>
    </w:p>
    <w:p w14:paraId="3B3D3EED">
      <w:pPr>
        <w:pBdr>
          <w:top w:val="single" w:color="auto" w:sz="4" w:space="1"/>
          <w:bottom w:val="single" w:color="auto" w:sz="4" w:space="1"/>
        </w:pBdr>
        <w:tabs>
          <w:tab w:val="center" w:pos="2321"/>
          <w:tab w:val="center" w:pos="3896"/>
          <w:tab w:val="center" w:pos="7170"/>
        </w:tabs>
        <w:spacing w:before="120" w:after="12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Respiratory adverse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NO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                          1                                      1</w:t>
      </w:r>
    </w:p>
    <w:p w14:paraId="4AEEBFE7">
      <w:pPr>
        <w:pBdr>
          <w:top w:val="single" w:color="auto" w:sz="4" w:space="1"/>
          <w:bottom w:val="single" w:color="auto" w:sz="4" w:space="1"/>
        </w:pBdr>
        <w:spacing w:before="120" w:after="12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Event</w:t>
      </w:r>
    </w:p>
    <w:p w14:paraId="30D156C3">
      <w:pPr>
        <w:pBdr>
          <w:top w:val="single" w:color="auto" w:sz="4" w:space="1"/>
          <w:bottom w:val="single" w:color="auto" w:sz="4" w:space="1"/>
        </w:pBdr>
        <w:tabs>
          <w:tab w:val="center" w:pos="2231"/>
          <w:tab w:val="center" w:pos="3999"/>
          <w:tab w:val="center" w:pos="6232"/>
          <w:tab w:val="center" w:pos="7503"/>
          <w:tab w:val="center" w:pos="8627"/>
        </w:tabs>
        <w:spacing w:before="120" w:after="12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Intraoperative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Yes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4(2.43-6.7)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0.001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4.1(1.53-8.1)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0.001</w:t>
      </w:r>
    </w:p>
    <w:p w14:paraId="5AA84B93">
      <w:pPr>
        <w:pBdr>
          <w:top w:val="single" w:color="auto" w:sz="4" w:space="1"/>
          <w:bottom w:val="single" w:color="auto" w:sz="4" w:space="1"/>
        </w:pBdr>
        <w:tabs>
          <w:tab w:val="center" w:pos="2064"/>
          <w:tab w:val="center" w:pos="3644"/>
          <w:tab w:val="center" w:pos="7318"/>
        </w:tabs>
        <w:spacing w:before="120" w:after="12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HDI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      NO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                         1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1</w:t>
      </w:r>
    </w:p>
    <w:p w14:paraId="10AB49DE">
      <w:pPr>
        <w:pBdr>
          <w:top w:val="single" w:color="auto" w:sz="4" w:space="1"/>
          <w:bottom w:val="single" w:color="auto" w:sz="4" w:space="1"/>
        </w:pBdr>
        <w:spacing w:before="120" w:after="120" w:line="360" w:lineRule="auto"/>
        <w:jc w:val="both"/>
        <w:rPr>
          <w:rFonts w:ascii="Times New Roman" w:hAnsi="Times New Roman" w:cs="Times New Roman"/>
          <w:sz w:val="24"/>
        </w:rPr>
      </w:pPr>
    </w:p>
    <w:p w14:paraId="5A7B487D">
      <w:pPr>
        <w:spacing w:before="120" w:after="120" w:line="360" w:lineRule="auto"/>
        <w:ind w:left="-15" w:right="5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1=reference group, HDI, hemodynamic instability, significant in bivariable logistic regression, P-value &lt;0.2. Significant multi-variable logistic regression, p-value &lt;0.05*p&lt;0.01,**p&lt;0.001.COR -crude odd ratio .AOR -Adjusted -odd -ratio.</w:t>
      </w:r>
    </w:p>
    <w:p w14:paraId="37DDF2AE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4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DFC"/>
    <w:rsid w:val="00193224"/>
    <w:rsid w:val="001B1DFC"/>
    <w:rsid w:val="001D73A5"/>
    <w:rsid w:val="0080567B"/>
    <w:rsid w:val="008A2648"/>
    <w:rsid w:val="2B914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Grid"/>
    <w:uiPriority w:val="0"/>
    <w:pPr>
      <w:spacing w:after="0" w:line="240" w:lineRule="auto"/>
    </w:pPr>
    <w:rPr>
      <w:rFonts w:eastAsiaTheme="minorEastAsia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637</Words>
  <Characters>3632</Characters>
  <Lines>30</Lines>
  <Paragraphs>8</Paragraphs>
  <TotalTime>25</TotalTime>
  <ScaleCrop>false</ScaleCrop>
  <LinksUpToDate>false</LinksUpToDate>
  <CharactersWithSpaces>4261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2024-06-30T12:49:00Z</dcterms:created>
  <dc:creator>sinte</dc:creator>
  <cp:lastModifiedBy>user</cp:lastModifiedBy>
  <dcterms:modified xsi:type="dcterms:W3CDTF">2024-08-22T12:49:59Z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2057-12.2.0.17562</vt:lpwstr>
  </property>
  <property fmtid="{D5CDD505-2E9C-101B-9397-08002B2CF9AE}" pid="3" name="ICV">
    <vt:lpwstr>34E0750CB8E54FC7AE4BA3E2C4B21EFB_13</vt:lpwstr>
  </property>
</Properties>
</file>