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5702467" w14:textId="77777777" w:rsidR="002B0CF8" w:rsidRPr="00850A68" w:rsidRDefault="002B0CF8" w:rsidP="002B0CF8">
      <w:pPr>
        <w:pStyle w:val="Heading1"/>
        <w:rPr>
          <w:rFonts w:ascii="Times New Roman" w:hAnsi="Times New Roman"/>
          <w:sz w:val="24"/>
          <w:szCs w:val="24"/>
        </w:rPr>
      </w:pPr>
      <w:r w:rsidRPr="00850A68">
        <w:rPr>
          <w:rFonts w:ascii="Times New Roman" w:hAnsi="Times New Roman"/>
          <w:sz w:val="24"/>
          <w:szCs w:val="24"/>
          <w:lang w:val="fr"/>
        </w:rPr>
        <w:t>Appendix</w:t>
      </w:r>
    </w:p>
    <w:p w14:paraId="4A31632D" w14:textId="77777777" w:rsidR="002B0CF8" w:rsidRPr="00850A68" w:rsidRDefault="002B0CF8" w:rsidP="002B0CF8">
      <w:pPr>
        <w:rPr>
          <w:rFonts w:ascii="Times New Roman" w:hAnsi="Times New Roman"/>
          <w:sz w:val="24"/>
          <w:szCs w:val="24"/>
        </w:rPr>
      </w:pPr>
      <w:r w:rsidRPr="00850A68">
        <w:rPr>
          <w:rFonts w:ascii="Times New Roman" w:eastAsia="Times New Roman" w:hAnsi="Times New Roman"/>
          <w:sz w:val="24"/>
          <w:szCs w:val="24"/>
          <w:lang w:val="fr"/>
        </w:rPr>
        <w:t xml:space="preserve"> </w:t>
      </w:r>
    </w:p>
    <w:p w14:paraId="63B6946E" w14:textId="77777777" w:rsidR="002B0CF8" w:rsidRPr="00850A68" w:rsidRDefault="002B0CF8" w:rsidP="002B0CF8">
      <w:pPr>
        <w:rPr>
          <w:rFonts w:ascii="Times New Roman" w:eastAsia="Times New Roman" w:hAnsi="Times New Roman"/>
          <w:b/>
          <w:bCs/>
          <w:color w:val="44546A"/>
          <w:sz w:val="24"/>
          <w:szCs w:val="24"/>
        </w:rPr>
      </w:pPr>
      <w:r w:rsidRPr="00850A68">
        <w:rPr>
          <w:rFonts w:ascii="Times New Roman" w:eastAsia="Times New Roman" w:hAnsi="Times New Roman"/>
          <w:b/>
          <w:bCs/>
          <w:color w:val="44546A"/>
          <w:sz w:val="24"/>
          <w:szCs w:val="24"/>
        </w:rPr>
        <w:t>Appendix 1: Pairwise correlation</w:t>
      </w:r>
    </w:p>
    <w:tbl>
      <w:tblPr>
        <w:tblW w:w="0" w:type="auto"/>
        <w:tblBorders>
          <w:top w:val="single" w:sz="12" w:space="0" w:color="auto"/>
          <w:bottom w:val="single" w:sz="12" w:space="0" w:color="auto"/>
          <w:insideH w:val="single" w:sz="4" w:space="0" w:color="7F7F7F"/>
          <w:insideV w:val="single" w:sz="4" w:space="0" w:color="7F7F7F"/>
        </w:tblBorders>
        <w:tblLook w:val="06A0" w:firstRow="1" w:lastRow="0" w:firstColumn="1" w:lastColumn="0" w:noHBand="1" w:noVBand="1"/>
      </w:tblPr>
      <w:tblGrid>
        <w:gridCol w:w="8931"/>
      </w:tblGrid>
      <w:tr w:rsidR="002B0CF8" w:rsidRPr="00850A68" w14:paraId="53F25DE8" w14:textId="77777777" w:rsidTr="00727507">
        <w:tc>
          <w:tcPr>
            <w:tcW w:w="8931" w:type="dxa"/>
            <w:shd w:val="clear" w:color="auto" w:fill="auto"/>
          </w:tcPr>
          <w:p w14:paraId="6E692D0E" w14:textId="77777777" w:rsidR="002B0CF8" w:rsidRPr="00850A68" w:rsidRDefault="002B0CF8" w:rsidP="00727507">
            <w:pPr>
              <w:suppressAutoHyphens w:val="0"/>
              <w:autoSpaceDN/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SG" w:eastAsia="en-GB"/>
              </w:rPr>
            </w:pPr>
            <w:r w:rsidRPr="00850A68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fr-FR" w:eastAsia="en-GB"/>
              </w:rPr>
              <w:t xml:space="preserve">Variables                                      1.                     </w:t>
            </w:r>
            <w:r w:rsidRPr="00850A68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SG" w:eastAsia="en-GB"/>
              </w:rPr>
              <w:t>2                     3                   4                     5                   6                     7              8</w:t>
            </w:r>
          </w:p>
        </w:tc>
      </w:tr>
      <w:tr w:rsidR="002B0CF8" w:rsidRPr="00850A68" w14:paraId="38DDB74C" w14:textId="77777777" w:rsidTr="00727507">
        <w:tc>
          <w:tcPr>
            <w:tcW w:w="8931" w:type="dxa"/>
            <w:shd w:val="clear" w:color="auto" w:fill="auto"/>
          </w:tcPr>
          <w:p w14:paraId="140975CF" w14:textId="77777777" w:rsidR="002B0CF8" w:rsidRPr="00850A68" w:rsidRDefault="002B0CF8" w:rsidP="00727507">
            <w:pPr>
              <w:suppressAutoHyphens w:val="0"/>
              <w:autoSpaceDN/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SG" w:eastAsia="en-GB"/>
              </w:rPr>
            </w:pPr>
            <w:r w:rsidRPr="00850A68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SG" w:eastAsia="en-GB"/>
              </w:rPr>
              <w:t xml:space="preserve">1) </w:t>
            </w:r>
            <m:oMath>
              <m:sSub>
                <m:sSubPr>
                  <m:ctrlPr>
                    <w:rPr>
                      <w:rFonts w:ascii="Cambria Math" w:eastAsia="Times New Roman" w:hAnsi="Cambria Math"/>
                      <w:sz w:val="24"/>
                      <w:szCs w:val="24"/>
                      <w:lang w:eastAsia="en-GB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/>
                      <w:sz w:val="24"/>
                      <w:szCs w:val="24"/>
                      <w:lang w:eastAsia="en-GB"/>
                    </w:rPr>
                    <m:t>CO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eastAsia="Times New Roman" w:hAnsi="Cambria Math"/>
                      <w:sz w:val="24"/>
                      <w:szCs w:val="24"/>
                      <w:lang w:eastAsia="en-GB"/>
                    </w:rPr>
                    <m:t>2</m:t>
                  </m:r>
                </m:sub>
              </m:sSub>
            </m:oMath>
            <w:r w:rsidRPr="00850A68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SG" w:eastAsia="en-GB"/>
              </w:rPr>
              <w:t xml:space="preserve"> emissions</w:t>
            </w:r>
            <w:r w:rsidRPr="00850A68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SG" w:eastAsia="en-GB"/>
              </w:rPr>
              <w:tab/>
              <w:t xml:space="preserve">                1.0000</w:t>
            </w:r>
          </w:p>
          <w:p w14:paraId="49F94896" w14:textId="77777777" w:rsidR="002B0CF8" w:rsidRPr="00850A68" w:rsidRDefault="002B0CF8" w:rsidP="00727507">
            <w:pPr>
              <w:suppressAutoHyphens w:val="0"/>
              <w:autoSpaceDN/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SG" w:eastAsia="en-GB"/>
              </w:rPr>
            </w:pPr>
            <w:r w:rsidRPr="00850A68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SG" w:eastAsia="en-GB"/>
              </w:rPr>
              <w:t>2) Renewable energy.               0.6011***       1.0000</w:t>
            </w:r>
          </w:p>
          <w:p w14:paraId="7B6279C8" w14:textId="77777777" w:rsidR="002B0CF8" w:rsidRPr="00850A68" w:rsidRDefault="002B0CF8" w:rsidP="00727507">
            <w:pPr>
              <w:suppressAutoHyphens w:val="0"/>
              <w:autoSpaceDN/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SG" w:eastAsia="en-GB"/>
              </w:rPr>
            </w:pPr>
            <w:r w:rsidRPr="00850A68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SG" w:eastAsia="en-GB"/>
              </w:rPr>
              <w:t>3) ICT index</w:t>
            </w:r>
            <w:r w:rsidRPr="00850A68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SG" w:eastAsia="en-GB"/>
              </w:rPr>
              <w:tab/>
              <w:t xml:space="preserve">               0.2741***       0.3924***     1.0000</w:t>
            </w:r>
          </w:p>
          <w:p w14:paraId="0BE6DEF4" w14:textId="77777777" w:rsidR="002B0CF8" w:rsidRPr="00850A68" w:rsidRDefault="002B0CF8" w:rsidP="00727507">
            <w:pPr>
              <w:suppressAutoHyphens w:val="0"/>
              <w:autoSpaceDN/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SG" w:eastAsia="en-GB"/>
              </w:rPr>
            </w:pPr>
            <w:r w:rsidRPr="00850A68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SG" w:eastAsia="en-GB"/>
              </w:rPr>
              <w:t>4) Energy use                            0.2242***     -0.0240           0.8410***      1.0000</w:t>
            </w:r>
          </w:p>
          <w:p w14:paraId="3303DC55" w14:textId="77777777" w:rsidR="002B0CF8" w:rsidRPr="00850A68" w:rsidRDefault="002B0CF8" w:rsidP="00727507">
            <w:pPr>
              <w:suppressAutoHyphens w:val="0"/>
              <w:autoSpaceDN/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SG" w:eastAsia="en-GB"/>
              </w:rPr>
            </w:pPr>
            <w:r w:rsidRPr="00850A68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SG" w:eastAsia="en-GB"/>
              </w:rPr>
              <w:t>5) GDP</w:t>
            </w:r>
            <w:r w:rsidRPr="00850A68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SG" w:eastAsia="en-GB"/>
              </w:rPr>
              <w:tab/>
            </w:r>
            <w:r w:rsidRPr="00850A68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SG" w:eastAsia="en-GB"/>
              </w:rPr>
              <w:tab/>
              <w:t xml:space="preserve">               0.4657***       0.0707           0.2824***     -0.0766            1.0000</w:t>
            </w:r>
          </w:p>
          <w:p w14:paraId="36286A5E" w14:textId="77777777" w:rsidR="002B0CF8" w:rsidRPr="00850A68" w:rsidRDefault="002B0CF8" w:rsidP="00727507">
            <w:pPr>
              <w:suppressAutoHyphens w:val="0"/>
              <w:autoSpaceDN/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SG" w:eastAsia="en-GB"/>
              </w:rPr>
            </w:pPr>
            <w:r w:rsidRPr="00850A68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SG" w:eastAsia="en-GB"/>
              </w:rPr>
              <w:t>6) Education</w:t>
            </w:r>
            <w:r w:rsidRPr="00850A68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SG" w:eastAsia="en-GB"/>
              </w:rPr>
              <w:tab/>
              <w:t xml:space="preserve">               0.4894***       0.2193***     0.6395***     -0.7390***      0.7796***      1.0000</w:t>
            </w:r>
          </w:p>
          <w:p w14:paraId="4785688C" w14:textId="77777777" w:rsidR="002B0CF8" w:rsidRPr="00850A68" w:rsidRDefault="002B0CF8" w:rsidP="00727507">
            <w:pPr>
              <w:suppressAutoHyphens w:val="0"/>
              <w:autoSpaceDN/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SG" w:eastAsia="en-GB"/>
              </w:rPr>
            </w:pPr>
            <w:r w:rsidRPr="00850A68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SG" w:eastAsia="en-GB"/>
              </w:rPr>
              <w:t xml:space="preserve">7) Trade </w:t>
            </w:r>
            <w:r w:rsidRPr="00850A68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SG" w:eastAsia="en-GB"/>
              </w:rPr>
              <w:tab/>
              <w:t xml:space="preserve">                                 0.4711***      -0.5609**       0.2478***       0.2791***     -0.2343***    -0.0487          1.0000</w:t>
            </w:r>
          </w:p>
          <w:p w14:paraId="640898E0" w14:textId="77777777" w:rsidR="002B0CF8" w:rsidRPr="00850A68" w:rsidRDefault="002B0CF8" w:rsidP="00727507">
            <w:pPr>
              <w:suppressAutoHyphens w:val="0"/>
              <w:autoSpaceDN/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SG" w:eastAsia="en-GB"/>
              </w:rPr>
            </w:pPr>
            <w:r w:rsidRPr="00850A68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SG" w:eastAsia="en-GB"/>
              </w:rPr>
              <w:t>8) Urbanisation</w:t>
            </w:r>
            <w:r w:rsidRPr="00850A68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SG" w:eastAsia="en-GB"/>
              </w:rPr>
              <w:tab/>
              <w:t xml:space="preserve">              -0.1818            0.1344**        0.0491           -0.4337***      0.0576            0.5984***    0.1644**    1.0000</w:t>
            </w:r>
          </w:p>
        </w:tc>
      </w:tr>
    </w:tbl>
    <w:p w14:paraId="2CCDA3FF" w14:textId="77777777" w:rsidR="002B0CF8" w:rsidRPr="00850A68" w:rsidRDefault="002B0CF8" w:rsidP="002B0CF8">
      <w:pPr>
        <w:rPr>
          <w:rFonts w:ascii="Times New Roman" w:hAnsi="Times New Roman"/>
          <w:sz w:val="24"/>
          <w:szCs w:val="24"/>
        </w:rPr>
      </w:pPr>
      <w:r w:rsidRPr="00850A68">
        <w:rPr>
          <w:rFonts w:ascii="Times New Roman" w:eastAsia="Garamond" w:hAnsi="Times New Roman"/>
          <w:sz w:val="24"/>
          <w:szCs w:val="24"/>
        </w:rPr>
        <w:t>***p &lt; 0.01, **p &lt; 0.05, *p &lt; 0.1</w:t>
      </w:r>
    </w:p>
    <w:p w14:paraId="681928C1" w14:textId="77777777" w:rsidR="002B0CF8" w:rsidRPr="00850A68" w:rsidRDefault="002B0CF8" w:rsidP="002B0CF8">
      <w:pPr>
        <w:rPr>
          <w:rFonts w:ascii="Times New Roman" w:hAnsi="Times New Roman"/>
          <w:sz w:val="24"/>
          <w:szCs w:val="24"/>
        </w:rPr>
      </w:pPr>
      <w:r w:rsidRPr="00850A68">
        <w:rPr>
          <w:rFonts w:ascii="Times New Roman" w:eastAsia="Times New Roman" w:hAnsi="Times New Roman"/>
          <w:sz w:val="24"/>
          <w:szCs w:val="24"/>
          <w:lang w:val="fr"/>
        </w:rPr>
        <w:t xml:space="preserve"> </w:t>
      </w:r>
    </w:p>
    <w:p w14:paraId="283D5A04" w14:textId="77777777" w:rsidR="002B0CF8" w:rsidRPr="00850A68" w:rsidRDefault="002B0CF8" w:rsidP="002B0CF8">
      <w:pPr>
        <w:rPr>
          <w:rFonts w:ascii="Times New Roman" w:hAnsi="Times New Roman"/>
          <w:sz w:val="24"/>
          <w:szCs w:val="24"/>
        </w:rPr>
      </w:pPr>
      <w:r w:rsidRPr="00850A68">
        <w:rPr>
          <w:rFonts w:ascii="Times New Roman" w:eastAsia="Times New Roman" w:hAnsi="Times New Roman"/>
          <w:b/>
          <w:bCs/>
          <w:color w:val="44546A"/>
          <w:sz w:val="24"/>
          <w:szCs w:val="24"/>
        </w:rPr>
        <w:t>Appendix 2: Correlation matrix for ICT index indicators</w:t>
      </w:r>
    </w:p>
    <w:tbl>
      <w:tblPr>
        <w:tblW w:w="11052" w:type="dxa"/>
        <w:tblBorders>
          <w:top w:val="single" w:sz="12" w:space="0" w:color="auto"/>
          <w:bottom w:val="single" w:sz="12" w:space="0" w:color="auto"/>
          <w:insideH w:val="single" w:sz="4" w:space="0" w:color="7F7F7F"/>
          <w:insideV w:val="single" w:sz="4" w:space="0" w:color="7F7F7F"/>
        </w:tblBorders>
        <w:tblLook w:val="06A0" w:firstRow="1" w:lastRow="0" w:firstColumn="1" w:lastColumn="0" w:noHBand="1" w:noVBand="1"/>
      </w:tblPr>
      <w:tblGrid>
        <w:gridCol w:w="11052"/>
      </w:tblGrid>
      <w:tr w:rsidR="002B0CF8" w:rsidRPr="00850A68" w14:paraId="77D87DD8" w14:textId="77777777" w:rsidTr="00727507">
        <w:tc>
          <w:tcPr>
            <w:tcW w:w="11052" w:type="dxa"/>
            <w:shd w:val="clear" w:color="auto" w:fill="auto"/>
          </w:tcPr>
          <w:p w14:paraId="54B3267D" w14:textId="77777777" w:rsidR="002B0CF8" w:rsidRPr="00850A68" w:rsidRDefault="002B0CF8" w:rsidP="00727507">
            <w:pPr>
              <w:suppressAutoHyphens w:val="0"/>
              <w:autoSpaceDN/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SG" w:eastAsia="en-GB"/>
              </w:rPr>
            </w:pPr>
            <w:r w:rsidRPr="00850A68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SG" w:eastAsia="en-GB"/>
              </w:rPr>
              <w:t xml:space="preserve">                                       1              2             3             4             5             6              7             8          9        10          11             12                                             Bartlett Test</w:t>
            </w:r>
          </w:p>
        </w:tc>
      </w:tr>
      <w:tr w:rsidR="002B0CF8" w:rsidRPr="00850A68" w14:paraId="256C7DD7" w14:textId="77777777" w:rsidTr="00727507">
        <w:trPr>
          <w:trHeight w:val="1959"/>
        </w:trPr>
        <w:tc>
          <w:tcPr>
            <w:tcW w:w="11052" w:type="dxa"/>
            <w:shd w:val="clear" w:color="auto" w:fill="auto"/>
          </w:tcPr>
          <w:p w14:paraId="4760D203" w14:textId="77777777" w:rsidR="002B0CF8" w:rsidRPr="00850A68" w:rsidRDefault="002B0CF8" w:rsidP="00727507">
            <w:pPr>
              <w:suppressAutoHyphens w:val="0"/>
              <w:autoSpaceDN/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SG" w:eastAsia="en-GB"/>
              </w:rPr>
            </w:pPr>
            <w:r w:rsidRPr="00850A68">
              <w:rPr>
                <w:rFonts w:ascii="Times New Roman" w:eastAsia="Times New Roman" w:hAnsi="Times New Roman"/>
                <w:b/>
                <w:bCs/>
                <w:sz w:val="24"/>
                <w:szCs w:val="24"/>
                <w:shd w:val="clear" w:color="auto" w:fill="FFFFFF"/>
                <w:lang w:val="en-SG" w:eastAsia="en-GB"/>
              </w:rPr>
              <w:t xml:space="preserve">Secured internet servers (per 1 million people)               </w:t>
            </w:r>
            <w:r w:rsidRPr="00850A68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SG" w:eastAsia="en-GB"/>
              </w:rPr>
              <w:t>1.0000</w:t>
            </w:r>
            <w:r w:rsidRPr="00850A68">
              <w:rPr>
                <w:rFonts w:ascii="Times New Roman" w:eastAsia="Times New Roman" w:hAnsi="Times New Roman"/>
                <w:b/>
                <w:bCs/>
                <w:sz w:val="24"/>
                <w:szCs w:val="24"/>
                <w:shd w:val="clear" w:color="auto" w:fill="FFFFFF"/>
                <w:lang w:val="en-SG" w:eastAsia="en-GB"/>
              </w:rPr>
              <w:tab/>
            </w:r>
            <w:r w:rsidRPr="00850A68">
              <w:rPr>
                <w:rFonts w:ascii="Times New Roman" w:eastAsia="Times New Roman" w:hAnsi="Times New Roman"/>
                <w:b/>
                <w:bCs/>
                <w:sz w:val="24"/>
                <w:szCs w:val="24"/>
                <w:shd w:val="clear" w:color="auto" w:fill="FFFFFF"/>
                <w:lang w:val="en-SG" w:eastAsia="en-GB"/>
              </w:rPr>
              <w:tab/>
            </w:r>
            <w:r w:rsidRPr="00850A68">
              <w:rPr>
                <w:rFonts w:ascii="Times New Roman" w:eastAsia="Times New Roman" w:hAnsi="Times New Roman"/>
                <w:b/>
                <w:bCs/>
                <w:sz w:val="24"/>
                <w:szCs w:val="24"/>
                <w:shd w:val="clear" w:color="auto" w:fill="FFFFFF"/>
                <w:lang w:val="en-SG" w:eastAsia="en-GB"/>
              </w:rPr>
              <w:tab/>
            </w:r>
          </w:p>
          <w:p w14:paraId="68659162" w14:textId="77777777" w:rsidR="002B0CF8" w:rsidRPr="00850A68" w:rsidRDefault="002B0CF8" w:rsidP="00727507">
            <w:pPr>
              <w:suppressAutoHyphens w:val="0"/>
              <w:autoSpaceDN/>
              <w:spacing w:after="0" w:line="240" w:lineRule="auto"/>
              <w:ind w:firstLine="0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SG" w:eastAsia="en-GB"/>
              </w:rPr>
            </w:pPr>
            <w:r w:rsidRPr="00850A68">
              <w:rPr>
                <w:rFonts w:ascii="Times New Roman" w:eastAsia="Times New Roman" w:hAnsi="Times New Roman"/>
                <w:b/>
                <w:bCs/>
                <w:sz w:val="24"/>
                <w:szCs w:val="24"/>
                <w:shd w:val="clear" w:color="auto" w:fill="FFFFFF"/>
                <w:lang w:val="en-SG" w:eastAsia="en-GB"/>
              </w:rPr>
              <w:t xml:space="preserve">Secure internet servers                                                      </w:t>
            </w:r>
            <w:r w:rsidRPr="00850A68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SG" w:eastAsia="en-GB"/>
              </w:rPr>
              <w:t>0.0931         1.0000</w:t>
            </w:r>
            <w:r w:rsidRPr="00850A68">
              <w:rPr>
                <w:rFonts w:ascii="Times New Roman" w:eastAsia="Times New Roman" w:hAnsi="Times New Roman"/>
                <w:b/>
                <w:bCs/>
                <w:sz w:val="24"/>
                <w:szCs w:val="24"/>
                <w:shd w:val="clear" w:color="auto" w:fill="FFFFFF"/>
                <w:lang w:val="en-SG" w:eastAsia="en-GB"/>
              </w:rPr>
              <w:tab/>
            </w:r>
            <w:r w:rsidRPr="00850A68">
              <w:rPr>
                <w:rFonts w:ascii="Times New Roman" w:eastAsia="Times New Roman" w:hAnsi="Times New Roman"/>
                <w:b/>
                <w:bCs/>
                <w:sz w:val="24"/>
                <w:szCs w:val="24"/>
                <w:shd w:val="clear" w:color="auto" w:fill="FFFFFF"/>
                <w:lang w:val="en-SG" w:eastAsia="en-GB"/>
              </w:rPr>
              <w:tab/>
            </w:r>
            <w:r w:rsidRPr="00850A68">
              <w:rPr>
                <w:rFonts w:ascii="Times New Roman" w:eastAsia="Times New Roman" w:hAnsi="Times New Roman"/>
                <w:b/>
                <w:bCs/>
                <w:sz w:val="24"/>
                <w:szCs w:val="24"/>
                <w:shd w:val="clear" w:color="auto" w:fill="FFFFFF"/>
                <w:lang w:val="en-SG" w:eastAsia="en-GB"/>
              </w:rPr>
              <w:tab/>
            </w:r>
          </w:p>
          <w:p w14:paraId="1B8743B5" w14:textId="77777777" w:rsidR="002B0CF8" w:rsidRPr="00850A68" w:rsidRDefault="002B0CF8" w:rsidP="00727507">
            <w:pPr>
              <w:suppressAutoHyphens w:val="0"/>
              <w:autoSpaceDN/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SG" w:eastAsia="en-GB"/>
              </w:rPr>
            </w:pPr>
            <w:r w:rsidRPr="00850A68">
              <w:rPr>
                <w:rFonts w:ascii="Times New Roman" w:eastAsia="Times New Roman" w:hAnsi="Times New Roman"/>
                <w:b/>
                <w:bCs/>
                <w:sz w:val="24"/>
                <w:szCs w:val="24"/>
                <w:shd w:val="clear" w:color="auto" w:fill="FFFFFF"/>
                <w:lang w:val="en-SG" w:eastAsia="en-GB"/>
              </w:rPr>
              <w:t xml:space="preserve">individuals using the internet (% of the population).    </w:t>
            </w:r>
            <w:r w:rsidRPr="00850A68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SG" w:eastAsia="en-GB"/>
              </w:rPr>
              <w:t>0.2635***   0.2641***    1.0000</w:t>
            </w:r>
            <w:r w:rsidRPr="00850A68">
              <w:rPr>
                <w:rFonts w:ascii="Times New Roman" w:eastAsia="Times New Roman" w:hAnsi="Times New Roman"/>
                <w:b/>
                <w:bCs/>
                <w:sz w:val="24"/>
                <w:szCs w:val="24"/>
                <w:shd w:val="clear" w:color="auto" w:fill="FFFFFF"/>
                <w:lang w:val="en-SG" w:eastAsia="en-GB"/>
              </w:rPr>
              <w:tab/>
            </w:r>
          </w:p>
          <w:p w14:paraId="2F3D27D5" w14:textId="77777777" w:rsidR="002B0CF8" w:rsidRPr="00850A68" w:rsidRDefault="002B0CF8" w:rsidP="00727507">
            <w:pPr>
              <w:suppressAutoHyphens w:val="0"/>
              <w:autoSpaceDN/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SG" w:eastAsia="en-GB"/>
              </w:rPr>
            </w:pPr>
            <w:r w:rsidRPr="00850A68">
              <w:rPr>
                <w:rFonts w:ascii="Times New Roman" w:eastAsia="Times New Roman" w:hAnsi="Times New Roman"/>
                <w:b/>
                <w:bCs/>
                <w:sz w:val="24"/>
                <w:szCs w:val="24"/>
                <w:shd w:val="clear" w:color="auto" w:fill="FFFFFF"/>
                <w:lang w:val="en-SG" w:eastAsia="en-GB"/>
              </w:rPr>
              <w:t xml:space="preserve">Mobile cellular subscriptions                                           </w:t>
            </w:r>
            <w:r w:rsidRPr="00850A68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SG" w:eastAsia="en-GB"/>
              </w:rPr>
              <w:t>0.1910**     0.2196***    0.7985***     1.0000</w:t>
            </w:r>
            <w:r w:rsidRPr="00850A68">
              <w:rPr>
                <w:rFonts w:ascii="Times New Roman" w:eastAsia="Times New Roman" w:hAnsi="Times New Roman"/>
                <w:b/>
                <w:bCs/>
                <w:sz w:val="24"/>
                <w:szCs w:val="24"/>
                <w:shd w:val="clear" w:color="auto" w:fill="FFFFFF"/>
                <w:lang w:val="en-SG" w:eastAsia="en-GB"/>
              </w:rPr>
              <w:tab/>
            </w:r>
            <w:r w:rsidRPr="00850A68">
              <w:rPr>
                <w:rFonts w:ascii="Times New Roman" w:eastAsia="Times New Roman" w:hAnsi="Times New Roman"/>
                <w:b/>
                <w:bCs/>
                <w:sz w:val="24"/>
                <w:szCs w:val="24"/>
                <w:shd w:val="clear" w:color="auto" w:fill="FFFFFF"/>
                <w:lang w:val="en-SG" w:eastAsia="en-GB"/>
              </w:rPr>
              <w:tab/>
            </w:r>
            <w:r w:rsidRPr="00850A68">
              <w:rPr>
                <w:rFonts w:ascii="Times New Roman" w:eastAsia="Times New Roman" w:hAnsi="Times New Roman"/>
                <w:b/>
                <w:bCs/>
                <w:sz w:val="24"/>
                <w:szCs w:val="24"/>
                <w:shd w:val="clear" w:color="auto" w:fill="FFFFFF"/>
                <w:lang w:val="en-SG" w:eastAsia="en-GB"/>
              </w:rPr>
              <w:tab/>
            </w:r>
            <w:r w:rsidRPr="00850A68">
              <w:rPr>
                <w:rFonts w:ascii="Times New Roman" w:eastAsia="Times New Roman" w:hAnsi="Times New Roman"/>
                <w:b/>
                <w:bCs/>
                <w:sz w:val="24"/>
                <w:szCs w:val="24"/>
                <w:shd w:val="clear" w:color="auto" w:fill="FFFFFF"/>
                <w:lang w:val="en-SG" w:eastAsia="en-GB"/>
              </w:rPr>
              <w:tab/>
            </w:r>
          </w:p>
          <w:p w14:paraId="582DEF3E" w14:textId="77777777" w:rsidR="002B0CF8" w:rsidRPr="00850A68" w:rsidRDefault="002B0CF8" w:rsidP="00727507">
            <w:pPr>
              <w:suppressAutoHyphens w:val="0"/>
              <w:autoSpaceDN/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SG" w:eastAsia="en-GB"/>
              </w:rPr>
            </w:pPr>
            <w:r w:rsidRPr="00850A68">
              <w:rPr>
                <w:rFonts w:ascii="Times New Roman" w:eastAsia="Times New Roman" w:hAnsi="Times New Roman"/>
                <w:b/>
                <w:bCs/>
                <w:sz w:val="24"/>
                <w:szCs w:val="24"/>
                <w:shd w:val="clear" w:color="auto" w:fill="FFFFFF"/>
                <w:lang w:val="en-SG" w:eastAsia="en-GB"/>
              </w:rPr>
              <w:t xml:space="preserve">Mobile cellular subscriptions (per 100 people)               </w:t>
            </w:r>
            <w:r w:rsidRPr="00850A68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SG" w:eastAsia="en-GB"/>
              </w:rPr>
              <w:t>0.3088***  -0.0133        0.2587***      0.2769***  1.0000</w:t>
            </w:r>
            <w:r w:rsidRPr="00850A68">
              <w:rPr>
                <w:rFonts w:ascii="Times New Roman" w:eastAsia="Times New Roman" w:hAnsi="Times New Roman"/>
                <w:b/>
                <w:bCs/>
                <w:sz w:val="24"/>
                <w:szCs w:val="24"/>
                <w:shd w:val="clear" w:color="auto" w:fill="FFFFFF"/>
                <w:lang w:val="en-SG" w:eastAsia="en-GB"/>
              </w:rPr>
              <w:tab/>
            </w:r>
            <w:r w:rsidRPr="00850A68">
              <w:rPr>
                <w:rFonts w:ascii="Times New Roman" w:eastAsia="Times New Roman" w:hAnsi="Times New Roman"/>
                <w:b/>
                <w:bCs/>
                <w:sz w:val="24"/>
                <w:szCs w:val="24"/>
                <w:shd w:val="clear" w:color="auto" w:fill="FFFFFF"/>
                <w:lang w:val="en-SG" w:eastAsia="en-GB"/>
              </w:rPr>
              <w:tab/>
            </w:r>
            <w:r w:rsidRPr="00850A68">
              <w:rPr>
                <w:rFonts w:ascii="Times New Roman" w:eastAsia="Times New Roman" w:hAnsi="Times New Roman"/>
                <w:b/>
                <w:bCs/>
                <w:sz w:val="24"/>
                <w:szCs w:val="24"/>
                <w:shd w:val="clear" w:color="auto" w:fill="FFFFFF"/>
                <w:lang w:val="en-SG" w:eastAsia="en-GB"/>
              </w:rPr>
              <w:tab/>
            </w:r>
            <w:r w:rsidRPr="00850A68">
              <w:rPr>
                <w:rFonts w:ascii="Times New Roman" w:eastAsia="Times New Roman" w:hAnsi="Times New Roman"/>
                <w:b/>
                <w:bCs/>
                <w:sz w:val="24"/>
                <w:szCs w:val="24"/>
                <w:shd w:val="clear" w:color="auto" w:fill="FFFFFF"/>
                <w:lang w:val="en-SG" w:eastAsia="en-GB"/>
              </w:rPr>
              <w:tab/>
            </w:r>
            <w:r w:rsidRPr="00850A68">
              <w:rPr>
                <w:rFonts w:ascii="Times New Roman" w:eastAsia="Times New Roman" w:hAnsi="Times New Roman"/>
                <w:b/>
                <w:bCs/>
                <w:sz w:val="24"/>
                <w:szCs w:val="24"/>
                <w:shd w:val="clear" w:color="auto" w:fill="FFFFFF"/>
                <w:lang w:val="en-SG" w:eastAsia="en-GB"/>
              </w:rPr>
              <w:tab/>
            </w:r>
            <w:r w:rsidRPr="00850A68">
              <w:rPr>
                <w:rFonts w:ascii="Times New Roman" w:eastAsia="Times New Roman" w:hAnsi="Times New Roman"/>
                <w:b/>
                <w:bCs/>
                <w:sz w:val="24"/>
                <w:szCs w:val="24"/>
                <w:shd w:val="clear" w:color="auto" w:fill="FFFFFF"/>
                <w:lang w:val="en-SG" w:eastAsia="en-GB"/>
              </w:rPr>
              <w:tab/>
            </w:r>
            <w:r w:rsidRPr="00850A68">
              <w:rPr>
                <w:rFonts w:ascii="Times New Roman" w:eastAsia="Times New Roman" w:hAnsi="Times New Roman"/>
                <w:b/>
                <w:bCs/>
                <w:sz w:val="24"/>
                <w:szCs w:val="24"/>
                <w:shd w:val="clear" w:color="auto" w:fill="FFFFFF"/>
                <w:lang w:val="en-SG" w:eastAsia="en-GB"/>
              </w:rPr>
              <w:tab/>
            </w:r>
            <w:r w:rsidRPr="00850A68">
              <w:rPr>
                <w:rFonts w:ascii="Times New Roman" w:eastAsia="Times New Roman" w:hAnsi="Times New Roman"/>
                <w:b/>
                <w:bCs/>
                <w:sz w:val="24"/>
                <w:szCs w:val="24"/>
                <w:shd w:val="clear" w:color="auto" w:fill="FFFFFF"/>
                <w:lang w:val="en-SG" w:eastAsia="en-GB"/>
              </w:rPr>
              <w:tab/>
            </w:r>
          </w:p>
          <w:p w14:paraId="754007B2" w14:textId="77777777" w:rsidR="002B0CF8" w:rsidRPr="00850A68" w:rsidRDefault="002B0CF8" w:rsidP="00727507">
            <w:pPr>
              <w:suppressAutoHyphens w:val="0"/>
              <w:autoSpaceDN/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SG" w:eastAsia="en-GB"/>
              </w:rPr>
            </w:pPr>
            <w:r w:rsidRPr="00850A68">
              <w:rPr>
                <w:rFonts w:ascii="Times New Roman" w:eastAsia="Times New Roman" w:hAnsi="Times New Roman"/>
                <w:b/>
                <w:bCs/>
                <w:sz w:val="24"/>
                <w:szCs w:val="24"/>
                <w:shd w:val="clear" w:color="auto" w:fill="FFFFFF"/>
                <w:lang w:val="en-SG" w:eastAsia="en-GB"/>
              </w:rPr>
              <w:t xml:space="preserve">Fixed broadband subscriptions (per 100 people)           </w:t>
            </w:r>
            <w:r w:rsidRPr="00850A68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SG" w:eastAsia="en-GB"/>
              </w:rPr>
              <w:t>0.0417         0.4702***    0.5752***     0.4696***. -0.0530        1.0000</w:t>
            </w:r>
            <w:r w:rsidRPr="00850A68">
              <w:rPr>
                <w:rFonts w:ascii="Times New Roman" w:eastAsia="Times New Roman" w:hAnsi="Times New Roman"/>
                <w:b/>
                <w:bCs/>
                <w:sz w:val="24"/>
                <w:szCs w:val="24"/>
                <w:shd w:val="clear" w:color="auto" w:fill="FFFFFF"/>
                <w:lang w:val="en-SG" w:eastAsia="en-GB"/>
              </w:rPr>
              <w:tab/>
            </w:r>
            <w:r w:rsidRPr="00850A68">
              <w:rPr>
                <w:rFonts w:ascii="Times New Roman" w:eastAsia="Times New Roman" w:hAnsi="Times New Roman"/>
                <w:b/>
                <w:bCs/>
                <w:sz w:val="24"/>
                <w:szCs w:val="24"/>
                <w:shd w:val="clear" w:color="auto" w:fill="FFFFFF"/>
                <w:lang w:val="en-SG" w:eastAsia="en-GB"/>
              </w:rPr>
              <w:tab/>
            </w:r>
            <w:r w:rsidRPr="00850A68">
              <w:rPr>
                <w:rFonts w:ascii="Times New Roman" w:eastAsia="Times New Roman" w:hAnsi="Times New Roman"/>
                <w:b/>
                <w:bCs/>
                <w:sz w:val="24"/>
                <w:szCs w:val="24"/>
                <w:shd w:val="clear" w:color="auto" w:fill="FFFFFF"/>
                <w:lang w:val="en-SG" w:eastAsia="en-GB"/>
              </w:rPr>
              <w:tab/>
            </w:r>
            <w:r w:rsidRPr="00850A68">
              <w:rPr>
                <w:rFonts w:ascii="Times New Roman" w:eastAsia="Times New Roman" w:hAnsi="Times New Roman"/>
                <w:b/>
                <w:bCs/>
                <w:sz w:val="24"/>
                <w:szCs w:val="24"/>
                <w:shd w:val="clear" w:color="auto" w:fill="FFFFFF"/>
                <w:lang w:val="en-SG" w:eastAsia="en-GB"/>
              </w:rPr>
              <w:tab/>
            </w:r>
            <w:r w:rsidRPr="00850A68">
              <w:rPr>
                <w:rFonts w:ascii="Times New Roman" w:eastAsia="Times New Roman" w:hAnsi="Times New Roman"/>
                <w:b/>
                <w:bCs/>
                <w:sz w:val="24"/>
                <w:szCs w:val="24"/>
                <w:shd w:val="clear" w:color="auto" w:fill="FFFFFF"/>
                <w:lang w:val="en-SG" w:eastAsia="en-GB"/>
              </w:rPr>
              <w:tab/>
            </w:r>
            <w:r w:rsidRPr="00850A68">
              <w:rPr>
                <w:rFonts w:ascii="Times New Roman" w:eastAsia="Times New Roman" w:hAnsi="Times New Roman"/>
                <w:b/>
                <w:bCs/>
                <w:sz w:val="24"/>
                <w:szCs w:val="24"/>
                <w:shd w:val="clear" w:color="auto" w:fill="FFFFFF"/>
                <w:lang w:val="en-SG" w:eastAsia="en-GB"/>
              </w:rPr>
              <w:tab/>
            </w:r>
          </w:p>
          <w:p w14:paraId="34742044" w14:textId="77777777" w:rsidR="002B0CF8" w:rsidRPr="00850A68" w:rsidRDefault="002B0CF8" w:rsidP="00727507">
            <w:pPr>
              <w:suppressAutoHyphens w:val="0"/>
              <w:autoSpaceDN/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SG" w:eastAsia="en-GB"/>
              </w:rPr>
            </w:pPr>
            <w:r w:rsidRPr="00850A68">
              <w:rPr>
                <w:rFonts w:ascii="Times New Roman" w:eastAsia="Times New Roman" w:hAnsi="Times New Roman"/>
                <w:b/>
                <w:bCs/>
                <w:sz w:val="24"/>
                <w:szCs w:val="24"/>
                <w:shd w:val="clear" w:color="auto" w:fill="FFFFFF"/>
                <w:lang w:val="en-SG" w:eastAsia="en-GB"/>
              </w:rPr>
              <w:t xml:space="preserve">Fixed broadband subscriptions                                      </w:t>
            </w:r>
            <w:r w:rsidRPr="00850A68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SG" w:eastAsia="en-GB"/>
              </w:rPr>
              <w:t>0.4892***     0.0255         0.3849***     0.3607***.  0.5089***   0.1599**     1.0000</w:t>
            </w:r>
            <w:r w:rsidRPr="00850A68">
              <w:rPr>
                <w:rFonts w:ascii="Times New Roman" w:eastAsia="Times New Roman" w:hAnsi="Times New Roman"/>
                <w:b/>
                <w:bCs/>
                <w:sz w:val="24"/>
                <w:szCs w:val="24"/>
                <w:shd w:val="clear" w:color="auto" w:fill="FFFFFF"/>
                <w:lang w:val="en-SG" w:eastAsia="en-GB"/>
              </w:rPr>
              <w:tab/>
            </w:r>
            <w:r w:rsidRPr="00850A68">
              <w:rPr>
                <w:rFonts w:ascii="Times New Roman" w:eastAsia="Times New Roman" w:hAnsi="Times New Roman"/>
                <w:b/>
                <w:bCs/>
                <w:sz w:val="24"/>
                <w:szCs w:val="24"/>
                <w:shd w:val="clear" w:color="auto" w:fill="FFFFFF"/>
                <w:lang w:val="en-SG" w:eastAsia="en-GB"/>
              </w:rPr>
              <w:tab/>
            </w:r>
            <w:r w:rsidRPr="00850A68">
              <w:rPr>
                <w:rFonts w:ascii="Times New Roman" w:eastAsia="Times New Roman" w:hAnsi="Times New Roman"/>
                <w:b/>
                <w:bCs/>
                <w:sz w:val="24"/>
                <w:szCs w:val="24"/>
                <w:shd w:val="clear" w:color="auto" w:fill="FFFFFF"/>
                <w:lang w:val="en-SG" w:eastAsia="en-GB"/>
              </w:rPr>
              <w:tab/>
            </w:r>
            <w:r w:rsidRPr="00850A68">
              <w:rPr>
                <w:rFonts w:ascii="Times New Roman" w:eastAsia="Times New Roman" w:hAnsi="Times New Roman"/>
                <w:b/>
                <w:bCs/>
                <w:sz w:val="24"/>
                <w:szCs w:val="24"/>
                <w:shd w:val="clear" w:color="auto" w:fill="FFFFFF"/>
                <w:lang w:val="en-SG" w:eastAsia="en-GB"/>
              </w:rPr>
              <w:tab/>
            </w:r>
          </w:p>
          <w:p w14:paraId="66069A0E" w14:textId="77777777" w:rsidR="002B0CF8" w:rsidRPr="00850A68" w:rsidRDefault="002B0CF8" w:rsidP="00727507">
            <w:pPr>
              <w:suppressAutoHyphens w:val="0"/>
              <w:autoSpaceDN/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SG" w:eastAsia="en-GB"/>
              </w:rPr>
            </w:pPr>
            <w:r w:rsidRPr="00850A68">
              <w:rPr>
                <w:rFonts w:ascii="Times New Roman" w:eastAsia="Times New Roman" w:hAnsi="Times New Roman"/>
                <w:b/>
                <w:bCs/>
                <w:sz w:val="24"/>
                <w:szCs w:val="24"/>
                <w:shd w:val="clear" w:color="auto" w:fill="FFFFFF"/>
                <w:lang w:val="en-SG" w:eastAsia="en-GB"/>
              </w:rPr>
              <w:t xml:space="preserve">Fixed telephone subscriptions                                        </w:t>
            </w:r>
            <w:r w:rsidRPr="00850A68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SG" w:eastAsia="en-GB"/>
              </w:rPr>
              <w:t>0.3114***     0.0023         0.1917***      0.2174***   0.4298***   0.0576       0.6882***  1.0000</w:t>
            </w:r>
          </w:p>
          <w:p w14:paraId="2651049F" w14:textId="77777777" w:rsidR="002B0CF8" w:rsidRPr="00850A68" w:rsidRDefault="002B0CF8" w:rsidP="00727507">
            <w:pPr>
              <w:suppressAutoHyphens w:val="0"/>
              <w:autoSpaceDN/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SG" w:eastAsia="en-GB"/>
              </w:rPr>
            </w:pPr>
            <w:r w:rsidRPr="00850A68">
              <w:rPr>
                <w:rFonts w:ascii="Times New Roman" w:eastAsia="Times New Roman" w:hAnsi="Times New Roman"/>
                <w:b/>
                <w:bCs/>
                <w:sz w:val="24"/>
                <w:szCs w:val="24"/>
                <w:shd w:val="clear" w:color="auto" w:fill="FFFFFF"/>
                <w:lang w:val="en-SG" w:eastAsia="en-GB"/>
              </w:rPr>
              <w:t xml:space="preserve">Fixed telephone subscriptions (per 100 people)            </w:t>
            </w:r>
            <w:r w:rsidRPr="00850A68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SG" w:eastAsia="en-GB"/>
              </w:rPr>
              <w:t>0.0318           0.2149***.   0.5004***    0.4175***. -0.1053         0.7621***  0.1387       0.1670**     1.0000</w:t>
            </w:r>
          </w:p>
          <w:p w14:paraId="0D2B1311" w14:textId="77777777" w:rsidR="002B0CF8" w:rsidRPr="00850A68" w:rsidRDefault="002B0CF8" w:rsidP="00727507">
            <w:pPr>
              <w:suppressAutoHyphens w:val="0"/>
              <w:autoSpaceDN/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SG" w:eastAsia="en-GB"/>
              </w:rPr>
            </w:pPr>
            <w:r w:rsidRPr="00850A68">
              <w:rPr>
                <w:rFonts w:ascii="Times New Roman" w:eastAsia="Times New Roman" w:hAnsi="Times New Roman"/>
                <w:b/>
                <w:bCs/>
                <w:sz w:val="24"/>
                <w:szCs w:val="24"/>
                <w:shd w:val="clear" w:color="auto" w:fill="FFFFFF"/>
                <w:lang w:val="en-SG" w:eastAsia="en-GB"/>
              </w:rPr>
              <w:t xml:space="preserve">Secondary school education (Gender parity)               </w:t>
            </w:r>
            <w:r w:rsidRPr="00850A68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SG" w:eastAsia="en-GB"/>
              </w:rPr>
              <w:t>-0.1237*         0.0622        -0.3164***     -0.0785       -0.1636**     0.1298**    -0.1802**   -0.2243***  0.0549          1.0000</w:t>
            </w:r>
          </w:p>
          <w:p w14:paraId="48873BB5" w14:textId="77777777" w:rsidR="002B0CF8" w:rsidRPr="00850A68" w:rsidRDefault="002B0CF8" w:rsidP="00727507">
            <w:pPr>
              <w:suppressAutoHyphens w:val="0"/>
              <w:autoSpaceDN/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SG" w:eastAsia="en-GB"/>
              </w:rPr>
            </w:pPr>
            <w:r w:rsidRPr="00850A68">
              <w:rPr>
                <w:rFonts w:ascii="Times New Roman" w:eastAsia="Times New Roman" w:hAnsi="Times New Roman"/>
                <w:b/>
                <w:bCs/>
                <w:sz w:val="24"/>
                <w:szCs w:val="24"/>
                <w:shd w:val="clear" w:color="auto" w:fill="FFFFFF"/>
                <w:lang w:val="en-SG" w:eastAsia="en-GB"/>
              </w:rPr>
              <w:t xml:space="preserve">Mean secondary school enrolment in years.                 </w:t>
            </w:r>
            <w:r w:rsidRPr="00850A68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SG" w:eastAsia="en-GB"/>
              </w:rPr>
              <w:t>0.1610**         0.1078         0.5814***.     0.5617***  0.2045***.   0.5080***    0.3117***.  0.2823***. 0.5893***.  -0.1227*      1.0000</w:t>
            </w:r>
          </w:p>
          <w:p w14:paraId="070A6201" w14:textId="77777777" w:rsidR="002B0CF8" w:rsidRPr="00850A68" w:rsidRDefault="002B0CF8" w:rsidP="00727507">
            <w:pPr>
              <w:suppressAutoHyphens w:val="0"/>
              <w:autoSpaceDN/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SG" w:eastAsia="en-GB"/>
              </w:rPr>
            </w:pPr>
            <w:r w:rsidRPr="00850A68">
              <w:rPr>
                <w:rFonts w:ascii="Times New Roman" w:eastAsia="Times New Roman" w:hAnsi="Times New Roman"/>
                <w:b/>
                <w:bCs/>
                <w:sz w:val="24"/>
                <w:szCs w:val="24"/>
                <w:shd w:val="clear" w:color="auto" w:fill="FFFFFF"/>
                <w:lang w:val="en-SG" w:eastAsia="en-GB"/>
              </w:rPr>
              <w:t xml:space="preserve">Tertiary school enrolment (Gross) </w:t>
            </w:r>
            <w:r w:rsidRPr="00850A68">
              <w:rPr>
                <w:rFonts w:ascii="Times New Roman" w:eastAsia="Times New Roman" w:hAnsi="Times New Roman"/>
                <w:b/>
                <w:bCs/>
                <w:sz w:val="24"/>
                <w:szCs w:val="24"/>
                <w:shd w:val="clear" w:color="auto" w:fill="FFFFFF"/>
                <w:lang w:val="en-SG" w:eastAsia="en-GB"/>
              </w:rPr>
              <w:tab/>
              <w:t xml:space="preserve">                   </w:t>
            </w:r>
            <w:r w:rsidRPr="00850A68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SG" w:eastAsia="en-GB"/>
              </w:rPr>
              <w:t xml:space="preserve">0.0540          0.0463          0.2142***.  0.1822***. 0.1511*           0.1418**      0.1422**     0.1381*      0.2475***.   -0.1917***   0.3524***. 1.0000  </w:t>
            </w:r>
          </w:p>
          <w:p w14:paraId="345E6C46" w14:textId="77777777" w:rsidR="002B0CF8" w:rsidRPr="00850A68" w:rsidRDefault="002B0CF8" w:rsidP="00727507">
            <w:pPr>
              <w:suppressAutoHyphens w:val="0"/>
              <w:autoSpaceDN/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</w:pPr>
            <w:r w:rsidRPr="00850A68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  <w:t>Chi (</w:t>
            </w:r>
            <m:oMath>
              <m:sSup>
                <m:sSupPr>
                  <m:ctrlPr>
                    <w:rPr>
                      <w:rFonts w:ascii="Cambria Math" w:eastAsia="Times New Roman" w:hAnsi="Cambria Math"/>
                      <w:sz w:val="24"/>
                      <w:szCs w:val="24"/>
                      <w:lang w:eastAsia="en-GB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/>
                      <w:sz w:val="24"/>
                      <w:szCs w:val="24"/>
                      <w:lang w:eastAsia="en-GB"/>
                    </w:rPr>
                    <m:t>X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Times New Roman" w:hAnsi="Cambria Math"/>
                      <w:sz w:val="24"/>
                      <w:szCs w:val="24"/>
                      <w:lang w:eastAsia="en-GB"/>
                    </w:rPr>
                    <m:t>2</m:t>
                  </m:r>
                </m:sup>
              </m:sSup>
            </m:oMath>
            <w:r w:rsidRPr="00850A68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  <w:t>) statistic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1061.522***</w:t>
            </w:r>
            <w:r w:rsidRPr="00850A68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  <w:tab/>
              <w:t xml:space="preserve">                                                                 Chi (</w:t>
            </w:r>
            <m:oMath>
              <m:sSup>
                <m:sSupPr>
                  <m:ctrlPr>
                    <w:rPr>
                      <w:rFonts w:ascii="Cambria Math" w:eastAsia="Times New Roman" w:hAnsi="Cambria Math"/>
                      <w:sz w:val="24"/>
                      <w:szCs w:val="24"/>
                      <w:lang w:eastAsia="en-GB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/>
                      <w:sz w:val="24"/>
                      <w:szCs w:val="24"/>
                      <w:lang w:eastAsia="en-GB"/>
                    </w:rPr>
                    <m:t>X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Times New Roman" w:hAnsi="Cambria Math"/>
                      <w:sz w:val="24"/>
                      <w:szCs w:val="24"/>
                      <w:lang w:eastAsia="en-GB"/>
                    </w:rPr>
                    <m:t>2</m:t>
                  </m:r>
                </m:sup>
              </m:sSup>
            </m:oMath>
            <w:r w:rsidRPr="00850A68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  <w:t>) p-value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0.0000</w:t>
            </w:r>
            <w:r w:rsidRPr="00850A68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  <w:tab/>
            </w:r>
          </w:p>
        </w:tc>
      </w:tr>
    </w:tbl>
    <w:p w14:paraId="4E2474BA" w14:textId="77777777" w:rsidR="002B0CF8" w:rsidRPr="00850A68" w:rsidRDefault="002B0CF8" w:rsidP="002B0CF8">
      <w:pPr>
        <w:ind w:firstLine="0"/>
        <w:rPr>
          <w:rFonts w:ascii="Times New Roman" w:hAnsi="Times New Roman"/>
          <w:sz w:val="24"/>
          <w:szCs w:val="24"/>
        </w:rPr>
      </w:pPr>
    </w:p>
    <w:p w14:paraId="2C2E9649" w14:textId="77777777" w:rsidR="009B39BA" w:rsidRDefault="009B39BA"/>
    <w:sectPr w:rsidR="009B39BA" w:rsidSect="002B0CF8">
      <w:footerReference w:type="default" r:id="rId4"/>
      <w:pgSz w:w="11906" w:h="16838"/>
      <w:pgMar w:top="851" w:right="849" w:bottom="1440" w:left="709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79ED251" w14:textId="77777777" w:rsidR="00000000" w:rsidRDefault="00000000">
    <w:pPr>
      <w:pStyle w:val="Footer"/>
      <w:jc w:val="center"/>
    </w:pP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  <w:p w14:paraId="52F769F5" w14:textId="77777777" w:rsidR="00000000" w:rsidRDefault="00000000" w:rsidP="0E3B7D2C">
    <w:pPr>
      <w:spacing w:after="0" w:line="240" w:lineRule="auto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0CF8"/>
    <w:rsid w:val="002B0CF8"/>
    <w:rsid w:val="009B39BA"/>
    <w:rsid w:val="00C92284"/>
    <w:rsid w:val="00E14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98BB25"/>
  <w15:chartTrackingRefBased/>
  <w15:docId w15:val="{237A8D81-EAE1-45A8-A26D-44881CD635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0CF8"/>
    <w:pPr>
      <w:suppressAutoHyphens/>
      <w:autoSpaceDN w:val="0"/>
      <w:spacing w:after="40" w:line="257" w:lineRule="auto"/>
      <w:ind w:firstLine="284"/>
      <w:jc w:val="both"/>
    </w:pPr>
    <w:rPr>
      <w:rFonts w:ascii="Calibri" w:eastAsia="Calibri" w:hAnsi="Calibri" w:cs="Times New Roman"/>
      <w:kern w:val="0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B0CF8"/>
    <w:pPr>
      <w:keepNext/>
      <w:keepLines/>
      <w:suppressAutoHyphens w:val="0"/>
      <w:autoSpaceDN/>
      <w:spacing w:before="360" w:after="80" w:line="278" w:lineRule="auto"/>
      <w:ind w:firstLine="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B0CF8"/>
    <w:pPr>
      <w:keepNext/>
      <w:keepLines/>
      <w:suppressAutoHyphens w:val="0"/>
      <w:autoSpaceDN/>
      <w:spacing w:before="160" w:after="80" w:line="278" w:lineRule="auto"/>
      <w:ind w:firstLine="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B0CF8"/>
    <w:pPr>
      <w:keepNext/>
      <w:keepLines/>
      <w:suppressAutoHyphens w:val="0"/>
      <w:autoSpaceDN/>
      <w:spacing w:before="160" w:after="80" w:line="278" w:lineRule="auto"/>
      <w:ind w:firstLine="0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B0CF8"/>
    <w:pPr>
      <w:keepNext/>
      <w:keepLines/>
      <w:suppressAutoHyphens w:val="0"/>
      <w:autoSpaceDN/>
      <w:spacing w:before="80" w:line="278" w:lineRule="auto"/>
      <w:ind w:firstLine="0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B0CF8"/>
    <w:pPr>
      <w:keepNext/>
      <w:keepLines/>
      <w:suppressAutoHyphens w:val="0"/>
      <w:autoSpaceDN/>
      <w:spacing w:before="80" w:line="278" w:lineRule="auto"/>
      <w:ind w:firstLine="0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B0CF8"/>
    <w:pPr>
      <w:keepNext/>
      <w:keepLines/>
      <w:suppressAutoHyphens w:val="0"/>
      <w:autoSpaceDN/>
      <w:spacing w:before="40" w:after="0" w:line="278" w:lineRule="auto"/>
      <w:ind w:firstLine="0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B0CF8"/>
    <w:pPr>
      <w:keepNext/>
      <w:keepLines/>
      <w:suppressAutoHyphens w:val="0"/>
      <w:autoSpaceDN/>
      <w:spacing w:before="40" w:after="0" w:line="278" w:lineRule="auto"/>
      <w:ind w:firstLine="0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B0CF8"/>
    <w:pPr>
      <w:keepNext/>
      <w:keepLines/>
      <w:suppressAutoHyphens w:val="0"/>
      <w:autoSpaceDN/>
      <w:spacing w:after="0" w:line="278" w:lineRule="auto"/>
      <w:ind w:firstLine="0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B0CF8"/>
    <w:pPr>
      <w:keepNext/>
      <w:keepLines/>
      <w:suppressAutoHyphens w:val="0"/>
      <w:autoSpaceDN/>
      <w:spacing w:after="0" w:line="278" w:lineRule="auto"/>
      <w:ind w:firstLine="0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B0CF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B0CF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B0CF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B0CF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B0CF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B0CF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B0CF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B0CF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B0CF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B0CF8"/>
    <w:pPr>
      <w:suppressAutoHyphens w:val="0"/>
      <w:autoSpaceDN/>
      <w:spacing w:after="80" w:line="240" w:lineRule="auto"/>
      <w:ind w:firstLine="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B0C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B0CF8"/>
    <w:pPr>
      <w:numPr>
        <w:ilvl w:val="1"/>
      </w:numPr>
      <w:suppressAutoHyphens w:val="0"/>
      <w:autoSpaceDN/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B0CF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B0CF8"/>
    <w:pPr>
      <w:suppressAutoHyphens w:val="0"/>
      <w:autoSpaceDN/>
      <w:spacing w:before="160" w:after="160" w:line="278" w:lineRule="auto"/>
      <w:ind w:firstLine="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B0CF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B0CF8"/>
    <w:pPr>
      <w:suppressAutoHyphens w:val="0"/>
      <w:autoSpaceDN/>
      <w:spacing w:after="160" w:line="278" w:lineRule="auto"/>
      <w:ind w:left="720" w:firstLine="0"/>
      <w:contextualSpacing/>
      <w:jc w:val="left"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B0CF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B0CF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autoSpaceDN/>
      <w:spacing w:before="360" w:after="360" w:line="278" w:lineRule="auto"/>
      <w:ind w:left="864" w:right="864" w:firstLine="0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B0CF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B0CF8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rsid w:val="002B0CF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B0CF8"/>
    <w:rPr>
      <w:rFonts w:ascii="Calibri" w:eastAsia="Calibri" w:hAnsi="Calibri" w:cs="Times New Roman"/>
      <w:kern w:val="0"/>
      <w:sz w:val="22"/>
      <w:szCs w:val="22"/>
      <w:lang w:val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570</Words>
  <Characters>3255</Characters>
  <Application>Microsoft Office Word</Application>
  <DocSecurity>0</DocSecurity>
  <Lines>27</Lines>
  <Paragraphs>7</Paragraphs>
  <ScaleCrop>false</ScaleCrop>
  <Company>SpringerNature</Company>
  <LinksUpToDate>false</LinksUpToDate>
  <CharactersWithSpaces>3818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2024-09-27T15:22:00Z</dcterms:created>
  <dcterms:modified xsi:type="dcterms:W3CDTF">2024-09-27T15:22:00Z</dcterms:modified>
</cp:coreProperties>
</file>