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DA8674E" w14:textId="77777777" w:rsidR="00E62707" w:rsidRPr="005579D4" w:rsidRDefault="00E62707" w:rsidP="00E62707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  <w:r w:rsidRPr="005579D4">
        <w:rPr>
          <w:rFonts w:ascii="Times New Roman" w:eastAsia="Times New Roman" w:hAnsi="Times New Roman" w:cs="Times New Roman"/>
          <w:b/>
        </w:rPr>
        <w:t>Appendix 1.</w:t>
      </w:r>
      <w:r w:rsidRPr="005579D4">
        <w:rPr>
          <w:rFonts w:ascii="Times New Roman" w:eastAsia="Times New Roman" w:hAnsi="Times New Roman" w:cs="Times New Roman"/>
        </w:rPr>
        <w:t xml:space="preserve"> Characterization of the variables employed in the phenocluster groups (PG) and classes (PC) defined for </w:t>
      </w:r>
      <w:r w:rsidRPr="005579D4">
        <w:rPr>
          <w:rFonts w:ascii="Times New Roman" w:eastAsia="Times New Roman" w:hAnsi="Times New Roman" w:cs="Times New Roman"/>
          <w:i/>
        </w:rPr>
        <w:t>Nothofagus antarctica</w:t>
      </w:r>
      <w:r w:rsidRPr="005579D4">
        <w:rPr>
          <w:rFonts w:ascii="Times New Roman" w:eastAsia="Times New Roman" w:hAnsi="Times New Roman" w:cs="Times New Roman"/>
        </w:rPr>
        <w:t xml:space="preserve"> Tierra del Fuego forests (Argentina) by Silveira et al. (2022). LST = land surface temperature (°C), BIO12 = precipitation (mm month</w:t>
      </w:r>
      <w:r w:rsidRPr="005579D4">
        <w:rPr>
          <w:rFonts w:ascii="Times New Roman" w:eastAsia="Times New Roman" w:hAnsi="Times New Roman" w:cs="Times New Roman"/>
          <w:vertAlign w:val="superscript"/>
        </w:rPr>
        <w:t>-1</w:t>
      </w:r>
      <w:r w:rsidRPr="005579D4">
        <w:rPr>
          <w:rFonts w:ascii="Times New Roman" w:eastAsia="Times New Roman" w:hAnsi="Times New Roman" w:cs="Times New Roman"/>
        </w:rPr>
        <w:t>), EVIp10 = 10% percentile of enhanced vegetation index, EVIp90 = 90% percentile of enhanced vegetation index, POS = peak of the growing season, AMP = amplitude of the growing season, MDA = mean decrease accuracy (%), MDG = mean decrease Gini (%), %Importance = importance of the variables for the total phenocluster classification.</w:t>
      </w:r>
    </w:p>
    <w:tbl>
      <w:tblPr>
        <w:tblW w:w="7673" w:type="dxa"/>
        <w:jc w:val="center"/>
        <w:tblLayout w:type="fixed"/>
        <w:tblLook w:val="0000" w:firstRow="0" w:lastRow="0" w:firstColumn="0" w:lastColumn="0" w:noHBand="0" w:noVBand="0"/>
      </w:tblPr>
      <w:tblGrid>
        <w:gridCol w:w="677"/>
        <w:gridCol w:w="977"/>
        <w:gridCol w:w="1003"/>
        <w:gridCol w:w="1003"/>
        <w:gridCol w:w="1003"/>
        <w:gridCol w:w="1003"/>
        <w:gridCol w:w="1004"/>
        <w:gridCol w:w="1003"/>
      </w:tblGrid>
      <w:tr w:rsidR="00E62707" w:rsidRPr="005579D4" w14:paraId="32704425" w14:textId="77777777" w:rsidTr="00EB6A8F">
        <w:trPr>
          <w:trHeight w:val="290"/>
          <w:jc w:val="center"/>
        </w:trPr>
        <w:tc>
          <w:tcPr>
            <w:tcW w:w="677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608FED9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b/>
                <w:color w:val="000000"/>
              </w:rPr>
              <w:t>PG</w:t>
            </w:r>
          </w:p>
        </w:tc>
        <w:tc>
          <w:tcPr>
            <w:tcW w:w="977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0C9B3E1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b/>
                <w:color w:val="000000"/>
              </w:rPr>
              <w:t>PC</w:t>
            </w:r>
          </w:p>
        </w:tc>
        <w:tc>
          <w:tcPr>
            <w:tcW w:w="1003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3AA97F4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b/>
                <w:color w:val="000000"/>
              </w:rPr>
              <w:t>LST</w:t>
            </w:r>
          </w:p>
        </w:tc>
        <w:tc>
          <w:tcPr>
            <w:tcW w:w="1003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1383890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b/>
                <w:color w:val="000000"/>
              </w:rPr>
              <w:t>BIO12</w:t>
            </w:r>
          </w:p>
        </w:tc>
        <w:tc>
          <w:tcPr>
            <w:tcW w:w="1003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382B9B2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b/>
                <w:color w:val="000000"/>
              </w:rPr>
              <w:t>EVIp10</w:t>
            </w:r>
          </w:p>
        </w:tc>
        <w:tc>
          <w:tcPr>
            <w:tcW w:w="1003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7BEC961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b/>
                <w:color w:val="000000"/>
              </w:rPr>
              <w:t>EVIp90</w:t>
            </w:r>
          </w:p>
        </w:tc>
        <w:tc>
          <w:tcPr>
            <w:tcW w:w="1004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3E47BA0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b/>
                <w:color w:val="000000"/>
              </w:rPr>
              <w:t>POS</w:t>
            </w:r>
          </w:p>
        </w:tc>
        <w:tc>
          <w:tcPr>
            <w:tcW w:w="1003" w:type="dxa"/>
            <w:tcBorders>
              <w:top w:val="single" w:sz="12" w:space="0" w:color="000000"/>
              <w:left w:val="nil"/>
              <w:bottom w:val="nil"/>
              <w:right w:val="nil"/>
            </w:tcBorders>
          </w:tcPr>
          <w:p w14:paraId="60B8F3D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b/>
                <w:color w:val="000000"/>
              </w:rPr>
              <w:t>AMP</w:t>
            </w:r>
          </w:p>
        </w:tc>
      </w:tr>
      <w:tr w:rsidR="00E62707" w:rsidRPr="005579D4" w14:paraId="054EAB4F" w14:textId="77777777" w:rsidTr="00EB6A8F">
        <w:trPr>
          <w:trHeight w:val="290"/>
          <w:jc w:val="center"/>
        </w:trPr>
        <w:tc>
          <w:tcPr>
            <w:tcW w:w="677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17F317A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A</w:t>
            </w:r>
          </w:p>
        </w:tc>
        <w:tc>
          <w:tcPr>
            <w:tcW w:w="977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63DE73A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2</w:t>
            </w:r>
          </w:p>
        </w:tc>
        <w:tc>
          <w:tcPr>
            <w:tcW w:w="1003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680874C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20.4</w:t>
            </w:r>
          </w:p>
        </w:tc>
        <w:tc>
          <w:tcPr>
            <w:tcW w:w="1003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2776158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34.3</w:t>
            </w:r>
          </w:p>
        </w:tc>
        <w:tc>
          <w:tcPr>
            <w:tcW w:w="1003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7825685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169.1</w:t>
            </w:r>
          </w:p>
        </w:tc>
        <w:tc>
          <w:tcPr>
            <w:tcW w:w="1003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4E217CB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1.6</w:t>
            </w:r>
          </w:p>
        </w:tc>
        <w:tc>
          <w:tcPr>
            <w:tcW w:w="1004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75BA7CE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47.9</w:t>
            </w:r>
          </w:p>
        </w:tc>
        <w:tc>
          <w:tcPr>
            <w:tcW w:w="1003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0E559C0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31.9</w:t>
            </w:r>
          </w:p>
        </w:tc>
      </w:tr>
      <w:tr w:rsidR="00E62707" w:rsidRPr="005579D4" w14:paraId="6EB5B46F" w14:textId="77777777" w:rsidTr="00EB6A8F">
        <w:trPr>
          <w:trHeight w:val="290"/>
          <w:jc w:val="center"/>
        </w:trPr>
        <w:tc>
          <w:tcPr>
            <w:tcW w:w="677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360E9A1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693B2F0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7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1E87762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6.5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4DCDB8B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30.3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68346E4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270.0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3E77177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11.3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79CC3E9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80.4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2B8A2B8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15.8</w:t>
            </w:r>
          </w:p>
        </w:tc>
      </w:tr>
      <w:tr w:rsidR="00E62707" w:rsidRPr="005579D4" w14:paraId="2F4C8FAE" w14:textId="77777777" w:rsidTr="00EB6A8F">
        <w:trPr>
          <w:trHeight w:val="290"/>
          <w:jc w:val="center"/>
        </w:trPr>
        <w:tc>
          <w:tcPr>
            <w:tcW w:w="677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4BD7FBF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B</w:t>
            </w:r>
          </w:p>
        </w:tc>
        <w:tc>
          <w:tcPr>
            <w:tcW w:w="977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37E9ED1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9</w:t>
            </w:r>
          </w:p>
        </w:tc>
        <w:tc>
          <w:tcPr>
            <w:tcW w:w="1003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2439C50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18.6</w:t>
            </w:r>
          </w:p>
        </w:tc>
        <w:tc>
          <w:tcPr>
            <w:tcW w:w="1003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57487B6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51.9</w:t>
            </w:r>
          </w:p>
        </w:tc>
        <w:tc>
          <w:tcPr>
            <w:tcW w:w="1003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12B3F54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242.9</w:t>
            </w:r>
          </w:p>
        </w:tc>
        <w:tc>
          <w:tcPr>
            <w:tcW w:w="1003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1CD5F8E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12.6</w:t>
            </w:r>
          </w:p>
        </w:tc>
        <w:tc>
          <w:tcPr>
            <w:tcW w:w="1004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57BB0B7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131.8</w:t>
            </w:r>
          </w:p>
        </w:tc>
        <w:tc>
          <w:tcPr>
            <w:tcW w:w="1003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3DB3A1A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37.4</w:t>
            </w:r>
          </w:p>
        </w:tc>
      </w:tr>
      <w:tr w:rsidR="00E62707" w:rsidRPr="005579D4" w14:paraId="06F50F34" w14:textId="77777777" w:rsidTr="00EB6A8F">
        <w:trPr>
          <w:trHeight w:val="290"/>
          <w:jc w:val="center"/>
        </w:trPr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14:paraId="2730D929" w14:textId="77777777" w:rsidR="00E62707" w:rsidRPr="005579D4" w:rsidRDefault="00E62707" w:rsidP="00EB6A8F">
            <w:pPr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14:paraId="1807B04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7A03022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8.1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6075F13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67.8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27B30E5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276.8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1B3AE1A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18.4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14:paraId="3CEF6B4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97.0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47F46C8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20.1</w:t>
            </w:r>
          </w:p>
        </w:tc>
      </w:tr>
      <w:tr w:rsidR="00E62707" w:rsidRPr="005579D4" w14:paraId="341906D9" w14:textId="77777777" w:rsidTr="00EB6A8F">
        <w:trPr>
          <w:trHeight w:val="302"/>
          <w:jc w:val="center"/>
        </w:trPr>
        <w:tc>
          <w:tcPr>
            <w:tcW w:w="677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0254F74A" w14:textId="77777777" w:rsidR="00E62707" w:rsidRPr="005579D4" w:rsidRDefault="00E62707" w:rsidP="00EB6A8F">
            <w:pPr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109F8A9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26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5395230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5.7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1B6E397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9.6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6E9F1CE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48.4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6924131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8.0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27FC74E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14.1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6" w:space="0" w:color="000000"/>
              <w:right w:val="nil"/>
            </w:tcBorders>
          </w:tcPr>
          <w:p w14:paraId="1B1C9F5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17.6</w:t>
            </w:r>
          </w:p>
        </w:tc>
      </w:tr>
      <w:tr w:rsidR="00E62707" w:rsidRPr="005579D4" w14:paraId="63B3D53C" w14:textId="77777777" w:rsidTr="00EB6A8F">
        <w:trPr>
          <w:trHeight w:val="290"/>
          <w:jc w:val="center"/>
        </w:trPr>
        <w:tc>
          <w:tcPr>
            <w:tcW w:w="677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3F28888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C</w:t>
            </w:r>
          </w:p>
        </w:tc>
        <w:tc>
          <w:tcPr>
            <w:tcW w:w="977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14:paraId="110B5B4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6</w:t>
            </w:r>
          </w:p>
        </w:tc>
        <w:tc>
          <w:tcPr>
            <w:tcW w:w="1003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14:paraId="7BB93BE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5.1</w:t>
            </w:r>
          </w:p>
        </w:tc>
        <w:tc>
          <w:tcPr>
            <w:tcW w:w="1003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14:paraId="0C3D1FD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18.2</w:t>
            </w:r>
          </w:p>
        </w:tc>
        <w:tc>
          <w:tcPr>
            <w:tcW w:w="1003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14:paraId="1FFA15E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60.4</w:t>
            </w:r>
          </w:p>
        </w:tc>
        <w:tc>
          <w:tcPr>
            <w:tcW w:w="1003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14:paraId="5827004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0.0</w:t>
            </w:r>
          </w:p>
        </w:tc>
        <w:tc>
          <w:tcPr>
            <w:tcW w:w="1004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14:paraId="6B41A67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67.6</w:t>
            </w:r>
          </w:p>
        </w:tc>
        <w:tc>
          <w:tcPr>
            <w:tcW w:w="1003" w:type="dxa"/>
            <w:tcBorders>
              <w:top w:val="single" w:sz="6" w:space="0" w:color="000000"/>
              <w:left w:val="nil"/>
              <w:bottom w:val="single" w:sz="6" w:space="0" w:color="000000"/>
              <w:right w:val="nil"/>
            </w:tcBorders>
          </w:tcPr>
          <w:p w14:paraId="509AF4F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3.9</w:t>
            </w:r>
          </w:p>
        </w:tc>
      </w:tr>
      <w:tr w:rsidR="00E62707" w:rsidRPr="005579D4" w14:paraId="20353386" w14:textId="77777777" w:rsidTr="00EB6A8F">
        <w:trPr>
          <w:trHeight w:val="290"/>
          <w:jc w:val="center"/>
        </w:trPr>
        <w:tc>
          <w:tcPr>
            <w:tcW w:w="677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0508392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D</w:t>
            </w: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14:paraId="2785B5F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4FA3411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4.1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4504E03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63.8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671A045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63.5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6C25EC4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8.9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14:paraId="05E5414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22.2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4704DA3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2.1</w:t>
            </w:r>
          </w:p>
        </w:tc>
      </w:tr>
      <w:tr w:rsidR="00E62707" w:rsidRPr="005579D4" w14:paraId="6A5791ED" w14:textId="77777777" w:rsidTr="00EB6A8F">
        <w:trPr>
          <w:trHeight w:val="302"/>
          <w:jc w:val="center"/>
        </w:trPr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14:paraId="34065B98" w14:textId="77777777" w:rsidR="00E62707" w:rsidRPr="005579D4" w:rsidRDefault="00E62707" w:rsidP="00EB6A8F">
            <w:pPr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14:paraId="72F4ADB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2FB9E52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13.8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0998091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48.1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28A28D7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168.5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7F1A696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14.4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14:paraId="334A2CF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227.5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3FACFC4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</w:tr>
      <w:tr w:rsidR="00E62707" w:rsidRPr="005579D4" w14:paraId="10F86075" w14:textId="77777777" w:rsidTr="00EB6A8F">
        <w:trPr>
          <w:trHeight w:val="290"/>
          <w:jc w:val="center"/>
        </w:trPr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14:paraId="3C861248" w14:textId="77777777" w:rsidR="00E62707" w:rsidRPr="005579D4" w:rsidRDefault="00E62707" w:rsidP="00EB6A8F">
            <w:pPr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14:paraId="7E781E2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612ADC9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4.0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445DA63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15.1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57BF1EA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12.8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5A085BE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6.5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14:paraId="0DBAF90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7.0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58F02CE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5.2</w:t>
            </w:r>
          </w:p>
        </w:tc>
      </w:tr>
      <w:tr w:rsidR="00E62707" w:rsidRPr="005579D4" w14:paraId="5DCE1C18" w14:textId="77777777" w:rsidTr="00EB6A8F">
        <w:trPr>
          <w:trHeight w:val="290"/>
          <w:jc w:val="center"/>
        </w:trPr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14:paraId="2399329C" w14:textId="77777777" w:rsidR="00E62707" w:rsidRPr="005579D4" w:rsidRDefault="00E62707" w:rsidP="00EB6A8F">
            <w:pPr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14:paraId="473756C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3109BEE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4.0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5DEE7CB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63.7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2134350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38.8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6AE41E1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12.0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14:paraId="4C64626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20.6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421FECD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14.8</w:t>
            </w:r>
          </w:p>
        </w:tc>
      </w:tr>
      <w:tr w:rsidR="00E62707" w:rsidRPr="005579D4" w14:paraId="07D9A6B6" w14:textId="77777777" w:rsidTr="00EB6A8F">
        <w:trPr>
          <w:trHeight w:val="290"/>
          <w:jc w:val="center"/>
        </w:trPr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14:paraId="4718A7B3" w14:textId="77777777" w:rsidR="00E62707" w:rsidRPr="005579D4" w:rsidRDefault="00E62707" w:rsidP="00EB6A8F">
            <w:pPr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14:paraId="17E655D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7A7814C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10.2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6BC3452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75.9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3D3FED9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204.5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588B65C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19.9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14:paraId="76CCFAB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126.6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30BAC30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31.6</w:t>
            </w:r>
          </w:p>
        </w:tc>
      </w:tr>
      <w:tr w:rsidR="00E62707" w:rsidRPr="005579D4" w14:paraId="61C03DF4" w14:textId="77777777" w:rsidTr="00EB6A8F">
        <w:trPr>
          <w:trHeight w:val="290"/>
          <w:jc w:val="center"/>
        </w:trPr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14:paraId="43DD578E" w14:textId="77777777" w:rsidR="00E62707" w:rsidRPr="005579D4" w:rsidRDefault="00E62707" w:rsidP="00EB6A8F">
            <w:pPr>
              <w:spacing w:after="0" w:line="240" w:lineRule="auto"/>
              <w:jc w:val="center"/>
              <w:rPr>
                <w:color w:val="00000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14:paraId="1D74A85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10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1F6B15E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11.7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6A351CC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24.6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129D1B6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52.1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303087C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26.3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14:paraId="50D666F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141.4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4C39D57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6.2</w:t>
            </w:r>
          </w:p>
        </w:tc>
      </w:tr>
      <w:tr w:rsidR="00E62707" w:rsidRPr="005579D4" w14:paraId="68FF2324" w14:textId="77777777" w:rsidTr="00EB6A8F">
        <w:trPr>
          <w:trHeight w:val="290"/>
          <w:jc w:val="center"/>
        </w:trPr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14:paraId="2715AB2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14:paraId="0553FE7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0256DCE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2.4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5965351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13.3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1AB20BB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46.2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3B787F5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11.2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14:paraId="18B9085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25.8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0D82ABA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3.0</w:t>
            </w:r>
          </w:p>
        </w:tc>
      </w:tr>
      <w:tr w:rsidR="00E62707" w:rsidRPr="005579D4" w14:paraId="0CCD34F9" w14:textId="77777777" w:rsidTr="00EB6A8F">
        <w:trPr>
          <w:trHeight w:val="302"/>
          <w:jc w:val="center"/>
        </w:trPr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14:paraId="1EF40C4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14:paraId="1386A38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2F3B64C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0.8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1496FD9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91.7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7F8C548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212.5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459315A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17.9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14:paraId="36B3AA3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62.3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259629C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31.3</w:t>
            </w:r>
          </w:p>
        </w:tc>
      </w:tr>
      <w:tr w:rsidR="00E62707" w:rsidRPr="005579D4" w14:paraId="5A8FF185" w14:textId="77777777" w:rsidTr="00EB6A8F">
        <w:trPr>
          <w:trHeight w:val="290"/>
          <w:jc w:val="center"/>
        </w:trPr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14:paraId="3775F61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14:paraId="436ED50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0DF047D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6.5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5601B19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48.3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1A06D29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176.8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12C8969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2.6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14:paraId="3445BBC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96.6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72419F7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0.6</w:t>
            </w:r>
          </w:p>
        </w:tc>
      </w:tr>
      <w:tr w:rsidR="00E62707" w:rsidRPr="005579D4" w14:paraId="4BA23C02" w14:textId="77777777" w:rsidTr="00EB6A8F">
        <w:trPr>
          <w:trHeight w:val="290"/>
          <w:jc w:val="center"/>
        </w:trPr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14:paraId="5F31723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14:paraId="06F7FF0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72FF6ED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2.</w:t>
            </w:r>
            <w:r w:rsidRPr="005579D4">
              <w:rPr>
                <w:rFonts w:ascii="Times New Roman" w:eastAsia="Times New Roman" w:hAnsi="Times New Roman" w:cs="Times New Roman"/>
              </w:rPr>
              <w:t>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4C4CB40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118.6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35A4578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96.1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7CBE92B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27.5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14:paraId="3610151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56.2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220597E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7.9</w:t>
            </w:r>
          </w:p>
        </w:tc>
      </w:tr>
      <w:tr w:rsidR="00E62707" w:rsidRPr="005579D4" w14:paraId="42A6615B" w14:textId="77777777" w:rsidTr="00EB6A8F">
        <w:trPr>
          <w:trHeight w:val="290"/>
          <w:jc w:val="center"/>
        </w:trPr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14:paraId="29E4FB8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14:paraId="509366D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41DCB09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3.8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4A6FD8C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22.4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3FDBA25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176.3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67F05E0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4.6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14:paraId="0B539AF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26.8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216BE11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17.6</w:t>
            </w:r>
          </w:p>
        </w:tc>
      </w:tr>
      <w:tr w:rsidR="00E62707" w:rsidRPr="005579D4" w14:paraId="108C592C" w14:textId="77777777" w:rsidTr="00EB6A8F">
        <w:trPr>
          <w:trHeight w:val="290"/>
          <w:jc w:val="center"/>
        </w:trPr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14:paraId="03F1B68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14:paraId="6AF4240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3317B36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3.3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2F4973F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161.0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2FF2C1D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37.2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0F04342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14.5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14:paraId="2F5148C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145.8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5C6101B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38.3</w:t>
            </w:r>
          </w:p>
        </w:tc>
      </w:tr>
      <w:tr w:rsidR="00E62707" w:rsidRPr="005579D4" w14:paraId="62EBB25E" w14:textId="77777777" w:rsidTr="00EB6A8F">
        <w:trPr>
          <w:trHeight w:val="290"/>
          <w:jc w:val="center"/>
        </w:trPr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14:paraId="7345B89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14:paraId="54C736E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7991D85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2.8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6B246F3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14.7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6FCAADF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44.8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4D8211F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8.4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14:paraId="11F6F93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86.4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4AC42C7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8.2</w:t>
            </w:r>
          </w:p>
        </w:tc>
      </w:tr>
      <w:tr w:rsidR="00E62707" w:rsidRPr="005579D4" w14:paraId="416DD0DF" w14:textId="77777777" w:rsidTr="00EB6A8F">
        <w:trPr>
          <w:trHeight w:val="302"/>
          <w:jc w:val="center"/>
        </w:trPr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14:paraId="07269CC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14:paraId="6F58ABC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19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37C38B7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7.0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63CA7D3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40.9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6A31B1A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141.6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0F78CF8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7.6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14:paraId="28BF081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100.8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43A58F0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10.0</w:t>
            </w:r>
          </w:p>
        </w:tc>
      </w:tr>
      <w:tr w:rsidR="00E62707" w:rsidRPr="005579D4" w14:paraId="6C01D9F4" w14:textId="77777777" w:rsidTr="00EB6A8F">
        <w:trPr>
          <w:trHeight w:val="290"/>
          <w:jc w:val="center"/>
        </w:trPr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14:paraId="2CF2CB1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14:paraId="7966D1A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20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7886D84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11.1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6822F99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54.8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20CD4CA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79.0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7F026AB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18.9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14:paraId="1AC6178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163.0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3C8240E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13.5</w:t>
            </w:r>
          </w:p>
        </w:tc>
      </w:tr>
      <w:tr w:rsidR="00E62707" w:rsidRPr="005579D4" w14:paraId="126D1FD5" w14:textId="77777777" w:rsidTr="00EB6A8F">
        <w:trPr>
          <w:trHeight w:val="290"/>
          <w:jc w:val="center"/>
        </w:trPr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14:paraId="1E134A4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14:paraId="651510C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22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7432A39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9.5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55BA181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111.3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5F3B148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131.7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788F67A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23.4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14:paraId="3087EE4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47.2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69CDACD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43.4</w:t>
            </w:r>
          </w:p>
        </w:tc>
      </w:tr>
      <w:tr w:rsidR="00E62707" w:rsidRPr="005579D4" w14:paraId="583B2433" w14:textId="77777777" w:rsidTr="00EB6A8F">
        <w:trPr>
          <w:trHeight w:val="302"/>
          <w:jc w:val="center"/>
        </w:trPr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14:paraId="7F6AF2C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14:paraId="44F1030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23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6D0D0C1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0.2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28968AB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20.5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3253F10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41.6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5952B15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11.2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14:paraId="546A7D5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30.0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1456926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2.1</w:t>
            </w:r>
          </w:p>
        </w:tc>
      </w:tr>
      <w:tr w:rsidR="00E62707" w:rsidRPr="005579D4" w14:paraId="3B106185" w14:textId="77777777" w:rsidTr="00EB6A8F">
        <w:trPr>
          <w:trHeight w:val="290"/>
          <w:jc w:val="center"/>
        </w:trPr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14:paraId="6FE8ADD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14:paraId="4C62E25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24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0892ACA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8.2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7DF561B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76.8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49B2C9C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197.5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6AF2B8F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43.3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14:paraId="7CAEE35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163.7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5C54C4D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37.6</w:t>
            </w:r>
          </w:p>
        </w:tc>
      </w:tr>
      <w:tr w:rsidR="00E62707" w:rsidRPr="005579D4" w14:paraId="6B15AEB9" w14:textId="77777777" w:rsidTr="00EB6A8F">
        <w:trPr>
          <w:trHeight w:val="290"/>
          <w:jc w:val="center"/>
        </w:trPr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14:paraId="7E79F6F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14:paraId="280559A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25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704CF40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11.7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533A3EE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8.9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7C8D058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16.9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491905E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3.7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14:paraId="6005037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11.9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3B6349D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8.5</w:t>
            </w:r>
          </w:p>
        </w:tc>
      </w:tr>
      <w:tr w:rsidR="00E62707" w:rsidRPr="005579D4" w14:paraId="5D76B5D5" w14:textId="77777777" w:rsidTr="00EB6A8F">
        <w:trPr>
          <w:trHeight w:val="290"/>
          <w:jc w:val="center"/>
        </w:trPr>
        <w:tc>
          <w:tcPr>
            <w:tcW w:w="677" w:type="dxa"/>
            <w:tcBorders>
              <w:top w:val="nil"/>
              <w:left w:val="nil"/>
              <w:bottom w:val="nil"/>
              <w:right w:val="nil"/>
            </w:tcBorders>
          </w:tcPr>
          <w:p w14:paraId="39DCF0AF" w14:textId="77777777" w:rsidR="00E62707" w:rsidRPr="005579D4" w:rsidRDefault="00E62707" w:rsidP="00EB6A8F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</w:rPr>
            </w:pPr>
          </w:p>
        </w:tc>
        <w:tc>
          <w:tcPr>
            <w:tcW w:w="977" w:type="dxa"/>
            <w:tcBorders>
              <w:top w:val="nil"/>
              <w:left w:val="nil"/>
              <w:bottom w:val="nil"/>
              <w:right w:val="nil"/>
            </w:tcBorders>
          </w:tcPr>
          <w:p w14:paraId="6C0A3E9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27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6011137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8.7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0A24444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143.0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2C5B0F7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72.5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3C6BFA6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10.0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14:paraId="15721C8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41.0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55BD627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2.8</w:t>
            </w:r>
          </w:p>
        </w:tc>
      </w:tr>
      <w:tr w:rsidR="00E62707" w:rsidRPr="005579D4" w14:paraId="6FE91F03" w14:textId="77777777" w:rsidTr="00EB6A8F">
        <w:trPr>
          <w:trHeight w:val="290"/>
          <w:jc w:val="center"/>
        </w:trPr>
        <w:tc>
          <w:tcPr>
            <w:tcW w:w="1654" w:type="dxa"/>
            <w:gridSpan w:val="2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2E2AA75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MDA</w:t>
            </w:r>
          </w:p>
        </w:tc>
        <w:tc>
          <w:tcPr>
            <w:tcW w:w="1003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35626AD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233.8</w:t>
            </w:r>
          </w:p>
        </w:tc>
        <w:tc>
          <w:tcPr>
            <w:tcW w:w="1003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1BAA1A8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252.1</w:t>
            </w:r>
          </w:p>
        </w:tc>
        <w:tc>
          <w:tcPr>
            <w:tcW w:w="1003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67C8145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482.9</w:t>
            </w:r>
          </w:p>
        </w:tc>
        <w:tc>
          <w:tcPr>
            <w:tcW w:w="1003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01C0438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73.3</w:t>
            </w:r>
          </w:p>
        </w:tc>
        <w:tc>
          <w:tcPr>
            <w:tcW w:w="1004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47EADB7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377.0</w:t>
            </w:r>
          </w:p>
        </w:tc>
        <w:tc>
          <w:tcPr>
            <w:tcW w:w="1003" w:type="dxa"/>
            <w:tcBorders>
              <w:top w:val="single" w:sz="6" w:space="0" w:color="000000"/>
              <w:left w:val="nil"/>
              <w:bottom w:val="nil"/>
              <w:right w:val="nil"/>
            </w:tcBorders>
          </w:tcPr>
          <w:p w14:paraId="17F367F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95.0</w:t>
            </w:r>
          </w:p>
        </w:tc>
      </w:tr>
      <w:tr w:rsidR="00E62707" w:rsidRPr="005579D4" w14:paraId="13AEA9A2" w14:textId="77777777" w:rsidTr="00EB6A8F">
        <w:trPr>
          <w:trHeight w:val="290"/>
          <w:jc w:val="center"/>
        </w:trPr>
        <w:tc>
          <w:tcPr>
            <w:tcW w:w="1654" w:type="dxa"/>
            <w:gridSpan w:val="2"/>
            <w:tcBorders>
              <w:top w:val="nil"/>
              <w:left w:val="nil"/>
              <w:bottom w:val="nil"/>
              <w:right w:val="nil"/>
            </w:tcBorders>
          </w:tcPr>
          <w:p w14:paraId="5D57A89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MDG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06EB249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1589.1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05E75AC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1984.7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17920DF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2605.9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592E5A6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1069.2</w:t>
            </w:r>
          </w:p>
        </w:tc>
        <w:tc>
          <w:tcPr>
            <w:tcW w:w="1004" w:type="dxa"/>
            <w:tcBorders>
              <w:top w:val="nil"/>
              <w:left w:val="nil"/>
              <w:bottom w:val="nil"/>
              <w:right w:val="nil"/>
            </w:tcBorders>
          </w:tcPr>
          <w:p w14:paraId="624EF88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1920.6</w:t>
            </w:r>
          </w:p>
        </w:tc>
        <w:tc>
          <w:tcPr>
            <w:tcW w:w="1003" w:type="dxa"/>
            <w:tcBorders>
              <w:top w:val="nil"/>
              <w:left w:val="nil"/>
              <w:bottom w:val="nil"/>
              <w:right w:val="nil"/>
            </w:tcBorders>
          </w:tcPr>
          <w:p w14:paraId="0AA2694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1113.4</w:t>
            </w:r>
          </w:p>
        </w:tc>
      </w:tr>
      <w:tr w:rsidR="00E62707" w:rsidRPr="005579D4" w14:paraId="0EC4094C" w14:textId="77777777" w:rsidTr="00EB6A8F">
        <w:trPr>
          <w:trHeight w:val="302"/>
          <w:jc w:val="center"/>
        </w:trPr>
        <w:tc>
          <w:tcPr>
            <w:tcW w:w="1654" w:type="dxa"/>
            <w:gridSpan w:val="2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2EAE6C9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%Importance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7488B44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15.5%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3B79A07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19.3%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440E2C4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25.3%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6EC5965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10.4%</w:t>
            </w:r>
          </w:p>
        </w:tc>
        <w:tc>
          <w:tcPr>
            <w:tcW w:w="1004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2D24FBF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18.7%</w:t>
            </w:r>
          </w:p>
        </w:tc>
        <w:tc>
          <w:tcPr>
            <w:tcW w:w="1003" w:type="dxa"/>
            <w:tcBorders>
              <w:top w:val="nil"/>
              <w:left w:val="nil"/>
              <w:bottom w:val="single" w:sz="12" w:space="0" w:color="000000"/>
              <w:right w:val="nil"/>
            </w:tcBorders>
          </w:tcPr>
          <w:p w14:paraId="7EE4134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</w:rPr>
              <w:t>10.8%</w:t>
            </w:r>
          </w:p>
        </w:tc>
      </w:tr>
    </w:tbl>
    <w:p w14:paraId="11A56A2D" w14:textId="77777777" w:rsidR="00E62707" w:rsidRPr="005579D4" w:rsidRDefault="00E62707" w:rsidP="00E62707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14:paraId="11E6F15B" w14:textId="77777777" w:rsidR="00E62707" w:rsidRPr="005579D4" w:rsidRDefault="00E62707" w:rsidP="00E62707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14:paraId="63C5DB97" w14:textId="77777777" w:rsidR="00E62707" w:rsidRPr="005579D4" w:rsidRDefault="00E62707" w:rsidP="00E62707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14:paraId="38861E27" w14:textId="77777777" w:rsidR="00E62707" w:rsidRPr="005579D4" w:rsidRDefault="00E62707" w:rsidP="00E62707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14:paraId="0C3F8009" w14:textId="77777777" w:rsidR="00E62707" w:rsidRPr="005579D4" w:rsidRDefault="00E62707" w:rsidP="00E62707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14:paraId="7B1F7FC8" w14:textId="77777777" w:rsidR="00E62707" w:rsidRPr="005579D4" w:rsidRDefault="00E62707" w:rsidP="00E62707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14:paraId="02760370" w14:textId="77777777" w:rsidR="00E62707" w:rsidRPr="005579D4" w:rsidRDefault="00E62707" w:rsidP="00E62707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14:paraId="046E82D5" w14:textId="77777777" w:rsidR="00E62707" w:rsidRPr="005579D4" w:rsidRDefault="00E62707" w:rsidP="00E62707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  <w:r w:rsidRPr="005579D4">
        <w:rPr>
          <w:rFonts w:ascii="Times New Roman" w:eastAsia="Times New Roman" w:hAnsi="Times New Roman" w:cs="Times New Roman"/>
          <w:b/>
        </w:rPr>
        <w:lastRenderedPageBreak/>
        <w:t>Appendix 2.</w:t>
      </w:r>
      <w:r w:rsidRPr="005579D4">
        <w:rPr>
          <w:rFonts w:ascii="Times New Roman" w:eastAsia="Times New Roman" w:hAnsi="Times New Roman" w:cs="Times New Roman"/>
        </w:rPr>
        <w:t xml:space="preserve"> Understory species code, scientific name, family, taxonomic group (MONO = monocotyledons, DICO = dicotyledons, FERN = ferns), origin (N = native, E = exotic), life-form (T = tree, S = shrub, DS = dwarf-shrub, C = cushion, PH = prostrate herb, EH = erect herb, CG = caespitose grass, RG = rhizomatous grass), occurrence in the sampling plots (%, OCC), mean cover in the sampling plots (%, COV), and importance value of the understory species based on OCC and COV (IV-OC).</w:t>
      </w:r>
    </w:p>
    <w:tbl>
      <w:tblPr>
        <w:tblW w:w="9498" w:type="dxa"/>
        <w:jc w:val="center"/>
        <w:tblLayout w:type="fixed"/>
        <w:tblLook w:val="0000" w:firstRow="0" w:lastRow="0" w:firstColumn="0" w:lastColumn="0" w:noHBand="0" w:noVBand="0"/>
      </w:tblPr>
      <w:tblGrid>
        <w:gridCol w:w="851"/>
        <w:gridCol w:w="2156"/>
        <w:gridCol w:w="1671"/>
        <w:gridCol w:w="1134"/>
        <w:gridCol w:w="851"/>
        <w:gridCol w:w="567"/>
        <w:gridCol w:w="708"/>
        <w:gridCol w:w="709"/>
        <w:gridCol w:w="851"/>
      </w:tblGrid>
      <w:tr w:rsidR="00E62707" w:rsidRPr="005579D4" w14:paraId="37657BA8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14:paraId="1E9DE02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Code</w:t>
            </w:r>
          </w:p>
        </w:tc>
        <w:tc>
          <w:tcPr>
            <w:tcW w:w="2156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14:paraId="29AC05A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b/>
                <w:sz w:val="18"/>
                <w:szCs w:val="18"/>
              </w:rPr>
              <w:t>Species</w:t>
            </w:r>
          </w:p>
        </w:tc>
        <w:tc>
          <w:tcPr>
            <w:tcW w:w="1671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14:paraId="4762BB8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Family</w:t>
            </w:r>
          </w:p>
        </w:tc>
        <w:tc>
          <w:tcPr>
            <w:tcW w:w="1134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14:paraId="31C17EB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Taxonomy</w:t>
            </w:r>
          </w:p>
        </w:tc>
        <w:tc>
          <w:tcPr>
            <w:tcW w:w="851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14:paraId="672782C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Origin</w:t>
            </w:r>
          </w:p>
        </w:tc>
        <w:tc>
          <w:tcPr>
            <w:tcW w:w="567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14:paraId="71D10AF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LF</w:t>
            </w:r>
          </w:p>
        </w:tc>
        <w:tc>
          <w:tcPr>
            <w:tcW w:w="708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14:paraId="7B9FB86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OCC</w:t>
            </w:r>
          </w:p>
        </w:tc>
        <w:tc>
          <w:tcPr>
            <w:tcW w:w="709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14:paraId="3971D9E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COV</w:t>
            </w:r>
          </w:p>
        </w:tc>
        <w:tc>
          <w:tcPr>
            <w:tcW w:w="851" w:type="dxa"/>
            <w:tcBorders>
              <w:top w:val="single" w:sz="12" w:space="0" w:color="000000"/>
              <w:left w:val="nil"/>
              <w:bottom w:val="single" w:sz="6" w:space="0" w:color="000000"/>
              <w:right w:val="nil"/>
            </w:tcBorders>
            <w:vAlign w:val="center"/>
          </w:tcPr>
          <w:p w14:paraId="5FC22DD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b/>
                <w:color w:val="000000"/>
                <w:sz w:val="18"/>
                <w:szCs w:val="18"/>
              </w:rPr>
              <w:t>IV-OC</w:t>
            </w:r>
          </w:p>
        </w:tc>
      </w:tr>
      <w:tr w:rsidR="00E62707" w:rsidRPr="005579D4" w14:paraId="03CB3DFD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459AB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bookmarkStart w:id="0" w:name="_heading=h.3znysh7" w:colFirst="0" w:colLast="0"/>
            <w:bookmarkEnd w:id="0"/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POPR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4E6C8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Poa pratensis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A53F8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Gramineae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3978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9F72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C7C6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ED22F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63CD6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CAB0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0.942</w:t>
            </w:r>
          </w:p>
        </w:tc>
      </w:tr>
      <w:tr w:rsidR="00E62707" w:rsidRPr="005579D4" w14:paraId="469A0BA8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15B6B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TAOF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FD0A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Taraxacum officinale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C4F47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Asteraceae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2F92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7D466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02B33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A1F7A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0.93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5D39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374F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0.785</w:t>
            </w:r>
          </w:p>
        </w:tc>
      </w:tr>
      <w:tr w:rsidR="00E62707" w:rsidRPr="005579D4" w14:paraId="5009FC31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BDF83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FEMA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E8E53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Festuca magellanica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AE83D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Gramineae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058C2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DD957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BC015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D7F1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52611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2816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0.409</w:t>
            </w:r>
          </w:p>
        </w:tc>
      </w:tr>
      <w:tr w:rsidR="00E62707" w:rsidRPr="005579D4" w14:paraId="3E7E3C46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CC61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OSDE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E8DFA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Osmorhiza depauperata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8444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Apiaceae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C076B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72E5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A5E2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5A089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8FC7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98EF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0.296</w:t>
            </w:r>
          </w:p>
        </w:tc>
      </w:tr>
      <w:tr w:rsidR="00E62707" w:rsidRPr="005579D4" w14:paraId="344C7EB3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DB192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TRSP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0D13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Trisetum spicatum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4657C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Gramineae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A388B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C10A0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AB32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A83F9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9BEB3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B0CF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0.192</w:t>
            </w:r>
          </w:p>
        </w:tc>
      </w:tr>
      <w:tr w:rsidR="00E62707" w:rsidRPr="005579D4" w14:paraId="7EFA17A4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A56A3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PHAL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9FAB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Phleum alpinum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434E0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Gramineae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4B0A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C95E7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39E1B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95AF5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0.80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75099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FE471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0.176</w:t>
            </w:r>
          </w:p>
        </w:tc>
      </w:tr>
      <w:tr w:rsidR="00E62707" w:rsidRPr="005579D4" w14:paraId="441F5A62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9EA0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NOAN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5287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Nothofagus antarctica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2EA0C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Fagaceae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DB68B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4DB7B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E6D0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A900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74EDA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CE22F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0.175</w:t>
            </w:r>
          </w:p>
        </w:tc>
      </w:tr>
      <w:tr w:rsidR="00E62707" w:rsidRPr="005579D4" w14:paraId="61DE46E5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DB2B7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DEFL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1FEB4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Deschampsia flexuosa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18AE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Gramineae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8A089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993C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2809B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9C76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3F2B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4369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0.170</w:t>
            </w:r>
          </w:p>
        </w:tc>
      </w:tr>
      <w:tr w:rsidR="00E62707" w:rsidRPr="005579D4" w14:paraId="5D3A9ABD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52A07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BRUN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22CC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Bromus unioloides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DC8F5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Gramineae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37CD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88BFC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1612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68C96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2F26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19EA3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0.163</w:t>
            </w:r>
          </w:p>
        </w:tc>
      </w:tr>
      <w:tr w:rsidR="00E62707" w:rsidRPr="005579D4" w14:paraId="7F2A1C29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4F3A4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RUAC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C563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Rumex acetosella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374D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Polygonaceae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A50F5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9D31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3427F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ED3BC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1B9C2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429A6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0.109</w:t>
            </w:r>
          </w:p>
        </w:tc>
      </w:tr>
      <w:tr w:rsidR="00E62707" w:rsidRPr="005579D4" w14:paraId="0484DB29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873A5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BEBU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D5252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Berberis buxifolia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FECF9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Berberidaceae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6F855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5B232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5FC8F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AD57A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0.74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7F2F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01A78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0.103</w:t>
            </w:r>
          </w:p>
        </w:tc>
      </w:tr>
      <w:tr w:rsidR="00E62707" w:rsidRPr="005579D4" w14:paraId="3D7BBFB1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D863B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COSC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59F8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Cotula scariosa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7594E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Asteraceae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DFE6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51D1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E8EDB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F5605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7D22E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AFB33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0.101</w:t>
            </w:r>
          </w:p>
        </w:tc>
      </w:tr>
      <w:tr w:rsidR="00E62707" w:rsidRPr="005579D4" w14:paraId="1BCF5D42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75BA4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GAAP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78DD0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Galium aparine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C3890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Rubiaceae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D337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5BB56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BA04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5014B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386DC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D934E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0.093</w:t>
            </w:r>
          </w:p>
        </w:tc>
      </w:tr>
      <w:tr w:rsidR="00E62707" w:rsidRPr="005579D4" w14:paraId="1D0BB488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39708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ELAG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0180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Elymus agropyroides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C5DA8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Gramineae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5CF95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D603A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55F17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DEC2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9604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F00C1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0.089</w:t>
            </w:r>
          </w:p>
        </w:tc>
      </w:tr>
      <w:tr w:rsidR="00E62707" w:rsidRPr="005579D4" w14:paraId="6F9CE1A8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97C6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BLPE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C661B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Blechnum penna-marina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EC12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Blechnaceae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65E18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FERN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8A778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191ED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0BD9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35955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EB68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0.076</w:t>
            </w:r>
          </w:p>
        </w:tc>
      </w:tr>
      <w:tr w:rsidR="00E62707" w:rsidRPr="005579D4" w14:paraId="1C5755D4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89E5F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OSCH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47F8F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Osmorhiza chilensis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27EE0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Apiaceae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386F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BCA3D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E561B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E28CC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3EE22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7507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0.074</w:t>
            </w:r>
          </w:p>
        </w:tc>
      </w:tr>
      <w:tr w:rsidR="00E62707" w:rsidRPr="005579D4" w14:paraId="3BD54794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4630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TRRE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7180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Trifolium repens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15EE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Fabaceae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6334D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EDE86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A87C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37792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302FF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AD5CF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0.058</w:t>
            </w:r>
          </w:p>
        </w:tc>
      </w:tr>
      <w:tr w:rsidR="00E62707" w:rsidRPr="005579D4" w14:paraId="74851A47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7C14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ACMA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2F53D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Acaena magellanica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0CAD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Rosaceae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2202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78753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354AA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7E68D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0.63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8927C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C8843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0.050</w:t>
            </w:r>
          </w:p>
        </w:tc>
      </w:tr>
      <w:tr w:rsidR="00E62707" w:rsidRPr="005579D4" w14:paraId="16BD4DBD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4E100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EMRU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8B3B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Empetrum rubrum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3DDB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Empetraceae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D3B4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6DF9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CB84E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B794B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062C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6A5EA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</w:t>
            </w:r>
          </w:p>
        </w:tc>
      </w:tr>
      <w:tr w:rsidR="00E62707" w:rsidRPr="005579D4" w14:paraId="21C6CE28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5BF9D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CEAR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8B9C9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Cerastium arvense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2583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Caryophyllaceae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E30C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A15E1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A45DF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6C2F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395C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76487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0.035</w:t>
            </w:r>
          </w:p>
        </w:tc>
      </w:tr>
      <w:tr w:rsidR="00E62707" w:rsidRPr="005579D4" w14:paraId="4D294E7E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DF8E9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ACOV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6E7B0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Acaena ovalifolia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7236D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Rosaceae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E057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152EC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B1569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4FE0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A264C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01FBE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0.030</w:t>
            </w:r>
          </w:p>
        </w:tc>
      </w:tr>
      <w:tr w:rsidR="00E62707" w:rsidRPr="005579D4" w14:paraId="5114C57C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B50A7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CEFO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071F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Cerastium fontanum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01FE8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Caryophyllaceae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8E788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3AE8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3C8F0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47A25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0.50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2A955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F8F2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0.030</w:t>
            </w:r>
          </w:p>
        </w:tc>
      </w:tr>
      <w:tr w:rsidR="00E62707" w:rsidRPr="005579D4" w14:paraId="3551A642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8F48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CHDI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88CC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Chilliotrichum diffusum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3E2DB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Asteraceae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6CF43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E1ABE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8DD46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95DE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358BB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3DC8E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0.030</w:t>
            </w:r>
          </w:p>
        </w:tc>
      </w:tr>
      <w:tr w:rsidR="00E62707" w:rsidRPr="005579D4" w14:paraId="22DDC362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63F60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HOCO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E1A83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Hordeum comosum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FC2C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Gramineae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E093A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E3AF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7853B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3092B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913E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FE53B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0.027</w:t>
            </w:r>
          </w:p>
        </w:tc>
      </w:tr>
      <w:tr w:rsidR="00E62707" w:rsidRPr="005579D4" w14:paraId="076A6D8B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9D59C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ALMA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9CC3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Alopecurus magellanicus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6CE25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Gramineae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3383C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52A21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21F6F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0B758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A8D78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60DF7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0.023</w:t>
            </w:r>
          </w:p>
        </w:tc>
      </w:tr>
      <w:tr w:rsidR="00E62707" w:rsidRPr="005579D4" w14:paraId="738C4F95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F92AA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ACMI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E5917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Achillea millefolium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9A14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Asteraceae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CD29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8EF9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FC0E7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C3647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2DBE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B64F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0.021</w:t>
            </w:r>
          </w:p>
        </w:tc>
      </w:tr>
      <w:tr w:rsidR="00E62707" w:rsidRPr="005579D4" w14:paraId="663CE719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D605C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AZTR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A7BC6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Azorella trifurcata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41FA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Apiaceae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6F07E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90337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14302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9328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64020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AF1EC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0.020</w:t>
            </w:r>
          </w:p>
        </w:tc>
      </w:tr>
      <w:tr w:rsidR="00E62707" w:rsidRPr="005579D4" w14:paraId="6ACF8F0E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7AA17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FEOV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90537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Festuca ovina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E561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Gramineae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999F1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9793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C2BD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9AB06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6EE67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8D3FA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0.018</w:t>
            </w:r>
          </w:p>
        </w:tc>
      </w:tr>
      <w:tr w:rsidR="00E62707" w:rsidRPr="005579D4" w14:paraId="12C77990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AFFE6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GAAN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C07CA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Galium antarcticum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A0EF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Rubiaceae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9C277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2DA1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4B63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1F0F0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8F8E0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8754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</w:t>
            </w:r>
          </w:p>
        </w:tc>
      </w:tr>
      <w:tr w:rsidR="00E62707" w:rsidRPr="005579D4" w14:paraId="74C77EAB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8F443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SCRA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38764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Schizeilema ranunculus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1D5CA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Lamiaceae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783F9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2D7F2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7373C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2C674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825F5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91647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0.016</w:t>
            </w:r>
          </w:p>
        </w:tc>
      </w:tr>
      <w:tr w:rsidR="00E62707" w:rsidRPr="005579D4" w14:paraId="1D57AE42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35FB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HOLA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8C5B4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Holcus lanatus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96A48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Gramineae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32EB4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8854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9D5B5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5158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D8CE5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70B83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0.015</w:t>
            </w:r>
          </w:p>
        </w:tc>
      </w:tr>
      <w:tr w:rsidR="00E62707" w:rsidRPr="005579D4" w14:paraId="6B206600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C4EE1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CACU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EFF46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Carex curta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80D94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Cyperaceae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C774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18834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714C9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949C1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4162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20E0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</w:t>
            </w:r>
          </w:p>
        </w:tc>
      </w:tr>
      <w:tr w:rsidR="00E62707" w:rsidRPr="005579D4" w14:paraId="0849B2B9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F5F0D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HIPI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24E55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Hieracium pilosella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ED26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Asteraceae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5BBD2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751A8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8762D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E7BBF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2358E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16BC7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0.014</w:t>
            </w:r>
          </w:p>
        </w:tc>
      </w:tr>
      <w:tr w:rsidR="00E62707" w:rsidRPr="005579D4" w14:paraId="3877EF50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5A163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LUAL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13CA0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Luzula alopecurus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A13E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Juncaceae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B83C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9C305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F7E79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7BEE6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0.41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5FD4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32D9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0.013</w:t>
            </w:r>
          </w:p>
        </w:tc>
      </w:tr>
      <w:tr w:rsidR="00E62707" w:rsidRPr="005579D4" w14:paraId="2C1737B0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24AF9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GEMA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714AC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Geum magellanicum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DEE1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Rosaceae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B3944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4BB91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9613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E3EA2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9AAC3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CD8FE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0.012</w:t>
            </w:r>
          </w:p>
        </w:tc>
      </w:tr>
      <w:tr w:rsidR="00E62707" w:rsidRPr="005579D4" w14:paraId="17EF2248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0247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ACPI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42E42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Acaena pinnatifida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37BBF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Rosaceae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326F4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E40FB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BFBA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313E0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24A97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72DA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0.012</w:t>
            </w:r>
          </w:p>
        </w:tc>
      </w:tr>
      <w:tr w:rsidR="00E62707" w:rsidRPr="005579D4" w14:paraId="00364BBC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02EA1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GAFU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A53B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Galium fuegianum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CA362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Rubiaceae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8D13A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77CB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8D8F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85D1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706C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5BE39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0.010</w:t>
            </w:r>
          </w:p>
        </w:tc>
      </w:tr>
      <w:tr w:rsidR="00E62707" w:rsidRPr="005579D4" w14:paraId="78C2F77A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0409C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ERMY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887D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Erigeron myosotis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F215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Asteraceae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2EB3D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B6F40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BCD37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08452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52D93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3F53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0.009</w:t>
            </w:r>
          </w:p>
        </w:tc>
      </w:tr>
      <w:tr w:rsidR="00E62707" w:rsidRPr="005579D4" w14:paraId="14A29019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CF28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PEPU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107AB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Pernettya pumila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4059E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Ericaceae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5DF3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10206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82C2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3472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4DCC0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9A1EF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0.008</w:t>
            </w:r>
          </w:p>
        </w:tc>
      </w:tr>
      <w:tr w:rsidR="00E62707" w:rsidRPr="005579D4" w14:paraId="1CED4801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7EC28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SEMA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FAB9A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Senecio magellanicum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AFE22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Asteraceae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3C06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78AE7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C9176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93383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E0442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A2C85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0.007</w:t>
            </w:r>
          </w:p>
        </w:tc>
      </w:tr>
      <w:tr w:rsidR="00E62707" w:rsidRPr="005579D4" w14:paraId="5097FF87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0109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AGST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B9AD4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Agrostis stolonifera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3A362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Gramineae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BF4E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2ECBB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4ABD4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4BCEF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FBDD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3287F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0.007</w:t>
            </w:r>
          </w:p>
        </w:tc>
      </w:tr>
      <w:tr w:rsidR="00E62707" w:rsidRPr="005579D4" w14:paraId="1391A176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2B96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TAGI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FEA83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Taraxacum gilliesii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870D4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Asteraceae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566D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6035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C03C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794F2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0.30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E093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148DD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0.007</w:t>
            </w:r>
          </w:p>
        </w:tc>
      </w:tr>
      <w:tr w:rsidR="00E62707" w:rsidRPr="005579D4" w14:paraId="23F3E4CA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EBDC1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CASA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686A3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Caltha sagittata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BF17A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Ranunculaceae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FBDFB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C3A07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0D03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70FB5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6804C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8B8ED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0.006</w:t>
            </w:r>
          </w:p>
        </w:tc>
      </w:tr>
      <w:tr w:rsidR="00E62707" w:rsidRPr="005579D4" w14:paraId="708C3414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CD79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FEGR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6F31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Festuca gracillima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A8F7F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Gramineae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3DE8E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1C601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E8C4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791FD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6777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197E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0.006</w:t>
            </w:r>
          </w:p>
        </w:tc>
      </w:tr>
      <w:tr w:rsidR="00E62707" w:rsidRPr="005579D4" w14:paraId="4CC65604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B6DCF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PRRE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472F8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Pratia repens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F6C19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Lobeliaceae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6E2B7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85DA6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7A1E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AA7BD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5D18F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3378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0.006</w:t>
            </w:r>
          </w:p>
        </w:tc>
      </w:tr>
      <w:tr w:rsidR="00E62707" w:rsidRPr="005579D4" w14:paraId="6436D918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DEA9B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GNMA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208F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Gentianella magellanica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F58E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Gentianaceae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1857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9AB8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7161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07505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A1E74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33830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0.006</w:t>
            </w:r>
          </w:p>
        </w:tc>
      </w:tr>
      <w:tr w:rsidR="00E62707" w:rsidRPr="005579D4" w14:paraId="0F4507A5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334BF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JUSC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6A2F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Juncus scheuzeroides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D7B6B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Juncaceae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88D55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DE63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25A3D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0C7E6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9E78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14AD3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0.006</w:t>
            </w:r>
          </w:p>
        </w:tc>
      </w:tr>
      <w:tr w:rsidR="00E62707" w:rsidRPr="005579D4" w14:paraId="16686BDC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430C6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VIMA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40700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Vicia magellanica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1608B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Fabaceae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5853D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94CA9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2C4C1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6FA3E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F0EDA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D9F3B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</w:tr>
      <w:tr w:rsidR="00E62707" w:rsidRPr="005579D4" w14:paraId="36B2294E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E947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AGPE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16B6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Agrostis perennans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D1F24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Gramineae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99AC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C3116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002E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C0C7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631A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5ABA8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0.005</w:t>
            </w:r>
          </w:p>
        </w:tc>
      </w:tr>
      <w:tr w:rsidR="00E62707" w:rsidRPr="005579D4" w14:paraId="31FFDA91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E7568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UNLE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EF2D9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Uncinia lechleriana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B3FA4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Cyperaceae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945CA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B2CEE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B941A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18585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01F60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8E82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0.004</w:t>
            </w:r>
          </w:p>
        </w:tc>
      </w:tr>
      <w:tr w:rsidR="00E62707" w:rsidRPr="005579D4" w14:paraId="30D8BB11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70CCC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GASP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DFCC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Gamochaeta spiciformis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869D5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Asteraceae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4E8D3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8C277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2A15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84B81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7EFC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D6647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0.004</w:t>
            </w:r>
          </w:p>
        </w:tc>
      </w:tr>
      <w:tr w:rsidR="00E62707" w:rsidRPr="005579D4" w14:paraId="34361D45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D37A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VESE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9C7ED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Veronica serpyllifolia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BA1BE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Scrophulariaceae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CC353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218A5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4266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01591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C398E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CCBB3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0.004</w:t>
            </w:r>
          </w:p>
        </w:tc>
      </w:tr>
      <w:tr w:rsidR="00E62707" w:rsidRPr="005579D4" w14:paraId="5C4074FB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0DAB1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AGCA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68A48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Agrostis capillaris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7DE5A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Gramineae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1151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F1B9E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61B3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FE618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F01E0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BCF64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0.004</w:t>
            </w:r>
          </w:p>
        </w:tc>
      </w:tr>
      <w:tr w:rsidR="00E62707" w:rsidRPr="005579D4" w14:paraId="311DE241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D498B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CAGA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F2EAD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Carex gayana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8DFF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Cyperaceae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253C6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8C342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B9C77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25C70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1CE4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637F7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0.004</w:t>
            </w:r>
          </w:p>
        </w:tc>
      </w:tr>
      <w:tr w:rsidR="00E62707" w:rsidRPr="005579D4" w14:paraId="7C48A38B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DB24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VOMA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2D1F6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Viola magellanica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1A11B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Violaceae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7C51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C11B7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474D5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FDE4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AEF61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231E2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0.004</w:t>
            </w:r>
          </w:p>
        </w:tc>
      </w:tr>
      <w:tr w:rsidR="00E62707" w:rsidRPr="005579D4" w14:paraId="02C9F47A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B7027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CAGL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E7139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Cardamine glacialis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802D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Brassicaceae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2C52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12667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1183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3B49B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884A8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A0BEF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0.004</w:t>
            </w:r>
          </w:p>
        </w:tc>
      </w:tr>
      <w:tr w:rsidR="00E62707" w:rsidRPr="005579D4" w14:paraId="7A9C74B7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4A66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CYFR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01B6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Cystopteris fragilis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081D6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Athyraceae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DC4B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FERN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0DD2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40E2E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4CB71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0.23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19CA8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7B3B3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0.003</w:t>
            </w:r>
          </w:p>
        </w:tc>
      </w:tr>
      <w:tr w:rsidR="00E62707" w:rsidRPr="005579D4" w14:paraId="3B950578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367D5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EUAN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73BCB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Euphrasia antarctica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1A815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Escrophulariaceae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E15C9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A199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A3D48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1CF47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DB66A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FCE97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</w:t>
            </w:r>
          </w:p>
        </w:tc>
      </w:tr>
      <w:tr w:rsidR="00E62707" w:rsidRPr="005579D4" w14:paraId="46EF6C5D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FFAFE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ADCH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0B08B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Adenocaulon chilensis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59C38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Asteraceae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AFA9C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0071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EBC24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8848D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EA16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251F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0.002</w:t>
            </w:r>
          </w:p>
        </w:tc>
      </w:tr>
      <w:tr w:rsidR="00E62707" w:rsidRPr="005579D4" w14:paraId="47CEE497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1CFA6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STDE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BE703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Stellaria debilis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E30BE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Caryophyllaceae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4C596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DF4D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76E00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7E4DE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7F886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A1EB5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</w:tr>
      <w:tr w:rsidR="00E62707" w:rsidRPr="005579D4" w14:paraId="0B47FFB9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24494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DAGL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CDDA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Dactylis glomerata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FF88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Gramineae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9D468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A8795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43206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3F9CC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EA4C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B47DB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</w:tr>
      <w:tr w:rsidR="00E62707" w:rsidRPr="005579D4" w14:paraId="0D5D1910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2A03B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AZFU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DC92F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Azorella fuegiana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FDE1C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Apiaceae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CB219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3EA8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D92CF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9FA79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0.08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E641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1A9D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</w:tr>
      <w:tr w:rsidR="00E62707" w:rsidRPr="005579D4" w14:paraId="3D9B5A49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7411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CABI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91E1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Calceolaria biflora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4598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Escrophulariaceae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1B95F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408B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DFC10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FD143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FE5B2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FCA03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</w:tr>
      <w:tr w:rsidR="00E62707" w:rsidRPr="005579D4" w14:paraId="40FB878D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E3898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DRMA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20905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Draba magellanica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4DE9D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Brassicaceae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11AD1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29EAC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1FBCB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9780B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31A3D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67C4F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</w:tr>
      <w:tr w:rsidR="00E62707" w:rsidRPr="005579D4" w14:paraId="24DE350A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8C0E0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OXEN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0217C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Oxalis enneaphylla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6F7D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Oxalidaceae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6F0F7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B1BEB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EF6FC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A0806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A0DF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A57DF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</w:tr>
      <w:tr w:rsidR="00E62707" w:rsidRPr="005579D4" w14:paraId="339B2435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A57EF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CAMA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04F51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Carex macloviana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B5D1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Cyperaceae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6EAD6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FFC3F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0D389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3FCCC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E8C7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7F52D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</w:tr>
      <w:tr w:rsidR="00E62707" w:rsidRPr="005579D4" w14:paraId="7D042727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C8CE0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AGIN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940AE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Agrostis inconspicua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721FA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Gramineae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34E8E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D8290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AAF17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FD7E9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EDB74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CEB8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</w:tr>
      <w:tr w:rsidR="00E62707" w:rsidRPr="005579D4" w14:paraId="2BC754B8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EFB4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PHBI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AB33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Phaiophleps biflora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A892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Iridaceae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C187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2BC9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DA756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D7BED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C0718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D02FD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</w:tr>
      <w:tr w:rsidR="00E62707" w:rsidRPr="005579D4" w14:paraId="74B71114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09F0F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CAMC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6EBAB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Carex macrosolen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FE60D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Cyperaceae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D5E7D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2B940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B56A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C97B9F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5AC1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66EDA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</w:tr>
      <w:tr w:rsidR="00E62707" w:rsidRPr="005579D4" w14:paraId="70EE861A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7131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BOGU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43551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Bolax gummifera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24D62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Apiaceae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38A53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26B29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DA6D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56B9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0.06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CDDE5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D6AE6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</w:tr>
      <w:tr w:rsidR="00E62707" w:rsidRPr="005579D4" w14:paraId="3761980C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9B92F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RAPE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623A4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Ranunculus peduncularis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630EE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Ranunculaceae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40CFC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70B14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4EE24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4B17E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DFF00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07F57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</w:tr>
      <w:tr w:rsidR="00E62707" w:rsidRPr="005579D4" w14:paraId="49AE9D33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12E3D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MAGR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BAB28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Marsippospermum grandiflorum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EAFB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Juncaceae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87E9C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21540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A0B83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C776E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28ADC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9F272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</w:tr>
      <w:tr w:rsidR="00E62707" w:rsidRPr="005579D4" w14:paraId="110A5AA7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17BA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GUMA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8286F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Gunnera magellanica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81B4B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Haloragaceae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FF70C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766E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5289B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79683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0.09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9F540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67E5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</w:tr>
      <w:tr w:rsidR="00E62707" w:rsidRPr="005579D4" w14:paraId="447E441F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447A3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PELA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1200C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Perezia lactucoides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B58A5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Asteraceae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8A267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F1A54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5E61A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5C4E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EF74F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7C1B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</w:tr>
      <w:tr w:rsidR="00E62707" w:rsidRPr="005579D4" w14:paraId="75509ED1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08222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HYAR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139B5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Hypochaeris arenaria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3B630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Asteraceae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51BD4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D75B8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DF4B3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5582E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8ABBF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5AD95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</w:tr>
      <w:tr w:rsidR="00E62707" w:rsidRPr="005579D4" w14:paraId="19771347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E9AB5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RIMA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5E11C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Ribes magellanicum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DCC07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Saxifragaceae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D1099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690C8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12F68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89790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0.10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F5F56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D4A97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0.001</w:t>
            </w:r>
          </w:p>
        </w:tc>
      </w:tr>
      <w:tr w:rsidR="00E62707" w:rsidRPr="005579D4" w14:paraId="6C5D35B6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2B4FB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VORI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9E709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Viola reichei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52C29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Fabaceae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FF5A3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3F87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CFF84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755A3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3E63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74E40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17ED0B25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E27E6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LYMA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1815D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Lycopodium magellanicum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B1D4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Lycopodiaceae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6EA81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FERN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32A9B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A65A0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98CD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FE334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023D0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42E058F6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D141B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AZCE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D3CB7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Azorella caespitosa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0C1E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Apiaceae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8AE36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2BA4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F0801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6E035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0.07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81E68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76D54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453ACB1F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C1A53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STME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ED072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Stellaria media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73B0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Caryophyllaceae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E064A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82C7F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E326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1FC9C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8C614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7C00E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0174058D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8F491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ARPA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F4CA1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Arjona patagonica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FA4F4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Santalaceae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C0AFC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48D0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44469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5546B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87440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49C76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4399CA6E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05B61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AGCO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28196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Agoseris coronopifolium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626EE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Asteraceae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6B8B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921E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6FB4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E1C00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FECF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816F5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3242EA9E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F7A5A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GEPO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9B647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Gentiana prostrata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691C4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Gentianaceae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6F298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9940C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566A6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3DE5E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A90CE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60F92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4047C97D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2F71A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AZLY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27439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Azorella lycopodioides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580B3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Apiaceae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B2E1E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1E34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C87AF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218E8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667BC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A7893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29A87F63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09975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DYGL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FF3FF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Dysopsis glechomoides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45C76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Euphorbiaceae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FF06F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BA2D8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7290E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2DD27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F03CA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53C48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4A4C22D4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2BBFE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ARMA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6E9B1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Armeria maritima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0EA2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Plumbaginaceae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64568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5849E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17895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FDB75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6E3B9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F0432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19EACC7A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0F0A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DEAN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7E695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Deschampsia antarctica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B89B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Gramineae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0009C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83EEB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A7B2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3BE1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9F7AC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35EDA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574A6B92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B32FC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AGPU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3C956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Agropyron pubiflorum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3C350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Gramineae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CC538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ADE63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4D8D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DE9CC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3213E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325DE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1E2E1988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DA07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AGLE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D2130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Agrostis leptotricha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0E1E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Gramineae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796E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455EB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500FF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813D0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0E847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FCA40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503EB62B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96409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PERE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388D9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Perezia recurvata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9C9E3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Asteraceae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6D8A7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65570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C7E3E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7E2E3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BEE69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A1121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2BCF1FE3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DF7EF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LEHA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16A06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Leucheria hahnii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152F2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Asteraceae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BE651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3954F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7C416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E5A11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621B0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B3479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669B453C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0716B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HYIN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00313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Hypochaeris incana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6DF68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Asteraceae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697A58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B6425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1C386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ACD31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0.05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AD3A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066D4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70BD4806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BC061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PEPI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2340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Perezia pilifera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D41AF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Asteraceae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1B1E5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67DAA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D0E5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C043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1B497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E21A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659700BF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80F7E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RABI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B33E2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Ranunculus biternatus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3FA7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Ranunculaceae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8D80B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027F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59811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BA848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7B373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0107D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63DD59D6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04956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CAMG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E4471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Carex magellanica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89147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Cyperaceae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E275B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CAC39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BDAD0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A2C79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CFEFF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35467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0BEAFC72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CC445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OXMA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661F5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Oxalis magellanica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CCF16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Oxalidaceae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5590A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B0BC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203C5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7CE6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0.04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75A4A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3B4C4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005201E0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E3460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NADA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35A1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Nassauvia darwinii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A4A18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Asteraceae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5FBE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2DC5C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093C9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66F3E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A8C15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0DCBD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074C1200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1EB12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POAL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7E5F7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Poa alopecurus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22031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Gramineae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DE856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031F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795BC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C17CC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DC1E8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8C169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0EC9D024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5B4DB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SEPA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C206E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Senecio patagonicus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90A5F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Asteraceae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3ABAF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24245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42DA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A80AA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AE72E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B79E81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3635749B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2AC7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CABU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DE9A8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Capsella bursa-pastoris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DB3CD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Brassicaceae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B980B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8C7F7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02E9E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3E51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08503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FB068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5604CCDD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C72DC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BEEM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352D5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Berberis empetrifolia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189BC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Berberidaceae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1DC85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9C56C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BAC72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77AE8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6EB50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23948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49A11E90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34166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RAMA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B1D6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Ranunculus maclovianus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B462B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Ranunculaceae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3C064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CAD9E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5EDD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51840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41F7B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C95A7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3F15D1D7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1E5A2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RUGE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875237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Rubus geoides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DF81C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Rosaceae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81689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496011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3752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A1388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03A5B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F8EFD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667A3F87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1FEA9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PRMA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767EC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Primula magellanica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E9E09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Primulaceae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5B0F2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61FBE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99C7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C563D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0.03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950A2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B4219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64B39C39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4006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CAFU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F11C0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Carex fuscula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D2ED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Cyperaceae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8B5A2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0D844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98349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256EE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1D422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80AE8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614F164A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D1F3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AZFI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24032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Azorella filamentosa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9AF95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Apiaceae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5D561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C095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BE504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A843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4E21D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43CD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0F2E7DB7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16FD5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SETR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0187A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Senecio trifurcatus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E39C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Asteraceae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C84C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DAFB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89C90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F2066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ED919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F7095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24835D38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999BE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LUCH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FF2FF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Luzula chilensis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DF9C9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Juncaceae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8693D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E249D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369EF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7BFFA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0B98C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F1562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33FA92E6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9BE20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TRDU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3AA7E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Trifolium dubium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47BA0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Fabaceae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B7B2F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58CE0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57DE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1C9F3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153B6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4B54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34E72F69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E246F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POTR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C846A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Poa trivialis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BF40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Gramineae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DD653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80E36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A1640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81B0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0814F8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D5D20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554E12D8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1292F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NOPU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9C833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Nothofagus pumilio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63AAE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Fagaceae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9F4CF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65931D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909D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5BAB6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CAE1D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46A5A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355F98FD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35C93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ANMU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74967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Anemone multifida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BD7DD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Ranunculaceae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9191C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93202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244E78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3402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71A3D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A6358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363A49CA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7CF6C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SELA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150EF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Senecio laseguei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EBA9D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Asteraceae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DF78F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30901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14C5E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FA13C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D67F3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DBD9A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464D6F3A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52DADF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THMA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779F9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Thlaspi magellanicum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31586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Brassicaceae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19B32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FA8E1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93DA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42F05D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FFC3B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04F59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3A433FEA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B0DCB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COQU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10076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Colobanthus quitensis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82F9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Caryophyllaceae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4595E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94C30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0A533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7018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7279B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B58F3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264F333F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F7CA4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FEPY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16D5B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Festuca pyrogea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1868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Gramineae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61BF2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F02A1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8BA13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504F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0.02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8D2C5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EBA61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44087290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6DB39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MYDI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90123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Myosotis discolor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1841D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Boraginaceae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A3B2B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0C2B5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E865A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8F98F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6EC46D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67BE9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5952A9DF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1FDCE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TRCE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86939B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Trisetum cernuum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D71D9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Gramineae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97A92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4077C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402C3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ED1DD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9F5FA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24941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5761342E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4BB69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BAMA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A88BE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Baccharis magellanica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0B2C7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Asteraceae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B51F5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7FB46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8B9F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4438A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3EA11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B7706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11D079CC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1BAB1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EPAU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7F7E2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Epilobium australe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176E1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Onagraceae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E8477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0AA6E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B0C8E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1709A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D9073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F64C0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3C00D550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DD503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LEVU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5C18C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Leucanthemum vulgare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2FD50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Asteraceae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0D1B2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D69EC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96E1D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628D8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DC7C7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0985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7C1754D8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042F2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NAMU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9119B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Nanodea muscosa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4970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Santalaceae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73236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21751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96C5C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2F5BB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DF045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CB6CE5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4C11EA3D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1ECFD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RASE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19329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Ranunculus sericocephalus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B7AF5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Ranunculaceae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CF661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8B679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11649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4CEE2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599E0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0FFAB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27BB49AB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5402F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RAUN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003CC8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Ranunculus uniflorus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C9187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Ranunculaceae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BDC3B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09F57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91A695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47EE4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8DA9E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BADCF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00927A21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05F47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COLE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80872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Codonorchis lesonii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FCD715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Orchidaceae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818A0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98A7D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6D0FD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05B8A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89706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AAE14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3EE4637B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64031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VIBI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6EDD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Vicia bijuga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FDCD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Fabaceae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78D48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7D1C4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B20BC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79EE0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ACCF7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9F008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38AED921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C94C1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SAPR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79B39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Sagina procumbens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CD8B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Caryophyllaceae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42CB5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804AF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8C87E3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E9F867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F70FD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27D8A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4854EEA8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CA0C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AGFU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3FD6D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Agropyron fuegianum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20ED7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Gramineae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141AF8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F8106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9A468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8FFC9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DAD18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A4EE4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2217E1FC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D5481F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FECO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0ABFE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Festuca contracta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705BA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Gramineae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79F17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3202C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0A1793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B4F70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7668B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9B264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5B5B542E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454DF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KOFU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CC2F1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Koeleria fueguina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37F1C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Gramineae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4255E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2E5474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0EBF43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3B24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DB034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1A2DC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21A37957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B9529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AGUL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A2113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Agrostis uliginosa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7B6B2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Gramineae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ACBBBC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EE67C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100B8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96B91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46B38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F61AFD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4D474E85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72B4D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FEAR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90FC8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Festuca arundinacea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342E5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Gramineae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1B58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FD457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5FE9F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1A0420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11424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D28B22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781C4C98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9C21C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SOAU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7AFF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Sorbus aucuparia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B79D0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Rosaceae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101C1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13671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5CB9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D41618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46B4C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914BF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2EF80861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B36BC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ORGL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3BE98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Oreopolus glacialis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798C5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Rubiaceae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0AED2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9E14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84BD1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56A95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0AC53B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1461C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18A54559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66391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lastRenderedPageBreak/>
              <w:t>ARPU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A92EF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Arjona pusila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7BFDF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Santalaceae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CAE22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52711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CA774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D4E771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3AC1B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252FB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7958D4AF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62191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ASVA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9692BD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Asther valhi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2C3E8E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Asteraceae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B44F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122213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60C7C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CDD92E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B59B82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FAA35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38FFD195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FE4317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HIAN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4B624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Hieracium antarcticum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0502E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Asteraceae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4DF12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72826E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A6A24D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13542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8FF0B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11D40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31E15E00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180E1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LEPU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E1040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Leucheria purpurea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3AC6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Asteraceae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D99F9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6CB67B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5618B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FE0FE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B4BCF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6C2952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7E66AF0C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DFF58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ORHO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D9FEA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Oreomyrrhis hookeri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D0A12C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Apiaceae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7EF6D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FCF954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9FA1F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151EE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504BA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073328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7D604BB9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456542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PHSE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E7FCB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Phacelia secunda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4D6E56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Boraginaceae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2C647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17B35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494AE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CB88D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E4C67E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C038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133F706E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45F7C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SEAC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40A6E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Senecio acanthifolius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50AD2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Asteraceae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A0EE5C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892661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36256B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A5A1B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338DCC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7A208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708FA9CB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C8F01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SEMI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AEC0A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Senecio miser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217F8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Asteraceae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D26A5C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B38D0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3714E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12A7C7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F6069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67F0D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545D6D83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71BF5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CRCA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0C64A5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Crepis capillaris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21ECE5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Asteraceae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DF88D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91B61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0459D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F6744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6A67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BD471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4BD87A28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3F15D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RUCR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62F2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Rumex crispus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3BCA92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Polygonaceae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7B2859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6BC3A8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E1D9E3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4B69A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2175C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AF1C2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3D19D075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AD336E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ARUN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3ED5A9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Arachnitis uniflora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B9083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Corsiaceae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7C995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129DE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3F985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C3B55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50FC65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9397A6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501C7944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25EE8D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ADLO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6DC1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Adesmia lotoides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0543D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Fabaceae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08ED9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08EB8A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E4FBF5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46CDF3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FBC6D6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BD6D7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45227DAA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F65113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RARE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352AAA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Ranunculus repens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696E5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Ranunculaceae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8BB80E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C4D3B0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DEEB0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EAC00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D4F87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C4D1B7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2479A368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73BC4C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SADA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AF85D2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Satureja darwinii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AAC1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Apiaceae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B4898B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DICO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1689D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B2677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PH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937941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4395D7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C2BA8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1BF13F44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97E9DA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AGME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7202F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Agrostis meyenii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5E81FD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Gramineae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51A1C6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5BF5B3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91B9D6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736B3C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DE5DAA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602FEA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5675FDE9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14D65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AGEL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76EA74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Agropyron elymoides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B1373E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Gramineae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52587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185DC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FD2EDB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9F57AE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97A28A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762BA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5327329A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79AB5B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LUAN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3A717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Luzula antarctica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20CF3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Juncaceae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B9F55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8055F8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12E608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B394A5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FE5FA2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4B948B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79610663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1CD188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POAM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4330A6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Poa ampla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522C199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Gramineae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169DC8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3F027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E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D4F3327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26A2C6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E36E91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B9A4BF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7BCAFACD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A3F04F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CAST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EAF5604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Calamagrostis stricta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783DE2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Gramineae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8EF2E9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ADBA40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72FC74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EFDC85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8FC6723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D6AE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35730060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04976A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CADE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C318A9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Carex decidua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39F58F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Cyperaceae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325C55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0B1075DF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186A8C8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605C00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5A5597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4365DA4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04D6E0EC" w14:textId="77777777" w:rsidTr="00EB6A8F">
        <w:trPr>
          <w:trHeight w:val="290"/>
          <w:jc w:val="center"/>
        </w:trPr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17E23A05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HIRE</w:t>
            </w:r>
          </w:p>
        </w:tc>
        <w:tc>
          <w:tcPr>
            <w:tcW w:w="2156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CD88EC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Hierochloë redolens</w:t>
            </w:r>
          </w:p>
        </w:tc>
        <w:tc>
          <w:tcPr>
            <w:tcW w:w="167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7AEB6F7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Gramineae</w:t>
            </w:r>
          </w:p>
        </w:tc>
        <w:tc>
          <w:tcPr>
            <w:tcW w:w="113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5211BE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523737D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B6525C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RG</w:t>
            </w:r>
          </w:p>
        </w:tc>
        <w:tc>
          <w:tcPr>
            <w:tcW w:w="70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6267A08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3C875030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14:paraId="2E1C0AC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  <w:tr w:rsidR="00E62707" w:rsidRPr="005579D4" w14:paraId="70D1B7D0" w14:textId="77777777" w:rsidTr="00EB6A8F">
        <w:trPr>
          <w:trHeight w:val="302"/>
          <w:jc w:val="center"/>
        </w:trPr>
        <w:tc>
          <w:tcPr>
            <w:tcW w:w="851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427F62A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TRPA</w:t>
            </w:r>
          </w:p>
        </w:tc>
        <w:tc>
          <w:tcPr>
            <w:tcW w:w="2156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2BF94F61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i/>
                <w:color w:val="000000"/>
                <w:sz w:val="18"/>
                <w:szCs w:val="18"/>
              </w:rPr>
              <w:t>Triglochin palustris</w:t>
            </w:r>
          </w:p>
        </w:tc>
        <w:tc>
          <w:tcPr>
            <w:tcW w:w="1671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16670F7D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Juncaginaceae</w:t>
            </w:r>
          </w:p>
        </w:tc>
        <w:tc>
          <w:tcPr>
            <w:tcW w:w="1134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0AC9DA5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MONO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7CC9403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N</w:t>
            </w:r>
          </w:p>
        </w:tc>
        <w:tc>
          <w:tcPr>
            <w:tcW w:w="567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4FB0B826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RG</w:t>
            </w:r>
          </w:p>
        </w:tc>
        <w:tc>
          <w:tcPr>
            <w:tcW w:w="708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4995588E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0.01</w:t>
            </w:r>
          </w:p>
        </w:tc>
        <w:tc>
          <w:tcPr>
            <w:tcW w:w="709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017315C2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000000"/>
              <w:right w:val="nil"/>
            </w:tcBorders>
            <w:vAlign w:val="center"/>
          </w:tcPr>
          <w:p w14:paraId="3716629B" w14:textId="77777777" w:rsidR="00E62707" w:rsidRPr="005579D4" w:rsidRDefault="00E62707" w:rsidP="00EB6A8F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</w:pPr>
            <w:r w:rsidRPr="005579D4">
              <w:rPr>
                <w:rFonts w:ascii="Times New Roman" w:eastAsia="Times New Roman" w:hAnsi="Times New Roman" w:cs="Times New Roman"/>
                <w:color w:val="000000"/>
                <w:sz w:val="18"/>
                <w:szCs w:val="18"/>
              </w:rPr>
              <w:t>&lt;0.001</w:t>
            </w:r>
          </w:p>
        </w:tc>
      </w:tr>
    </w:tbl>
    <w:p w14:paraId="38859442" w14:textId="77777777" w:rsidR="00E62707" w:rsidRPr="005579D4" w:rsidRDefault="00E62707" w:rsidP="00E62707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14:paraId="77957ED1" w14:textId="77777777" w:rsidR="00E62707" w:rsidRPr="005579D4" w:rsidRDefault="00E62707" w:rsidP="00E62707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  <w:bookmarkStart w:id="1" w:name="_heading=h.2et92p0" w:colFirst="0" w:colLast="0"/>
      <w:bookmarkEnd w:id="1"/>
      <w:r w:rsidRPr="005579D4">
        <w:rPr>
          <w:rFonts w:ascii="Times New Roman" w:eastAsia="Times New Roman" w:hAnsi="Times New Roman" w:cs="Times New Roman"/>
          <w:b/>
        </w:rPr>
        <w:t xml:space="preserve">Appendix 3. </w:t>
      </w:r>
      <w:r w:rsidRPr="005579D4">
        <w:rPr>
          <w:rFonts w:ascii="Times New Roman" w:eastAsia="Times New Roman" w:hAnsi="Times New Roman" w:cs="Times New Roman"/>
        </w:rPr>
        <w:t xml:space="preserve">Conditional effects (Lambda A), associated probability (P) and statistic (F) of the selected explanatory variables used for Canonical Correspondence Analysis in </w:t>
      </w:r>
      <w:r w:rsidRPr="005579D4">
        <w:rPr>
          <w:rFonts w:ascii="Times New Roman" w:eastAsia="Times New Roman" w:hAnsi="Times New Roman" w:cs="Times New Roman"/>
          <w:i/>
        </w:rPr>
        <w:t xml:space="preserve">Nothofagus antarctica </w:t>
      </w:r>
      <w:r w:rsidRPr="005579D4">
        <w:rPr>
          <w:rFonts w:ascii="Times New Roman" w:eastAsia="Times New Roman" w:hAnsi="Times New Roman" w:cs="Times New Roman"/>
        </w:rPr>
        <w:t>forests in Tierra del Fuego (Argentina). SOC = soil organic carbon (%), CC = overstory crown cover (%), UC-I = understory cover of inferior plants (%), UC-F = understory cover of ferns (%), UC-M = understory cover of monocots (%), UC-N = understory cover of native species (%), UC-E = understory cover of exotic species (%), RCH-E = richness of exotic understory species (species per plot).</w:t>
      </w:r>
    </w:p>
    <w:tbl>
      <w:tblPr>
        <w:tblW w:w="4699" w:type="dxa"/>
        <w:jc w:val="center"/>
        <w:tblBorders>
          <w:top w:val="single" w:sz="12" w:space="0" w:color="000000"/>
          <w:left w:val="nil"/>
          <w:bottom w:val="single" w:sz="12" w:space="0" w:color="000000"/>
          <w:right w:val="nil"/>
          <w:insideH w:val="nil"/>
          <w:insideV w:val="nil"/>
        </w:tblBorders>
        <w:tblLayout w:type="fixed"/>
        <w:tblLook w:val="0400" w:firstRow="0" w:lastRow="0" w:firstColumn="0" w:lastColumn="0" w:noHBand="0" w:noVBand="1"/>
      </w:tblPr>
      <w:tblGrid>
        <w:gridCol w:w="1683"/>
        <w:gridCol w:w="1294"/>
        <w:gridCol w:w="993"/>
        <w:gridCol w:w="729"/>
      </w:tblGrid>
      <w:tr w:rsidR="00E62707" w:rsidRPr="005579D4" w14:paraId="61C6CBA4" w14:textId="77777777" w:rsidTr="00EB6A8F">
        <w:trPr>
          <w:trHeight w:hRule="exact" w:val="284"/>
          <w:jc w:val="center"/>
        </w:trPr>
        <w:tc>
          <w:tcPr>
            <w:tcW w:w="1683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14:paraId="3D2F05C5" w14:textId="77777777" w:rsidR="00E62707" w:rsidRPr="005579D4" w:rsidRDefault="00E62707" w:rsidP="00EB6A8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579D4">
              <w:rPr>
                <w:rFonts w:ascii="Times New Roman" w:eastAsia="Times New Roman" w:hAnsi="Times New Roman" w:cs="Times New Roman"/>
                <w:b/>
              </w:rPr>
              <w:t>Variable</w:t>
            </w:r>
          </w:p>
        </w:tc>
        <w:tc>
          <w:tcPr>
            <w:tcW w:w="1294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14:paraId="4FFD3B7F" w14:textId="77777777" w:rsidR="00E62707" w:rsidRPr="005579D4" w:rsidRDefault="00E62707" w:rsidP="00EB6A8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579D4">
              <w:rPr>
                <w:rFonts w:ascii="Times New Roman" w:eastAsia="Times New Roman" w:hAnsi="Times New Roman" w:cs="Times New Roman"/>
                <w:b/>
              </w:rPr>
              <w:t>Lambda A</w:t>
            </w:r>
          </w:p>
        </w:tc>
        <w:tc>
          <w:tcPr>
            <w:tcW w:w="993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14:paraId="40E04450" w14:textId="77777777" w:rsidR="00E62707" w:rsidRPr="005579D4" w:rsidRDefault="00E62707" w:rsidP="00EB6A8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579D4">
              <w:rPr>
                <w:rFonts w:ascii="Times New Roman" w:eastAsia="Times New Roman" w:hAnsi="Times New Roman" w:cs="Times New Roman"/>
                <w:b/>
              </w:rPr>
              <w:t>P</w:t>
            </w:r>
          </w:p>
        </w:tc>
        <w:tc>
          <w:tcPr>
            <w:tcW w:w="729" w:type="dxa"/>
            <w:tcBorders>
              <w:top w:val="single" w:sz="12" w:space="0" w:color="000000"/>
              <w:bottom w:val="single" w:sz="8" w:space="0" w:color="000000"/>
            </w:tcBorders>
            <w:vAlign w:val="center"/>
          </w:tcPr>
          <w:p w14:paraId="76A98E58" w14:textId="77777777" w:rsidR="00E62707" w:rsidRPr="005579D4" w:rsidRDefault="00E62707" w:rsidP="00EB6A8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  <w:b/>
              </w:rPr>
            </w:pPr>
            <w:r w:rsidRPr="005579D4">
              <w:rPr>
                <w:rFonts w:ascii="Times New Roman" w:eastAsia="Times New Roman" w:hAnsi="Times New Roman" w:cs="Times New Roman"/>
                <w:b/>
              </w:rPr>
              <w:t>F</w:t>
            </w:r>
          </w:p>
        </w:tc>
      </w:tr>
      <w:tr w:rsidR="00E62707" w:rsidRPr="005579D4" w14:paraId="5EFACFE8" w14:textId="77777777" w:rsidTr="00EB6A8F">
        <w:trPr>
          <w:trHeight w:hRule="exact" w:val="284"/>
          <w:jc w:val="center"/>
        </w:trPr>
        <w:tc>
          <w:tcPr>
            <w:tcW w:w="1683" w:type="dxa"/>
            <w:tcBorders>
              <w:top w:val="nil"/>
              <w:bottom w:val="nil"/>
            </w:tcBorders>
            <w:vAlign w:val="center"/>
          </w:tcPr>
          <w:p w14:paraId="227F2E38" w14:textId="77777777" w:rsidR="00E62707" w:rsidRPr="005579D4" w:rsidRDefault="00E62707" w:rsidP="00EB6A8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579D4">
              <w:rPr>
                <w:rFonts w:ascii="Times New Roman" w:eastAsia="Times New Roman" w:hAnsi="Times New Roman" w:cs="Times New Roman"/>
              </w:rPr>
              <w:t>UC-I</w:t>
            </w:r>
          </w:p>
        </w:tc>
        <w:tc>
          <w:tcPr>
            <w:tcW w:w="1294" w:type="dxa"/>
            <w:tcBorders>
              <w:top w:val="nil"/>
              <w:bottom w:val="nil"/>
            </w:tcBorders>
            <w:vAlign w:val="center"/>
          </w:tcPr>
          <w:p w14:paraId="041CD371" w14:textId="77777777" w:rsidR="00E62707" w:rsidRPr="005579D4" w:rsidRDefault="00E62707" w:rsidP="00EB6A8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579D4">
              <w:rPr>
                <w:rFonts w:ascii="Times New Roman" w:eastAsia="Times New Roman" w:hAnsi="Times New Roman" w:cs="Times New Roman"/>
              </w:rPr>
              <w:t>0.28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60E85943" w14:textId="77777777" w:rsidR="00E62707" w:rsidRPr="005579D4" w:rsidRDefault="00E62707" w:rsidP="00EB6A8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579D4">
              <w:rPr>
                <w:rFonts w:ascii="Times New Roman" w:eastAsia="Times New Roman" w:hAnsi="Times New Roman" w:cs="Times New Roman"/>
              </w:rPr>
              <w:t>0.002</w:t>
            </w:r>
          </w:p>
        </w:tc>
        <w:tc>
          <w:tcPr>
            <w:tcW w:w="729" w:type="dxa"/>
            <w:tcBorders>
              <w:top w:val="nil"/>
              <w:bottom w:val="nil"/>
            </w:tcBorders>
            <w:vAlign w:val="center"/>
          </w:tcPr>
          <w:p w14:paraId="4CB5368E" w14:textId="77777777" w:rsidR="00E62707" w:rsidRPr="005579D4" w:rsidRDefault="00E62707" w:rsidP="00EB6A8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579D4">
              <w:rPr>
                <w:rFonts w:ascii="Times New Roman" w:eastAsia="Times New Roman" w:hAnsi="Times New Roman" w:cs="Times New Roman"/>
              </w:rPr>
              <w:t>7.88</w:t>
            </w:r>
          </w:p>
        </w:tc>
      </w:tr>
      <w:tr w:rsidR="00E62707" w:rsidRPr="005579D4" w14:paraId="710AB854" w14:textId="77777777" w:rsidTr="00EB6A8F">
        <w:trPr>
          <w:trHeight w:hRule="exact" w:val="284"/>
          <w:jc w:val="center"/>
        </w:trPr>
        <w:tc>
          <w:tcPr>
            <w:tcW w:w="1683" w:type="dxa"/>
            <w:tcBorders>
              <w:top w:val="nil"/>
              <w:bottom w:val="nil"/>
            </w:tcBorders>
            <w:vAlign w:val="center"/>
          </w:tcPr>
          <w:p w14:paraId="5706EDD1" w14:textId="77777777" w:rsidR="00E62707" w:rsidRPr="005579D4" w:rsidRDefault="00E62707" w:rsidP="00EB6A8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579D4">
              <w:rPr>
                <w:rFonts w:ascii="Times New Roman" w:eastAsia="Times New Roman" w:hAnsi="Times New Roman" w:cs="Times New Roman"/>
              </w:rPr>
              <w:t>UC-F</w:t>
            </w:r>
          </w:p>
        </w:tc>
        <w:tc>
          <w:tcPr>
            <w:tcW w:w="1294" w:type="dxa"/>
            <w:tcBorders>
              <w:top w:val="nil"/>
              <w:bottom w:val="nil"/>
            </w:tcBorders>
            <w:vAlign w:val="center"/>
          </w:tcPr>
          <w:p w14:paraId="3FDE5267" w14:textId="77777777" w:rsidR="00E62707" w:rsidRPr="005579D4" w:rsidRDefault="00E62707" w:rsidP="00EB6A8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579D4">
              <w:rPr>
                <w:rFonts w:ascii="Times New Roman" w:eastAsia="Times New Roman" w:hAnsi="Times New Roman" w:cs="Times New Roman"/>
              </w:rPr>
              <w:t>0.25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4F0C0D56" w14:textId="77777777" w:rsidR="00E62707" w:rsidRPr="005579D4" w:rsidRDefault="00E62707" w:rsidP="00EB6A8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579D4">
              <w:rPr>
                <w:rFonts w:ascii="Times New Roman" w:eastAsia="Times New Roman" w:hAnsi="Times New Roman" w:cs="Times New Roman"/>
              </w:rPr>
              <w:t>0.002</w:t>
            </w:r>
          </w:p>
        </w:tc>
        <w:tc>
          <w:tcPr>
            <w:tcW w:w="729" w:type="dxa"/>
            <w:tcBorders>
              <w:top w:val="nil"/>
              <w:bottom w:val="nil"/>
            </w:tcBorders>
            <w:vAlign w:val="center"/>
          </w:tcPr>
          <w:p w14:paraId="1C6886DE" w14:textId="77777777" w:rsidR="00E62707" w:rsidRPr="005579D4" w:rsidRDefault="00E62707" w:rsidP="00EB6A8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579D4">
              <w:rPr>
                <w:rFonts w:ascii="Times New Roman" w:eastAsia="Times New Roman" w:hAnsi="Times New Roman" w:cs="Times New Roman"/>
              </w:rPr>
              <w:t>7.37</w:t>
            </w:r>
          </w:p>
        </w:tc>
      </w:tr>
      <w:tr w:rsidR="00E62707" w:rsidRPr="005579D4" w14:paraId="1C55132D" w14:textId="77777777" w:rsidTr="00EB6A8F">
        <w:trPr>
          <w:trHeight w:hRule="exact" w:val="284"/>
          <w:jc w:val="center"/>
        </w:trPr>
        <w:tc>
          <w:tcPr>
            <w:tcW w:w="1683" w:type="dxa"/>
            <w:tcBorders>
              <w:top w:val="nil"/>
              <w:bottom w:val="nil"/>
            </w:tcBorders>
            <w:vAlign w:val="center"/>
          </w:tcPr>
          <w:p w14:paraId="434E6BDF" w14:textId="77777777" w:rsidR="00E62707" w:rsidRPr="005579D4" w:rsidRDefault="00E62707" w:rsidP="00EB6A8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579D4">
              <w:rPr>
                <w:rFonts w:ascii="Times New Roman" w:eastAsia="Times New Roman" w:hAnsi="Times New Roman" w:cs="Times New Roman"/>
              </w:rPr>
              <w:t>CC</w:t>
            </w:r>
          </w:p>
        </w:tc>
        <w:tc>
          <w:tcPr>
            <w:tcW w:w="1294" w:type="dxa"/>
            <w:tcBorders>
              <w:top w:val="nil"/>
              <w:bottom w:val="nil"/>
            </w:tcBorders>
            <w:vAlign w:val="center"/>
          </w:tcPr>
          <w:p w14:paraId="328D1F82" w14:textId="77777777" w:rsidR="00E62707" w:rsidRPr="005579D4" w:rsidRDefault="00E62707" w:rsidP="00EB6A8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579D4">
              <w:rPr>
                <w:rFonts w:ascii="Times New Roman" w:eastAsia="Times New Roman" w:hAnsi="Times New Roman" w:cs="Times New Roman"/>
              </w:rPr>
              <w:t>0.22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6AFE7B5E" w14:textId="77777777" w:rsidR="00E62707" w:rsidRPr="005579D4" w:rsidRDefault="00E62707" w:rsidP="00EB6A8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579D4">
              <w:rPr>
                <w:rFonts w:ascii="Times New Roman" w:eastAsia="Times New Roman" w:hAnsi="Times New Roman" w:cs="Times New Roman"/>
              </w:rPr>
              <w:t>0.002</w:t>
            </w:r>
          </w:p>
        </w:tc>
        <w:tc>
          <w:tcPr>
            <w:tcW w:w="729" w:type="dxa"/>
            <w:tcBorders>
              <w:top w:val="nil"/>
              <w:bottom w:val="nil"/>
            </w:tcBorders>
            <w:vAlign w:val="center"/>
          </w:tcPr>
          <w:p w14:paraId="3FCFA761" w14:textId="77777777" w:rsidR="00E62707" w:rsidRPr="005579D4" w:rsidRDefault="00E62707" w:rsidP="00EB6A8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579D4">
              <w:rPr>
                <w:rFonts w:ascii="Times New Roman" w:eastAsia="Times New Roman" w:hAnsi="Times New Roman" w:cs="Times New Roman"/>
              </w:rPr>
              <w:t>6.76</w:t>
            </w:r>
          </w:p>
        </w:tc>
      </w:tr>
      <w:tr w:rsidR="00E62707" w:rsidRPr="005579D4" w14:paraId="6F327328" w14:textId="77777777" w:rsidTr="00EB6A8F">
        <w:trPr>
          <w:trHeight w:hRule="exact" w:val="284"/>
          <w:jc w:val="center"/>
        </w:trPr>
        <w:tc>
          <w:tcPr>
            <w:tcW w:w="1683" w:type="dxa"/>
            <w:tcBorders>
              <w:top w:val="nil"/>
              <w:bottom w:val="nil"/>
            </w:tcBorders>
            <w:vAlign w:val="center"/>
          </w:tcPr>
          <w:p w14:paraId="06CD5E26" w14:textId="77777777" w:rsidR="00E62707" w:rsidRPr="005579D4" w:rsidRDefault="00E62707" w:rsidP="00EB6A8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579D4">
              <w:rPr>
                <w:rFonts w:ascii="Times New Roman" w:eastAsia="Times New Roman" w:hAnsi="Times New Roman" w:cs="Times New Roman"/>
              </w:rPr>
              <w:t>UC-E</w:t>
            </w:r>
          </w:p>
        </w:tc>
        <w:tc>
          <w:tcPr>
            <w:tcW w:w="1294" w:type="dxa"/>
            <w:tcBorders>
              <w:top w:val="nil"/>
              <w:bottom w:val="nil"/>
            </w:tcBorders>
            <w:vAlign w:val="center"/>
          </w:tcPr>
          <w:p w14:paraId="0FA17F25" w14:textId="77777777" w:rsidR="00E62707" w:rsidRPr="005579D4" w:rsidRDefault="00E62707" w:rsidP="00EB6A8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579D4">
              <w:rPr>
                <w:rFonts w:ascii="Times New Roman" w:eastAsia="Times New Roman" w:hAnsi="Times New Roman" w:cs="Times New Roman"/>
              </w:rPr>
              <w:t>0.16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41976FC7" w14:textId="77777777" w:rsidR="00E62707" w:rsidRPr="005579D4" w:rsidRDefault="00E62707" w:rsidP="00EB6A8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579D4">
              <w:rPr>
                <w:rFonts w:ascii="Times New Roman" w:eastAsia="Times New Roman" w:hAnsi="Times New Roman" w:cs="Times New Roman"/>
              </w:rPr>
              <w:t>0.002</w:t>
            </w:r>
          </w:p>
        </w:tc>
        <w:tc>
          <w:tcPr>
            <w:tcW w:w="729" w:type="dxa"/>
            <w:tcBorders>
              <w:top w:val="nil"/>
              <w:bottom w:val="nil"/>
            </w:tcBorders>
            <w:vAlign w:val="center"/>
          </w:tcPr>
          <w:p w14:paraId="69A80E1E" w14:textId="77777777" w:rsidR="00E62707" w:rsidRPr="005579D4" w:rsidRDefault="00E62707" w:rsidP="00EB6A8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579D4">
              <w:rPr>
                <w:rFonts w:ascii="Times New Roman" w:eastAsia="Times New Roman" w:hAnsi="Times New Roman" w:cs="Times New Roman"/>
              </w:rPr>
              <w:t>4.99</w:t>
            </w:r>
          </w:p>
        </w:tc>
      </w:tr>
      <w:tr w:rsidR="00E62707" w:rsidRPr="005579D4" w14:paraId="3AF96B8D" w14:textId="77777777" w:rsidTr="00EB6A8F">
        <w:trPr>
          <w:trHeight w:hRule="exact" w:val="284"/>
          <w:jc w:val="center"/>
        </w:trPr>
        <w:tc>
          <w:tcPr>
            <w:tcW w:w="1683" w:type="dxa"/>
            <w:tcBorders>
              <w:top w:val="nil"/>
              <w:bottom w:val="nil"/>
            </w:tcBorders>
            <w:vAlign w:val="center"/>
          </w:tcPr>
          <w:p w14:paraId="7D78B2B3" w14:textId="77777777" w:rsidR="00E62707" w:rsidRPr="005579D4" w:rsidRDefault="00E62707" w:rsidP="00EB6A8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579D4">
              <w:rPr>
                <w:rFonts w:ascii="Times New Roman" w:eastAsia="Times New Roman" w:hAnsi="Times New Roman" w:cs="Times New Roman"/>
              </w:rPr>
              <w:t>UC-M</w:t>
            </w:r>
          </w:p>
        </w:tc>
        <w:tc>
          <w:tcPr>
            <w:tcW w:w="1294" w:type="dxa"/>
            <w:tcBorders>
              <w:top w:val="nil"/>
              <w:bottom w:val="nil"/>
            </w:tcBorders>
            <w:vAlign w:val="center"/>
          </w:tcPr>
          <w:p w14:paraId="1A6C6FE5" w14:textId="77777777" w:rsidR="00E62707" w:rsidRPr="005579D4" w:rsidRDefault="00E62707" w:rsidP="00EB6A8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579D4">
              <w:rPr>
                <w:rFonts w:ascii="Times New Roman" w:eastAsia="Times New Roman" w:hAnsi="Times New Roman" w:cs="Times New Roman"/>
              </w:rPr>
              <w:t>0.15</w:t>
            </w:r>
          </w:p>
        </w:tc>
        <w:tc>
          <w:tcPr>
            <w:tcW w:w="993" w:type="dxa"/>
            <w:tcBorders>
              <w:top w:val="nil"/>
              <w:bottom w:val="nil"/>
            </w:tcBorders>
            <w:vAlign w:val="center"/>
          </w:tcPr>
          <w:p w14:paraId="4D0D6933" w14:textId="77777777" w:rsidR="00E62707" w:rsidRPr="005579D4" w:rsidRDefault="00E62707" w:rsidP="00EB6A8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579D4">
              <w:rPr>
                <w:rFonts w:ascii="Times New Roman" w:eastAsia="Times New Roman" w:hAnsi="Times New Roman" w:cs="Times New Roman"/>
              </w:rPr>
              <w:t>0.002</w:t>
            </w:r>
          </w:p>
        </w:tc>
        <w:tc>
          <w:tcPr>
            <w:tcW w:w="729" w:type="dxa"/>
            <w:tcBorders>
              <w:top w:val="nil"/>
              <w:bottom w:val="nil"/>
            </w:tcBorders>
            <w:vAlign w:val="center"/>
          </w:tcPr>
          <w:p w14:paraId="1689AE89" w14:textId="77777777" w:rsidR="00E62707" w:rsidRPr="005579D4" w:rsidRDefault="00E62707" w:rsidP="00EB6A8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579D4">
              <w:rPr>
                <w:rFonts w:ascii="Times New Roman" w:eastAsia="Times New Roman" w:hAnsi="Times New Roman" w:cs="Times New Roman"/>
              </w:rPr>
              <w:t>4.92</w:t>
            </w:r>
          </w:p>
        </w:tc>
      </w:tr>
      <w:tr w:rsidR="00E62707" w:rsidRPr="005579D4" w14:paraId="1EEA3371" w14:textId="77777777" w:rsidTr="00EB6A8F">
        <w:trPr>
          <w:trHeight w:hRule="exact" w:val="284"/>
          <w:jc w:val="center"/>
        </w:trPr>
        <w:tc>
          <w:tcPr>
            <w:tcW w:w="1683" w:type="dxa"/>
            <w:tcBorders>
              <w:top w:val="nil"/>
            </w:tcBorders>
            <w:vAlign w:val="center"/>
          </w:tcPr>
          <w:p w14:paraId="0D9FD964" w14:textId="77777777" w:rsidR="00E62707" w:rsidRPr="005579D4" w:rsidRDefault="00E62707" w:rsidP="00EB6A8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579D4">
              <w:rPr>
                <w:rFonts w:ascii="Times New Roman" w:eastAsia="Times New Roman" w:hAnsi="Times New Roman" w:cs="Times New Roman"/>
              </w:rPr>
              <w:t>UC-N</w:t>
            </w:r>
          </w:p>
        </w:tc>
        <w:tc>
          <w:tcPr>
            <w:tcW w:w="1294" w:type="dxa"/>
            <w:tcBorders>
              <w:top w:val="nil"/>
            </w:tcBorders>
            <w:vAlign w:val="center"/>
          </w:tcPr>
          <w:p w14:paraId="48638AA6" w14:textId="77777777" w:rsidR="00E62707" w:rsidRPr="005579D4" w:rsidRDefault="00E62707" w:rsidP="00EB6A8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579D4">
              <w:rPr>
                <w:rFonts w:ascii="Times New Roman" w:eastAsia="Times New Roman" w:hAnsi="Times New Roman" w:cs="Times New Roman"/>
              </w:rPr>
              <w:t>0.12</w:t>
            </w:r>
          </w:p>
        </w:tc>
        <w:tc>
          <w:tcPr>
            <w:tcW w:w="993" w:type="dxa"/>
            <w:tcBorders>
              <w:top w:val="nil"/>
            </w:tcBorders>
            <w:vAlign w:val="center"/>
          </w:tcPr>
          <w:p w14:paraId="2DCADA6C" w14:textId="77777777" w:rsidR="00E62707" w:rsidRPr="005579D4" w:rsidRDefault="00E62707" w:rsidP="00EB6A8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579D4">
              <w:rPr>
                <w:rFonts w:ascii="Times New Roman" w:eastAsia="Times New Roman" w:hAnsi="Times New Roman" w:cs="Times New Roman"/>
              </w:rPr>
              <w:t>0.002</w:t>
            </w:r>
          </w:p>
        </w:tc>
        <w:tc>
          <w:tcPr>
            <w:tcW w:w="729" w:type="dxa"/>
            <w:tcBorders>
              <w:top w:val="nil"/>
            </w:tcBorders>
            <w:vAlign w:val="center"/>
          </w:tcPr>
          <w:p w14:paraId="5A2A2C16" w14:textId="77777777" w:rsidR="00E62707" w:rsidRPr="005579D4" w:rsidRDefault="00E62707" w:rsidP="00EB6A8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579D4">
              <w:rPr>
                <w:rFonts w:ascii="Times New Roman" w:eastAsia="Times New Roman" w:hAnsi="Times New Roman" w:cs="Times New Roman"/>
              </w:rPr>
              <w:t>4.04</w:t>
            </w:r>
          </w:p>
        </w:tc>
      </w:tr>
      <w:tr w:rsidR="00E62707" w:rsidRPr="005579D4" w14:paraId="769B1E35" w14:textId="77777777" w:rsidTr="00EB6A8F">
        <w:trPr>
          <w:trHeight w:hRule="exact" w:val="284"/>
          <w:jc w:val="center"/>
        </w:trPr>
        <w:tc>
          <w:tcPr>
            <w:tcW w:w="1683" w:type="dxa"/>
            <w:vAlign w:val="center"/>
          </w:tcPr>
          <w:p w14:paraId="19C43BA9" w14:textId="77777777" w:rsidR="00E62707" w:rsidRPr="005579D4" w:rsidRDefault="00E62707" w:rsidP="00EB6A8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579D4">
              <w:rPr>
                <w:rFonts w:ascii="Times New Roman" w:eastAsia="Times New Roman" w:hAnsi="Times New Roman" w:cs="Times New Roman"/>
              </w:rPr>
              <w:t>SOC</w:t>
            </w:r>
          </w:p>
        </w:tc>
        <w:tc>
          <w:tcPr>
            <w:tcW w:w="1294" w:type="dxa"/>
            <w:vAlign w:val="center"/>
          </w:tcPr>
          <w:p w14:paraId="1831926C" w14:textId="77777777" w:rsidR="00E62707" w:rsidRPr="005579D4" w:rsidRDefault="00E62707" w:rsidP="00EB6A8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579D4">
              <w:rPr>
                <w:rFonts w:ascii="Times New Roman" w:eastAsia="Times New Roman" w:hAnsi="Times New Roman" w:cs="Times New Roman"/>
              </w:rPr>
              <w:t>0.09</w:t>
            </w:r>
          </w:p>
        </w:tc>
        <w:tc>
          <w:tcPr>
            <w:tcW w:w="993" w:type="dxa"/>
            <w:vAlign w:val="center"/>
          </w:tcPr>
          <w:p w14:paraId="40CAEC69" w14:textId="77777777" w:rsidR="00E62707" w:rsidRPr="005579D4" w:rsidRDefault="00E62707" w:rsidP="00EB6A8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579D4">
              <w:rPr>
                <w:rFonts w:ascii="Times New Roman" w:eastAsia="Times New Roman" w:hAnsi="Times New Roman" w:cs="Times New Roman"/>
              </w:rPr>
              <w:t>0.002</w:t>
            </w:r>
          </w:p>
        </w:tc>
        <w:tc>
          <w:tcPr>
            <w:tcW w:w="729" w:type="dxa"/>
            <w:vAlign w:val="center"/>
          </w:tcPr>
          <w:p w14:paraId="43DC544E" w14:textId="77777777" w:rsidR="00E62707" w:rsidRPr="005579D4" w:rsidRDefault="00E62707" w:rsidP="00EB6A8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579D4">
              <w:rPr>
                <w:rFonts w:ascii="Times New Roman" w:eastAsia="Times New Roman" w:hAnsi="Times New Roman" w:cs="Times New Roman"/>
              </w:rPr>
              <w:t>2.89</w:t>
            </w:r>
          </w:p>
        </w:tc>
      </w:tr>
      <w:tr w:rsidR="00E62707" w:rsidRPr="005579D4" w14:paraId="1E630EA5" w14:textId="77777777" w:rsidTr="00EB6A8F">
        <w:trPr>
          <w:trHeight w:hRule="exact" w:val="284"/>
          <w:jc w:val="center"/>
        </w:trPr>
        <w:tc>
          <w:tcPr>
            <w:tcW w:w="1683" w:type="dxa"/>
            <w:vAlign w:val="center"/>
          </w:tcPr>
          <w:p w14:paraId="37E2CA58" w14:textId="77777777" w:rsidR="00E62707" w:rsidRPr="005579D4" w:rsidRDefault="00E62707" w:rsidP="00EB6A8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579D4">
              <w:rPr>
                <w:rFonts w:ascii="Times New Roman" w:eastAsia="Times New Roman" w:hAnsi="Times New Roman" w:cs="Times New Roman"/>
              </w:rPr>
              <w:t>RCH-E</w:t>
            </w:r>
          </w:p>
        </w:tc>
        <w:tc>
          <w:tcPr>
            <w:tcW w:w="1294" w:type="dxa"/>
            <w:vAlign w:val="center"/>
          </w:tcPr>
          <w:p w14:paraId="12796BD0" w14:textId="77777777" w:rsidR="00E62707" w:rsidRPr="005579D4" w:rsidRDefault="00E62707" w:rsidP="00EB6A8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579D4">
              <w:rPr>
                <w:rFonts w:ascii="Times New Roman" w:eastAsia="Times New Roman" w:hAnsi="Times New Roman" w:cs="Times New Roman"/>
              </w:rPr>
              <w:t>0.08</w:t>
            </w:r>
          </w:p>
        </w:tc>
        <w:tc>
          <w:tcPr>
            <w:tcW w:w="993" w:type="dxa"/>
            <w:vAlign w:val="center"/>
          </w:tcPr>
          <w:p w14:paraId="5729B5DF" w14:textId="77777777" w:rsidR="00E62707" w:rsidRPr="005579D4" w:rsidRDefault="00E62707" w:rsidP="00EB6A8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579D4">
              <w:rPr>
                <w:rFonts w:ascii="Times New Roman" w:eastAsia="Times New Roman" w:hAnsi="Times New Roman" w:cs="Times New Roman"/>
              </w:rPr>
              <w:t>0.002</w:t>
            </w:r>
          </w:p>
        </w:tc>
        <w:tc>
          <w:tcPr>
            <w:tcW w:w="729" w:type="dxa"/>
            <w:vAlign w:val="center"/>
          </w:tcPr>
          <w:p w14:paraId="76330566" w14:textId="77777777" w:rsidR="00E62707" w:rsidRPr="005579D4" w:rsidRDefault="00E62707" w:rsidP="00EB6A8F">
            <w:pPr>
              <w:spacing w:line="360" w:lineRule="auto"/>
              <w:jc w:val="center"/>
              <w:rPr>
                <w:rFonts w:ascii="Times New Roman" w:eastAsia="Times New Roman" w:hAnsi="Times New Roman" w:cs="Times New Roman"/>
              </w:rPr>
            </w:pPr>
            <w:r w:rsidRPr="005579D4">
              <w:rPr>
                <w:rFonts w:ascii="Times New Roman" w:eastAsia="Times New Roman" w:hAnsi="Times New Roman" w:cs="Times New Roman"/>
              </w:rPr>
              <w:t>2.88</w:t>
            </w:r>
          </w:p>
        </w:tc>
      </w:tr>
    </w:tbl>
    <w:p w14:paraId="59359BB1" w14:textId="77777777" w:rsidR="00E62707" w:rsidRPr="005579D4" w:rsidRDefault="00E62707" w:rsidP="00E62707">
      <w:pPr>
        <w:spacing w:after="0" w:line="360" w:lineRule="auto"/>
        <w:jc w:val="both"/>
        <w:rPr>
          <w:rFonts w:ascii="Times New Roman" w:eastAsia="Times New Roman" w:hAnsi="Times New Roman" w:cs="Times New Roman"/>
        </w:rPr>
      </w:pPr>
    </w:p>
    <w:p w14:paraId="2B6B8463" w14:textId="77777777" w:rsidR="00E62707" w:rsidRDefault="00E62707"/>
    <w:sectPr w:rsidR="00E62707" w:rsidSect="00E62707">
      <w:pgSz w:w="11907" w:h="16839"/>
      <w:pgMar w:top="1440" w:right="1080" w:bottom="1440" w:left="1080" w:header="709" w:footer="709" w:gutter="0"/>
      <w:lnNumType w:countBy="1" w:restart="continuous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NewRomanPSMT">
    <w:panose1 w:val="00000000000000000000"/>
    <w:charset w:val="00"/>
    <w:family w:val="roman"/>
    <w:notTrueType/>
    <w:pitch w:val="default"/>
  </w:font>
  <w:font w:name="ArialMT">
    <w:panose1 w:val="00000000000000000000"/>
    <w:charset w:val="00"/>
    <w:family w:val="roman"/>
    <w:notTrueType/>
    <w:pitch w:val="default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62707"/>
    <w:rsid w:val="00745BF3"/>
    <w:rsid w:val="00E627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AB4DF09"/>
  <w15:chartTrackingRefBased/>
  <w15:docId w15:val="{F98D9106-83A2-4007-8E5D-3256E5F670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62707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-GB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62707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62707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62707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62707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62707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62707"/>
    <w:pPr>
      <w:keepNext/>
      <w:keepLines/>
      <w:spacing w:before="40" w:after="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62707"/>
    <w:pPr>
      <w:keepNext/>
      <w:keepLines/>
      <w:spacing w:before="40" w:after="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62707"/>
    <w:pPr>
      <w:keepNext/>
      <w:keepLines/>
      <w:spacing w:after="0"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62707"/>
    <w:pPr>
      <w:keepNext/>
      <w:keepLines/>
      <w:spacing w:after="0"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6270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6270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6270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6270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6270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6270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6270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6270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6270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6270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6270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62707"/>
    <w:pPr>
      <w:numPr>
        <w:ilvl w:val="1"/>
      </w:numPr>
      <w:spacing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6270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62707"/>
    <w:pPr>
      <w:spacing w:before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szCs w:val="24"/>
      <w:lang w:val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6270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62707"/>
    <w:pPr>
      <w:spacing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szCs w:val="24"/>
      <w:lang w:val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6270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6270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szCs w:val="24"/>
      <w:lang w:val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6270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62707"/>
    <w:rPr>
      <w:b/>
      <w:bCs/>
      <w:smallCaps/>
      <w:color w:val="0F4761" w:themeColor="accent1" w:themeShade="BF"/>
      <w:spacing w:val="5"/>
    </w:rPr>
  </w:style>
  <w:style w:type="table" w:customStyle="1" w:styleId="TableNormal1">
    <w:name w:val="Table Normal1"/>
    <w:rsid w:val="00E62707"/>
    <w:pPr>
      <w:spacing w:line="259" w:lineRule="auto"/>
    </w:pPr>
    <w:rPr>
      <w:rFonts w:ascii="Calibri" w:eastAsia="Calibri" w:hAnsi="Calibri" w:cs="Calibri"/>
      <w:kern w:val="0"/>
      <w:sz w:val="22"/>
      <w:szCs w:val="22"/>
      <w:lang w:val="en-GB"/>
      <w14:ligatures w14:val="none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Header">
    <w:name w:val="header"/>
    <w:basedOn w:val="Normal"/>
    <w:link w:val="HeaderChar"/>
    <w:uiPriority w:val="99"/>
    <w:unhideWhenUsed/>
    <w:rsid w:val="00E6270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2707"/>
    <w:rPr>
      <w:rFonts w:ascii="Calibri" w:eastAsia="Calibri" w:hAnsi="Calibri" w:cs="Calibri"/>
      <w:kern w:val="0"/>
      <w:sz w:val="22"/>
      <w:szCs w:val="22"/>
      <w:lang w:val="en-GB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62707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2707"/>
    <w:rPr>
      <w:rFonts w:ascii="Calibri" w:eastAsia="Calibri" w:hAnsi="Calibri" w:cs="Calibri"/>
      <w:kern w:val="0"/>
      <w:sz w:val="22"/>
      <w:szCs w:val="22"/>
      <w:lang w:val="en-GB"/>
      <w14:ligatures w14:val="none"/>
    </w:rPr>
  </w:style>
  <w:style w:type="character" w:styleId="LineNumber">
    <w:name w:val="line number"/>
    <w:basedOn w:val="DefaultParagraphFont"/>
    <w:uiPriority w:val="99"/>
    <w:semiHidden/>
    <w:unhideWhenUsed/>
    <w:rsid w:val="00E62707"/>
  </w:style>
  <w:style w:type="paragraph" w:styleId="BalloonText">
    <w:name w:val="Balloon Text"/>
    <w:basedOn w:val="Normal"/>
    <w:link w:val="BalloonTextChar"/>
    <w:uiPriority w:val="99"/>
    <w:semiHidden/>
    <w:unhideWhenUsed/>
    <w:rsid w:val="00E6270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2707"/>
    <w:rPr>
      <w:rFonts w:ascii="Segoe UI" w:eastAsia="Calibri" w:hAnsi="Segoe UI" w:cs="Segoe UI"/>
      <w:kern w:val="0"/>
      <w:sz w:val="18"/>
      <w:szCs w:val="18"/>
      <w:lang w:val="en-GB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E62707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6270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62707"/>
    <w:rPr>
      <w:rFonts w:ascii="Calibri" w:eastAsia="Calibri" w:hAnsi="Calibri" w:cs="Calibri"/>
      <w:kern w:val="0"/>
      <w:sz w:val="20"/>
      <w:szCs w:val="20"/>
      <w:lang w:val="en-GB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6270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62707"/>
    <w:rPr>
      <w:rFonts w:ascii="Calibri" w:eastAsia="Calibri" w:hAnsi="Calibri" w:cs="Calibri"/>
      <w:b/>
      <w:bCs/>
      <w:kern w:val="0"/>
      <w:sz w:val="20"/>
      <w:szCs w:val="20"/>
      <w:lang w:val="en-GB"/>
      <w14:ligatures w14:val="none"/>
    </w:rPr>
  </w:style>
  <w:style w:type="character" w:styleId="Hyperlink">
    <w:name w:val="Hyperlink"/>
    <w:basedOn w:val="DefaultParagraphFont"/>
    <w:uiPriority w:val="99"/>
    <w:unhideWhenUsed/>
    <w:rsid w:val="00E62707"/>
    <w:rPr>
      <w:color w:val="467886" w:themeColor="hyperlink"/>
      <w:u w:val="single"/>
    </w:rPr>
  </w:style>
  <w:style w:type="character" w:styleId="Emphasis">
    <w:name w:val="Emphasis"/>
    <w:basedOn w:val="DefaultParagraphFont"/>
    <w:uiPriority w:val="20"/>
    <w:qFormat/>
    <w:rsid w:val="00E62707"/>
    <w:rPr>
      <w:i/>
      <w:iCs/>
    </w:rPr>
  </w:style>
  <w:style w:type="character" w:styleId="Strong">
    <w:name w:val="Strong"/>
    <w:basedOn w:val="DefaultParagraphFont"/>
    <w:uiPriority w:val="22"/>
    <w:qFormat/>
    <w:rsid w:val="00E62707"/>
    <w:rPr>
      <w:b/>
      <w:bCs/>
    </w:rPr>
  </w:style>
  <w:style w:type="character" w:customStyle="1" w:styleId="author">
    <w:name w:val="author"/>
    <w:basedOn w:val="DefaultParagraphFont"/>
    <w:rsid w:val="00E62707"/>
  </w:style>
  <w:style w:type="character" w:customStyle="1" w:styleId="pubyear">
    <w:name w:val="pubyear"/>
    <w:basedOn w:val="DefaultParagraphFont"/>
    <w:rsid w:val="00E62707"/>
  </w:style>
  <w:style w:type="character" w:customStyle="1" w:styleId="booktitle">
    <w:name w:val="booktitle"/>
    <w:basedOn w:val="DefaultParagraphFont"/>
    <w:rsid w:val="00E62707"/>
  </w:style>
  <w:style w:type="character" w:customStyle="1" w:styleId="publisherlocation">
    <w:name w:val="publisherlocation"/>
    <w:basedOn w:val="DefaultParagraphFont"/>
    <w:rsid w:val="00E62707"/>
  </w:style>
  <w:style w:type="paragraph" w:styleId="Revision">
    <w:name w:val="Revision"/>
    <w:hidden/>
    <w:uiPriority w:val="99"/>
    <w:semiHidden/>
    <w:rsid w:val="00E62707"/>
    <w:pPr>
      <w:spacing w:after="0" w:line="240" w:lineRule="auto"/>
    </w:pPr>
    <w:rPr>
      <w:rFonts w:ascii="Calibri" w:eastAsia="Calibri" w:hAnsi="Calibri" w:cs="Calibri"/>
      <w:kern w:val="0"/>
      <w:sz w:val="22"/>
      <w:szCs w:val="22"/>
      <w:lang w:val="en-GB"/>
      <w14:ligatures w14:val="none"/>
    </w:rPr>
  </w:style>
  <w:style w:type="character" w:styleId="FollowedHyperlink">
    <w:name w:val="FollowedHyperlink"/>
    <w:basedOn w:val="DefaultParagraphFont"/>
    <w:uiPriority w:val="99"/>
    <w:semiHidden/>
    <w:unhideWhenUsed/>
    <w:rsid w:val="00E62707"/>
    <w:rPr>
      <w:color w:val="96607D" w:themeColor="followedHyperlink"/>
      <w:u w:val="single"/>
    </w:rPr>
  </w:style>
  <w:style w:type="paragraph" w:styleId="Bibliography">
    <w:name w:val="Bibliography"/>
    <w:basedOn w:val="Normal"/>
    <w:next w:val="Normal"/>
    <w:uiPriority w:val="37"/>
    <w:semiHidden/>
    <w:unhideWhenUsed/>
    <w:rsid w:val="00E62707"/>
  </w:style>
  <w:style w:type="character" w:customStyle="1" w:styleId="Mencinsinresolver1">
    <w:name w:val="Mención sin resolver1"/>
    <w:basedOn w:val="DefaultParagraphFont"/>
    <w:uiPriority w:val="99"/>
    <w:semiHidden/>
    <w:unhideWhenUsed/>
    <w:rsid w:val="00E62707"/>
    <w:rPr>
      <w:color w:val="605E5C"/>
      <w:shd w:val="clear" w:color="auto" w:fill="E1DFDD"/>
    </w:rPr>
  </w:style>
  <w:style w:type="character" w:customStyle="1" w:styleId="u-visually-hidden">
    <w:name w:val="u-visually-hidden"/>
    <w:basedOn w:val="DefaultParagraphFont"/>
    <w:rsid w:val="00E62707"/>
  </w:style>
  <w:style w:type="character" w:customStyle="1" w:styleId="fontstyle01">
    <w:name w:val="fontstyle01"/>
    <w:basedOn w:val="DefaultParagraphFont"/>
    <w:rsid w:val="00E62707"/>
    <w:rPr>
      <w:rFonts w:ascii="TimesNewRomanPSMT" w:hAnsi="TimesNewRomanPSMT" w:hint="default"/>
      <w:b w:val="0"/>
      <w:bCs w:val="0"/>
      <w:i w:val="0"/>
      <w:iCs w:val="0"/>
      <w:color w:val="242021"/>
      <w:sz w:val="22"/>
      <w:szCs w:val="22"/>
    </w:rPr>
  </w:style>
  <w:style w:type="paragraph" w:styleId="NormalWeb">
    <w:name w:val="Normal (Web)"/>
    <w:basedOn w:val="Normal"/>
    <w:uiPriority w:val="99"/>
    <w:rsid w:val="00E6270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fontstyle21">
    <w:name w:val="fontstyle21"/>
    <w:basedOn w:val="DefaultParagraphFont"/>
    <w:rsid w:val="00E62707"/>
    <w:rPr>
      <w:rFonts w:ascii="ArialMT" w:hAnsi="ArialMT" w:hint="default"/>
      <w:b w:val="0"/>
      <w:bCs w:val="0"/>
      <w:i w:val="0"/>
      <w:iCs w:val="0"/>
      <w:color w:val="000000"/>
      <w:sz w:val="18"/>
      <w:szCs w:val="18"/>
    </w:rPr>
  </w:style>
  <w:style w:type="paragraph" w:customStyle="1" w:styleId="MDPI71References">
    <w:name w:val="MDPI_7.1_References"/>
    <w:qFormat/>
    <w:rsid w:val="00E62707"/>
    <w:pPr>
      <w:adjustRightInd w:val="0"/>
      <w:snapToGrid w:val="0"/>
      <w:spacing w:after="0" w:line="228" w:lineRule="auto"/>
      <w:jc w:val="both"/>
    </w:pPr>
    <w:rPr>
      <w:rFonts w:ascii="Palatino Linotype" w:eastAsia="Times New Roman" w:hAnsi="Palatino Linotype" w:cs="Times New Roman"/>
      <w:color w:val="000000"/>
      <w:kern w:val="0"/>
      <w:sz w:val="18"/>
      <w:szCs w:val="20"/>
      <w:lang w:val="en-GB" w:eastAsia="de-DE" w:bidi="en-US"/>
      <w14:ligatures w14:val="non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E62707"/>
    <w:rPr>
      <w:color w:val="605E5C"/>
      <w:shd w:val="clear" w:color="auto" w:fill="E1DFDD"/>
    </w:rPr>
  </w:style>
  <w:style w:type="character" w:styleId="UnresolvedMention">
    <w:name w:val="Unresolved Mention"/>
    <w:basedOn w:val="DefaultParagraphFont"/>
    <w:uiPriority w:val="99"/>
    <w:semiHidden/>
    <w:unhideWhenUsed/>
    <w:rsid w:val="00E6270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</Pages>
  <Words>1918</Words>
  <Characters>10939</Characters>
  <Application>Microsoft Office Word</Application>
  <DocSecurity>0</DocSecurity>
  <Lines>91</Lines>
  <Paragraphs>25</Paragraphs>
  <ScaleCrop>false</ScaleCrop>
  <Company/>
  <LinksUpToDate>false</LinksUpToDate>
  <CharactersWithSpaces>12832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2024-10-01T12:17:00Z</dcterms:created>
  <dcterms:modified xsi:type="dcterms:W3CDTF">2024-10-01T12:17:00Z</dcterms:modified>
</cp:coreProperties>
</file>