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AD6" w:rsidRDefault="00E47AD6" w:rsidP="00E47AD6">
      <w:pPr>
        <w:spacing w:line="360" w:lineRule="auto"/>
        <w:rPr>
          <w:rFonts w:ascii="Times New Roman" w:eastAsia="SimSun" w:hAnsi="Times New Roman" w:cs="Times New Roman"/>
          <w:szCs w:val="21"/>
        </w:rPr>
      </w:pPr>
    </w:p>
    <w:p w:rsidR="00E47AD6" w:rsidRPr="00493E4B" w:rsidRDefault="00E47AD6" w:rsidP="00E47AD6">
      <w:pPr>
        <w:jc w:val="center"/>
        <w:rPr>
          <w:rFonts w:ascii="Times New Roman" w:eastAsia="SimSun" w:hAnsi="Times New Roman" w:cs="Times New Roman"/>
          <w:color w:val="000000"/>
          <w:szCs w:val="21"/>
        </w:rPr>
      </w:pPr>
      <w:r w:rsidRPr="00493E4B">
        <w:rPr>
          <w:rFonts w:ascii="Times New Roman" w:eastAsia="SimSun" w:hAnsi="Times New Roman" w:cs="Times New Roman"/>
          <w:color w:val="000000"/>
          <w:szCs w:val="21"/>
        </w:rPr>
        <w:t>Appendix 1. Medicinal plants used by Chuanqing People</w:t>
      </w:r>
    </w:p>
    <w:tbl>
      <w:tblPr>
        <w:tblW w:w="13603" w:type="dxa"/>
        <w:jc w:val="center"/>
        <w:tblLayout w:type="fixed"/>
        <w:tblLook w:val="04A0" w:firstRow="1" w:lastRow="0" w:firstColumn="1" w:lastColumn="0" w:noHBand="0" w:noVBand="1"/>
      </w:tblPr>
      <w:tblGrid>
        <w:gridCol w:w="3397"/>
        <w:gridCol w:w="1418"/>
        <w:gridCol w:w="1701"/>
        <w:gridCol w:w="1276"/>
        <w:gridCol w:w="1275"/>
        <w:gridCol w:w="1418"/>
        <w:gridCol w:w="1134"/>
        <w:gridCol w:w="567"/>
        <w:gridCol w:w="709"/>
        <w:gridCol w:w="708"/>
      </w:tblGrid>
      <w:tr w:rsidR="00E47AD6" w:rsidRPr="006846D7" w:rsidTr="008B31A1">
        <w:trPr>
          <w:trHeight w:val="540"/>
          <w:jc w:val="center"/>
        </w:trPr>
        <w:tc>
          <w:tcPr>
            <w:tcW w:w="3397" w:type="dxa"/>
            <w:tcBorders>
              <w:top w:val="single" w:sz="8" w:space="0" w:color="000000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Scientific name</w:t>
            </w:r>
          </w:p>
        </w:tc>
        <w:tc>
          <w:tcPr>
            <w:tcW w:w="1418" w:type="dxa"/>
            <w:tcBorders>
              <w:top w:val="single" w:sz="8" w:space="0" w:color="000000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Local mane</w:t>
            </w:r>
          </w:p>
        </w:tc>
        <w:tc>
          <w:tcPr>
            <w:tcW w:w="1701" w:type="dxa"/>
            <w:tcBorders>
              <w:top w:val="single" w:sz="8" w:space="0" w:color="000000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Family name</w:t>
            </w:r>
          </w:p>
        </w:tc>
        <w:tc>
          <w:tcPr>
            <w:tcW w:w="1276" w:type="dxa"/>
            <w:tcBorders>
              <w:top w:val="single" w:sz="8" w:space="0" w:color="000000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PU</w:t>
            </w:r>
          </w:p>
        </w:tc>
        <w:tc>
          <w:tcPr>
            <w:tcW w:w="1275" w:type="dxa"/>
            <w:tcBorders>
              <w:top w:val="single" w:sz="8" w:space="0" w:color="000000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MP</w:t>
            </w:r>
          </w:p>
        </w:tc>
        <w:tc>
          <w:tcPr>
            <w:tcW w:w="1418" w:type="dxa"/>
            <w:tcBorders>
              <w:top w:val="single" w:sz="8" w:space="0" w:color="000000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MU</w:t>
            </w:r>
          </w:p>
        </w:tc>
        <w:tc>
          <w:tcPr>
            <w:tcW w:w="1134" w:type="dxa"/>
            <w:tcBorders>
              <w:top w:val="single" w:sz="8" w:space="0" w:color="000000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Voucher specimen number</w:t>
            </w:r>
          </w:p>
        </w:tc>
        <w:tc>
          <w:tcPr>
            <w:tcW w:w="567" w:type="dxa"/>
            <w:tcBorders>
              <w:top w:val="single" w:sz="8" w:space="0" w:color="000000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PR</w:t>
            </w:r>
          </w:p>
        </w:tc>
        <w:tc>
          <w:tcPr>
            <w:tcW w:w="709" w:type="dxa"/>
            <w:tcBorders>
              <w:top w:val="single" w:sz="8" w:space="0" w:color="000000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UV</w:t>
            </w:r>
          </w:p>
        </w:tc>
        <w:tc>
          <w:tcPr>
            <w:tcW w:w="708" w:type="dxa"/>
            <w:tcBorders>
              <w:top w:val="single" w:sz="8" w:space="0" w:color="000000"/>
              <w:left w:val="dotted" w:sz="0" w:space="0" w:color="auto"/>
              <w:bottom w:val="single" w:sz="8" w:space="0" w:color="000000"/>
              <w:right w:val="dotted" w:sz="4" w:space="0" w:color="auto"/>
            </w:tcBorders>
            <w:vAlign w:val="center"/>
          </w:tcPr>
          <w:p w:rsidR="00E47AD6" w:rsidRPr="00617074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CI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single" w:sz="8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C7618C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C7618C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Aconitum sinomontanum</w:t>
            </w:r>
            <w:r w:rsidRPr="00C7618C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Nakai</w:t>
            </w:r>
          </w:p>
        </w:tc>
        <w:tc>
          <w:tcPr>
            <w:tcW w:w="1418" w:type="dxa"/>
            <w:tcBorders>
              <w:top w:val="single" w:sz="8" w:space="0" w:color="000000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C7618C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C7618C">
              <w:rPr>
                <w:rFonts w:ascii="Times New Roman" w:eastAsia="SimSun" w:hAnsi="Times New Roman" w:cs="Times New Roman"/>
                <w:color w:val="000000"/>
                <w:szCs w:val="21"/>
              </w:rPr>
              <w:t>Chuan Xin Lian</w:t>
            </w:r>
          </w:p>
        </w:tc>
        <w:tc>
          <w:tcPr>
            <w:tcW w:w="1701" w:type="dxa"/>
            <w:tcBorders>
              <w:top w:val="single" w:sz="8" w:space="0" w:color="000000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C7618C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C7618C">
              <w:rPr>
                <w:rFonts w:ascii="Times New Roman" w:eastAsia="SimSun" w:hAnsi="Times New Roman" w:cs="Times New Roman"/>
                <w:color w:val="000000"/>
                <w:szCs w:val="21"/>
              </w:rPr>
              <w:t>Ranunculaceae</w:t>
            </w:r>
          </w:p>
        </w:tc>
        <w:tc>
          <w:tcPr>
            <w:tcW w:w="1276" w:type="dxa"/>
            <w:tcBorders>
              <w:top w:val="single" w:sz="8" w:space="0" w:color="000000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C7618C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C7618C"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single" w:sz="8" w:space="0" w:color="000000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C7618C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C7618C">
              <w:rPr>
                <w:rFonts w:ascii="Times New Roman" w:eastAsia="SimSun" w:hAnsi="Times New Roman" w:cs="Times New Roman"/>
                <w:color w:val="000000"/>
                <w:szCs w:val="21"/>
              </w:rPr>
              <w:t>Decoction, alcohol maceration</w:t>
            </w:r>
          </w:p>
        </w:tc>
        <w:tc>
          <w:tcPr>
            <w:tcW w:w="1418" w:type="dxa"/>
            <w:tcBorders>
              <w:top w:val="single" w:sz="8" w:space="0" w:color="000000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C7618C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C7618C">
              <w:rPr>
                <w:rFonts w:ascii="Times New Roman" w:eastAsia="SimSun" w:hAnsi="Times New Roman" w:cs="Times New Roman"/>
                <w:color w:val="000000"/>
                <w:szCs w:val="21"/>
              </w:rPr>
              <w:t>Gastrosia, abdominal pain</w:t>
            </w:r>
          </w:p>
        </w:tc>
        <w:tc>
          <w:tcPr>
            <w:tcW w:w="1134" w:type="dxa"/>
            <w:tcBorders>
              <w:top w:val="single" w:sz="8" w:space="0" w:color="000000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C7618C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</w:t>
            </w:r>
            <w:r w:rsidRPr="00C7618C">
              <w:rPr>
                <w:rFonts w:ascii="Times New Roman" w:eastAsia="SimSun" w:hAnsi="Times New Roman" w:cs="Times New Roman"/>
                <w:color w:val="000000"/>
                <w:szCs w:val="21"/>
              </w:rPr>
              <w:t>001</w:t>
            </w:r>
          </w:p>
        </w:tc>
        <w:tc>
          <w:tcPr>
            <w:tcW w:w="567" w:type="dxa"/>
            <w:tcBorders>
              <w:top w:val="single" w:sz="8" w:space="0" w:color="000000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C7618C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C7618C"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single" w:sz="8" w:space="0" w:color="000000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C7618C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single" w:sz="8" w:space="0" w:color="000000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617074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.038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0029A3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Habenaria davidii </w:t>
            </w:r>
            <w:r w:rsidRPr="000029A3">
              <w:rPr>
                <w:rFonts w:ascii="Times New Roman" w:eastAsia="SimSun" w:hAnsi="Times New Roman" w:cs="Times New Roman"/>
                <w:color w:val="000000"/>
                <w:szCs w:val="21"/>
              </w:rPr>
              <w:t>Franch.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0029A3">
              <w:rPr>
                <w:rFonts w:ascii="Times New Roman" w:eastAsia="SimSun" w:hAnsi="Times New Roman" w:cs="Times New Roman"/>
                <w:color w:val="000000"/>
                <w:szCs w:val="21"/>
              </w:rPr>
              <w:t>Shuang Shen Cao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0029A3">
              <w:rPr>
                <w:rFonts w:ascii="Times New Roman" w:eastAsia="SimSun" w:hAnsi="Times New Roman" w:cs="Times New Roman"/>
                <w:color w:val="000000"/>
                <w:szCs w:val="21"/>
              </w:rPr>
              <w:t>Orchidaceae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0029A3"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0029A3"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0029A3">
              <w:rPr>
                <w:rFonts w:ascii="Times New Roman" w:eastAsia="SimSun" w:hAnsi="Times New Roman" w:cs="Times New Roman"/>
                <w:color w:val="000000"/>
                <w:szCs w:val="21"/>
              </w:rPr>
              <w:t>Tonifying the kidney, strengthening yang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</w:t>
            </w:r>
            <w:r w:rsidDel="000029A3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0029A3">
              <w:rPr>
                <w:rFonts w:ascii="Times New Roman" w:eastAsia="SimSun" w:hAnsi="Times New Roman" w:cs="Times New Roman"/>
                <w:color w:val="000000"/>
                <w:szCs w:val="21"/>
              </w:rPr>
              <w:t>003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0029A3">
              <w:rPr>
                <w:rFonts w:ascii="Times New Roman" w:eastAsia="SimSun" w:hAnsi="Times New Roman" w:cs="Times New Roman"/>
                <w:color w:val="000000"/>
                <w:szCs w:val="21"/>
              </w:rPr>
              <w:t>0.0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70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617074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.058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6" w:history="1">
              <w:r w:rsidRPr="003F618D">
                <w:rPr>
                  <w:rFonts w:ascii="Times New Roman" w:eastAsia="SimSun" w:hAnsi="Times New Roman" w:cs="Times New Roman"/>
                  <w:i/>
                  <w:iCs/>
                  <w:szCs w:val="21"/>
                </w:rPr>
                <w:t>Bergenia purpurascens</w:t>
              </w:r>
              <w:r w:rsidRPr="003F618D">
                <w:rPr>
                  <w:rFonts w:ascii="Times New Roman" w:eastAsia="SimSun" w:hAnsi="Times New Roman" w:cs="Times New Roman"/>
                  <w:szCs w:val="21"/>
                </w:rPr>
                <w:t> (Hook.f. &amp; Thomson) Engl.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3F618D">
              <w:rPr>
                <w:rFonts w:ascii="Times New Roman" w:eastAsia="SimSun" w:hAnsi="Times New Roman" w:cs="Times New Roman"/>
                <w:color w:val="000000"/>
                <w:szCs w:val="21"/>
              </w:rPr>
              <w:t>Ba Da Jin Gang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Saxifragaceae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3F618D"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3F618D"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3F618D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The internal lesion caused by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overexertion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</w:t>
            </w:r>
            <w:r w:rsidDel="003F618D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F618D">
              <w:rPr>
                <w:rFonts w:ascii="Times New Roman" w:eastAsia="SimSun" w:hAnsi="Times New Roman" w:cs="Times New Roman"/>
                <w:color w:val="000000"/>
                <w:szCs w:val="21"/>
              </w:rPr>
              <w:t>006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3F618D"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0029A3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3F618D">
              <w:rPr>
                <w:rFonts w:ascii="Times New Roman" w:eastAsia="SimSun" w:hAnsi="Times New Roman" w:cs="Times New Roman"/>
                <w:color w:val="000000"/>
                <w:szCs w:val="21"/>
              </w:rPr>
              <w:t>0.0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70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.038</w:t>
            </w:r>
          </w:p>
        </w:tc>
      </w:tr>
      <w:tr w:rsidR="00E47AD6" w:rsidTr="008B31A1">
        <w:trPr>
          <w:trHeight w:val="220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 w:rsidRPr="003F618D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Magnolia officinalis </w:t>
            </w:r>
            <w:r w:rsidRPr="00493E4B">
              <w:rPr>
                <w:rFonts w:ascii="Times New Roman" w:eastAsia="SimSun" w:hAnsi="Times New Roman" w:cs="Times New Roman"/>
                <w:color w:val="000000"/>
                <w:szCs w:val="21"/>
              </w:rPr>
              <w:t>Rehd. et Wils.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Hou Po Guo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Magnoliaceae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Fruits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Suppressing cough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NY-007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.019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lastRenderedPageBreak/>
              <w:t xml:space="preserve">Millettia pachycarpa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Benth.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Ku Tan Zi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Fabaceae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Seeds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Powder with boiled water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Abdominal pain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NY-008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.019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Ardisia crispa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(Thunb.) A. DC.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Guo Shan Long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3F618D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7" w:history="1">
              <w:r w:rsidRPr="003F618D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Primulaceae</w:t>
              </w:r>
            </w:hyperlink>
          </w:p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Tonsillitis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NY-009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.019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Lonicera maackii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(Rupr.) Maxim.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Jin Yin Hua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Caprifoliaceae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Flowers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Clear and quicken the blood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NY-012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.038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Curculigo orchioides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Gaertn.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Xian Mao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Hypoxidaceae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Lumbago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NY-013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.019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shd w:val="clear" w:color="auto" w:fill="FFFFFF"/>
              <w:spacing w:before="120" w:after="48" w:line="192" w:lineRule="atLeast"/>
              <w:jc w:val="center"/>
              <w:outlineLvl w:val="0"/>
              <w:rPr>
                <w:rFonts w:ascii="Times New Roman" w:eastAsia="SimSun" w:hAnsi="Times New Roman" w:cs="Times New Roman"/>
                <w:szCs w:val="21"/>
              </w:rPr>
            </w:pPr>
            <w:r w:rsidRPr="00493E4B">
              <w:rPr>
                <w:rFonts w:ascii="Times New Roman" w:eastAsia="SimSun" w:hAnsi="Times New Roman" w:cs="Times New Roman"/>
                <w:i/>
                <w:iCs/>
                <w:szCs w:val="21"/>
              </w:rPr>
              <w:t>Liparis campylostalix</w:t>
            </w:r>
            <w:r w:rsidRPr="00493E4B">
              <w:rPr>
                <w:rFonts w:ascii="Times New Roman" w:eastAsia="SimSun" w:hAnsi="Times New Roman" w:cs="Times New Roman"/>
                <w:szCs w:val="21"/>
              </w:rPr>
              <w:t> Rchb.f.</w:t>
            </w:r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Jian Xue Qing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Orchidaceae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Decoction, 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The internal lesion caused by overexertion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NY-015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.019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lang w:val="de-DE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lang w:val="de-DE"/>
              </w:rPr>
              <w:t>Rhodiola yunnanensis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  <w:lang w:val="de-DE"/>
              </w:rPr>
              <w:t xml:space="preserve"> (Franch.) S. H. Fu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Hu Dou Qi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Crassulaceae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The internal lesion caused by overexertion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NY-016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.019</w:t>
            </w:r>
          </w:p>
        </w:tc>
      </w:tr>
      <w:tr w:rsidR="00E47AD6" w:rsidTr="008B31A1">
        <w:trPr>
          <w:trHeight w:val="193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lastRenderedPageBreak/>
              <w:t xml:space="preserve">Begonia grandis </w:t>
            </w:r>
            <w:r w:rsidRPr="00493E4B">
              <w:rPr>
                <w:rFonts w:ascii="Times New Roman" w:eastAsia="SimSun" w:hAnsi="Times New Roman" w:cs="Times New Roman"/>
                <w:color w:val="000000"/>
                <w:szCs w:val="21"/>
              </w:rPr>
              <w:t>subsp.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sinensis </w:t>
            </w:r>
            <w:r w:rsidRPr="00580D97">
              <w:rPr>
                <w:rFonts w:ascii="Times New Roman" w:eastAsia="SimSun" w:hAnsi="Times New Roman" w:cs="Times New Roman"/>
                <w:color w:val="000000"/>
                <w:szCs w:val="21"/>
              </w:rPr>
              <w:t>(A. DC.) Irmsch.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Yi Kou Xue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Begoniaceae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 tubers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maceration, powder with boiled water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Wound, hemostasis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NY-017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.058</w:t>
            </w:r>
          </w:p>
        </w:tc>
      </w:tr>
      <w:tr w:rsidR="00E47AD6" w:rsidTr="008B31A1">
        <w:trPr>
          <w:trHeight w:val="1092"/>
          <w:jc w:val="center"/>
        </w:trPr>
        <w:tc>
          <w:tcPr>
            <w:tcW w:w="3397" w:type="dxa"/>
            <w:vMerge w:val="restart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8" w:history="1">
              <w:r w:rsidRPr="0071371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Pyrola calliantha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Andres</w:t>
              </w:r>
            </w:hyperlink>
          </w:p>
        </w:tc>
        <w:tc>
          <w:tcPr>
            <w:tcW w:w="1418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Lu Han Cao</w:t>
            </w:r>
          </w:p>
        </w:tc>
        <w:tc>
          <w:tcPr>
            <w:tcW w:w="1701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9" w:history="1"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Ericaceae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Cook with pork</w:t>
            </w:r>
          </w:p>
        </w:tc>
        <w:tc>
          <w:tcPr>
            <w:tcW w:w="1418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Rheumatism, suppressing cough, lumbago</w:t>
            </w:r>
          </w:p>
        </w:tc>
        <w:tc>
          <w:tcPr>
            <w:tcW w:w="1134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NY-020</w:t>
            </w:r>
          </w:p>
        </w:tc>
        <w:tc>
          <w:tcPr>
            <w:tcW w:w="567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.058</w:t>
            </w:r>
          </w:p>
        </w:tc>
      </w:tr>
      <w:tr w:rsidR="00E47AD6" w:rsidTr="008B31A1">
        <w:trPr>
          <w:trHeight w:val="288"/>
          <w:jc w:val="center"/>
        </w:trPr>
        <w:tc>
          <w:tcPr>
            <w:tcW w:w="3397" w:type="dxa"/>
            <w:vMerge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</w:p>
        </w:tc>
        <w:tc>
          <w:tcPr>
            <w:tcW w:w="1418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5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34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10" w:history="1">
              <w:r w:rsidRPr="0071371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Cimicifuga japonica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(Thunb.) Spreng.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Mu Qing Gan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Ranunculaceae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Slice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Abdominal pain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NY-021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Pleione yunnanensis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(Rolfe) Rolfe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Hong Ji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Orchidaceae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 tubers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Steam with honey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Suppressing cough, pulmonary tuberculosis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NY-024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lang w:val="de-DE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lang w:val="de-DE"/>
              </w:rPr>
              <w:t>Cibotium barometz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  <w:lang w:val="de-DE"/>
              </w:rPr>
              <w:t xml:space="preserve"> (L.) J. Sm.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Jin Mao Gou Ji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Dicksoniaceae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maceration, cook with pork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Lumbago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NY-025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93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FA466E" w:rsidRDefault="00E47AD6" w:rsidP="008B31A1">
            <w:pPr>
              <w:widowControl/>
              <w:shd w:val="clear" w:color="auto" w:fill="FFFFFF"/>
              <w:spacing w:before="120" w:after="48" w:line="192" w:lineRule="atLeast"/>
              <w:jc w:val="center"/>
              <w:outlineLvl w:val="0"/>
              <w:rPr>
                <w:rFonts w:ascii="Times New Roman" w:eastAsia="SimSun" w:hAnsi="Times New Roman" w:cs="Times New Roman"/>
                <w:szCs w:val="21"/>
              </w:rPr>
            </w:pPr>
            <w:r w:rsidRPr="00FA466E">
              <w:rPr>
                <w:rFonts w:ascii="Times New Roman" w:eastAsia="SimSun" w:hAnsi="Times New Roman" w:cs="Times New Roman"/>
                <w:i/>
                <w:iCs/>
                <w:szCs w:val="21"/>
              </w:rPr>
              <w:lastRenderedPageBreak/>
              <w:t>Cynanchum inamoenum</w:t>
            </w:r>
            <w:r w:rsidRPr="00FA466E">
              <w:rPr>
                <w:rFonts w:ascii="Times New Roman" w:eastAsia="SimSun" w:hAnsi="Times New Roman" w:cs="Times New Roman"/>
                <w:szCs w:val="21"/>
              </w:rPr>
              <w:t> (Maxim.) Loes. ex Gilg. &amp; Loes.</w:t>
            </w:r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Luan Tou Fa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11" w:history="1"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Apocynaceae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The internal lesion caused by overexertion and cardiopathy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NY-026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93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Mahonia oiwakensi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Hayata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Ci Huang Lian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Berberidaceae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Rheumatism, internal lesion caused by overexertion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NY-027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Aster indicus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Huang Hua Cao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Asteraceae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Abdominal pain, Knee pain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NY-028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Codonopsis pilosula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(Franch.) Nannf.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Dang Shen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Campanulaceae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Cook with chicken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Nourishing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NY-029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Gentiana rigescens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Franch. ex Hemsl.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Long Dan Cao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Gentianaceae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Abdominal pain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NY-030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lang w:val="de-DE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lang w:val="de-DE"/>
              </w:rPr>
              <w:lastRenderedPageBreak/>
              <w:t>Polygonatum punctatum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  <w:lang w:val="de-DE"/>
              </w:rPr>
              <w:t xml:space="preserve"> Royle ex Kunth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Huang Jing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12" w:history="1"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Asparagaceae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Cook with pork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Nourishing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WangQH032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Aconitum carmichaelii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Debeaux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Hao Zi Tou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Ranunculaceae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Vinegar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Noxious sore, restoring yang for resuscitation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NY-033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0.134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.134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Geum aleppicum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Jacq.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Lan Bu Zheng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Rosaceae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Fry with eggs, 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Megrim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NY-034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0.115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.115</w:t>
            </w:r>
          </w:p>
        </w:tc>
      </w:tr>
      <w:tr w:rsidR="00E47AD6" w:rsidTr="008B31A1">
        <w:trPr>
          <w:trHeight w:val="193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 w:rsidRPr="0071371B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Hedera nepalensis </w:t>
            </w: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var.</w:t>
            </w:r>
            <w:r w:rsidRPr="0071371B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 sinensis </w:t>
            </w: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(Tobler) Rehder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San Jiao Feng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Araliaceae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Bath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Postpartum itchy skin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NY-035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0.288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.288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Phytolacca acinosa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Roxb.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Da Han Cai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Phytolaccaceae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Hydronics, nourishing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NY-036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 w:rsidRPr="0071371B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Alcea rosea </w:t>
            </w:r>
            <w:r w:rsidRPr="0071371B">
              <w:rPr>
                <w:rFonts w:ascii="Times New Roman" w:eastAsia="SimSun" w:hAnsi="Times New Roman" w:cs="Times New Roman"/>
                <w:color w:val="000000"/>
                <w:szCs w:val="21"/>
              </w:rPr>
              <w:t>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Hong Qi Hua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Malvaceae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Flowers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Soup with glutinous rice wine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Gynecopathy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NY-041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93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13" w:history="1"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Acorus gramineus 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var. </w:t>
              </w:r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pusillus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(Siebold) Engl.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Cao Pi Hui Xiang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14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Acoraceae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The pain of cold air in the heart and abdomen, deaf and dumb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NY-047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Hylotelephium erythrostictum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(Miq.) H. Ohba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San Bai Bang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Crassulaceae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The internal lesion caused by overexertion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NY-052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15" w:history="1"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Artemisia argyi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H.Lév. &amp; Vaniot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Ku Hao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Asteraceae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Bath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Rheumatism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NY-057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0.096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.096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Urtica fissa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E. Pritz.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Lao Hu Ma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Leaves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Bath, 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Rheumatism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NY-058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220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Lysimachia paridiformis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var. </w:t>
            </w: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stenophylla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Franch.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Zhui Feng San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Primulaceae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Bath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Rheumatism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NY-061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0.096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.096</w:t>
            </w:r>
          </w:p>
        </w:tc>
      </w:tr>
      <w:tr w:rsidR="00E47AD6" w:rsidTr="008B31A1">
        <w:trPr>
          <w:trHeight w:val="85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lastRenderedPageBreak/>
              <w:t xml:space="preserve">Nandina domestica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Thunb.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Nan Tian Zhu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Berberidaceae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Stems</w:t>
            </w:r>
            <w:r>
              <w:rPr>
                <w:rFonts w:ascii="Calibri" w:eastAsia="SimSun" w:hAnsi="Calibri" w:cs="Times New Roman" w:hint="eastAsia"/>
                <w:color w:val="000000"/>
                <w:szCs w:val="21"/>
              </w:rPr>
              <w:t>、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Leaves</w:t>
            </w:r>
            <w:r>
              <w:rPr>
                <w:rFonts w:ascii="Calibri" w:eastAsia="SimSun" w:hAnsi="Calibri" w:cs="Times New Roman" w:hint="eastAsia"/>
                <w:color w:val="000000"/>
                <w:szCs w:val="21"/>
              </w:rPr>
              <w:t>、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Flowers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maceration, bath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Swelling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NY-065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Peucedanum praeruptorum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Dunn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Yi Ma Cai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Apiaceae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Diaphoresis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NY-067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Epimedium acuminatum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Franch.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Tong Si Cao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Berberidaceae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Steam with honey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Tracheitis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NY-072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0.096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.096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Plantago major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Che Qian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Plantaginaceae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Heat-clearing and detoxifying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NY-073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0.134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.134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Chloranthus henryi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Hemsl.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Si Kuai Wa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Chloranthaceae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The internal lesion caused by overexertion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NY-075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Lysionotus pauciflorus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Maxim.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Shi Yang Mei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Gesneriaceae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Rheumatism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NY-077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93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lastRenderedPageBreak/>
              <w:t>Sinocrassula indica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(Decne.) A. Berger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Gou Ya Ban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Crassulaceae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Cook with pork, crush with glutinous rice wine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Mastitis, icterohepatitis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NY-082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Neolepisorus fortune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Li Wang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Shan Ji Wei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Polypodiaceae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Anti-inflammatory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NY-083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</w:tr>
      <w:tr w:rsidR="00E47AD6" w:rsidTr="008B31A1">
        <w:trPr>
          <w:trHeight w:val="193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Polygonum capitatum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Buch.-Ham. ex D. Don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Si Ji Hong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Polygonaceae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Nephritis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NY-084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0.134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.134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Polygonum aviculare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Xiao Shui Hong Hua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Polygonaceae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Icterohepatitis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NY-085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Viola fargesii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H. Boissieu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Di He Tao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Violaceae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Set a bone, palpitation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NY-088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303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lastRenderedPageBreak/>
              <w:t>Corallodiscus lanuginosus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(Wall. exDC.) B. L. Burtt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Huan Hun Cao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Gesneriaceae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Steam with pork, mash, steam with alcohol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Infantile malnutrition, hemostasis, injuries from falls, fractures, contusions, and strains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NY-090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shd w:val="clear" w:color="auto" w:fill="FFFFFF"/>
              <w:spacing w:before="120" w:after="48" w:line="192" w:lineRule="atLeast"/>
              <w:jc w:val="center"/>
              <w:outlineLvl w:val="0"/>
              <w:rPr>
                <w:rFonts w:ascii="Times New Roman" w:eastAsia="SimSun" w:hAnsi="Times New Roman" w:cs="Times New Roman"/>
                <w:szCs w:val="21"/>
              </w:rPr>
            </w:pPr>
            <w:r w:rsidRPr="00493E4B">
              <w:rPr>
                <w:rFonts w:ascii="Times New Roman" w:eastAsia="SimSun" w:hAnsi="Times New Roman" w:cs="Times New Roman"/>
                <w:i/>
                <w:iCs/>
                <w:szCs w:val="21"/>
              </w:rPr>
              <w:t>Ligusticum chuanxiong</w:t>
            </w:r>
            <w:r w:rsidRPr="00493E4B">
              <w:rPr>
                <w:rFonts w:ascii="Times New Roman" w:eastAsia="SimSun" w:hAnsi="Times New Roman" w:cs="Times New Roman"/>
                <w:szCs w:val="21"/>
              </w:rPr>
              <w:t> S.H.Qiu, Y.Q.Zeng, K.Y.Pan, Y.C.Tang &amp; J.M.Xu</w:t>
            </w:r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ChuanXiong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Apiaceae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Steam with eggs, 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Sprain, lumbago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NY-093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11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Saxifraga stolonifera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Curtis.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Fan Bei Hong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Saxifragaceae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Drop in the ears</w:t>
            </w:r>
            <w:r>
              <w:rPr>
                <w:rFonts w:ascii="Calibri" w:eastAsia="SimSun" w:hAnsi="Calibri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Bath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Earache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NY-094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Verbena officinalis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Ma Bian Shao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Verbenaceae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Varicella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NY-096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Bidens tripartita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Zhan Dian Zi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Asteraceae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Mash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Facilitates qi, intestinal leakage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NY-097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lastRenderedPageBreak/>
              <w:t>Disporum cantoniense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(Lour.) Merr.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Dao Zhu San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16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Colchicaceae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Mash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Osteoarthralgia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NY-098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93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Aristolochia tuberosa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C. F. Liang &amp; S. M. Hwang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Zhu Sha Lian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Aristolochiaceae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Slice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Dysentery, diarrhea, enteritis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NY-101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Disporopsis fuscopicta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Hance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Yu Zhu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17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Asparagaceae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Promote the secretion of saliva or body fluid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NY-102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Amorphophallus konjac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K. Koch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Shan Mo Yu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Araceae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 tubers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maceration, mash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Cervical spondylopathy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NY-103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Polygonatum kingianum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Collett &amp; Hemsl.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Lao Hu Jiang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18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Asparagaceae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 tubers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Icterohepatitis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NY-105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lastRenderedPageBreak/>
              <w:t>Cynanchum auriculatum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Royle ex Wight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Ge Shan Xiao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19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Apocynaceae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Cook with pork, 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Nourishing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NY-106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193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Panax japonicus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(T.Nees) C.A.Mey.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Ma Ye San Qi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Araliaceae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maceration, 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The internal lesion caused by overexertion, nourishing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NY-107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220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20" w:history="1"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Pachysandra axillaris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subsp. </w:t>
              </w:r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stylosa 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(Dunn) Boufford &amp; Q.Y. Xiang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Shan Ban Deng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Buxaceae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Icterohepatitis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NY-108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Gleditsia sinensis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Lam.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Zao Jiao Ci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Fabaceae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Thorns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Cook with chicken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Osteodynia, arthralgia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NY-109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Fallopia multiflora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(Thunb.) </w:t>
            </w:r>
            <w:hyperlink r:id="rId21" w:history="1"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Haraldson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 Shi Wu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Polygonaceae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 tubers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Calvities, strengthening tendons and bone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NY-110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lastRenderedPageBreak/>
              <w:t>Stellaria media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(L.) Vill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 Er Chang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Caryophyllaceae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Lithiasis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NY-116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Prunella vulgaris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Bang Chui Cao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Lamiaceae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Heat-clearing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NY-119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Anemone rivularis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Buch. -Ham.</w:t>
            </w:r>
            <w:r w:rsidRPr="0071371B">
              <w:rPr>
                <w:color w:val="000000"/>
              </w:rPr>
              <w:t xml:space="preserve"> </w:t>
            </w:r>
            <w:hyperlink r:id="rId22" w:history="1"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ex DC.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 Ban Hua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Ranunculaceae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Anti-inflammatory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NY-120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Drynaria roosii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Nakaike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Gu Sui Bu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23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Polypodiaceae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Decoction, 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Strengthening tendon and bone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NY-121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Sanguisorba officinalis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Zao Er Huang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Rosaceae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Diarrhea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NY-125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Berberis triacanthophora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Fedde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San Ke Ci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Berberidaceae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Abdominal pain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NY-127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Taraxacum mongolicum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Hand. -Mazz.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Pu Gong Ying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Asteraceae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Gynecopathy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NY-128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220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tbl>
            <w:tblPr>
              <w:tblW w:w="4378" w:type="dxa"/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78"/>
            </w:tblGrid>
            <w:tr w:rsidR="00E47AD6" w:rsidRPr="00493E4B" w:rsidTr="008B31A1">
              <w:trPr>
                <w:trHeight w:val="1014"/>
              </w:trPr>
              <w:tc>
                <w:tcPr>
                  <w:tcW w:w="4378" w:type="dxa"/>
                  <w:tcBorders>
                    <w:bottom w:val="single" w:sz="6" w:space="0" w:color="808080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</w:tcPr>
                <w:p w:rsidR="00E47AD6" w:rsidRPr="00493E4B" w:rsidRDefault="00E47AD6" w:rsidP="008B31A1">
                  <w:pPr>
                    <w:jc w:val="center"/>
                    <w:rPr>
                      <w:rFonts w:ascii="Times New Roman" w:eastAsia="SimSun" w:hAnsi="Times New Roman" w:cs="Times New Roman"/>
                      <w:color w:val="000000"/>
                      <w:szCs w:val="21"/>
                    </w:rPr>
                  </w:pPr>
                  <w:hyperlink r:id="rId24" w:history="1">
                    <w:r w:rsidRPr="00493E4B">
                      <w:rPr>
                        <w:rFonts w:ascii="Times New Roman" w:eastAsia="SimSun" w:hAnsi="Times New Roman" w:cs="Times New Roman"/>
                        <w:i/>
                        <w:iCs/>
                        <w:szCs w:val="21"/>
                      </w:rPr>
                      <w:t>Perilla frutescens</w:t>
                    </w:r>
                    <w:r w:rsidRPr="00493E4B">
                      <w:rPr>
                        <w:rFonts w:ascii="Times New Roman" w:eastAsia="SimSun" w:hAnsi="Times New Roman" w:cs="Times New Roman"/>
                        <w:szCs w:val="21"/>
                      </w:rPr>
                      <w:t> var. </w:t>
                    </w:r>
                    <w:r w:rsidRPr="00493E4B">
                      <w:rPr>
                        <w:rFonts w:ascii="Times New Roman" w:eastAsia="SimSun" w:hAnsi="Times New Roman" w:cs="Times New Roman"/>
                        <w:i/>
                        <w:iCs/>
                        <w:szCs w:val="21"/>
                      </w:rPr>
                      <w:t>purpurascens</w:t>
                    </w:r>
                    <w:r w:rsidRPr="00493E4B">
                      <w:rPr>
                        <w:rFonts w:ascii="Times New Roman" w:eastAsia="SimSun" w:hAnsi="Times New Roman" w:cs="Times New Roman"/>
                        <w:szCs w:val="21"/>
                      </w:rPr>
                      <w:t> (Hayata) H.W.Li</w:t>
                    </w:r>
                  </w:hyperlink>
                </w:p>
              </w:tc>
            </w:tr>
          </w:tbl>
          <w:p w:rsidR="00E47AD6" w:rsidRPr="00493E4B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Zi Su Ye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Lamiaceae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Aerial parts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Cold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NY-133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98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Iris tectorum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Maxim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Sou Shan Hu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Iridaceae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Slice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Abdominal pain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NY-137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Paris polyphylla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Smith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Du Jiao Lian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25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Melanthiaceae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Decoction, 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Cardiopathy, sores, swelling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NY-144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0.134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.134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Boschniakia himalaica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Hook. f. &amp; Thomson.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Hao Ling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Orobanchaceae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Cook with chicken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Deficiency of the kidney and lumbago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NY-147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shd w:val="clear" w:color="auto" w:fill="FFFFFF"/>
              <w:spacing w:before="120" w:after="48" w:line="192" w:lineRule="atLeast"/>
              <w:jc w:val="center"/>
              <w:outlineLvl w:val="0"/>
              <w:rPr>
                <w:rFonts w:ascii="Times New Roman" w:eastAsia="SimSun" w:hAnsi="Times New Roman" w:cs="Times New Roman"/>
                <w:szCs w:val="21"/>
              </w:rPr>
            </w:pPr>
            <w:r w:rsidRPr="00493E4B">
              <w:rPr>
                <w:rFonts w:ascii="Times New Roman" w:eastAsia="SimSun" w:hAnsi="Times New Roman" w:cs="Times New Roman"/>
                <w:i/>
                <w:iCs/>
                <w:szCs w:val="21"/>
              </w:rPr>
              <w:t>Citrus cavaleriei </w:t>
            </w:r>
            <w:r w:rsidRPr="00493E4B">
              <w:rPr>
                <w:rFonts w:ascii="Times New Roman" w:eastAsia="SimSun" w:hAnsi="Times New Roman" w:cs="Times New Roman"/>
                <w:szCs w:val="21"/>
              </w:rPr>
              <w:t>H.Lév. ex Cavalerie</w:t>
            </w:r>
          </w:p>
          <w:p w:rsidR="00E47AD6" w:rsidRPr="0071371B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Ye Gou Gan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Rutaceae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fruits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Nourish the lung to arrest cough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NY-148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lastRenderedPageBreak/>
              <w:t xml:space="preserve">Aristolochia cucurbitoides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C. F. Liang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Qing Teng Xiang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Aristolochiaceae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Relieve pain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NY-150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Lasiosphaera seu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Calvatia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Ma Pi Bao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Lycoperdaceae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Fruiting bodies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Mash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Pus and sores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NY-157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Polygonum viviparum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Di Ma Feng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Polygonaceae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Dysentery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NY-158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26" w:history="1"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Lilium brownii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F.E.Br. ex Miellez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Bai He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Liliaceae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Bulbs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Cook with chicken, steam with honey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Nourish the lung to arrest cough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NY-159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27" w:history="1"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Potentilla discolor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Bunge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Tian Qing Di Bai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Rosaceae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Dysentery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NY-163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0.134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.134</w:t>
            </w:r>
          </w:p>
        </w:tc>
      </w:tr>
      <w:tr w:rsidR="00E47AD6" w:rsidTr="008B31A1">
        <w:trPr>
          <w:trHeight w:val="220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28" w:history="1"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Hemsleya</w:t>
              </w:r>
              <w:r w:rsidRPr="0071371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 </w:t>
              </w:r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chinensis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var. </w:t>
              </w:r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ningnanensis</w:t>
              </w:r>
              <w:r w:rsidRPr="0071371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 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L.D. Shen &amp; W.J. Chang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Ku Jing Pen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Cucurbitaceae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 tubers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Powder with boiled water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Relieve pain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NY-166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93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29" w:history="1"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Tinospora sagittata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Gagnep.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Shan Ci Ku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Menispermaceae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 tubers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Powder with boiled water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Neck pain, laryngitis, dysentery, abdominal pain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NY-169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Veratrum nigrum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Xiao Zhong Gen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30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Melanthiaceae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Detoxification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NY-178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Akebia trifoliata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(Thunb.) Koidz.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Mu Tong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Lardizabalaceae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An internal lesion caused by overexertion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NY-179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Dendrobium officinale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Kimura &amp; Migo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Shi Hu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Orchidaceae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Cook with pork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Hypertension, suppressing cough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KangT001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Primula cernua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Franch.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Mi San Hua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Primulaceae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Infertile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KangT012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644"/>
          <w:jc w:val="center"/>
        </w:trPr>
        <w:tc>
          <w:tcPr>
            <w:tcW w:w="3397" w:type="dxa"/>
            <w:vMerge w:val="restart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31" w:history="1"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Taxus chinensis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(Pilg.) Rehder</w:t>
              </w:r>
            </w:hyperlink>
          </w:p>
        </w:tc>
        <w:tc>
          <w:tcPr>
            <w:tcW w:w="1418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Hong Dou Shan</w:t>
            </w:r>
          </w:p>
        </w:tc>
        <w:tc>
          <w:tcPr>
            <w:tcW w:w="1701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Taxaceae</w:t>
            </w:r>
          </w:p>
        </w:tc>
        <w:tc>
          <w:tcPr>
            <w:tcW w:w="1276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Stems</w:t>
            </w:r>
            <w:r>
              <w:rPr>
                <w:rFonts w:ascii="Calibri" w:eastAsia="SimSun" w:hAnsi="Calibri" w:cs="Times New Roman" w:hint="eastAsia"/>
                <w:color w:val="000000"/>
                <w:szCs w:val="21"/>
              </w:rPr>
              <w:t>、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Lraves</w:t>
            </w:r>
          </w:p>
        </w:tc>
        <w:tc>
          <w:tcPr>
            <w:tcW w:w="1275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Suppressing cough, relieve pain, gynecopathy</w:t>
            </w:r>
          </w:p>
        </w:tc>
        <w:tc>
          <w:tcPr>
            <w:tcW w:w="1134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KangT021</w:t>
            </w:r>
          </w:p>
        </w:tc>
        <w:tc>
          <w:tcPr>
            <w:tcW w:w="567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288"/>
          <w:jc w:val="center"/>
        </w:trPr>
        <w:tc>
          <w:tcPr>
            <w:tcW w:w="3397" w:type="dxa"/>
            <w:vMerge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</w:p>
        </w:tc>
        <w:tc>
          <w:tcPr>
            <w:tcW w:w="1418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5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134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</w:tr>
      <w:tr w:rsidR="00E47AD6" w:rsidTr="008B31A1">
        <w:trPr>
          <w:trHeight w:val="276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Dysosma delavayi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(Franch.) Hu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 Jiao Lian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Berberidaceae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Vinegar maceration, 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An internal lesion caused by overexertion, rheumatism, carbuncletoxin, Gastrosia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KangT026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Senecio analogus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DC.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Qian Li Guang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Asteraceae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Aerial parts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Decoction, bath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Heat-clearing, rheumatism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KangT037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Begonia palmata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D. Don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Shui Ba Jiao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Begoniaceae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 tubers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Megrim, Gastrosia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KangT049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331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lastRenderedPageBreak/>
              <w:t xml:space="preserve">Campylandra chinensis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(Baker)M. N. Tamura et al.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Wan Nian Pa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32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Asparagaceae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Injuries from falls, fractures, contusions and strains, internal lesion caused by overexertion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KangT060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FA466E" w:rsidRDefault="00E47AD6" w:rsidP="008B31A1">
            <w:pPr>
              <w:widowControl/>
              <w:shd w:val="clear" w:color="auto" w:fill="FFFFFF"/>
              <w:spacing w:before="120" w:after="48" w:line="192" w:lineRule="atLeast"/>
              <w:jc w:val="center"/>
              <w:outlineLvl w:val="0"/>
              <w:rPr>
                <w:rFonts w:ascii="Times New Roman" w:eastAsia="SimSun" w:hAnsi="Times New Roman" w:cs="Times New Roman"/>
                <w:szCs w:val="21"/>
                <w:lang w:val="de-DE"/>
              </w:rPr>
            </w:pPr>
            <w:r w:rsidRPr="00FA466E">
              <w:rPr>
                <w:rFonts w:ascii="Times New Roman" w:eastAsia="SimSun" w:hAnsi="Times New Roman" w:cs="Times New Roman"/>
                <w:i/>
                <w:iCs/>
                <w:szCs w:val="21"/>
                <w:lang w:val="de-DE"/>
              </w:rPr>
              <w:t>Cynanchum paniculatum</w:t>
            </w:r>
            <w:r w:rsidRPr="00FA466E">
              <w:rPr>
                <w:rFonts w:ascii="Times New Roman" w:eastAsia="SimSun" w:hAnsi="Times New Roman" w:cs="Times New Roman"/>
                <w:szCs w:val="21"/>
                <w:lang w:val="de-DE"/>
              </w:rPr>
              <w:t> (Bunge) Kitag. ex H.Hara</w:t>
            </w:r>
          </w:p>
          <w:p w:rsidR="00E47AD6" w:rsidRPr="00FA466E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lang w:val="de-DE"/>
              </w:rPr>
            </w:pP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Dui Ye Lian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33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Apocynaceae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Gynecopathy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KangT070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Arisaema heterophyllum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Blume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Tian Nan Xing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Araceae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 tubers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Mash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Drying dampness to dominate phlegm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KangT071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Periploca forrestii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Schltr.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Hei Gu Teng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34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Apocynaceae</w:t>
              </w:r>
            </w:hyperlink>
          </w:p>
          <w:p w:rsidR="00E47AD6" w:rsidRPr="00493E4B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Vines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Rheumatism, lumbago and leg pain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KangT072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220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35" w:history="1"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Phellodendron chinense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var. </w:t>
              </w:r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glabrius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culum C.K.Schneid.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Huang Guo Pi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Rutaceae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Barks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Heat-clearing and damp-drying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KangT073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Rubia cordifolia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L.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Xiao Hong Teng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Rubiaceae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Rhizomes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Relax the veins and stimulate the blood circulation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KangT074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248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tbl>
            <w:tblPr>
              <w:tblW w:w="0" w:type="auto"/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208"/>
            </w:tblGrid>
            <w:tr w:rsidR="00E47AD6" w:rsidTr="008B31A1">
              <w:tc>
                <w:tcPr>
                  <w:tcW w:w="4208" w:type="dxa"/>
                  <w:tcBorders>
                    <w:bottom w:val="single" w:sz="6" w:space="0" w:color="808080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</w:tcPr>
                <w:p w:rsidR="00E47AD6" w:rsidRPr="0071371B" w:rsidRDefault="00E47AD6" w:rsidP="008B31A1">
                  <w:pPr>
                    <w:widowControl/>
                    <w:spacing w:before="180"/>
                    <w:jc w:val="center"/>
                    <w:rPr>
                      <w:rFonts w:ascii="Times New Roman" w:eastAsia="SimSun" w:hAnsi="Times New Roman" w:cs="Times New Roman"/>
                      <w:color w:val="000000"/>
                      <w:szCs w:val="21"/>
                    </w:rPr>
                  </w:pPr>
                  <w:hyperlink r:id="rId36" w:history="1">
                    <w:r w:rsidRPr="00493E4B">
                      <w:rPr>
                        <w:rFonts w:ascii="Times New Roman" w:eastAsia="SimSun" w:hAnsi="Times New Roman" w:cs="Times New Roman"/>
                        <w:i/>
                        <w:iCs/>
                        <w:szCs w:val="21"/>
                      </w:rPr>
                      <w:t>Ficus sarmentosa</w:t>
                    </w:r>
                    <w:r w:rsidRPr="00493E4B">
                      <w:rPr>
                        <w:rFonts w:ascii="Times New Roman" w:eastAsia="SimSun" w:hAnsi="Times New Roman" w:cs="Times New Roman"/>
                        <w:szCs w:val="21"/>
                      </w:rPr>
                      <w:t> var. </w:t>
                    </w:r>
                    <w:r w:rsidRPr="00493E4B">
                      <w:rPr>
                        <w:rFonts w:ascii="Times New Roman" w:eastAsia="SimSun" w:hAnsi="Times New Roman" w:cs="Times New Roman"/>
                        <w:i/>
                        <w:iCs/>
                        <w:szCs w:val="21"/>
                      </w:rPr>
                      <w:t>impressa</w:t>
                    </w:r>
                    <w:r w:rsidRPr="00493E4B">
                      <w:rPr>
                        <w:rFonts w:ascii="Times New Roman" w:eastAsia="SimSun" w:hAnsi="Times New Roman" w:cs="Times New Roman"/>
                        <w:szCs w:val="21"/>
                      </w:rPr>
                      <w:t> (Champ. ex Benth) Corner</w:t>
                    </w:r>
                  </w:hyperlink>
                </w:p>
              </w:tc>
            </w:tr>
          </w:tbl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Luo Shi Teng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Moraceae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Rheumatism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KangT075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Myrica nana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A. Chev.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Suan Yang Mei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Myricaceae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 barks</w:t>
            </w:r>
            <w:r>
              <w:rPr>
                <w:rFonts w:ascii="Calibri" w:eastAsia="SimSun" w:hAnsi="Calibri" w:cs="Times New Roman" w:hint="eastAsia"/>
                <w:color w:val="000000"/>
                <w:szCs w:val="21"/>
              </w:rPr>
              <w:t>、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Leaves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Decoction, raw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Diarrhea, hematochezia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KangT077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552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Gastrodia elata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Bl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ume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Tian Ma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Orchidaceae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Cook with pork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Nourishing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KangT078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37" w:history="1"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Asparagus filicinus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Buch.-Ham. ex D.Don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Tian Men Dong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38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Asparagaceae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Enrich the blood, suppressing cough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KangT079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82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Spiraea japonica 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L. f.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Yi Cuo Jiao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Rosaceae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Skin disease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KangT081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493E4B">
              <w:rPr>
                <w:rFonts w:ascii="Times New Roman" w:eastAsia="SimSun" w:hAnsi="Times New Roman" w:cs="Times New Roman"/>
                <w:i/>
                <w:iCs/>
                <w:szCs w:val="21"/>
              </w:rPr>
              <w:t>Fallopia denticulata</w:t>
            </w:r>
            <w:r w:rsidRPr="00493E4B">
              <w:rPr>
                <w:rFonts w:ascii="Times New Roman" w:eastAsia="SimSun" w:hAnsi="Times New Roman" w:cs="Times New Roman"/>
                <w:szCs w:val="21"/>
              </w:rPr>
              <w:t> (C.C.Huang) Holub</w:t>
            </w:r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Ji Xue Lian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Polygonaceae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Diarrhea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KangT082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656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hyperlink r:id="rId39" w:history="1">
              <w:r w:rsidRPr="00493E4B">
                <w:rPr>
                  <w:rFonts w:ascii="Times New Roman" w:eastAsia="SimSun" w:hAnsi="Times New Roman" w:cs="Times New Roman"/>
                  <w:i/>
                  <w:iCs/>
                  <w:color w:val="000000"/>
                  <w:szCs w:val="21"/>
                </w:rPr>
                <w:t>Bletilla striata</w:t>
              </w:r>
              <w:r w:rsidRPr="0071371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 (Thunb.) Rchb.f.</w:t>
              </w:r>
            </w:hyperlink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Bai Ji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Orchidaceae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Steam with honey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Suppressing cough, pulmonary tuberculosis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KangT084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</w:tr>
      <w:tr w:rsidR="00E47AD6" w:rsidTr="008B31A1">
        <w:trPr>
          <w:trHeight w:val="2208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Reineckea carnea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(Andrews) Kunth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Guan Yin Cao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40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Asparagaceae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Decoction, 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Cold, Relax The veins and stimulate the blood circulation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KangT085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.058</w:t>
            </w:r>
          </w:p>
        </w:tc>
      </w:tr>
      <w:tr w:rsidR="00E47AD6" w:rsidTr="008B31A1">
        <w:trPr>
          <w:trHeight w:val="1104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lastRenderedPageBreak/>
              <w:t>Sambucus javanica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Blume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Wu Yang Cao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41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Adoxaceae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Bath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Rheumatism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NY-046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Talinum paniculatum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(Jacq.) Gaertn.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Hua Qi Shen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hyperlink r:id="rId42" w:history="1">
              <w:r w:rsidRPr="00493E4B">
                <w:rPr>
                  <w:rFonts w:ascii="Times New Roman" w:eastAsia="SimSun" w:hAnsi="Times New Roman" w:cs="Times New Roman"/>
                  <w:color w:val="000000"/>
                  <w:szCs w:val="21"/>
                </w:rPr>
                <w:t>Talinaceae</w:t>
              </w:r>
            </w:hyperlink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maceration, cook with chicken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Nourishing, nose bleeding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NY-050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380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Pr="00493E4B" w:rsidRDefault="00E47AD6" w:rsidP="008B31A1">
            <w:pPr>
              <w:widowControl/>
              <w:shd w:val="clear" w:color="auto" w:fill="FFFFFF"/>
              <w:spacing w:before="120" w:after="48" w:line="192" w:lineRule="atLeast"/>
              <w:jc w:val="center"/>
              <w:outlineLvl w:val="0"/>
              <w:rPr>
                <w:rFonts w:ascii="Times New Roman" w:eastAsia="SimSun" w:hAnsi="Times New Roman" w:cs="Times New Roman"/>
                <w:szCs w:val="21"/>
              </w:rPr>
            </w:pPr>
            <w:r w:rsidRPr="00493E4B">
              <w:rPr>
                <w:rFonts w:ascii="Times New Roman" w:eastAsia="SimSun" w:hAnsi="Times New Roman" w:cs="Times New Roman"/>
                <w:i/>
                <w:iCs/>
                <w:szCs w:val="21"/>
              </w:rPr>
              <w:t>Fagopyrum dibotrys</w:t>
            </w:r>
            <w:r w:rsidRPr="00493E4B">
              <w:rPr>
                <w:rFonts w:ascii="Times New Roman" w:eastAsia="SimSun" w:hAnsi="Times New Roman" w:cs="Times New Roman"/>
                <w:szCs w:val="21"/>
              </w:rPr>
              <w:t> (D.Don) H.Hara</w:t>
            </w:r>
          </w:p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Ye Qiao Lan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Polygonaceae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Roots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Decoction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Dyspepsia, abdominal pain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NY-176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47AD6" w:rsidRPr="0071371B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  <w:tr w:rsidR="00E47AD6" w:rsidTr="008B31A1">
        <w:trPr>
          <w:trHeight w:val="1395"/>
          <w:jc w:val="center"/>
        </w:trPr>
        <w:tc>
          <w:tcPr>
            <w:tcW w:w="3397" w:type="dxa"/>
            <w:tcBorders>
              <w:top w:val="dotted" w:sz="0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Achyranthes longifolia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(Makino) Makino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Bai Niu Xi</w:t>
            </w:r>
          </w:p>
        </w:tc>
        <w:tc>
          <w:tcPr>
            <w:tcW w:w="1701" w:type="dxa"/>
            <w:tcBorders>
              <w:top w:val="dotted" w:sz="0" w:space="0" w:color="auto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Amaranthaceae</w:t>
            </w:r>
          </w:p>
        </w:tc>
        <w:tc>
          <w:tcPr>
            <w:tcW w:w="1276" w:type="dxa"/>
            <w:tcBorders>
              <w:top w:val="dotted" w:sz="0" w:space="0" w:color="auto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Whole plant</w:t>
            </w:r>
          </w:p>
        </w:tc>
        <w:tc>
          <w:tcPr>
            <w:tcW w:w="1275" w:type="dxa"/>
            <w:tcBorders>
              <w:top w:val="dotted" w:sz="0" w:space="0" w:color="auto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Alcohol maceration</w:t>
            </w:r>
          </w:p>
        </w:tc>
        <w:tc>
          <w:tcPr>
            <w:tcW w:w="1418" w:type="dxa"/>
            <w:tcBorders>
              <w:top w:val="dotted" w:sz="0" w:space="0" w:color="auto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An internal lesion caused by overexertion</w:t>
            </w:r>
          </w:p>
        </w:tc>
        <w:tc>
          <w:tcPr>
            <w:tcW w:w="1134" w:type="dxa"/>
            <w:tcBorders>
              <w:top w:val="dotted" w:sz="0" w:space="0" w:color="auto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NY-045</w:t>
            </w:r>
          </w:p>
        </w:tc>
        <w:tc>
          <w:tcPr>
            <w:tcW w:w="567" w:type="dxa"/>
            <w:tcBorders>
              <w:top w:val="dotted" w:sz="0" w:space="0" w:color="auto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dotted" w:sz="0" w:space="0" w:color="auto"/>
              <w:left w:val="dotted" w:sz="0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</w:tcPr>
          <w:p w:rsidR="00E47AD6" w:rsidRDefault="00E47AD6" w:rsidP="008B31A1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0.019</w:t>
            </w: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</w:tcPr>
          <w:p w:rsidR="00E47AD6" w:rsidRPr="00C7618C" w:rsidRDefault="00E47AD6" w:rsidP="008B31A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.019</w:t>
            </w:r>
          </w:p>
        </w:tc>
      </w:tr>
    </w:tbl>
    <w:p w:rsidR="00E47AD6" w:rsidRDefault="00E47AD6" w:rsidP="00E47AD6">
      <w:pPr>
        <w:spacing w:line="360" w:lineRule="auto"/>
        <w:jc w:val="left"/>
        <w:rPr>
          <w:rFonts w:ascii="Times New Roman" w:eastAsia="SimSun" w:hAnsi="Times New Roman" w:cs="Times New Roman"/>
          <w:szCs w:val="21"/>
        </w:rPr>
      </w:pPr>
    </w:p>
    <w:p w:rsidR="00E47AD6" w:rsidRDefault="00E47AD6" w:rsidP="00E47AD6">
      <w:pPr>
        <w:rPr>
          <w:rFonts w:ascii="Times New Roman" w:eastAsia="SimSun" w:hAnsi="Times New Roman" w:cs="Times New Roman"/>
          <w:bCs/>
          <w:szCs w:val="21"/>
          <w:shd w:val="clear" w:color="auto" w:fill="FFFFFF"/>
        </w:rPr>
      </w:pPr>
      <w:r>
        <w:rPr>
          <w:rFonts w:ascii="Times New Roman" w:eastAsia="SimSun" w:hAnsi="Times New Roman" w:cs="Times New Roman"/>
          <w:bCs/>
          <w:szCs w:val="21"/>
          <w:shd w:val="clear" w:color="auto" w:fill="FFFFFF"/>
        </w:rPr>
        <w:t>Parts used: PU; Method of preparation: MP;</w:t>
      </w:r>
      <w:r>
        <w:rPr>
          <w:rFonts w:ascii="Times New Roman" w:eastAsia="SimSun" w:hAnsi="Times New Roman" w:cs="Times New Roman"/>
          <w:szCs w:val="21"/>
        </w:rPr>
        <w:t xml:space="preserve"> </w:t>
      </w:r>
      <w:r>
        <w:rPr>
          <w:rFonts w:ascii="Times New Roman" w:eastAsia="SimSun" w:hAnsi="Times New Roman" w:cs="Times New Roman"/>
          <w:bCs/>
          <w:szCs w:val="21"/>
          <w:shd w:val="clear" w:color="auto" w:fill="FFFFFF"/>
        </w:rPr>
        <w:t>Medicinal use: MU; Pharmacopoeia records</w:t>
      </w:r>
      <w:r>
        <w:rPr>
          <w:rFonts w:ascii="Times New Roman" w:eastAsia="SimSun" w:hAnsi="Times New Roman" w:cs="Times New Roman"/>
          <w:szCs w:val="21"/>
        </w:rPr>
        <w:t>: PR;</w:t>
      </w:r>
      <w:r>
        <w:rPr>
          <w:rFonts w:ascii="Times New Roman" w:eastAsia="SimSun" w:hAnsi="Times New Roman" w:cs="Times New Roman"/>
          <w:bCs/>
          <w:szCs w:val="21"/>
          <w:shd w:val="clear" w:color="auto" w:fill="FFFFFF"/>
        </w:rPr>
        <w:t xml:space="preserve"> When compared with PR, </w:t>
      </w:r>
      <w:bookmarkStart w:id="0" w:name="_Hlk40876822"/>
      <w:r>
        <w:rPr>
          <w:rFonts w:ascii="Times New Roman" w:eastAsia="SimSun" w:hAnsi="Times New Roman" w:cs="Times New Roman"/>
          <w:bCs/>
          <w:szCs w:val="21"/>
          <w:shd w:val="clear" w:color="auto" w:fill="FFFFFF"/>
        </w:rPr>
        <w:t>medicinal plants used by</w:t>
      </w:r>
      <w:bookmarkEnd w:id="0"/>
      <w:r>
        <w:rPr>
          <w:rFonts w:ascii="Times New Roman" w:eastAsia="SimSun" w:hAnsi="Times New Roman" w:cs="Times New Roman"/>
          <w:bCs/>
          <w:szCs w:val="21"/>
          <w:shd w:val="clear" w:color="auto" w:fill="FFFFFF"/>
        </w:rPr>
        <w:t xml:space="preserve"> Chinese Pharmacopoeia (CP) was marked “A”, medicinal plants used by QSTCMNM</w:t>
      </w:r>
      <w:r>
        <w:rPr>
          <w:rFonts w:ascii="Times New Roman" w:eastAsia="SimSun" w:hAnsi="Times New Roman" w:cs="Times New Roman"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bCs/>
          <w:szCs w:val="21"/>
          <w:shd w:val="clear" w:color="auto" w:fill="FFFFFF"/>
        </w:rPr>
        <w:t>Province(GP) was marked “B”, and similar use was marked “C”.</w:t>
      </w:r>
    </w:p>
    <w:p w:rsidR="00E47AD6" w:rsidRDefault="00E47AD6" w:rsidP="00E47AD6">
      <w:pPr>
        <w:spacing w:line="360" w:lineRule="auto"/>
        <w:jc w:val="left"/>
        <w:rPr>
          <w:rFonts w:ascii="Times New Roman" w:eastAsia="SimSun" w:hAnsi="Times New Roman" w:cs="Times New Roman"/>
          <w:b/>
          <w:szCs w:val="21"/>
          <w:shd w:val="clear" w:color="auto" w:fill="FFFFFF"/>
        </w:rPr>
      </w:pPr>
    </w:p>
    <w:p w:rsidR="00E47AD6" w:rsidRDefault="00E47AD6" w:rsidP="00E47AD6">
      <w:pPr>
        <w:spacing w:line="360" w:lineRule="auto"/>
        <w:jc w:val="left"/>
        <w:rPr>
          <w:rFonts w:ascii="Times New Roman" w:eastAsia="SimSun" w:hAnsi="Times New Roman" w:cs="Times New Roman"/>
          <w:b/>
          <w:szCs w:val="21"/>
          <w:shd w:val="clear" w:color="auto" w:fill="FFFFFF"/>
        </w:rPr>
      </w:pPr>
    </w:p>
    <w:p w:rsidR="00E47AD6" w:rsidRDefault="00E47AD6" w:rsidP="00E47AD6">
      <w:pPr>
        <w:widowControl/>
        <w:spacing w:line="360" w:lineRule="auto"/>
        <w:jc w:val="left"/>
        <w:rPr>
          <w:rFonts w:ascii="Times New Roman" w:eastAsia="SimSun" w:hAnsi="Times New Roman" w:cs="Times New Roman"/>
          <w:bCs/>
          <w:szCs w:val="21"/>
          <w:shd w:val="clear" w:color="auto" w:fill="FFFFFF"/>
        </w:rPr>
        <w:sectPr w:rsidR="00E47AD6">
          <w:pgSz w:w="16838" w:h="11906" w:orient="landscape"/>
          <w:pgMar w:top="1800" w:right="1440" w:bottom="1800" w:left="1440" w:header="851" w:footer="992" w:gutter="0"/>
          <w:cols w:space="720"/>
          <w:docGrid w:type="lines" w:linePitch="326"/>
        </w:sectPr>
      </w:pPr>
    </w:p>
    <w:p w:rsidR="00E47AD6" w:rsidRDefault="00E47AD6" w:rsidP="00E47AD6">
      <w:pPr>
        <w:spacing w:line="360" w:lineRule="auto"/>
        <w:rPr>
          <w:rFonts w:ascii="Times New Roman" w:eastAsia="SimSun" w:hAnsi="Times New Roman" w:cs="Times New Roman"/>
          <w:szCs w:val="21"/>
        </w:rPr>
      </w:pPr>
    </w:p>
    <w:p w:rsidR="00E47AD6" w:rsidRDefault="00E47AD6" w:rsidP="00E47AD6"/>
    <w:p w:rsidR="007F7492" w:rsidRDefault="007F7492">
      <w:bookmarkStart w:id="1" w:name="_GoBack"/>
      <w:bookmarkEnd w:id="1"/>
    </w:p>
    <w:sectPr w:rsidR="007F74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95490"/>
    <w:multiLevelType w:val="multilevel"/>
    <w:tmpl w:val="D36EBAA4"/>
    <w:lvl w:ilvl="0">
      <w:start w:val="2"/>
      <w:numFmt w:val="decimal"/>
      <w:lvlText w:val="[%1]"/>
      <w:lvlJc w:val="left"/>
      <w:pPr>
        <w:tabs>
          <w:tab w:val="num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25E88"/>
    <w:multiLevelType w:val="multilevel"/>
    <w:tmpl w:val="1EA25E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167945"/>
    <w:multiLevelType w:val="multilevel"/>
    <w:tmpl w:val="1D6C127A"/>
    <w:lvl w:ilvl="0">
      <w:start w:val="5"/>
      <w:numFmt w:val="decimal"/>
      <w:lvlText w:val="[%1]"/>
      <w:lvlJc w:val="left"/>
      <w:pPr>
        <w:tabs>
          <w:tab w:val="num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1B16B4"/>
    <w:multiLevelType w:val="hybridMultilevel"/>
    <w:tmpl w:val="A6883822"/>
    <w:lvl w:ilvl="0" w:tplc="570AAE8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AD6"/>
    <w:rsid w:val="007F7492"/>
    <w:rsid w:val="00E4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annotation text" w:uiPriority="0" w:qFormat="1"/>
    <w:lsdException w:name="header" w:uiPriority="0" w:qFormat="1"/>
    <w:lsdException w:name="footer" w:qFormat="1"/>
    <w:lsdException w:name="caption" w:uiPriority="0" w:qFormat="1"/>
    <w:lsdException w:name="footnote reference" w:uiPriority="0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AD6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32"/>
      <w:lang w:eastAsia="zh-CN" w:bidi="bo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semiHidden/>
    <w:unhideWhenUsed/>
    <w:qFormat/>
    <w:rsid w:val="00E47AD6"/>
    <w:rPr>
      <w:rFonts w:ascii="Arial" w:eastAsia="SimHei" w:hAnsi="Arial" w:cs="Times New Roman"/>
      <w:sz w:val="20"/>
      <w:szCs w:val="21"/>
    </w:rPr>
  </w:style>
  <w:style w:type="paragraph" w:styleId="CommentText">
    <w:name w:val="annotation text"/>
    <w:basedOn w:val="Normal"/>
    <w:link w:val="CommentTextChar"/>
    <w:semiHidden/>
    <w:unhideWhenUsed/>
    <w:qFormat/>
    <w:rsid w:val="00E47AD6"/>
    <w:rPr>
      <w:rFonts w:ascii="Times New Roman" w:eastAsia="SimSun" w:hAnsi="Times New Roman" w:cs="Times New Roman"/>
      <w:szCs w:val="21"/>
    </w:rPr>
  </w:style>
  <w:style w:type="character" w:customStyle="1" w:styleId="CommentTextChar">
    <w:name w:val="Comment Text Char"/>
    <w:basedOn w:val="DefaultParagraphFont"/>
    <w:link w:val="CommentText"/>
    <w:semiHidden/>
    <w:qFormat/>
    <w:rsid w:val="00E47AD6"/>
    <w:rPr>
      <w:rFonts w:ascii="Times New Roman" w:eastAsia="SimSun" w:hAnsi="Times New Roman" w:cs="Times New Roman"/>
      <w:kern w:val="2"/>
      <w:sz w:val="21"/>
      <w:szCs w:val="21"/>
      <w:lang w:eastAsia="zh-CN" w:bidi="bo-CN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E47AD6"/>
    <w:rPr>
      <w:rFonts w:ascii="Times New Roman" w:eastAsia="Times New Roman" w:hAnsi="Times New Roman" w:cs="Times New Roman"/>
      <w:sz w:val="18"/>
      <w:szCs w:val="18"/>
      <w:lang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qFormat/>
    <w:rsid w:val="00E47AD6"/>
    <w:rPr>
      <w:rFonts w:ascii="Times New Roman" w:eastAsia="Times New Roman" w:hAnsi="Times New Roman" w:cs="Times New Roman"/>
      <w:kern w:val="2"/>
      <w:sz w:val="18"/>
      <w:szCs w:val="18"/>
      <w:lang w:bidi="en-US"/>
    </w:rPr>
  </w:style>
  <w:style w:type="paragraph" w:styleId="BalloonText">
    <w:name w:val="Balloon Text"/>
    <w:basedOn w:val="Normal"/>
    <w:link w:val="BalloonTextChar"/>
    <w:semiHidden/>
    <w:unhideWhenUsed/>
    <w:qFormat/>
    <w:rsid w:val="00E47AD6"/>
    <w:rPr>
      <w:rFonts w:ascii="Calibri" w:eastAsia="SimSun" w:hAnsi="Calibri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qFormat/>
    <w:rsid w:val="00E47AD6"/>
    <w:rPr>
      <w:rFonts w:ascii="Calibri" w:eastAsia="SimSun" w:hAnsi="Calibri" w:cs="Times New Roman"/>
      <w:kern w:val="2"/>
      <w:sz w:val="18"/>
      <w:szCs w:val="18"/>
      <w:lang w:eastAsia="zh-CN" w:bidi="bo-CN"/>
    </w:rPr>
  </w:style>
  <w:style w:type="paragraph" w:styleId="Footer">
    <w:name w:val="footer"/>
    <w:basedOn w:val="Normal"/>
    <w:link w:val="FooterChar"/>
    <w:uiPriority w:val="99"/>
    <w:unhideWhenUsed/>
    <w:qFormat/>
    <w:rsid w:val="00E47AD6"/>
    <w:pPr>
      <w:tabs>
        <w:tab w:val="center" w:pos="4153"/>
        <w:tab w:val="right" w:pos="8306"/>
      </w:tabs>
      <w:snapToGrid w:val="0"/>
    </w:pPr>
    <w:rPr>
      <w:rFonts w:ascii="Calibri" w:eastAsia="SimSun" w:hAnsi="Calibri"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E47AD6"/>
    <w:rPr>
      <w:rFonts w:ascii="Calibri" w:eastAsia="SimSun" w:hAnsi="Calibri" w:cs="Times New Roman"/>
      <w:kern w:val="2"/>
      <w:sz w:val="18"/>
      <w:szCs w:val="18"/>
      <w:lang w:eastAsia="zh-CN" w:bidi="bo-CN"/>
    </w:rPr>
  </w:style>
  <w:style w:type="paragraph" w:styleId="Header">
    <w:name w:val="header"/>
    <w:basedOn w:val="Normal"/>
    <w:link w:val="HeaderChar"/>
    <w:unhideWhenUsed/>
    <w:qFormat/>
    <w:rsid w:val="00E47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SimSun" w:hAnsi="Calibri" w:cs="Times New Roman"/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E47AD6"/>
    <w:rPr>
      <w:rFonts w:ascii="Calibri" w:eastAsia="SimSun" w:hAnsi="Calibri" w:cs="Times New Roman"/>
      <w:kern w:val="2"/>
      <w:sz w:val="18"/>
      <w:szCs w:val="18"/>
      <w:lang w:eastAsia="zh-CN" w:bidi="bo-CN"/>
    </w:rPr>
  </w:style>
  <w:style w:type="paragraph" w:styleId="FootnoteText">
    <w:name w:val="footnote text"/>
    <w:basedOn w:val="Normal"/>
    <w:link w:val="FootnoteTextChar"/>
    <w:semiHidden/>
    <w:unhideWhenUsed/>
    <w:qFormat/>
    <w:rsid w:val="00E47AD6"/>
    <w:pPr>
      <w:snapToGrid w:val="0"/>
    </w:pPr>
    <w:rPr>
      <w:rFonts w:ascii="Calibri" w:eastAsia="SimSun" w:hAnsi="Calibri" w:cs="Times New Roman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semiHidden/>
    <w:qFormat/>
    <w:rsid w:val="00E47AD6"/>
    <w:rPr>
      <w:rFonts w:ascii="Calibri" w:eastAsia="SimSun" w:hAnsi="Calibri" w:cs="Times New Roman"/>
      <w:kern w:val="2"/>
      <w:sz w:val="18"/>
      <w:szCs w:val="18"/>
      <w:lang w:eastAsia="zh-CN" w:bidi="bo-CN"/>
    </w:rPr>
  </w:style>
  <w:style w:type="paragraph" w:styleId="NormalWeb">
    <w:name w:val="Normal (Web)"/>
    <w:basedOn w:val="Normal"/>
    <w:semiHidden/>
    <w:unhideWhenUsed/>
    <w:qFormat/>
    <w:rsid w:val="00E47AD6"/>
    <w:pPr>
      <w:spacing w:before="100" w:beforeAutospacing="1" w:after="100" w:afterAutospacing="1"/>
    </w:pPr>
    <w:rPr>
      <w:rFonts w:ascii="Calibri" w:eastAsia="SimSun" w:hAnsi="Calibri" w:cs="Times New Roman"/>
      <w:szCs w:val="21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qFormat/>
    <w:rsid w:val="00E47AD6"/>
    <w:pPr>
      <w:jc w:val="left"/>
    </w:pPr>
    <w:rPr>
      <w:rFonts w:ascii="Calibri" w:hAnsi="Calibri" w:cs="Microsoft Himalaya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qFormat/>
    <w:rsid w:val="00E47AD6"/>
    <w:rPr>
      <w:rFonts w:ascii="Calibri" w:eastAsia="SimSun" w:hAnsi="Calibri" w:cs="Microsoft Himalaya"/>
      <w:b/>
      <w:bCs/>
      <w:kern w:val="2"/>
      <w:sz w:val="21"/>
      <w:szCs w:val="21"/>
      <w:lang w:eastAsia="zh-CN" w:bidi="bo-CN"/>
    </w:rPr>
  </w:style>
  <w:style w:type="table" w:styleId="TableGrid">
    <w:name w:val="Table Grid"/>
    <w:basedOn w:val="TableNormal"/>
    <w:qFormat/>
    <w:rsid w:val="00E47AD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 w:bidi="bo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qFormat/>
    <w:rsid w:val="00E47AD6"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qFormat/>
    <w:rsid w:val="00E47AD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E47AD6"/>
    <w:rPr>
      <w:sz w:val="21"/>
      <w:szCs w:val="21"/>
    </w:rPr>
  </w:style>
  <w:style w:type="character" w:styleId="FootnoteReference">
    <w:name w:val="footnote reference"/>
    <w:basedOn w:val="DefaultParagraphFont"/>
    <w:semiHidden/>
    <w:unhideWhenUsed/>
    <w:qFormat/>
    <w:rsid w:val="00E47AD6"/>
    <w:rPr>
      <w:vertAlign w:val="superscript"/>
    </w:rPr>
  </w:style>
  <w:style w:type="character" w:customStyle="1" w:styleId="1">
    <w:name w:val="访问过的超链接1"/>
    <w:basedOn w:val="DefaultParagraphFont"/>
    <w:uiPriority w:val="99"/>
    <w:semiHidden/>
    <w:unhideWhenUsed/>
    <w:qFormat/>
    <w:rsid w:val="00E47AD6"/>
    <w:rPr>
      <w:color w:val="954F72"/>
      <w:u w:val="single"/>
    </w:rPr>
  </w:style>
  <w:style w:type="character" w:customStyle="1" w:styleId="Char">
    <w:name w:val="脚注文本 Char"/>
    <w:basedOn w:val="DefaultParagraphFont"/>
    <w:semiHidden/>
    <w:qFormat/>
    <w:rsid w:val="00E47AD6"/>
    <w:rPr>
      <w:sz w:val="18"/>
      <w:szCs w:val="26"/>
    </w:rPr>
  </w:style>
  <w:style w:type="character" w:customStyle="1" w:styleId="Char0">
    <w:name w:val="批注文字 Char"/>
    <w:basedOn w:val="DefaultParagraphFont"/>
    <w:semiHidden/>
    <w:qFormat/>
    <w:rsid w:val="00E47AD6"/>
  </w:style>
  <w:style w:type="character" w:customStyle="1" w:styleId="Char1">
    <w:name w:val="页眉 Char"/>
    <w:basedOn w:val="DefaultParagraphFont"/>
    <w:semiHidden/>
    <w:qFormat/>
    <w:rsid w:val="00E47AD6"/>
    <w:rPr>
      <w:sz w:val="18"/>
      <w:szCs w:val="26"/>
    </w:rPr>
  </w:style>
  <w:style w:type="character" w:customStyle="1" w:styleId="Char2">
    <w:name w:val="页脚 Char"/>
    <w:basedOn w:val="DefaultParagraphFont"/>
    <w:semiHidden/>
    <w:rsid w:val="00E47AD6"/>
    <w:rPr>
      <w:sz w:val="18"/>
      <w:szCs w:val="26"/>
    </w:rPr>
  </w:style>
  <w:style w:type="character" w:customStyle="1" w:styleId="Char3">
    <w:name w:val="正文文本 Char"/>
    <w:basedOn w:val="DefaultParagraphFont"/>
    <w:uiPriority w:val="1"/>
    <w:semiHidden/>
    <w:qFormat/>
    <w:rsid w:val="00E47AD6"/>
  </w:style>
  <w:style w:type="character" w:customStyle="1" w:styleId="Char4">
    <w:name w:val="批注主题 Char"/>
    <w:basedOn w:val="Char0"/>
    <w:semiHidden/>
    <w:qFormat/>
    <w:rsid w:val="00E47AD6"/>
    <w:rPr>
      <w:b/>
      <w:bCs/>
    </w:rPr>
  </w:style>
  <w:style w:type="character" w:customStyle="1" w:styleId="Char5">
    <w:name w:val="批注框文本 Char"/>
    <w:basedOn w:val="DefaultParagraphFont"/>
    <w:semiHidden/>
    <w:qFormat/>
    <w:rsid w:val="00E47AD6"/>
    <w:rPr>
      <w:sz w:val="18"/>
      <w:szCs w:val="26"/>
    </w:rPr>
  </w:style>
  <w:style w:type="paragraph" w:styleId="ListParagraph">
    <w:name w:val="List Paragraph"/>
    <w:basedOn w:val="Normal"/>
    <w:uiPriority w:val="34"/>
    <w:qFormat/>
    <w:rsid w:val="00E47AD6"/>
    <w:pPr>
      <w:ind w:firstLineChars="200" w:firstLine="420"/>
    </w:pPr>
    <w:rPr>
      <w:rFonts w:ascii="Calibri" w:eastAsia="SimSun" w:hAnsi="Calibri" w:cs="Times New Roman"/>
      <w:szCs w:val="21"/>
    </w:rPr>
  </w:style>
  <w:style w:type="paragraph" w:customStyle="1" w:styleId="msolistparagraph0">
    <w:name w:val="msolistparagraph"/>
    <w:basedOn w:val="Normal"/>
    <w:qFormat/>
    <w:rsid w:val="00E47AD6"/>
    <w:pPr>
      <w:ind w:firstLineChars="200" w:firstLine="420"/>
    </w:pPr>
    <w:rPr>
      <w:rFonts w:ascii="Calibri" w:eastAsia="SimSun" w:hAnsi="Calibri" w:cs="Times New Roman"/>
      <w:szCs w:val="21"/>
    </w:rPr>
  </w:style>
  <w:style w:type="paragraph" w:customStyle="1" w:styleId="10">
    <w:name w:val="正文1"/>
    <w:qFormat/>
    <w:rsid w:val="00E47AD6"/>
    <w:pPr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 w:bidi="bo-CN"/>
    </w:rPr>
  </w:style>
  <w:style w:type="paragraph" w:customStyle="1" w:styleId="2">
    <w:name w:val="正文2"/>
    <w:qFormat/>
    <w:rsid w:val="00E47AD6"/>
    <w:pPr>
      <w:spacing w:after="0" w:line="240" w:lineRule="auto"/>
      <w:jc w:val="both"/>
    </w:pPr>
    <w:rPr>
      <w:rFonts w:ascii="DengXian" w:eastAsia="SimSun" w:hAnsi="DengXian" w:cs="SimSun"/>
      <w:kern w:val="2"/>
      <w:sz w:val="21"/>
      <w:szCs w:val="21"/>
      <w:lang w:eastAsia="zh-CN" w:bidi="bo-CN"/>
    </w:rPr>
  </w:style>
  <w:style w:type="paragraph" w:customStyle="1" w:styleId="3">
    <w:name w:val="正文3"/>
    <w:qFormat/>
    <w:rsid w:val="00E47AD6"/>
    <w:pPr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 w:bidi="bo-CN"/>
    </w:rPr>
  </w:style>
  <w:style w:type="paragraph" w:customStyle="1" w:styleId="11">
    <w:name w:val="列表段落1"/>
    <w:basedOn w:val="Normal"/>
    <w:qFormat/>
    <w:rsid w:val="00E47AD6"/>
    <w:pPr>
      <w:ind w:firstLineChars="200" w:firstLine="420"/>
    </w:pPr>
    <w:rPr>
      <w:rFonts w:ascii="Calibri" w:eastAsia="SimSun" w:hAnsi="Calibri" w:cs="Times New Roman"/>
      <w:szCs w:val="21"/>
    </w:rPr>
  </w:style>
  <w:style w:type="paragraph" w:customStyle="1" w:styleId="4">
    <w:name w:val="正文4"/>
    <w:qFormat/>
    <w:rsid w:val="00E47AD6"/>
    <w:pPr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 w:bidi="bo-CN"/>
    </w:rPr>
  </w:style>
  <w:style w:type="paragraph" w:customStyle="1" w:styleId="5">
    <w:name w:val="正文5"/>
    <w:qFormat/>
    <w:rsid w:val="00E47AD6"/>
    <w:pPr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 w:bidi="bo-CN"/>
    </w:rPr>
  </w:style>
  <w:style w:type="character" w:customStyle="1" w:styleId="font01">
    <w:name w:val="font01"/>
    <w:basedOn w:val="DefaultParagraphFont"/>
    <w:qFormat/>
    <w:rsid w:val="00E47AD6"/>
    <w:rPr>
      <w:rFonts w:ascii="SimSun" w:eastAsia="SimSun" w:hAnsi="SimSun" w:cs="SimSun" w:hint="eastAsia"/>
      <w:i/>
      <w:color w:val="000000"/>
      <w:sz w:val="22"/>
      <w:szCs w:val="22"/>
      <w:u w:val="none"/>
    </w:rPr>
  </w:style>
  <w:style w:type="character" w:customStyle="1" w:styleId="font11">
    <w:name w:val="font11"/>
    <w:basedOn w:val="DefaultParagraphFont"/>
    <w:qFormat/>
    <w:rsid w:val="00E47AD6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qFormat/>
    <w:rsid w:val="00E47AD6"/>
    <w:rPr>
      <w:rFonts w:ascii="Times New Roman" w:hAnsi="Times New Roman" w:cs="Times New Roman" w:hint="default"/>
      <w:b/>
      <w:i/>
      <w:color w:val="1399E8"/>
      <w:sz w:val="30"/>
      <w:szCs w:val="30"/>
      <w:u w:val="none"/>
    </w:rPr>
  </w:style>
  <w:style w:type="character" w:customStyle="1" w:styleId="font31">
    <w:name w:val="font31"/>
    <w:basedOn w:val="DefaultParagraphFont"/>
    <w:qFormat/>
    <w:rsid w:val="00E47AD6"/>
    <w:rPr>
      <w:rFonts w:ascii="Times New Roman" w:hAnsi="Times New Roman" w:cs="Times New Roman" w:hint="default"/>
      <w:b/>
      <w:i/>
      <w:color w:val="000000"/>
      <w:sz w:val="30"/>
      <w:szCs w:val="30"/>
      <w:u w:val="none"/>
    </w:rPr>
  </w:style>
  <w:style w:type="character" w:customStyle="1" w:styleId="font41">
    <w:name w:val="font41"/>
    <w:basedOn w:val="DefaultParagraphFont"/>
    <w:qFormat/>
    <w:rsid w:val="00E47AD6"/>
    <w:rPr>
      <w:rFonts w:ascii="SimSun" w:eastAsia="SimSun" w:hAnsi="SimSun" w:cs="SimSun" w:hint="eastAsia"/>
      <w:b/>
      <w:color w:val="000000"/>
      <w:sz w:val="20"/>
      <w:szCs w:val="20"/>
      <w:u w:val="none"/>
    </w:rPr>
  </w:style>
  <w:style w:type="character" w:customStyle="1" w:styleId="high-light-bg">
    <w:name w:val="high-light-bg"/>
    <w:basedOn w:val="DefaultParagraphFont"/>
    <w:qFormat/>
    <w:rsid w:val="00E47AD6"/>
  </w:style>
  <w:style w:type="character" w:customStyle="1" w:styleId="web-means-right">
    <w:name w:val="web-means-right"/>
    <w:basedOn w:val="DefaultParagraphFont"/>
    <w:qFormat/>
    <w:rsid w:val="00E47AD6"/>
  </w:style>
  <w:style w:type="character" w:customStyle="1" w:styleId="12">
    <w:name w:val="未处理的提及1"/>
    <w:basedOn w:val="DefaultParagraphFont"/>
    <w:uiPriority w:val="99"/>
    <w:semiHidden/>
    <w:qFormat/>
    <w:rsid w:val="00E47AD6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qFormat/>
    <w:rsid w:val="00E47AD6"/>
    <w:rPr>
      <w:color w:val="605E5C"/>
      <w:shd w:val="clear" w:color="auto" w:fill="E1DFDD"/>
    </w:rPr>
  </w:style>
  <w:style w:type="table" w:customStyle="1" w:styleId="13">
    <w:name w:val="网格型1"/>
    <w:basedOn w:val="TableNormal"/>
    <w:uiPriority w:val="99"/>
    <w:qFormat/>
    <w:rsid w:val="00E47AD6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zh-CN" w:bidi="bo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me">
    <w:name w:val="name"/>
    <w:basedOn w:val="DefaultParagraphFont"/>
    <w:rsid w:val="00E47AD6"/>
  </w:style>
  <w:style w:type="character" w:customStyle="1" w:styleId="authorship">
    <w:name w:val="authorship"/>
    <w:basedOn w:val="DefaultParagraphFont"/>
    <w:rsid w:val="00E47AD6"/>
  </w:style>
  <w:style w:type="character" w:customStyle="1" w:styleId="infraspr">
    <w:name w:val="infraspr"/>
    <w:basedOn w:val="DefaultParagraphFont"/>
    <w:rsid w:val="00E47AD6"/>
  </w:style>
  <w:style w:type="character" w:styleId="PlaceholderText">
    <w:name w:val="Placeholder Text"/>
    <w:basedOn w:val="DefaultParagraphFont"/>
    <w:uiPriority w:val="99"/>
    <w:semiHidden/>
    <w:rsid w:val="00E47AD6"/>
    <w:rPr>
      <w:color w:val="80808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47AD6"/>
    <w:rPr>
      <w:color w:val="605E5C"/>
      <w:shd w:val="clear" w:color="auto" w:fill="E1DFDD"/>
    </w:rPr>
  </w:style>
  <w:style w:type="table" w:customStyle="1" w:styleId="21">
    <w:name w:val="网格型2"/>
    <w:basedOn w:val="TableNormal"/>
    <w:next w:val="TableGrid"/>
    <w:uiPriority w:val="99"/>
    <w:rsid w:val="00E47AD6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zh-CN" w:bidi="bo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47A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annotation text" w:uiPriority="0" w:qFormat="1"/>
    <w:lsdException w:name="header" w:uiPriority="0" w:qFormat="1"/>
    <w:lsdException w:name="footer" w:qFormat="1"/>
    <w:lsdException w:name="caption" w:uiPriority="0" w:qFormat="1"/>
    <w:lsdException w:name="footnote reference" w:uiPriority="0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AD6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32"/>
      <w:lang w:eastAsia="zh-CN" w:bidi="bo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semiHidden/>
    <w:unhideWhenUsed/>
    <w:qFormat/>
    <w:rsid w:val="00E47AD6"/>
    <w:rPr>
      <w:rFonts w:ascii="Arial" w:eastAsia="SimHei" w:hAnsi="Arial" w:cs="Times New Roman"/>
      <w:sz w:val="20"/>
      <w:szCs w:val="21"/>
    </w:rPr>
  </w:style>
  <w:style w:type="paragraph" w:styleId="CommentText">
    <w:name w:val="annotation text"/>
    <w:basedOn w:val="Normal"/>
    <w:link w:val="CommentTextChar"/>
    <w:semiHidden/>
    <w:unhideWhenUsed/>
    <w:qFormat/>
    <w:rsid w:val="00E47AD6"/>
    <w:rPr>
      <w:rFonts w:ascii="Times New Roman" w:eastAsia="SimSun" w:hAnsi="Times New Roman" w:cs="Times New Roman"/>
      <w:szCs w:val="21"/>
    </w:rPr>
  </w:style>
  <w:style w:type="character" w:customStyle="1" w:styleId="CommentTextChar">
    <w:name w:val="Comment Text Char"/>
    <w:basedOn w:val="DefaultParagraphFont"/>
    <w:link w:val="CommentText"/>
    <w:semiHidden/>
    <w:qFormat/>
    <w:rsid w:val="00E47AD6"/>
    <w:rPr>
      <w:rFonts w:ascii="Times New Roman" w:eastAsia="SimSun" w:hAnsi="Times New Roman" w:cs="Times New Roman"/>
      <w:kern w:val="2"/>
      <w:sz w:val="21"/>
      <w:szCs w:val="21"/>
      <w:lang w:eastAsia="zh-CN" w:bidi="bo-CN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E47AD6"/>
    <w:rPr>
      <w:rFonts w:ascii="Times New Roman" w:eastAsia="Times New Roman" w:hAnsi="Times New Roman" w:cs="Times New Roman"/>
      <w:sz w:val="18"/>
      <w:szCs w:val="18"/>
      <w:lang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qFormat/>
    <w:rsid w:val="00E47AD6"/>
    <w:rPr>
      <w:rFonts w:ascii="Times New Roman" w:eastAsia="Times New Roman" w:hAnsi="Times New Roman" w:cs="Times New Roman"/>
      <w:kern w:val="2"/>
      <w:sz w:val="18"/>
      <w:szCs w:val="18"/>
      <w:lang w:bidi="en-US"/>
    </w:rPr>
  </w:style>
  <w:style w:type="paragraph" w:styleId="BalloonText">
    <w:name w:val="Balloon Text"/>
    <w:basedOn w:val="Normal"/>
    <w:link w:val="BalloonTextChar"/>
    <w:semiHidden/>
    <w:unhideWhenUsed/>
    <w:qFormat/>
    <w:rsid w:val="00E47AD6"/>
    <w:rPr>
      <w:rFonts w:ascii="Calibri" w:eastAsia="SimSun" w:hAnsi="Calibri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qFormat/>
    <w:rsid w:val="00E47AD6"/>
    <w:rPr>
      <w:rFonts w:ascii="Calibri" w:eastAsia="SimSun" w:hAnsi="Calibri" w:cs="Times New Roman"/>
      <w:kern w:val="2"/>
      <w:sz w:val="18"/>
      <w:szCs w:val="18"/>
      <w:lang w:eastAsia="zh-CN" w:bidi="bo-CN"/>
    </w:rPr>
  </w:style>
  <w:style w:type="paragraph" w:styleId="Footer">
    <w:name w:val="footer"/>
    <w:basedOn w:val="Normal"/>
    <w:link w:val="FooterChar"/>
    <w:uiPriority w:val="99"/>
    <w:unhideWhenUsed/>
    <w:qFormat/>
    <w:rsid w:val="00E47AD6"/>
    <w:pPr>
      <w:tabs>
        <w:tab w:val="center" w:pos="4153"/>
        <w:tab w:val="right" w:pos="8306"/>
      </w:tabs>
      <w:snapToGrid w:val="0"/>
    </w:pPr>
    <w:rPr>
      <w:rFonts w:ascii="Calibri" w:eastAsia="SimSun" w:hAnsi="Calibri"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E47AD6"/>
    <w:rPr>
      <w:rFonts w:ascii="Calibri" w:eastAsia="SimSun" w:hAnsi="Calibri" w:cs="Times New Roman"/>
      <w:kern w:val="2"/>
      <w:sz w:val="18"/>
      <w:szCs w:val="18"/>
      <w:lang w:eastAsia="zh-CN" w:bidi="bo-CN"/>
    </w:rPr>
  </w:style>
  <w:style w:type="paragraph" w:styleId="Header">
    <w:name w:val="header"/>
    <w:basedOn w:val="Normal"/>
    <w:link w:val="HeaderChar"/>
    <w:unhideWhenUsed/>
    <w:qFormat/>
    <w:rsid w:val="00E47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SimSun" w:hAnsi="Calibri" w:cs="Times New Roman"/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E47AD6"/>
    <w:rPr>
      <w:rFonts w:ascii="Calibri" w:eastAsia="SimSun" w:hAnsi="Calibri" w:cs="Times New Roman"/>
      <w:kern w:val="2"/>
      <w:sz w:val="18"/>
      <w:szCs w:val="18"/>
      <w:lang w:eastAsia="zh-CN" w:bidi="bo-CN"/>
    </w:rPr>
  </w:style>
  <w:style w:type="paragraph" w:styleId="FootnoteText">
    <w:name w:val="footnote text"/>
    <w:basedOn w:val="Normal"/>
    <w:link w:val="FootnoteTextChar"/>
    <w:semiHidden/>
    <w:unhideWhenUsed/>
    <w:qFormat/>
    <w:rsid w:val="00E47AD6"/>
    <w:pPr>
      <w:snapToGrid w:val="0"/>
    </w:pPr>
    <w:rPr>
      <w:rFonts w:ascii="Calibri" w:eastAsia="SimSun" w:hAnsi="Calibri" w:cs="Times New Roman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semiHidden/>
    <w:qFormat/>
    <w:rsid w:val="00E47AD6"/>
    <w:rPr>
      <w:rFonts w:ascii="Calibri" w:eastAsia="SimSun" w:hAnsi="Calibri" w:cs="Times New Roman"/>
      <w:kern w:val="2"/>
      <w:sz w:val="18"/>
      <w:szCs w:val="18"/>
      <w:lang w:eastAsia="zh-CN" w:bidi="bo-CN"/>
    </w:rPr>
  </w:style>
  <w:style w:type="paragraph" w:styleId="NormalWeb">
    <w:name w:val="Normal (Web)"/>
    <w:basedOn w:val="Normal"/>
    <w:semiHidden/>
    <w:unhideWhenUsed/>
    <w:qFormat/>
    <w:rsid w:val="00E47AD6"/>
    <w:pPr>
      <w:spacing w:before="100" w:beforeAutospacing="1" w:after="100" w:afterAutospacing="1"/>
    </w:pPr>
    <w:rPr>
      <w:rFonts w:ascii="Calibri" w:eastAsia="SimSun" w:hAnsi="Calibri" w:cs="Times New Roman"/>
      <w:szCs w:val="21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qFormat/>
    <w:rsid w:val="00E47AD6"/>
    <w:pPr>
      <w:jc w:val="left"/>
    </w:pPr>
    <w:rPr>
      <w:rFonts w:ascii="Calibri" w:hAnsi="Calibri" w:cs="Microsoft Himalaya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qFormat/>
    <w:rsid w:val="00E47AD6"/>
    <w:rPr>
      <w:rFonts w:ascii="Calibri" w:eastAsia="SimSun" w:hAnsi="Calibri" w:cs="Microsoft Himalaya"/>
      <w:b/>
      <w:bCs/>
      <w:kern w:val="2"/>
      <w:sz w:val="21"/>
      <w:szCs w:val="21"/>
      <w:lang w:eastAsia="zh-CN" w:bidi="bo-CN"/>
    </w:rPr>
  </w:style>
  <w:style w:type="table" w:styleId="TableGrid">
    <w:name w:val="Table Grid"/>
    <w:basedOn w:val="TableNormal"/>
    <w:qFormat/>
    <w:rsid w:val="00E47AD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 w:bidi="bo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qFormat/>
    <w:rsid w:val="00E47AD6"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qFormat/>
    <w:rsid w:val="00E47AD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E47AD6"/>
    <w:rPr>
      <w:sz w:val="21"/>
      <w:szCs w:val="21"/>
    </w:rPr>
  </w:style>
  <w:style w:type="character" w:styleId="FootnoteReference">
    <w:name w:val="footnote reference"/>
    <w:basedOn w:val="DefaultParagraphFont"/>
    <w:semiHidden/>
    <w:unhideWhenUsed/>
    <w:qFormat/>
    <w:rsid w:val="00E47AD6"/>
    <w:rPr>
      <w:vertAlign w:val="superscript"/>
    </w:rPr>
  </w:style>
  <w:style w:type="character" w:customStyle="1" w:styleId="1">
    <w:name w:val="访问过的超链接1"/>
    <w:basedOn w:val="DefaultParagraphFont"/>
    <w:uiPriority w:val="99"/>
    <w:semiHidden/>
    <w:unhideWhenUsed/>
    <w:qFormat/>
    <w:rsid w:val="00E47AD6"/>
    <w:rPr>
      <w:color w:val="954F72"/>
      <w:u w:val="single"/>
    </w:rPr>
  </w:style>
  <w:style w:type="character" w:customStyle="1" w:styleId="Char">
    <w:name w:val="脚注文本 Char"/>
    <w:basedOn w:val="DefaultParagraphFont"/>
    <w:semiHidden/>
    <w:qFormat/>
    <w:rsid w:val="00E47AD6"/>
    <w:rPr>
      <w:sz w:val="18"/>
      <w:szCs w:val="26"/>
    </w:rPr>
  </w:style>
  <w:style w:type="character" w:customStyle="1" w:styleId="Char0">
    <w:name w:val="批注文字 Char"/>
    <w:basedOn w:val="DefaultParagraphFont"/>
    <w:semiHidden/>
    <w:qFormat/>
    <w:rsid w:val="00E47AD6"/>
  </w:style>
  <w:style w:type="character" w:customStyle="1" w:styleId="Char1">
    <w:name w:val="页眉 Char"/>
    <w:basedOn w:val="DefaultParagraphFont"/>
    <w:semiHidden/>
    <w:qFormat/>
    <w:rsid w:val="00E47AD6"/>
    <w:rPr>
      <w:sz w:val="18"/>
      <w:szCs w:val="26"/>
    </w:rPr>
  </w:style>
  <w:style w:type="character" w:customStyle="1" w:styleId="Char2">
    <w:name w:val="页脚 Char"/>
    <w:basedOn w:val="DefaultParagraphFont"/>
    <w:semiHidden/>
    <w:rsid w:val="00E47AD6"/>
    <w:rPr>
      <w:sz w:val="18"/>
      <w:szCs w:val="26"/>
    </w:rPr>
  </w:style>
  <w:style w:type="character" w:customStyle="1" w:styleId="Char3">
    <w:name w:val="正文文本 Char"/>
    <w:basedOn w:val="DefaultParagraphFont"/>
    <w:uiPriority w:val="1"/>
    <w:semiHidden/>
    <w:qFormat/>
    <w:rsid w:val="00E47AD6"/>
  </w:style>
  <w:style w:type="character" w:customStyle="1" w:styleId="Char4">
    <w:name w:val="批注主题 Char"/>
    <w:basedOn w:val="Char0"/>
    <w:semiHidden/>
    <w:qFormat/>
    <w:rsid w:val="00E47AD6"/>
    <w:rPr>
      <w:b/>
      <w:bCs/>
    </w:rPr>
  </w:style>
  <w:style w:type="character" w:customStyle="1" w:styleId="Char5">
    <w:name w:val="批注框文本 Char"/>
    <w:basedOn w:val="DefaultParagraphFont"/>
    <w:semiHidden/>
    <w:qFormat/>
    <w:rsid w:val="00E47AD6"/>
    <w:rPr>
      <w:sz w:val="18"/>
      <w:szCs w:val="26"/>
    </w:rPr>
  </w:style>
  <w:style w:type="paragraph" w:styleId="ListParagraph">
    <w:name w:val="List Paragraph"/>
    <w:basedOn w:val="Normal"/>
    <w:uiPriority w:val="34"/>
    <w:qFormat/>
    <w:rsid w:val="00E47AD6"/>
    <w:pPr>
      <w:ind w:firstLineChars="200" w:firstLine="420"/>
    </w:pPr>
    <w:rPr>
      <w:rFonts w:ascii="Calibri" w:eastAsia="SimSun" w:hAnsi="Calibri" w:cs="Times New Roman"/>
      <w:szCs w:val="21"/>
    </w:rPr>
  </w:style>
  <w:style w:type="paragraph" w:customStyle="1" w:styleId="msolistparagraph0">
    <w:name w:val="msolistparagraph"/>
    <w:basedOn w:val="Normal"/>
    <w:qFormat/>
    <w:rsid w:val="00E47AD6"/>
    <w:pPr>
      <w:ind w:firstLineChars="200" w:firstLine="420"/>
    </w:pPr>
    <w:rPr>
      <w:rFonts w:ascii="Calibri" w:eastAsia="SimSun" w:hAnsi="Calibri" w:cs="Times New Roman"/>
      <w:szCs w:val="21"/>
    </w:rPr>
  </w:style>
  <w:style w:type="paragraph" w:customStyle="1" w:styleId="10">
    <w:name w:val="正文1"/>
    <w:qFormat/>
    <w:rsid w:val="00E47AD6"/>
    <w:pPr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 w:bidi="bo-CN"/>
    </w:rPr>
  </w:style>
  <w:style w:type="paragraph" w:customStyle="1" w:styleId="2">
    <w:name w:val="正文2"/>
    <w:qFormat/>
    <w:rsid w:val="00E47AD6"/>
    <w:pPr>
      <w:spacing w:after="0" w:line="240" w:lineRule="auto"/>
      <w:jc w:val="both"/>
    </w:pPr>
    <w:rPr>
      <w:rFonts w:ascii="DengXian" w:eastAsia="SimSun" w:hAnsi="DengXian" w:cs="SimSun"/>
      <w:kern w:val="2"/>
      <w:sz w:val="21"/>
      <w:szCs w:val="21"/>
      <w:lang w:eastAsia="zh-CN" w:bidi="bo-CN"/>
    </w:rPr>
  </w:style>
  <w:style w:type="paragraph" w:customStyle="1" w:styleId="3">
    <w:name w:val="正文3"/>
    <w:qFormat/>
    <w:rsid w:val="00E47AD6"/>
    <w:pPr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 w:bidi="bo-CN"/>
    </w:rPr>
  </w:style>
  <w:style w:type="paragraph" w:customStyle="1" w:styleId="11">
    <w:name w:val="列表段落1"/>
    <w:basedOn w:val="Normal"/>
    <w:qFormat/>
    <w:rsid w:val="00E47AD6"/>
    <w:pPr>
      <w:ind w:firstLineChars="200" w:firstLine="420"/>
    </w:pPr>
    <w:rPr>
      <w:rFonts w:ascii="Calibri" w:eastAsia="SimSun" w:hAnsi="Calibri" w:cs="Times New Roman"/>
      <w:szCs w:val="21"/>
    </w:rPr>
  </w:style>
  <w:style w:type="paragraph" w:customStyle="1" w:styleId="4">
    <w:name w:val="正文4"/>
    <w:qFormat/>
    <w:rsid w:val="00E47AD6"/>
    <w:pPr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 w:bidi="bo-CN"/>
    </w:rPr>
  </w:style>
  <w:style w:type="paragraph" w:customStyle="1" w:styleId="5">
    <w:name w:val="正文5"/>
    <w:qFormat/>
    <w:rsid w:val="00E47AD6"/>
    <w:pPr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 w:bidi="bo-CN"/>
    </w:rPr>
  </w:style>
  <w:style w:type="character" w:customStyle="1" w:styleId="font01">
    <w:name w:val="font01"/>
    <w:basedOn w:val="DefaultParagraphFont"/>
    <w:qFormat/>
    <w:rsid w:val="00E47AD6"/>
    <w:rPr>
      <w:rFonts w:ascii="SimSun" w:eastAsia="SimSun" w:hAnsi="SimSun" w:cs="SimSun" w:hint="eastAsia"/>
      <w:i/>
      <w:color w:val="000000"/>
      <w:sz w:val="22"/>
      <w:szCs w:val="22"/>
      <w:u w:val="none"/>
    </w:rPr>
  </w:style>
  <w:style w:type="character" w:customStyle="1" w:styleId="font11">
    <w:name w:val="font11"/>
    <w:basedOn w:val="DefaultParagraphFont"/>
    <w:qFormat/>
    <w:rsid w:val="00E47AD6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qFormat/>
    <w:rsid w:val="00E47AD6"/>
    <w:rPr>
      <w:rFonts w:ascii="Times New Roman" w:hAnsi="Times New Roman" w:cs="Times New Roman" w:hint="default"/>
      <w:b/>
      <w:i/>
      <w:color w:val="1399E8"/>
      <w:sz w:val="30"/>
      <w:szCs w:val="30"/>
      <w:u w:val="none"/>
    </w:rPr>
  </w:style>
  <w:style w:type="character" w:customStyle="1" w:styleId="font31">
    <w:name w:val="font31"/>
    <w:basedOn w:val="DefaultParagraphFont"/>
    <w:qFormat/>
    <w:rsid w:val="00E47AD6"/>
    <w:rPr>
      <w:rFonts w:ascii="Times New Roman" w:hAnsi="Times New Roman" w:cs="Times New Roman" w:hint="default"/>
      <w:b/>
      <w:i/>
      <w:color w:val="000000"/>
      <w:sz w:val="30"/>
      <w:szCs w:val="30"/>
      <w:u w:val="none"/>
    </w:rPr>
  </w:style>
  <w:style w:type="character" w:customStyle="1" w:styleId="font41">
    <w:name w:val="font41"/>
    <w:basedOn w:val="DefaultParagraphFont"/>
    <w:qFormat/>
    <w:rsid w:val="00E47AD6"/>
    <w:rPr>
      <w:rFonts w:ascii="SimSun" w:eastAsia="SimSun" w:hAnsi="SimSun" w:cs="SimSun" w:hint="eastAsia"/>
      <w:b/>
      <w:color w:val="000000"/>
      <w:sz w:val="20"/>
      <w:szCs w:val="20"/>
      <w:u w:val="none"/>
    </w:rPr>
  </w:style>
  <w:style w:type="character" w:customStyle="1" w:styleId="high-light-bg">
    <w:name w:val="high-light-bg"/>
    <w:basedOn w:val="DefaultParagraphFont"/>
    <w:qFormat/>
    <w:rsid w:val="00E47AD6"/>
  </w:style>
  <w:style w:type="character" w:customStyle="1" w:styleId="web-means-right">
    <w:name w:val="web-means-right"/>
    <w:basedOn w:val="DefaultParagraphFont"/>
    <w:qFormat/>
    <w:rsid w:val="00E47AD6"/>
  </w:style>
  <w:style w:type="character" w:customStyle="1" w:styleId="12">
    <w:name w:val="未处理的提及1"/>
    <w:basedOn w:val="DefaultParagraphFont"/>
    <w:uiPriority w:val="99"/>
    <w:semiHidden/>
    <w:qFormat/>
    <w:rsid w:val="00E47AD6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qFormat/>
    <w:rsid w:val="00E47AD6"/>
    <w:rPr>
      <w:color w:val="605E5C"/>
      <w:shd w:val="clear" w:color="auto" w:fill="E1DFDD"/>
    </w:rPr>
  </w:style>
  <w:style w:type="table" w:customStyle="1" w:styleId="13">
    <w:name w:val="网格型1"/>
    <w:basedOn w:val="TableNormal"/>
    <w:uiPriority w:val="99"/>
    <w:qFormat/>
    <w:rsid w:val="00E47AD6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zh-CN" w:bidi="bo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me">
    <w:name w:val="name"/>
    <w:basedOn w:val="DefaultParagraphFont"/>
    <w:rsid w:val="00E47AD6"/>
  </w:style>
  <w:style w:type="character" w:customStyle="1" w:styleId="authorship">
    <w:name w:val="authorship"/>
    <w:basedOn w:val="DefaultParagraphFont"/>
    <w:rsid w:val="00E47AD6"/>
  </w:style>
  <w:style w:type="character" w:customStyle="1" w:styleId="infraspr">
    <w:name w:val="infraspr"/>
    <w:basedOn w:val="DefaultParagraphFont"/>
    <w:rsid w:val="00E47AD6"/>
  </w:style>
  <w:style w:type="character" w:styleId="PlaceholderText">
    <w:name w:val="Placeholder Text"/>
    <w:basedOn w:val="DefaultParagraphFont"/>
    <w:uiPriority w:val="99"/>
    <w:semiHidden/>
    <w:rsid w:val="00E47AD6"/>
    <w:rPr>
      <w:color w:val="80808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47AD6"/>
    <w:rPr>
      <w:color w:val="605E5C"/>
      <w:shd w:val="clear" w:color="auto" w:fill="E1DFDD"/>
    </w:rPr>
  </w:style>
  <w:style w:type="table" w:customStyle="1" w:styleId="21">
    <w:name w:val="网格型2"/>
    <w:basedOn w:val="TableNormal"/>
    <w:next w:val="TableGrid"/>
    <w:uiPriority w:val="99"/>
    <w:rsid w:val="00E47AD6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zh-CN" w:bidi="bo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47A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plantlist.org/tpl1.1/record/kew-2410864" TargetMode="External"/><Relationship Id="rId13" Type="http://schemas.openxmlformats.org/officeDocument/2006/relationships/hyperlink" Target="http://www.theplantlist.org/tpl1.1/record/kew-2326" TargetMode="External"/><Relationship Id="rId18" Type="http://schemas.openxmlformats.org/officeDocument/2006/relationships/hyperlink" Target="http://www.iplant.cn/info/Asparagaceae" TargetMode="External"/><Relationship Id="rId26" Type="http://schemas.openxmlformats.org/officeDocument/2006/relationships/hyperlink" Target="http://www.theplantlist.org/tpl1.1/record/kew-280724" TargetMode="External"/><Relationship Id="rId39" Type="http://schemas.openxmlformats.org/officeDocument/2006/relationships/hyperlink" Target="http://www.theplantlist.org/tpl1.1/record/kew-22655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theplantlist.org/tpl1.1/record/kew-2807651" TargetMode="External"/><Relationship Id="rId34" Type="http://schemas.openxmlformats.org/officeDocument/2006/relationships/hyperlink" Target="http://www.iplant.cn/info/Apocynaceae" TargetMode="External"/><Relationship Id="rId42" Type="http://schemas.openxmlformats.org/officeDocument/2006/relationships/hyperlink" Target="http://www.iplant.cn/info/Talinaceae" TargetMode="External"/><Relationship Id="rId7" Type="http://schemas.openxmlformats.org/officeDocument/2006/relationships/hyperlink" Target="http://www.iplant.cn/info/Primulaceae" TargetMode="External"/><Relationship Id="rId12" Type="http://schemas.openxmlformats.org/officeDocument/2006/relationships/hyperlink" Target="http://www.iplant.cn/info/Asparagaceae" TargetMode="External"/><Relationship Id="rId17" Type="http://schemas.openxmlformats.org/officeDocument/2006/relationships/hyperlink" Target="http://www.iplant.cn/info/Asparagaceae" TargetMode="External"/><Relationship Id="rId25" Type="http://schemas.openxmlformats.org/officeDocument/2006/relationships/hyperlink" Target="http://www.iplant.cn/info/Melanthiaceae" TargetMode="External"/><Relationship Id="rId33" Type="http://schemas.openxmlformats.org/officeDocument/2006/relationships/hyperlink" Target="http://www.iplant.cn/info/Apocynaceae" TargetMode="External"/><Relationship Id="rId38" Type="http://schemas.openxmlformats.org/officeDocument/2006/relationships/hyperlink" Target="http://www.iplant.cn/info/Asparagaceae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plant.cn/info/Colchicaceae" TargetMode="External"/><Relationship Id="rId20" Type="http://schemas.openxmlformats.org/officeDocument/2006/relationships/hyperlink" Target="http://www.theplantlist.org/tpl1.1/record/tro-50118474" TargetMode="External"/><Relationship Id="rId29" Type="http://schemas.openxmlformats.org/officeDocument/2006/relationships/hyperlink" Target="http://www.theplantlist.org/tpl1.1/record/kew-2516864" TargetMode="External"/><Relationship Id="rId41" Type="http://schemas.openxmlformats.org/officeDocument/2006/relationships/hyperlink" Target="http://www.iplant.cn/info/Adoxacea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theplantlist.org/tpl1.1/record/kew-2674824" TargetMode="External"/><Relationship Id="rId11" Type="http://schemas.openxmlformats.org/officeDocument/2006/relationships/hyperlink" Target="http://www.iplant.cn/info/Apocynaceae" TargetMode="External"/><Relationship Id="rId24" Type="http://schemas.openxmlformats.org/officeDocument/2006/relationships/hyperlink" Target="http://www.theplantlist.org/tpl1.1/record/kew-150307" TargetMode="External"/><Relationship Id="rId32" Type="http://schemas.openxmlformats.org/officeDocument/2006/relationships/hyperlink" Target="http://www.iplant.cn/info/Asparagaceae" TargetMode="External"/><Relationship Id="rId37" Type="http://schemas.openxmlformats.org/officeDocument/2006/relationships/hyperlink" Target="http://www.theplantlist.org/tpl1.1/record/kew-275055" TargetMode="External"/><Relationship Id="rId40" Type="http://schemas.openxmlformats.org/officeDocument/2006/relationships/hyperlink" Target="http://www.iplant.cn/info/Asparagacea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heplantlist.org/tpl1.1/record/gcc-151027" TargetMode="External"/><Relationship Id="rId23" Type="http://schemas.openxmlformats.org/officeDocument/2006/relationships/hyperlink" Target="http://www.iplant.cn/info/Polypodiaceae" TargetMode="External"/><Relationship Id="rId28" Type="http://schemas.openxmlformats.org/officeDocument/2006/relationships/hyperlink" Target="http://www.theplantlist.org/tpl1.1/record/tro-50043533" TargetMode="External"/><Relationship Id="rId36" Type="http://schemas.openxmlformats.org/officeDocument/2006/relationships/hyperlink" Target="http://www.theplantlist.org/tpl1.1/record/kew-2812192" TargetMode="External"/><Relationship Id="rId10" Type="http://schemas.openxmlformats.org/officeDocument/2006/relationships/hyperlink" Target="http://www.theplantlist.org/tpl1.1/record/kew-2720976" TargetMode="External"/><Relationship Id="rId19" Type="http://schemas.openxmlformats.org/officeDocument/2006/relationships/hyperlink" Target="http://www.iplant.cn/info/Apocynaceae" TargetMode="External"/><Relationship Id="rId31" Type="http://schemas.openxmlformats.org/officeDocument/2006/relationships/hyperlink" Target="http://www.theplantlist.org/tpl1.1/record/kew-2521241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iplant.cn/info/Ericaceae" TargetMode="External"/><Relationship Id="rId14" Type="http://schemas.openxmlformats.org/officeDocument/2006/relationships/hyperlink" Target="http://www.iplant.cn/info/Acoraceae" TargetMode="External"/><Relationship Id="rId22" Type="http://schemas.openxmlformats.org/officeDocument/2006/relationships/hyperlink" Target="http://www.theplantlist.org/tpl1.1/record/kew-2638651" TargetMode="External"/><Relationship Id="rId27" Type="http://schemas.openxmlformats.org/officeDocument/2006/relationships/hyperlink" Target="http://www.theplantlist.org/tpl1.1/record/rjp-10920" TargetMode="External"/><Relationship Id="rId30" Type="http://schemas.openxmlformats.org/officeDocument/2006/relationships/hyperlink" Target="http://www.iplant.cn/info/Melanthiaceae" TargetMode="External"/><Relationship Id="rId35" Type="http://schemas.openxmlformats.org/officeDocument/2006/relationships/hyperlink" Target="http://www.theplantlist.org/tpl1.1/record/kew-2891673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2413</Words>
  <Characters>13755</Characters>
  <Application>Microsoft Office Word</Application>
  <DocSecurity>0</DocSecurity>
  <Lines>114</Lines>
  <Paragraphs>32</Paragraphs>
  <ScaleCrop>false</ScaleCrop>
  <Company>Springer-SBM</Company>
  <LinksUpToDate>false</LinksUpToDate>
  <CharactersWithSpaces>16136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2020-08-04T09:45:00Z</dcterms:created>
  <dcterms:modified xsi:type="dcterms:W3CDTF">2020-08-04T09:45:00Z</dcterms:modified>
</cp:coreProperties>
</file>