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CF4" w:rsidRDefault="00B50C15" w:rsidP="00646CF4">
      <w:pPr>
        <w:widowControl/>
        <w:jc w:val="center"/>
        <w:rPr>
          <w:rFonts w:ascii="Arial" w:hAnsi="Arial" w:cs="Arial"/>
          <w:szCs w:val="21"/>
        </w:rPr>
      </w:pPr>
      <w:r w:rsidRPr="00D84E73">
        <w:rPr>
          <w:noProof/>
        </w:rPr>
        <w:drawing>
          <wp:inline distT="0" distB="0" distL="0" distR="0" wp14:anchorId="713FD539" wp14:editId="38E3CE8A">
            <wp:extent cx="5195032" cy="3281875"/>
            <wp:effectExtent l="0" t="0" r="5715" b="0"/>
            <wp:docPr id="10" name="图片 10" descr="All-Unig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ll-Unigen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5246"/>
                    <a:stretch/>
                  </pic:blipFill>
                  <pic:spPr bwMode="auto">
                    <a:xfrm>
                      <a:off x="0" y="0"/>
                      <a:ext cx="5195570" cy="3282215"/>
                    </a:xfrm>
                    <a:prstGeom prst="rect">
                      <a:avLst/>
                    </a:prstGeom>
                    <a:noFill/>
                    <a:ln>
                      <a:noFill/>
                    </a:ln>
                    <a:extLst>
                      <a:ext uri="{53640926-AAD7-44D8-BBD7-CCE9431645EC}">
                        <a14:shadowObscured xmlns:a14="http://schemas.microsoft.com/office/drawing/2010/main"/>
                      </a:ext>
                    </a:extLst>
                  </pic:spPr>
                </pic:pic>
              </a:graphicData>
            </a:graphic>
          </wp:inline>
        </w:drawing>
      </w:r>
      <w:r w:rsidR="00646CF4" w:rsidRPr="000F081A">
        <w:rPr>
          <w:rFonts w:ascii="Arial" w:hAnsi="Arial" w:cs="Arial"/>
          <w:b/>
          <w:szCs w:val="21"/>
        </w:rPr>
        <w:t>Figure S1</w:t>
      </w:r>
      <w:r w:rsidR="00646CF4" w:rsidRPr="00646CF4">
        <w:rPr>
          <w:rFonts w:ascii="Arial" w:hAnsi="Arial" w:cs="Arial"/>
          <w:szCs w:val="21"/>
        </w:rPr>
        <w:t xml:space="preserve"> L</w:t>
      </w:r>
      <w:r w:rsidR="00646CF4" w:rsidRPr="00646CF4">
        <w:rPr>
          <w:rStyle w:val="Char1"/>
          <w:rFonts w:ascii="Arial" w:hAnsi="Arial" w:cs="Arial"/>
          <w:szCs w:val="21"/>
        </w:rPr>
        <w:t>en</w:t>
      </w:r>
      <w:r w:rsidR="00646CF4" w:rsidRPr="00646CF4">
        <w:rPr>
          <w:rFonts w:ascii="Arial" w:hAnsi="Arial" w:cs="Arial"/>
          <w:szCs w:val="21"/>
        </w:rPr>
        <w:t xml:space="preserve">gth distribution of all </w:t>
      </w:r>
      <w:r w:rsidR="00646CF4" w:rsidRPr="00646CF4">
        <w:rPr>
          <w:rFonts w:ascii="Arial" w:hAnsi="Arial" w:cs="Arial"/>
          <w:kern w:val="0"/>
          <w:szCs w:val="21"/>
        </w:rPr>
        <w:t xml:space="preserve">assembled </w:t>
      </w:r>
      <w:r w:rsidR="00646CF4" w:rsidRPr="00646CF4">
        <w:rPr>
          <w:rFonts w:ascii="Arial" w:hAnsi="Arial" w:cs="Arial"/>
          <w:szCs w:val="21"/>
        </w:rPr>
        <w:t>unigenes</w:t>
      </w:r>
    </w:p>
    <w:p w:rsidR="00646CF4" w:rsidRDefault="00646CF4">
      <w:pPr>
        <w:widowControl/>
        <w:jc w:val="left"/>
        <w:rPr>
          <w:rFonts w:ascii="Arial" w:hAnsi="Arial" w:cs="Arial"/>
          <w:szCs w:val="21"/>
        </w:rPr>
      </w:pPr>
      <w:r>
        <w:rPr>
          <w:rFonts w:ascii="Arial" w:hAnsi="Arial" w:cs="Arial"/>
          <w:szCs w:val="21"/>
        </w:rPr>
        <w:br w:type="page"/>
      </w:r>
    </w:p>
    <w:p w:rsidR="00195A3E" w:rsidRDefault="00195A3E">
      <w:pPr>
        <w:widowControl/>
        <w:jc w:val="left"/>
        <w:rPr>
          <w:rFonts w:ascii="Arial" w:hAnsi="Arial" w:cs="Arial"/>
          <w:b/>
          <w:szCs w:val="21"/>
        </w:rPr>
      </w:pPr>
      <w:r w:rsidRPr="00195A3E">
        <w:rPr>
          <w:noProof/>
        </w:rPr>
        <w:lastRenderedPageBreak/>
        <w:drawing>
          <wp:inline distT="0" distB="0" distL="0" distR="0">
            <wp:extent cx="5274310" cy="3163499"/>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163499"/>
                    </a:xfrm>
                    <a:prstGeom prst="rect">
                      <a:avLst/>
                    </a:prstGeom>
                    <a:noFill/>
                    <a:ln>
                      <a:noFill/>
                    </a:ln>
                  </pic:spPr>
                </pic:pic>
              </a:graphicData>
            </a:graphic>
          </wp:inline>
        </w:drawing>
      </w:r>
    </w:p>
    <w:p w:rsidR="00195A3E" w:rsidRPr="00195A3E" w:rsidRDefault="00195A3E" w:rsidP="00220187">
      <w:pPr>
        <w:widowControl/>
        <w:rPr>
          <w:rFonts w:ascii="Arial" w:hAnsi="Arial" w:cs="Arial"/>
          <w:b/>
          <w:szCs w:val="21"/>
        </w:rPr>
      </w:pPr>
      <w:r>
        <w:rPr>
          <w:rFonts w:ascii="Arial" w:hAnsi="Arial" w:cs="Arial" w:hint="eastAsia"/>
          <w:b/>
          <w:szCs w:val="21"/>
        </w:rPr>
        <w:t>Figure S</w:t>
      </w:r>
      <w:r w:rsidR="00960BB1">
        <w:rPr>
          <w:rFonts w:ascii="Arial" w:hAnsi="Arial" w:cs="Arial"/>
          <w:b/>
          <w:szCs w:val="21"/>
        </w:rPr>
        <w:t>2</w:t>
      </w:r>
      <w:r>
        <w:rPr>
          <w:rFonts w:ascii="Arial" w:hAnsi="Arial" w:cs="Arial" w:hint="eastAsia"/>
          <w:b/>
          <w:szCs w:val="21"/>
        </w:rPr>
        <w:t xml:space="preserve"> </w:t>
      </w:r>
      <w:r w:rsidRPr="00195A3E">
        <w:rPr>
          <w:rFonts w:ascii="Arial" w:hAnsi="Arial" w:cs="Arial"/>
          <w:szCs w:val="21"/>
        </w:rPr>
        <w:t xml:space="preserve">Correlation analysis for </w:t>
      </w:r>
      <w:r>
        <w:rPr>
          <w:rFonts w:ascii="Arial" w:hAnsi="Arial" w:cs="Arial"/>
          <w:szCs w:val="21"/>
        </w:rPr>
        <w:t>20</w:t>
      </w:r>
      <w:r w:rsidRPr="00195A3E">
        <w:rPr>
          <w:rFonts w:ascii="Arial" w:hAnsi="Arial" w:cs="Arial"/>
          <w:szCs w:val="21"/>
        </w:rPr>
        <w:t xml:space="preserve"> selected DEGs</w:t>
      </w:r>
      <w:r w:rsidR="00183681">
        <w:rPr>
          <w:rFonts w:ascii="Arial" w:hAnsi="Arial" w:cs="Arial"/>
          <w:szCs w:val="21"/>
        </w:rPr>
        <w:t xml:space="preserve"> </w:t>
      </w:r>
      <w:r w:rsidRPr="00195A3E">
        <w:rPr>
          <w:rFonts w:ascii="Arial" w:hAnsi="Arial" w:cs="Arial"/>
          <w:szCs w:val="21"/>
        </w:rPr>
        <w:t xml:space="preserve">between RNA-Seq </w:t>
      </w:r>
      <w:r w:rsidR="00183681">
        <w:rPr>
          <w:rFonts w:ascii="Arial" w:hAnsi="Arial" w:cs="Arial"/>
          <w:szCs w:val="21"/>
        </w:rPr>
        <w:t xml:space="preserve">results </w:t>
      </w:r>
      <w:r w:rsidRPr="00195A3E">
        <w:rPr>
          <w:rFonts w:ascii="Arial" w:hAnsi="Arial" w:cs="Arial"/>
          <w:szCs w:val="21"/>
        </w:rPr>
        <w:t>and qRT-PCR results</w:t>
      </w:r>
      <w:r w:rsidR="00183681">
        <w:rPr>
          <w:rFonts w:ascii="Arial" w:hAnsi="Arial" w:cs="Arial"/>
          <w:szCs w:val="21"/>
        </w:rPr>
        <w:t xml:space="preserve"> after 50 mM NaCl treatment for 6 and 24 h in roots (A and B respectively) and in shoots (C and D respectively) of </w:t>
      </w:r>
      <w:r w:rsidR="00183681" w:rsidRPr="00183681">
        <w:rPr>
          <w:rFonts w:ascii="Arial" w:hAnsi="Arial" w:cs="Arial"/>
          <w:i/>
          <w:szCs w:val="21"/>
        </w:rPr>
        <w:t>P. cornutum</w:t>
      </w:r>
      <w:r w:rsidR="00183681">
        <w:rPr>
          <w:rFonts w:ascii="Arial" w:hAnsi="Arial" w:cs="Arial"/>
          <w:szCs w:val="21"/>
        </w:rPr>
        <w:t>.</w:t>
      </w:r>
    </w:p>
    <w:p w:rsidR="00195A3E" w:rsidRPr="001B7C13" w:rsidRDefault="00195A3E" w:rsidP="001B7C13">
      <w:pPr>
        <w:widowControl/>
        <w:jc w:val="left"/>
        <w:rPr>
          <w:rFonts w:ascii="Arial" w:hAnsi="Arial" w:cs="Arial"/>
          <w:b/>
          <w:szCs w:val="21"/>
        </w:rPr>
      </w:pPr>
      <w:r>
        <w:rPr>
          <w:rFonts w:ascii="Arial" w:hAnsi="Arial" w:cs="Arial"/>
          <w:b/>
          <w:szCs w:val="21"/>
        </w:rPr>
        <w:br w:type="page"/>
      </w:r>
    </w:p>
    <w:p w:rsidR="00381C5B" w:rsidRPr="00381C5B" w:rsidRDefault="00381C5B" w:rsidP="00381C5B">
      <w:pPr>
        <w:jc w:val="center"/>
        <w:rPr>
          <w:rFonts w:ascii="Arial" w:hAnsi="Arial" w:cs="Arial"/>
          <w:szCs w:val="21"/>
        </w:rPr>
      </w:pPr>
      <w:r w:rsidRPr="00381C5B">
        <w:rPr>
          <w:rFonts w:ascii="Arial" w:hAnsi="Arial" w:cs="Arial"/>
          <w:b/>
          <w:szCs w:val="21"/>
        </w:rPr>
        <w:lastRenderedPageBreak/>
        <w:t>Table S1</w:t>
      </w:r>
      <w:r w:rsidRPr="00381C5B">
        <w:rPr>
          <w:rFonts w:ascii="Arial" w:hAnsi="Arial" w:cs="Arial"/>
          <w:szCs w:val="21"/>
        </w:rPr>
        <w:t xml:space="preserve"> Sequencing production statistics</w:t>
      </w:r>
    </w:p>
    <w:tbl>
      <w:tblPr>
        <w:tblW w:w="7938" w:type="dxa"/>
        <w:jc w:val="center"/>
        <w:tblBorders>
          <w:top w:val="single" w:sz="8" w:space="0" w:color="auto"/>
          <w:bottom w:val="single" w:sz="8" w:space="0" w:color="auto"/>
        </w:tblBorders>
        <w:tblLook w:val="0000" w:firstRow="0" w:lastRow="0" w:firstColumn="0" w:lastColumn="0" w:noHBand="0" w:noVBand="0"/>
      </w:tblPr>
      <w:tblGrid>
        <w:gridCol w:w="1230"/>
        <w:gridCol w:w="2172"/>
        <w:gridCol w:w="2410"/>
        <w:gridCol w:w="2126"/>
      </w:tblGrid>
      <w:tr w:rsidR="0082586E" w:rsidRPr="00D84E73" w:rsidTr="0082586E">
        <w:trPr>
          <w:trHeight w:val="680"/>
          <w:jc w:val="center"/>
        </w:trPr>
        <w:tc>
          <w:tcPr>
            <w:tcW w:w="1230" w:type="dxa"/>
            <w:tcBorders>
              <w:top w:val="single" w:sz="8" w:space="0" w:color="auto"/>
              <w:bottom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Samples</w:t>
            </w:r>
          </w:p>
        </w:tc>
        <w:tc>
          <w:tcPr>
            <w:tcW w:w="2172" w:type="dxa"/>
            <w:tcBorders>
              <w:top w:val="single" w:sz="8" w:space="0" w:color="auto"/>
              <w:bottom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Total Raw Reads</w:t>
            </w:r>
          </w:p>
        </w:tc>
        <w:tc>
          <w:tcPr>
            <w:tcW w:w="2410" w:type="dxa"/>
            <w:tcBorders>
              <w:top w:val="single" w:sz="8" w:space="0" w:color="auto"/>
              <w:bottom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Total Clean Reads</w:t>
            </w:r>
          </w:p>
        </w:tc>
        <w:tc>
          <w:tcPr>
            <w:tcW w:w="2126" w:type="dxa"/>
            <w:tcBorders>
              <w:top w:val="single" w:sz="8" w:space="0" w:color="auto"/>
              <w:bottom w:val="single" w:sz="8" w:space="0" w:color="auto"/>
            </w:tcBorders>
            <w:vAlign w:val="center"/>
          </w:tcPr>
          <w:p w:rsidR="0082586E" w:rsidRPr="00B50C15" w:rsidRDefault="0082586E" w:rsidP="009916CA">
            <w:pPr>
              <w:widowControl/>
              <w:spacing w:line="400" w:lineRule="exact"/>
              <w:jc w:val="center"/>
              <w:rPr>
                <w:rFonts w:ascii="Arial" w:hAnsi="Arial" w:cs="Arial"/>
                <w:kern w:val="0"/>
                <w:sz w:val="24"/>
              </w:rPr>
            </w:pPr>
            <w:r>
              <w:rPr>
                <w:rFonts w:ascii="Arial" w:hAnsi="Arial" w:cs="Arial" w:hint="eastAsia"/>
                <w:kern w:val="0"/>
                <w:sz w:val="24"/>
              </w:rPr>
              <w:t>GC percentage</w:t>
            </w:r>
          </w:p>
        </w:tc>
      </w:tr>
      <w:tr w:rsidR="0082586E" w:rsidRPr="00D84E73" w:rsidTr="0082586E">
        <w:trPr>
          <w:trHeight w:val="567"/>
          <w:jc w:val="center"/>
        </w:trPr>
        <w:tc>
          <w:tcPr>
            <w:tcW w:w="1230" w:type="dxa"/>
            <w:tcBorders>
              <w:top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Shoot</w:t>
            </w:r>
          </w:p>
        </w:tc>
        <w:tc>
          <w:tcPr>
            <w:tcW w:w="2172" w:type="dxa"/>
            <w:tcBorders>
              <w:top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118059830</w:t>
            </w:r>
          </w:p>
        </w:tc>
        <w:tc>
          <w:tcPr>
            <w:tcW w:w="2410" w:type="dxa"/>
            <w:tcBorders>
              <w:top w:val="single" w:sz="8" w:space="0" w:color="auto"/>
            </w:tcBorders>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115777772</w:t>
            </w:r>
          </w:p>
        </w:tc>
        <w:tc>
          <w:tcPr>
            <w:tcW w:w="2126" w:type="dxa"/>
            <w:tcBorders>
              <w:top w:val="single" w:sz="8" w:space="0" w:color="auto"/>
            </w:tcBorders>
            <w:vAlign w:val="center"/>
          </w:tcPr>
          <w:p w:rsidR="0082586E" w:rsidRPr="00B50C15" w:rsidRDefault="0082586E" w:rsidP="009916CA">
            <w:pPr>
              <w:widowControl/>
              <w:spacing w:line="400" w:lineRule="exact"/>
              <w:jc w:val="center"/>
              <w:rPr>
                <w:rFonts w:ascii="Arial" w:hAnsi="Arial" w:cs="Arial"/>
                <w:kern w:val="0"/>
                <w:sz w:val="24"/>
              </w:rPr>
            </w:pPr>
            <w:r>
              <w:rPr>
                <w:rFonts w:ascii="Arial" w:hAnsi="Arial" w:cs="Arial" w:hint="eastAsia"/>
                <w:kern w:val="0"/>
                <w:sz w:val="24"/>
              </w:rPr>
              <w:t>45.01%</w:t>
            </w:r>
          </w:p>
        </w:tc>
      </w:tr>
      <w:tr w:rsidR="0082586E" w:rsidRPr="00D84E73" w:rsidTr="0082586E">
        <w:trPr>
          <w:trHeight w:val="567"/>
          <w:jc w:val="center"/>
        </w:trPr>
        <w:tc>
          <w:tcPr>
            <w:tcW w:w="1230" w:type="dxa"/>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Root</w:t>
            </w:r>
            <w:r w:rsidRPr="00B50C15" w:rsidDel="00EB793C">
              <w:rPr>
                <w:rFonts w:ascii="Arial" w:hAnsi="Arial" w:cs="Arial"/>
                <w:kern w:val="0"/>
                <w:sz w:val="24"/>
              </w:rPr>
              <w:t xml:space="preserve"> </w:t>
            </w:r>
          </w:p>
        </w:tc>
        <w:tc>
          <w:tcPr>
            <w:tcW w:w="2172" w:type="dxa"/>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119410188</w:t>
            </w:r>
          </w:p>
        </w:tc>
        <w:tc>
          <w:tcPr>
            <w:tcW w:w="2410" w:type="dxa"/>
            <w:shd w:val="clear" w:color="auto" w:fill="auto"/>
            <w:noWrap/>
            <w:vAlign w:val="center"/>
          </w:tcPr>
          <w:p w:rsidR="0082586E" w:rsidRPr="00B50C15" w:rsidRDefault="0082586E" w:rsidP="009916CA">
            <w:pPr>
              <w:widowControl/>
              <w:spacing w:line="400" w:lineRule="exact"/>
              <w:jc w:val="center"/>
              <w:rPr>
                <w:rFonts w:ascii="Arial" w:hAnsi="Arial" w:cs="Arial"/>
                <w:kern w:val="0"/>
                <w:sz w:val="24"/>
              </w:rPr>
            </w:pPr>
            <w:r w:rsidRPr="00B50C15">
              <w:rPr>
                <w:rFonts w:ascii="Arial" w:hAnsi="Arial" w:cs="Arial"/>
                <w:kern w:val="0"/>
                <w:sz w:val="24"/>
              </w:rPr>
              <w:t>117031190</w:t>
            </w:r>
          </w:p>
        </w:tc>
        <w:tc>
          <w:tcPr>
            <w:tcW w:w="2126" w:type="dxa"/>
            <w:vAlign w:val="center"/>
          </w:tcPr>
          <w:p w:rsidR="0082586E" w:rsidRPr="00B50C15" w:rsidRDefault="0082586E" w:rsidP="009916CA">
            <w:pPr>
              <w:widowControl/>
              <w:spacing w:line="400" w:lineRule="exact"/>
              <w:jc w:val="center"/>
              <w:rPr>
                <w:rFonts w:ascii="Arial" w:hAnsi="Arial" w:cs="Arial"/>
                <w:kern w:val="0"/>
                <w:sz w:val="24"/>
              </w:rPr>
            </w:pPr>
            <w:r>
              <w:rPr>
                <w:rFonts w:ascii="Arial" w:hAnsi="Arial" w:cs="Arial" w:hint="eastAsia"/>
                <w:kern w:val="0"/>
                <w:sz w:val="24"/>
              </w:rPr>
              <w:t>46.26%</w:t>
            </w:r>
          </w:p>
        </w:tc>
      </w:tr>
    </w:tbl>
    <w:p w:rsidR="00381C5B" w:rsidRDefault="00381C5B">
      <w:pPr>
        <w:widowControl/>
        <w:jc w:val="left"/>
        <w:rPr>
          <w:rFonts w:ascii="Arial" w:hAnsi="Arial" w:cs="Arial"/>
          <w:sz w:val="18"/>
          <w:szCs w:val="18"/>
        </w:rPr>
      </w:pPr>
      <w:r>
        <w:rPr>
          <w:rFonts w:ascii="Arial" w:hAnsi="Arial" w:cs="Arial"/>
          <w:sz w:val="18"/>
          <w:szCs w:val="18"/>
        </w:rPr>
        <w:br w:type="page"/>
      </w:r>
    </w:p>
    <w:p w:rsidR="00381C5B" w:rsidRPr="00381C5B" w:rsidRDefault="00381C5B" w:rsidP="00381C5B">
      <w:pPr>
        <w:jc w:val="center"/>
        <w:rPr>
          <w:rFonts w:ascii="Arial" w:hAnsi="Arial" w:cs="Arial"/>
          <w:szCs w:val="21"/>
        </w:rPr>
      </w:pPr>
      <w:r w:rsidRPr="00381C5B">
        <w:rPr>
          <w:rFonts w:ascii="Arial" w:hAnsi="Arial" w:cs="Arial"/>
          <w:b/>
          <w:szCs w:val="21"/>
        </w:rPr>
        <w:lastRenderedPageBreak/>
        <w:t xml:space="preserve">Table </w:t>
      </w:r>
      <w:r w:rsidRPr="00381C5B">
        <w:rPr>
          <w:rStyle w:val="2Char"/>
          <w:rFonts w:ascii="Arial" w:hAnsi="Arial" w:cs="Arial"/>
        </w:rPr>
        <w:t>S2</w:t>
      </w:r>
      <w:r w:rsidRPr="00381C5B">
        <w:rPr>
          <w:rFonts w:ascii="Arial" w:hAnsi="Arial" w:cs="Arial"/>
          <w:kern w:val="0"/>
          <w:szCs w:val="21"/>
        </w:rPr>
        <w:t xml:space="preserve"> Summary of sequence annotation.</w:t>
      </w:r>
    </w:p>
    <w:tbl>
      <w:tblPr>
        <w:tblW w:w="9501" w:type="dxa"/>
        <w:tblInd w:w="-527" w:type="dxa"/>
        <w:tblBorders>
          <w:top w:val="single" w:sz="8" w:space="0" w:color="auto"/>
          <w:bottom w:val="single" w:sz="8" w:space="0" w:color="auto"/>
        </w:tblBorders>
        <w:tblLook w:val="0000" w:firstRow="0" w:lastRow="0" w:firstColumn="0" w:lastColumn="0" w:noHBand="0" w:noVBand="0"/>
      </w:tblPr>
      <w:tblGrid>
        <w:gridCol w:w="1444"/>
        <w:gridCol w:w="1030"/>
        <w:gridCol w:w="1172"/>
        <w:gridCol w:w="1391"/>
        <w:gridCol w:w="1116"/>
        <w:gridCol w:w="1116"/>
        <w:gridCol w:w="1116"/>
        <w:gridCol w:w="1116"/>
      </w:tblGrid>
      <w:tr w:rsidR="00381C5B" w:rsidRPr="00D84E73" w:rsidTr="009916CA">
        <w:trPr>
          <w:trHeight w:hRule="exact" w:val="680"/>
        </w:trPr>
        <w:tc>
          <w:tcPr>
            <w:tcW w:w="1444"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Database</w:t>
            </w:r>
          </w:p>
        </w:tc>
        <w:tc>
          <w:tcPr>
            <w:tcW w:w="1030"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NR</w:t>
            </w:r>
          </w:p>
        </w:tc>
        <w:tc>
          <w:tcPr>
            <w:tcW w:w="1172"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NT</w:t>
            </w:r>
          </w:p>
        </w:tc>
        <w:tc>
          <w:tcPr>
            <w:tcW w:w="1391"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Swiss-Prot</w:t>
            </w:r>
          </w:p>
        </w:tc>
        <w:tc>
          <w:tcPr>
            <w:tcW w:w="1116"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KEGG</w:t>
            </w:r>
          </w:p>
        </w:tc>
        <w:tc>
          <w:tcPr>
            <w:tcW w:w="1116"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COG</w:t>
            </w:r>
          </w:p>
        </w:tc>
        <w:tc>
          <w:tcPr>
            <w:tcW w:w="1116"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GO</w:t>
            </w:r>
          </w:p>
        </w:tc>
        <w:tc>
          <w:tcPr>
            <w:tcW w:w="1116" w:type="dxa"/>
            <w:tcBorders>
              <w:top w:val="single" w:sz="8" w:space="0" w:color="auto"/>
              <w:bottom w:val="single" w:sz="8" w:space="0" w:color="auto"/>
            </w:tcBorders>
            <w:shd w:val="clear" w:color="auto" w:fill="auto"/>
            <w:noWrap/>
            <w:vAlign w:val="center"/>
          </w:tcPr>
          <w:p w:rsidR="00381C5B" w:rsidRPr="00381C5B" w:rsidRDefault="00381C5B" w:rsidP="009916CA">
            <w:pPr>
              <w:widowControl/>
              <w:jc w:val="center"/>
              <w:rPr>
                <w:rFonts w:ascii="Arial" w:hAnsi="Arial" w:cs="Arial"/>
                <w:kern w:val="0"/>
                <w:sz w:val="24"/>
              </w:rPr>
            </w:pPr>
            <w:r w:rsidRPr="00381C5B">
              <w:rPr>
                <w:rFonts w:ascii="Arial" w:hAnsi="Arial" w:cs="Arial"/>
                <w:kern w:val="0"/>
                <w:sz w:val="24"/>
              </w:rPr>
              <w:t>A</w:t>
            </w:r>
            <w:r w:rsidR="009916CA">
              <w:rPr>
                <w:rFonts w:ascii="Arial" w:hAnsi="Arial" w:cs="Arial"/>
                <w:kern w:val="0"/>
                <w:sz w:val="24"/>
              </w:rPr>
              <w:t>ll</w:t>
            </w:r>
          </w:p>
        </w:tc>
      </w:tr>
      <w:tr w:rsidR="00381C5B" w:rsidRPr="00D84E73" w:rsidTr="009916CA">
        <w:trPr>
          <w:trHeight w:val="567"/>
        </w:trPr>
        <w:tc>
          <w:tcPr>
            <w:tcW w:w="1444"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N</w:t>
            </w:r>
            <w:r>
              <w:rPr>
                <w:rFonts w:ascii="Arial" w:hAnsi="Arial" w:cs="Arial"/>
                <w:kern w:val="0"/>
                <w:sz w:val="24"/>
              </w:rPr>
              <w:t>umbers</w:t>
            </w:r>
          </w:p>
        </w:tc>
        <w:tc>
          <w:tcPr>
            <w:tcW w:w="1030"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57695</w:t>
            </w:r>
          </w:p>
        </w:tc>
        <w:tc>
          <w:tcPr>
            <w:tcW w:w="1172"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60628</w:t>
            </w:r>
          </w:p>
        </w:tc>
        <w:tc>
          <w:tcPr>
            <w:tcW w:w="1391"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39893</w:t>
            </w:r>
          </w:p>
        </w:tc>
        <w:tc>
          <w:tcPr>
            <w:tcW w:w="1116"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35136</w:t>
            </w:r>
          </w:p>
        </w:tc>
        <w:tc>
          <w:tcPr>
            <w:tcW w:w="1116"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24608</w:t>
            </w:r>
          </w:p>
        </w:tc>
        <w:tc>
          <w:tcPr>
            <w:tcW w:w="1116"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53435</w:t>
            </w:r>
          </w:p>
        </w:tc>
        <w:tc>
          <w:tcPr>
            <w:tcW w:w="1116" w:type="dxa"/>
            <w:tcBorders>
              <w:top w:val="single" w:sz="8" w:space="0" w:color="auto"/>
              <w:bottom w:val="nil"/>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63396</w:t>
            </w:r>
          </w:p>
        </w:tc>
      </w:tr>
      <w:tr w:rsidR="00381C5B" w:rsidRPr="00D84E73" w:rsidTr="009916CA">
        <w:trPr>
          <w:trHeight w:val="567"/>
        </w:trPr>
        <w:tc>
          <w:tcPr>
            <w:tcW w:w="1444"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Percentage</w:t>
            </w:r>
          </w:p>
        </w:tc>
        <w:tc>
          <w:tcPr>
            <w:tcW w:w="1030"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80.01%</w:t>
            </w:r>
          </w:p>
        </w:tc>
        <w:tc>
          <w:tcPr>
            <w:tcW w:w="1172"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84.11%</w:t>
            </w:r>
          </w:p>
        </w:tc>
        <w:tc>
          <w:tcPr>
            <w:tcW w:w="1391"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55.34%</w:t>
            </w:r>
          </w:p>
        </w:tc>
        <w:tc>
          <w:tcPr>
            <w:tcW w:w="1116"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48.74%</w:t>
            </w:r>
          </w:p>
        </w:tc>
        <w:tc>
          <w:tcPr>
            <w:tcW w:w="1116"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34.14%</w:t>
            </w:r>
          </w:p>
        </w:tc>
        <w:tc>
          <w:tcPr>
            <w:tcW w:w="1116"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74.13%</w:t>
            </w:r>
          </w:p>
        </w:tc>
        <w:tc>
          <w:tcPr>
            <w:tcW w:w="1116" w:type="dxa"/>
            <w:tcBorders>
              <w:top w:val="nil"/>
              <w:bottom w:val="single" w:sz="8" w:space="0" w:color="auto"/>
            </w:tcBorders>
            <w:shd w:val="clear" w:color="auto" w:fill="auto"/>
            <w:noWrap/>
            <w:vAlign w:val="center"/>
          </w:tcPr>
          <w:p w:rsidR="00381C5B" w:rsidRPr="00381C5B" w:rsidRDefault="00381C5B" w:rsidP="009916CA">
            <w:pPr>
              <w:widowControl/>
              <w:spacing w:line="400" w:lineRule="exact"/>
              <w:jc w:val="center"/>
              <w:rPr>
                <w:rFonts w:ascii="Arial" w:hAnsi="Arial" w:cs="Arial"/>
                <w:kern w:val="0"/>
                <w:sz w:val="24"/>
              </w:rPr>
            </w:pPr>
            <w:r w:rsidRPr="00381C5B">
              <w:rPr>
                <w:rFonts w:ascii="Arial" w:hAnsi="Arial" w:cs="Arial"/>
                <w:kern w:val="0"/>
                <w:sz w:val="24"/>
              </w:rPr>
              <w:t>87.94%</w:t>
            </w:r>
          </w:p>
        </w:tc>
      </w:tr>
    </w:tbl>
    <w:p w:rsidR="00381C5B" w:rsidRDefault="00381C5B" w:rsidP="00381C5B">
      <w:pPr>
        <w:jc w:val="center"/>
        <w:rPr>
          <w:rFonts w:ascii="Arial" w:hAnsi="Arial" w:cs="Arial"/>
          <w:sz w:val="18"/>
          <w:szCs w:val="18"/>
        </w:rPr>
      </w:pPr>
    </w:p>
    <w:p w:rsidR="00381C5B" w:rsidRDefault="00381C5B">
      <w:pPr>
        <w:widowControl/>
        <w:jc w:val="left"/>
        <w:rPr>
          <w:rFonts w:ascii="Arial" w:hAnsi="Arial" w:cs="Arial"/>
          <w:sz w:val="18"/>
          <w:szCs w:val="18"/>
        </w:rPr>
      </w:pPr>
      <w:r>
        <w:rPr>
          <w:rFonts w:ascii="Arial" w:hAnsi="Arial" w:cs="Arial"/>
          <w:sz w:val="18"/>
          <w:szCs w:val="18"/>
        </w:rPr>
        <w:br w:type="page"/>
      </w:r>
    </w:p>
    <w:p w:rsidR="007F683E" w:rsidRPr="00381C5B" w:rsidRDefault="00DE7A83">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3</w:t>
      </w:r>
      <w:r w:rsidRPr="00381C5B">
        <w:rPr>
          <w:rFonts w:ascii="Arial" w:hAnsi="Arial" w:cs="Arial" w:hint="eastAsia"/>
          <w:szCs w:val="21"/>
        </w:rPr>
        <w:t xml:space="preserve"> </w:t>
      </w:r>
      <w:r w:rsidR="00016A65" w:rsidRPr="00381C5B">
        <w:rPr>
          <w:rFonts w:ascii="Arial" w:hAnsi="Arial" w:cs="Arial"/>
          <w:szCs w:val="21"/>
        </w:rPr>
        <w:t xml:space="preserve">Differentially expressed genes (DEGs) related to ion transport in roots of </w:t>
      </w:r>
      <w:r w:rsidR="00016A65" w:rsidRPr="00381C5B">
        <w:rPr>
          <w:rFonts w:ascii="Arial" w:hAnsi="Arial" w:cs="Arial"/>
          <w:i/>
          <w:szCs w:val="21"/>
        </w:rPr>
        <w:t>P. cornutum</w:t>
      </w:r>
      <w:r w:rsidR="00016A65" w:rsidRPr="00381C5B">
        <w:rPr>
          <w:rFonts w:ascii="Arial" w:hAnsi="Arial" w:cs="Arial"/>
          <w:szCs w:val="21"/>
        </w:rPr>
        <w:t xml:space="preserve"> after 50 mM NaCl treatment for 6 h. C6R </w:t>
      </w:r>
      <w:r w:rsidR="00E37A6E">
        <w:rPr>
          <w:rFonts w:ascii="Arial" w:hAnsi="Arial" w:cs="Arial"/>
          <w:szCs w:val="21"/>
        </w:rPr>
        <w:t>RPKM</w:t>
      </w:r>
      <w:r w:rsidR="00016A65" w:rsidRPr="00381C5B">
        <w:rPr>
          <w:rFonts w:ascii="Arial" w:hAnsi="Arial" w:cs="Arial"/>
          <w:szCs w:val="21"/>
        </w:rPr>
        <w:t xml:space="preserve"> and S6R </w:t>
      </w:r>
      <w:r w:rsidR="00E37A6E">
        <w:rPr>
          <w:rFonts w:ascii="Arial" w:hAnsi="Arial" w:cs="Arial"/>
          <w:szCs w:val="21"/>
        </w:rPr>
        <w:t>RPKM</w:t>
      </w:r>
      <w:r w:rsidR="00016A65" w:rsidRPr="00381C5B">
        <w:rPr>
          <w:rFonts w:ascii="Arial" w:hAnsi="Arial" w:cs="Arial"/>
          <w:szCs w:val="21"/>
        </w:rPr>
        <w:t xml:space="preserve"> indicates the </w:t>
      </w:r>
      <w:r w:rsidR="00E37A6E">
        <w:rPr>
          <w:rFonts w:ascii="Arial" w:hAnsi="Arial" w:cs="Arial"/>
          <w:szCs w:val="21"/>
        </w:rPr>
        <w:t>RPKM</w:t>
      </w:r>
      <w:r w:rsidR="00016A65" w:rsidRPr="00381C5B">
        <w:rPr>
          <w:rFonts w:ascii="Arial" w:hAnsi="Arial" w:cs="Arial"/>
          <w:szCs w:val="21"/>
        </w:rPr>
        <w:t xml:space="preserve"> value of a gene in roots under control condition for 6 h and salt treatment for 6 h respectively. Fold change equals to log</w:t>
      </w:r>
      <w:r w:rsidR="00016A65" w:rsidRPr="00381C5B">
        <w:rPr>
          <w:rFonts w:ascii="Arial" w:hAnsi="Arial" w:cs="Arial"/>
          <w:szCs w:val="21"/>
          <w:vertAlign w:val="subscript"/>
        </w:rPr>
        <w:t xml:space="preserve">2 </w:t>
      </w:r>
      <w:r w:rsidR="00016A65" w:rsidRPr="00381C5B">
        <w:rPr>
          <w:rFonts w:ascii="Arial" w:hAnsi="Arial" w:cs="Arial"/>
          <w:szCs w:val="21"/>
        </w:rPr>
        <w:t xml:space="preserve">(S6R </w:t>
      </w:r>
      <w:r w:rsidR="00E37A6E">
        <w:rPr>
          <w:rFonts w:ascii="Arial" w:hAnsi="Arial" w:cs="Arial"/>
          <w:szCs w:val="21"/>
        </w:rPr>
        <w:t>RPKM</w:t>
      </w:r>
      <w:r w:rsidR="00016A65" w:rsidRPr="00381C5B">
        <w:rPr>
          <w:rFonts w:ascii="Arial" w:hAnsi="Arial" w:cs="Arial"/>
          <w:szCs w:val="21"/>
        </w:rPr>
        <w:t xml:space="preserve"> / C6R </w:t>
      </w:r>
      <w:r w:rsidR="00E37A6E">
        <w:rPr>
          <w:rFonts w:ascii="Arial" w:hAnsi="Arial" w:cs="Arial"/>
          <w:szCs w:val="21"/>
        </w:rPr>
        <w:t>RPKM</w:t>
      </w:r>
      <w:r w:rsidR="00016A65" w:rsidRPr="00381C5B">
        <w:rPr>
          <w:rFonts w:ascii="Arial" w:hAnsi="Arial" w:cs="Arial"/>
          <w:szCs w:val="21"/>
        </w:rPr>
        <w:t>) and indicates t</w:t>
      </w:r>
      <w:r w:rsidRPr="00381C5B">
        <w:rPr>
          <w:rFonts w:ascii="Arial" w:hAnsi="Arial" w:cs="Arial"/>
          <w:szCs w:val="21"/>
        </w:rPr>
        <w:t xml:space="preserve">he transcript abundance change of </w:t>
      </w:r>
      <w:r w:rsidR="00CA6D6D" w:rsidRPr="00381C5B">
        <w:rPr>
          <w:rFonts w:ascii="Arial" w:hAnsi="Arial" w:cs="Arial"/>
          <w:szCs w:val="21"/>
        </w:rPr>
        <w:t>each DEGs</w:t>
      </w:r>
      <w:r w:rsidRPr="00381C5B">
        <w:rPr>
          <w:rFonts w:ascii="Arial" w:hAnsi="Arial" w:cs="Arial"/>
          <w:szCs w:val="21"/>
        </w:rPr>
        <w:t xml:space="preserve">. </w:t>
      </w:r>
      <w:r w:rsidR="00016A65" w:rsidRPr="00381C5B">
        <w:rPr>
          <w:rFonts w:ascii="Arial" w:hAnsi="Arial" w:cs="Arial"/>
          <w:szCs w:val="21"/>
        </w:rPr>
        <w:t>Protein is th</w:t>
      </w:r>
      <w:r w:rsidR="00CA6D6D" w:rsidRPr="00381C5B">
        <w:rPr>
          <w:rFonts w:ascii="Arial" w:hAnsi="Arial" w:cs="Arial"/>
          <w:szCs w:val="21"/>
        </w:rPr>
        <w:t>e protein encoded by each DEGs.</w:t>
      </w:r>
      <w:r w:rsidR="006C36F7" w:rsidRPr="00381C5B">
        <w:rPr>
          <w:rFonts w:ascii="Arial" w:hAnsi="Arial" w:cs="Arial"/>
          <w:szCs w:val="21"/>
        </w:rPr>
        <w:t xml:space="preserve"> The Gene ID of each upregulated DEGs with no expression under control condition is in bold.</w:t>
      </w:r>
    </w:p>
    <w:tbl>
      <w:tblPr>
        <w:tblStyle w:val="a6"/>
        <w:tblW w:w="8438"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2"/>
        <w:gridCol w:w="850"/>
        <w:gridCol w:w="851"/>
        <w:gridCol w:w="855"/>
        <w:gridCol w:w="1696"/>
        <w:gridCol w:w="2064"/>
      </w:tblGrid>
      <w:tr w:rsidR="00CA6D6D" w:rsidRPr="00EE47CC" w:rsidTr="00CA6D6D">
        <w:trPr>
          <w:jc w:val="center"/>
        </w:trPr>
        <w:tc>
          <w:tcPr>
            <w:tcW w:w="2122" w:type="dxa"/>
            <w:tcBorders>
              <w:bottom w:val="single" w:sz="8" w:space="0" w:color="auto"/>
            </w:tcBorders>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Gene ID</w:t>
            </w:r>
          </w:p>
        </w:tc>
        <w:tc>
          <w:tcPr>
            <w:tcW w:w="850" w:type="dxa"/>
            <w:tcBorders>
              <w:bottom w:val="single" w:sz="8" w:space="0" w:color="auto"/>
            </w:tcBorders>
            <w:vAlign w:val="center"/>
          </w:tcPr>
          <w:p w:rsidR="00CA6D6D" w:rsidRPr="00EE47CC" w:rsidRDefault="00CA6D6D" w:rsidP="00E37A6E">
            <w:pPr>
              <w:jc w:val="center"/>
              <w:rPr>
                <w:rFonts w:ascii="Arial" w:hAnsi="Arial" w:cs="Arial"/>
                <w:sz w:val="18"/>
                <w:szCs w:val="18"/>
              </w:rPr>
            </w:pPr>
            <w:r>
              <w:rPr>
                <w:rFonts w:ascii="Arial" w:hAnsi="Arial" w:cs="Arial"/>
                <w:sz w:val="18"/>
                <w:szCs w:val="18"/>
              </w:rPr>
              <w:t xml:space="preserve">C6R </w:t>
            </w:r>
            <w:r w:rsidR="00E37A6E">
              <w:rPr>
                <w:rFonts w:ascii="Arial" w:hAnsi="Arial" w:cs="Arial"/>
                <w:sz w:val="18"/>
                <w:szCs w:val="18"/>
              </w:rPr>
              <w:t>R</w:t>
            </w:r>
            <w:r w:rsidRPr="00EE47CC">
              <w:rPr>
                <w:rFonts w:ascii="Arial" w:hAnsi="Arial" w:cs="Arial"/>
                <w:sz w:val="18"/>
                <w:szCs w:val="18"/>
              </w:rPr>
              <w:t>PKM</w:t>
            </w:r>
          </w:p>
        </w:tc>
        <w:tc>
          <w:tcPr>
            <w:tcW w:w="851" w:type="dxa"/>
            <w:tcBorders>
              <w:bottom w:val="single" w:sz="8" w:space="0" w:color="auto"/>
            </w:tcBorders>
            <w:vAlign w:val="center"/>
          </w:tcPr>
          <w:p w:rsidR="00CA6D6D" w:rsidRPr="00EE47CC" w:rsidRDefault="00CA6D6D" w:rsidP="00E37A6E">
            <w:pPr>
              <w:jc w:val="center"/>
              <w:rPr>
                <w:rFonts w:ascii="Arial" w:hAnsi="Arial" w:cs="Arial"/>
                <w:sz w:val="18"/>
                <w:szCs w:val="18"/>
              </w:rPr>
            </w:pPr>
            <w:r>
              <w:rPr>
                <w:rFonts w:ascii="Arial" w:hAnsi="Arial" w:cs="Arial"/>
                <w:sz w:val="18"/>
                <w:szCs w:val="18"/>
              </w:rPr>
              <w:t xml:space="preserve">S6R </w:t>
            </w:r>
            <w:r w:rsidR="00E37A6E">
              <w:rPr>
                <w:rFonts w:ascii="Arial" w:hAnsi="Arial" w:cs="Arial"/>
                <w:sz w:val="18"/>
                <w:szCs w:val="18"/>
              </w:rPr>
              <w:t>R</w:t>
            </w:r>
            <w:r w:rsidRPr="00EE47CC">
              <w:rPr>
                <w:rFonts w:ascii="Arial" w:hAnsi="Arial" w:cs="Arial"/>
                <w:sz w:val="18"/>
                <w:szCs w:val="18"/>
              </w:rPr>
              <w:t>PKM</w:t>
            </w:r>
          </w:p>
        </w:tc>
        <w:tc>
          <w:tcPr>
            <w:tcW w:w="855" w:type="dxa"/>
            <w:tcBorders>
              <w:bottom w:val="single" w:sz="8" w:space="0" w:color="auto"/>
            </w:tcBorders>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Log</w:t>
            </w:r>
            <w:r w:rsidRPr="00EE47CC">
              <w:rPr>
                <w:rFonts w:ascii="Arial" w:hAnsi="Arial" w:cs="Arial"/>
                <w:sz w:val="18"/>
                <w:szCs w:val="18"/>
                <w:vertAlign w:val="subscript"/>
              </w:rPr>
              <w:t xml:space="preserve">2 </w:t>
            </w:r>
            <w:r w:rsidRPr="00EE47CC">
              <w:rPr>
                <w:rFonts w:ascii="Arial" w:hAnsi="Arial" w:cs="Arial"/>
                <w:sz w:val="18"/>
                <w:szCs w:val="18"/>
              </w:rPr>
              <w:t>Ratio</w:t>
            </w:r>
          </w:p>
        </w:tc>
        <w:tc>
          <w:tcPr>
            <w:tcW w:w="1696" w:type="dxa"/>
            <w:tcBorders>
              <w:bottom w:val="single" w:sz="8" w:space="0" w:color="auto"/>
            </w:tcBorders>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Protein</w:t>
            </w:r>
          </w:p>
        </w:tc>
        <w:tc>
          <w:tcPr>
            <w:tcW w:w="2064" w:type="dxa"/>
            <w:tcBorders>
              <w:bottom w:val="single" w:sz="8" w:space="0" w:color="auto"/>
            </w:tcBorders>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Most homologous species</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CL5647.Contig1_All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3.42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8.42</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SLAH1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CL4502.Contig2_All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6.64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9.38</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CLCa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CL2477.Contig4_All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3.02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6.3</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CLCg</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Unigene6878_All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0.19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1.72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3.18</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NPF5.1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CL8124.Contig3_All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4.14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26.37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NPF6.3b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Unigene20640_All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1.18</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6.29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2.41</w:t>
            </w:r>
          </w:p>
        </w:tc>
        <w:tc>
          <w:tcPr>
            <w:tcW w:w="1696" w:type="dxa"/>
            <w:vAlign w:val="center"/>
          </w:tcPr>
          <w:p w:rsidR="00CA6D6D" w:rsidRPr="006C36F7" w:rsidRDefault="00863198" w:rsidP="00CA6D6D">
            <w:pPr>
              <w:jc w:val="center"/>
              <w:rPr>
                <w:rFonts w:ascii="Arial" w:hAnsi="Arial" w:cs="Arial"/>
                <w:sz w:val="18"/>
                <w:szCs w:val="18"/>
              </w:rPr>
            </w:pPr>
            <w:r>
              <w:rPr>
                <w:rFonts w:ascii="Arial" w:hAnsi="Arial" w:cs="Arial"/>
                <w:sz w:val="18"/>
                <w:szCs w:val="18"/>
              </w:rPr>
              <w:t>NPF</w:t>
            </w:r>
            <w:r w:rsidR="00CA6D6D" w:rsidRPr="006C36F7">
              <w:rPr>
                <w:rFonts w:ascii="Arial" w:hAnsi="Arial" w:cs="Arial"/>
                <w:sz w:val="18"/>
                <w:szCs w:val="18"/>
              </w:rPr>
              <w:t>2.6</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Unigene16336_All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5.37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10.66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1.99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NPF8.1</w:t>
            </w:r>
            <w:r w:rsidR="00863198">
              <w:rPr>
                <w:rFonts w:ascii="Arial" w:hAnsi="Arial" w:cs="Arial"/>
                <w:sz w:val="18"/>
                <w:szCs w:val="18"/>
              </w:rPr>
              <w:t>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CL1892.Contig3_All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7.52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18.06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NPF2.11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CL7387.Contig1_All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NPF6.4a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Unigene17986_All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0.52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1.13</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1.12</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NPF5.4</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CL3282.Contig3_All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10.49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5.24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NPF6.2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Unigene2805_All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3.66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NPF3.1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CL1188.Contig3_All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1.36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-7.09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NPF8.4</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Eutrema salsugineum</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CL141.Contig3_All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0.44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5.46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SOS1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CL1096.Contig10_All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1.39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7.12</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NHX6</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CL1096.Contig4_All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0.63</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1.85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NHX5</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CL141.Contig5_All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1.56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-7.29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NHX8</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CL6534.Contig4_All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21.32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10.25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NCX</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CL3604.Contig8_All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4.61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8.85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GLR3.3a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CL415.Contig2_All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0.79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6.30</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GLR3.2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CL5397.Contig2_All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0.78</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8.44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3.44</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GLR2.5</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CL3604.Contig12_All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0.84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3.79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2.17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GLR3.3b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CL1280.Contig5_All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0.92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5.85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KUP2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Unigene20531_All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8.32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1.40</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KT3</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CL2337.Contig11_All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11.52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5.51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KUP10</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CL9487.Contig2_All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23.25</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10.77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HAK2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Unigene10500_All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28.72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10.46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HAK10</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CL2337.Contig2_All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1.65</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0.58</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-1.51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HAK9</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Unigene17269_All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-8.06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KT2</w:t>
            </w:r>
            <w:r w:rsidR="00A568DF">
              <w:rPr>
                <w:rFonts w:ascii="Arial" w:hAnsi="Arial" w:cs="Arial"/>
                <w:sz w:val="18"/>
                <w:szCs w:val="18"/>
              </w:rPr>
              <w:t>d</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CL1585.Contig2_All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0.77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6.27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KEA6</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CL6926.Contig3_All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1.73</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3.86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KEA1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CL3137.Contig2_All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7.53</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-9.56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KEA5</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CL3663.Contig5_All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0.56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5.81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CNGC6a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Unigene11269_All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14.37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CNGC6b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CL3663.Contig3_All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2.13</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4.62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1.12</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CNGC9</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lastRenderedPageBreak/>
              <w:t>Unigene30942_All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19.84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4.09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-2.28</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CNGC6d</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Unigene17269_All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-8.06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CNGC6c</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863198">
            <w:pPr>
              <w:widowControl/>
              <w:jc w:val="center"/>
              <w:rPr>
                <w:rFonts w:ascii="Arial" w:hAnsi="Arial" w:cs="Arial"/>
                <w:b/>
                <w:sz w:val="18"/>
                <w:szCs w:val="18"/>
              </w:rPr>
            </w:pPr>
            <w:r w:rsidRPr="00EB4DBD">
              <w:rPr>
                <w:rFonts w:ascii="Arial" w:hAnsi="Arial" w:cs="Arial"/>
                <w:b/>
                <w:sz w:val="18"/>
                <w:szCs w:val="18"/>
              </w:rPr>
              <w:t>CL3206.Contig</w:t>
            </w:r>
            <w:r w:rsidR="00863198">
              <w:rPr>
                <w:rFonts w:ascii="Arial" w:hAnsi="Arial" w:cs="Arial"/>
                <w:b/>
                <w:sz w:val="18"/>
                <w:szCs w:val="18"/>
              </w:rPr>
              <w:t>3</w:t>
            </w:r>
            <w:r w:rsidRPr="00EB4DBD">
              <w:rPr>
                <w:rFonts w:ascii="Arial" w:hAnsi="Arial" w:cs="Arial"/>
                <w:b/>
                <w:sz w:val="18"/>
                <w:szCs w:val="18"/>
              </w:rPr>
              <w:t>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1.57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7.29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Sultr1.2a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Unigene16699_All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0.27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2.76</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3.35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Sultr1.2b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Unigene20847_All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1.66</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9.74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2.55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Sultr3.5</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Unigene20242_All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4.61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11.14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Sultr1.1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CL7785.Contig1_All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5.43</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Sultr3.3</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CL6298.Contig1_All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7.09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3.38</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Sultr3.1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CL564.Contig8_All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6.23</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9.28</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PHT4.3</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CL5169.Contig1_All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6.78</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PHT2.1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CL7753.Contig1_All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4.42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2.66</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PHT1.3a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Unigene16890_All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4.59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12.17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PHT1.3b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Unigene11734_All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3.59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7.65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PHO1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CL5434.Contig3_All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1.59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14.72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3.21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ZnT8</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CL9009.Contig1_All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9.58</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1.03</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ZnT1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B4DBD" w:rsidRDefault="00CA6D6D" w:rsidP="00CA6D6D">
            <w:pPr>
              <w:widowControl/>
              <w:jc w:val="center"/>
              <w:rPr>
                <w:rFonts w:ascii="Arial" w:hAnsi="Arial" w:cs="Arial"/>
                <w:b/>
                <w:sz w:val="18"/>
                <w:szCs w:val="18"/>
              </w:rPr>
            </w:pPr>
            <w:r w:rsidRPr="00EB4DBD">
              <w:rPr>
                <w:rFonts w:ascii="Arial" w:hAnsi="Arial" w:cs="Arial"/>
                <w:b/>
                <w:sz w:val="18"/>
                <w:szCs w:val="18"/>
              </w:rPr>
              <w:t>Unigene4968_All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47.35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12.21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CTR5a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CL5383.Contig1_All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13.95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1.12</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CTR2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CL2038.Contig2_All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2.35</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-7.88</w:t>
            </w:r>
          </w:p>
        </w:tc>
        <w:tc>
          <w:tcPr>
            <w:tcW w:w="1696" w:type="dxa"/>
            <w:vAlign w:val="center"/>
          </w:tcPr>
          <w:p w:rsidR="00CA6D6D" w:rsidRPr="006C36F7" w:rsidRDefault="00CA6D6D" w:rsidP="00CA6D6D">
            <w:pPr>
              <w:jc w:val="center"/>
              <w:rPr>
                <w:rFonts w:ascii="Arial" w:hAnsi="Arial" w:cs="Arial"/>
                <w:sz w:val="18"/>
                <w:szCs w:val="18"/>
              </w:rPr>
            </w:pPr>
            <w:bookmarkStart w:id="0" w:name="OLE_LINK1"/>
            <w:bookmarkStart w:id="1" w:name="OLE_LINK2"/>
            <w:r w:rsidRPr="006C36F7">
              <w:rPr>
                <w:rFonts w:ascii="Arial" w:hAnsi="Arial" w:cs="Arial"/>
                <w:sz w:val="18"/>
                <w:szCs w:val="18"/>
              </w:rPr>
              <w:t>CTR CCHb</w:t>
            </w:r>
            <w:bookmarkEnd w:id="0"/>
            <w:bookmarkEnd w:id="1"/>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CL</w:t>
            </w:r>
            <w:r>
              <w:rPr>
                <w:rFonts w:ascii="Arial" w:hAnsi="Arial" w:cs="Arial"/>
                <w:sz w:val="18"/>
                <w:szCs w:val="18"/>
              </w:rPr>
              <w:t>2038</w:t>
            </w:r>
            <w:r w:rsidRPr="00EE47CC">
              <w:rPr>
                <w:rFonts w:ascii="Arial" w:hAnsi="Arial" w:cs="Arial"/>
                <w:sz w:val="18"/>
                <w:szCs w:val="18"/>
              </w:rPr>
              <w:t>.Contig</w:t>
            </w:r>
            <w:r>
              <w:rPr>
                <w:rFonts w:ascii="Arial" w:hAnsi="Arial" w:cs="Arial"/>
                <w:sz w:val="18"/>
                <w:szCs w:val="18"/>
              </w:rPr>
              <w:t>1</w:t>
            </w:r>
            <w:r w:rsidRPr="00EE47CC">
              <w:rPr>
                <w:rFonts w:ascii="Arial" w:hAnsi="Arial" w:cs="Arial"/>
                <w:sz w:val="18"/>
                <w:szCs w:val="18"/>
              </w:rPr>
              <w:t>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-6.91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CTR CCHa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Unigene29796_All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48.01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-12.23</w:t>
            </w:r>
          </w:p>
        </w:tc>
        <w:tc>
          <w:tcPr>
            <w:tcW w:w="1696" w:type="dxa"/>
            <w:vAlign w:val="center"/>
          </w:tcPr>
          <w:p w:rsidR="00CA6D6D" w:rsidRPr="006C36F7" w:rsidRDefault="00CA6D6D" w:rsidP="00A568DF">
            <w:pPr>
              <w:jc w:val="center"/>
              <w:rPr>
                <w:rFonts w:ascii="Arial" w:hAnsi="Arial" w:cs="Arial"/>
                <w:sz w:val="18"/>
                <w:szCs w:val="18"/>
              </w:rPr>
            </w:pPr>
            <w:r w:rsidRPr="006C36F7">
              <w:rPr>
                <w:rFonts w:ascii="Arial" w:hAnsi="Arial" w:cs="Arial"/>
                <w:sz w:val="18"/>
                <w:szCs w:val="18"/>
              </w:rPr>
              <w:t>CTR5</w:t>
            </w:r>
            <w:r w:rsidR="00A568DF">
              <w:rPr>
                <w:rFonts w:ascii="Arial" w:hAnsi="Arial" w:cs="Arial"/>
                <w:sz w:val="18"/>
                <w:szCs w:val="18"/>
              </w:rPr>
              <w:t>c</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B4DBD" w:rsidRDefault="00CA6D6D" w:rsidP="008B4F22">
            <w:pPr>
              <w:widowControl/>
              <w:jc w:val="center"/>
              <w:rPr>
                <w:rFonts w:ascii="Arial" w:hAnsi="Arial" w:cs="Arial"/>
                <w:b/>
                <w:sz w:val="18"/>
                <w:szCs w:val="18"/>
              </w:rPr>
            </w:pPr>
            <w:r w:rsidRPr="00EB4DBD">
              <w:rPr>
                <w:rFonts w:ascii="Arial" w:hAnsi="Arial" w:cs="Arial"/>
                <w:b/>
                <w:sz w:val="18"/>
                <w:szCs w:val="18"/>
              </w:rPr>
              <w:t>CL2740.Contig</w:t>
            </w:r>
            <w:r w:rsidR="008B4F22">
              <w:rPr>
                <w:rFonts w:ascii="Arial" w:hAnsi="Arial" w:cs="Arial"/>
                <w:b/>
                <w:sz w:val="18"/>
                <w:szCs w:val="18"/>
              </w:rPr>
              <w:t>1</w:t>
            </w:r>
            <w:r w:rsidRPr="00EB4DBD">
              <w:rPr>
                <w:rFonts w:ascii="Arial" w:hAnsi="Arial" w:cs="Arial"/>
                <w:b/>
                <w:sz w:val="18"/>
                <w:szCs w:val="18"/>
              </w:rPr>
              <w:t>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11.53</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10.17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MnT PDR2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CL5434.Contig1_All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27.17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61.31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1.17</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IRT1</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r w:rsidR="00CA6D6D" w:rsidRPr="00EB4DBD"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CL666.Contig5_All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2.54</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7.99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BOR4b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B4DBD" w:rsidTr="00CA6D6D">
        <w:trPr>
          <w:jc w:val="center"/>
        </w:trPr>
        <w:tc>
          <w:tcPr>
            <w:tcW w:w="2122" w:type="dxa"/>
            <w:vAlign w:val="center"/>
          </w:tcPr>
          <w:p w:rsidR="00CA6D6D" w:rsidRPr="00EB4DBD" w:rsidRDefault="00CA6D6D" w:rsidP="00CA6D6D">
            <w:pPr>
              <w:jc w:val="center"/>
              <w:rPr>
                <w:rFonts w:ascii="Arial" w:hAnsi="Arial" w:cs="Arial"/>
                <w:b/>
                <w:sz w:val="18"/>
                <w:szCs w:val="18"/>
              </w:rPr>
            </w:pPr>
            <w:r w:rsidRPr="00EB4DBD">
              <w:rPr>
                <w:rFonts w:ascii="Arial" w:hAnsi="Arial" w:cs="Arial"/>
                <w:b/>
                <w:sz w:val="18"/>
                <w:szCs w:val="18"/>
              </w:rPr>
              <w:t>CL666.Contig2_All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0.99</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6.63</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BOR4a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CL6525.Contig1_All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1.87</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0.01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-7.55</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BOR3</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CL4850.Contig2_All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0.81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7.42</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3.20</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V-H</w:t>
            </w:r>
            <w:r w:rsidRPr="006C36F7">
              <w:rPr>
                <w:rFonts w:ascii="Arial" w:hAnsi="Arial" w:cs="Arial"/>
                <w:sz w:val="18"/>
                <w:szCs w:val="18"/>
                <w:vertAlign w:val="superscript"/>
              </w:rPr>
              <w:t>+</w:t>
            </w:r>
            <w:r w:rsidRPr="006C36F7">
              <w:rPr>
                <w:rFonts w:ascii="Arial" w:hAnsi="Arial" w:cs="Arial"/>
                <w:sz w:val="18"/>
                <w:szCs w:val="18"/>
              </w:rPr>
              <w:t xml:space="preserve"> ATPase h</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napus</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Unigene5842_All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18.31</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42.37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1.21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V-H</w:t>
            </w:r>
            <w:r w:rsidRPr="006C36F7">
              <w:rPr>
                <w:rFonts w:ascii="Arial" w:hAnsi="Arial" w:cs="Arial"/>
                <w:sz w:val="18"/>
                <w:szCs w:val="18"/>
                <w:vertAlign w:val="superscript"/>
              </w:rPr>
              <w:t>+</w:t>
            </w:r>
            <w:r w:rsidRPr="006C36F7">
              <w:rPr>
                <w:rFonts w:ascii="Arial" w:hAnsi="Arial" w:cs="Arial"/>
                <w:sz w:val="18"/>
                <w:szCs w:val="18"/>
              </w:rPr>
              <w:t xml:space="preserve"> ATPase e3</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Unigene4758_All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15.72</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31.65</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1.01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V-H</w:t>
            </w:r>
            <w:r w:rsidRPr="006C36F7">
              <w:rPr>
                <w:rFonts w:ascii="Arial" w:hAnsi="Arial" w:cs="Arial"/>
                <w:sz w:val="18"/>
                <w:szCs w:val="18"/>
                <w:vertAlign w:val="superscript"/>
              </w:rPr>
              <w:t>+</w:t>
            </w:r>
            <w:r w:rsidRPr="006C36F7">
              <w:rPr>
                <w:rFonts w:ascii="Arial" w:hAnsi="Arial" w:cs="Arial"/>
                <w:sz w:val="18"/>
                <w:szCs w:val="18"/>
              </w:rPr>
              <w:t xml:space="preserve"> ATPase g2</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Camelina sativa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CL1819.Contig2_All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13.69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98.18</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2.84</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w:t>
            </w:r>
            <w:r w:rsidRPr="006C36F7">
              <w:rPr>
                <w:rFonts w:ascii="Arial" w:hAnsi="Arial" w:cs="Arial"/>
                <w:sz w:val="18"/>
                <w:szCs w:val="18"/>
                <w:vertAlign w:val="superscript"/>
              </w:rPr>
              <w:t>+</w:t>
            </w:r>
            <w:r w:rsidRPr="006C36F7">
              <w:rPr>
                <w:rFonts w:ascii="Arial" w:hAnsi="Arial" w:cs="Arial"/>
                <w:sz w:val="18"/>
                <w:szCs w:val="18"/>
              </w:rPr>
              <w:t xml:space="preserve"> ATPase</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Unigene18921_All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1.44</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6.8</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2.24</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w:t>
            </w:r>
            <w:r w:rsidRPr="006C36F7">
              <w:rPr>
                <w:rFonts w:ascii="Arial" w:hAnsi="Arial" w:cs="Arial"/>
                <w:sz w:val="18"/>
                <w:szCs w:val="18"/>
                <w:vertAlign w:val="superscript"/>
              </w:rPr>
              <w:t>+</w:t>
            </w:r>
            <w:r w:rsidRPr="006C36F7">
              <w:rPr>
                <w:rFonts w:ascii="Arial" w:hAnsi="Arial" w:cs="Arial"/>
                <w:sz w:val="18"/>
                <w:szCs w:val="18"/>
              </w:rPr>
              <w:t xml:space="preserve"> ATPase 7a</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jc w:val="center"/>
              <w:rPr>
                <w:rFonts w:ascii="Arial" w:hAnsi="Arial" w:cs="Arial"/>
                <w:sz w:val="18"/>
                <w:szCs w:val="18"/>
              </w:rPr>
            </w:pPr>
            <w:r w:rsidRPr="00EE47CC">
              <w:rPr>
                <w:rFonts w:ascii="Arial" w:hAnsi="Arial" w:cs="Arial"/>
                <w:sz w:val="18"/>
                <w:szCs w:val="18"/>
              </w:rPr>
              <w:t>Unigene17708_All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0.99</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4.57</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2.21</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P-H</w:t>
            </w:r>
            <w:r w:rsidRPr="006C36F7">
              <w:rPr>
                <w:rFonts w:ascii="Arial" w:hAnsi="Arial" w:cs="Arial"/>
                <w:sz w:val="18"/>
                <w:szCs w:val="18"/>
                <w:vertAlign w:val="superscript"/>
              </w:rPr>
              <w:t>+</w:t>
            </w:r>
            <w:r w:rsidRPr="006C36F7">
              <w:rPr>
                <w:rFonts w:ascii="Arial" w:hAnsi="Arial" w:cs="Arial"/>
                <w:sz w:val="18"/>
                <w:szCs w:val="18"/>
              </w:rPr>
              <w:t xml:space="preserve"> ATPase 7b</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Arabidopsis thaliana</w:t>
            </w:r>
          </w:p>
        </w:tc>
      </w:tr>
      <w:tr w:rsidR="00CA6D6D" w:rsidRPr="00EE47CC" w:rsidTr="00CA6D6D">
        <w:trPr>
          <w:jc w:val="center"/>
        </w:trPr>
        <w:tc>
          <w:tcPr>
            <w:tcW w:w="2122" w:type="dxa"/>
            <w:vAlign w:val="center"/>
          </w:tcPr>
          <w:p w:rsidR="00CA6D6D" w:rsidRPr="00EE47CC" w:rsidRDefault="00CA6D6D" w:rsidP="00CA6D6D">
            <w:pPr>
              <w:widowControl/>
              <w:jc w:val="center"/>
              <w:rPr>
                <w:rFonts w:ascii="Arial" w:hAnsi="Arial" w:cs="Arial"/>
                <w:sz w:val="18"/>
                <w:szCs w:val="18"/>
              </w:rPr>
            </w:pPr>
            <w:r w:rsidRPr="00EE47CC">
              <w:rPr>
                <w:rFonts w:ascii="Arial" w:hAnsi="Arial" w:cs="Arial"/>
                <w:sz w:val="18"/>
                <w:szCs w:val="18"/>
              </w:rPr>
              <w:t>Unigene19782_All</w:t>
            </w:r>
          </w:p>
        </w:tc>
        <w:tc>
          <w:tcPr>
            <w:tcW w:w="850"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1.83</w:t>
            </w:r>
          </w:p>
        </w:tc>
        <w:tc>
          <w:tcPr>
            <w:tcW w:w="851"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6.31</w:t>
            </w:r>
          </w:p>
        </w:tc>
        <w:tc>
          <w:tcPr>
            <w:tcW w:w="855"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1.79</w:t>
            </w:r>
          </w:p>
        </w:tc>
        <w:tc>
          <w:tcPr>
            <w:tcW w:w="1696" w:type="dxa"/>
            <w:vAlign w:val="center"/>
          </w:tcPr>
          <w:p w:rsidR="00CA6D6D" w:rsidRPr="006C36F7" w:rsidRDefault="00CA6D6D" w:rsidP="00CA6D6D">
            <w:pPr>
              <w:jc w:val="center"/>
              <w:rPr>
                <w:rFonts w:ascii="Arial" w:hAnsi="Arial" w:cs="Arial"/>
                <w:sz w:val="18"/>
                <w:szCs w:val="18"/>
              </w:rPr>
            </w:pPr>
            <w:r w:rsidRPr="006C36F7">
              <w:rPr>
                <w:rFonts w:ascii="Arial" w:hAnsi="Arial" w:cs="Arial"/>
                <w:sz w:val="18"/>
                <w:szCs w:val="18"/>
              </w:rPr>
              <w:t>P-Ca</w:t>
            </w:r>
            <w:r w:rsidRPr="006C36F7">
              <w:rPr>
                <w:rFonts w:ascii="Arial" w:hAnsi="Arial" w:cs="Arial"/>
                <w:sz w:val="18"/>
                <w:szCs w:val="18"/>
                <w:vertAlign w:val="superscript"/>
              </w:rPr>
              <w:t>2+</w:t>
            </w:r>
            <w:r w:rsidRPr="006C36F7">
              <w:rPr>
                <w:rFonts w:ascii="Arial" w:hAnsi="Arial" w:cs="Arial"/>
                <w:sz w:val="18"/>
                <w:szCs w:val="18"/>
              </w:rPr>
              <w:t xml:space="preserve"> ATPase 7</w:t>
            </w:r>
          </w:p>
        </w:tc>
        <w:tc>
          <w:tcPr>
            <w:tcW w:w="2064" w:type="dxa"/>
            <w:vAlign w:val="center"/>
          </w:tcPr>
          <w:p w:rsidR="00CA6D6D" w:rsidRPr="006C36F7" w:rsidRDefault="00CA6D6D" w:rsidP="00CA6D6D">
            <w:pPr>
              <w:widowControl/>
              <w:jc w:val="center"/>
              <w:rPr>
                <w:rFonts w:ascii="Arial" w:hAnsi="Arial" w:cs="Arial"/>
                <w:i/>
                <w:sz w:val="18"/>
                <w:szCs w:val="18"/>
              </w:rPr>
            </w:pPr>
            <w:r w:rsidRPr="006C36F7">
              <w:rPr>
                <w:rFonts w:ascii="Arial" w:hAnsi="Arial" w:cs="Arial"/>
                <w:i/>
                <w:sz w:val="18"/>
                <w:szCs w:val="18"/>
              </w:rPr>
              <w:t>Brassica rapa</w:t>
            </w:r>
          </w:p>
        </w:tc>
      </w:tr>
    </w:tbl>
    <w:p w:rsidR="006C36F7" w:rsidRDefault="006C36F7">
      <w:pPr>
        <w:rPr>
          <w:rFonts w:ascii="Arial" w:hAnsi="Arial" w:cs="Arial"/>
          <w:sz w:val="18"/>
          <w:szCs w:val="18"/>
        </w:rPr>
      </w:pPr>
    </w:p>
    <w:p w:rsidR="006C36F7" w:rsidRDefault="006C36F7">
      <w:pPr>
        <w:widowControl/>
        <w:jc w:val="left"/>
        <w:rPr>
          <w:rFonts w:ascii="Arial" w:hAnsi="Arial" w:cs="Arial"/>
          <w:sz w:val="18"/>
          <w:szCs w:val="18"/>
        </w:rPr>
      </w:pPr>
      <w:r>
        <w:rPr>
          <w:rFonts w:ascii="Arial" w:hAnsi="Arial" w:cs="Arial"/>
          <w:sz w:val="18"/>
          <w:szCs w:val="18"/>
        </w:rPr>
        <w:br w:type="page"/>
      </w:r>
    </w:p>
    <w:p w:rsidR="00CA6D6D" w:rsidRPr="00381C5B" w:rsidRDefault="00CA6D6D">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4</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ion transport in roots of </w:t>
      </w:r>
      <w:r w:rsidRPr="00381C5B">
        <w:rPr>
          <w:rFonts w:ascii="Arial" w:hAnsi="Arial" w:cs="Arial"/>
          <w:i/>
          <w:szCs w:val="21"/>
        </w:rPr>
        <w:t>P. cornutum</w:t>
      </w:r>
      <w:r w:rsidRPr="00381C5B">
        <w:rPr>
          <w:rFonts w:ascii="Arial" w:hAnsi="Arial" w:cs="Arial"/>
          <w:szCs w:val="21"/>
        </w:rPr>
        <w:t xml:space="preserve"> after 50 mM NaCl treatment for 24 h. C24R </w:t>
      </w:r>
      <w:r w:rsidR="00E37A6E">
        <w:rPr>
          <w:rFonts w:ascii="Arial" w:hAnsi="Arial" w:cs="Arial"/>
          <w:szCs w:val="21"/>
        </w:rPr>
        <w:t>RPKM</w:t>
      </w:r>
      <w:r w:rsidRPr="00381C5B">
        <w:rPr>
          <w:rFonts w:ascii="Arial" w:hAnsi="Arial" w:cs="Arial"/>
          <w:szCs w:val="21"/>
        </w:rPr>
        <w:t xml:space="preserve"> and S24R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roots under control condition for 24 h and salt treatment for 24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(S24R </w:t>
      </w:r>
      <w:r w:rsidR="00E37A6E">
        <w:rPr>
          <w:rFonts w:ascii="Arial" w:hAnsi="Arial" w:cs="Arial"/>
          <w:szCs w:val="21"/>
        </w:rPr>
        <w:t>RPKM</w:t>
      </w:r>
      <w:r w:rsidRPr="00381C5B">
        <w:rPr>
          <w:rFonts w:ascii="Arial" w:hAnsi="Arial" w:cs="Arial"/>
          <w:szCs w:val="21"/>
        </w:rPr>
        <w:t xml:space="preserve"> / C24R </w:t>
      </w:r>
      <w:r w:rsidR="00E37A6E">
        <w:rPr>
          <w:rFonts w:ascii="Arial" w:hAnsi="Arial" w:cs="Arial"/>
          <w:szCs w:val="21"/>
        </w:rPr>
        <w:t>RPKM</w:t>
      </w:r>
      <w:r w:rsidRPr="00381C5B">
        <w:rPr>
          <w:rFonts w:ascii="Arial" w:hAnsi="Arial" w:cs="Arial"/>
          <w:szCs w:val="21"/>
        </w:rPr>
        <w:t xml:space="preserve">) and indicates the transcript abundance change of each DEGs. Protein is the protein encoded by each DEGs. The Gene ID of </w:t>
      </w:r>
      <w:r w:rsidR="006C36F7" w:rsidRPr="00381C5B">
        <w:rPr>
          <w:rFonts w:ascii="Arial" w:hAnsi="Arial" w:cs="Arial"/>
          <w:szCs w:val="21"/>
        </w:rPr>
        <w:t>each</w:t>
      </w:r>
      <w:r w:rsidRPr="00381C5B">
        <w:rPr>
          <w:rFonts w:ascii="Arial" w:hAnsi="Arial" w:cs="Arial"/>
          <w:szCs w:val="21"/>
        </w:rPr>
        <w:t xml:space="preserve"> upregulated DEG</w:t>
      </w:r>
      <w:r w:rsidR="006C36F7" w:rsidRPr="00381C5B">
        <w:rPr>
          <w:rFonts w:ascii="Arial" w:hAnsi="Arial" w:cs="Arial"/>
          <w:szCs w:val="21"/>
        </w:rPr>
        <w:t>s</w:t>
      </w:r>
      <w:r w:rsidRPr="00381C5B">
        <w:rPr>
          <w:rFonts w:ascii="Arial" w:hAnsi="Arial" w:cs="Arial"/>
          <w:szCs w:val="21"/>
        </w:rPr>
        <w:t xml:space="preserve"> with no expression under control condition </w:t>
      </w:r>
      <w:r w:rsidR="006C36F7" w:rsidRPr="00381C5B">
        <w:rPr>
          <w:rFonts w:ascii="Arial" w:hAnsi="Arial" w:cs="Arial"/>
          <w:szCs w:val="21"/>
        </w:rPr>
        <w:t>is in bold.</w:t>
      </w:r>
    </w:p>
    <w:tbl>
      <w:tblPr>
        <w:tblStyle w:val="a6"/>
        <w:tblW w:w="8506"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2"/>
        <w:gridCol w:w="850"/>
        <w:gridCol w:w="851"/>
        <w:gridCol w:w="855"/>
        <w:gridCol w:w="1701"/>
        <w:gridCol w:w="2127"/>
      </w:tblGrid>
      <w:tr w:rsidR="006C36F7" w:rsidRPr="002F249B" w:rsidTr="006C36F7">
        <w:trPr>
          <w:jc w:val="center"/>
        </w:trPr>
        <w:tc>
          <w:tcPr>
            <w:tcW w:w="2122"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Gene ID</w:t>
            </w:r>
          </w:p>
        </w:tc>
        <w:tc>
          <w:tcPr>
            <w:tcW w:w="850"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w:t>
            </w:r>
            <w:r>
              <w:rPr>
                <w:rFonts w:ascii="Arial" w:hAnsi="Arial" w:cs="Arial"/>
                <w:sz w:val="18"/>
                <w:szCs w:val="18"/>
              </w:rPr>
              <w:t>24R</w:t>
            </w:r>
            <w:r w:rsidRPr="002F249B">
              <w:rPr>
                <w:rFonts w:ascii="Arial" w:hAnsi="Arial" w:cs="Arial"/>
                <w:sz w:val="18"/>
                <w:szCs w:val="18"/>
              </w:rPr>
              <w:t xml:space="preserve"> </w:t>
            </w:r>
            <w:r w:rsidR="00E37A6E">
              <w:rPr>
                <w:rFonts w:ascii="Arial" w:hAnsi="Arial" w:cs="Arial"/>
                <w:sz w:val="18"/>
                <w:szCs w:val="18"/>
              </w:rPr>
              <w:t>RPKM</w:t>
            </w:r>
          </w:p>
        </w:tc>
        <w:tc>
          <w:tcPr>
            <w:tcW w:w="851"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S</w:t>
            </w:r>
            <w:r>
              <w:rPr>
                <w:rFonts w:ascii="Arial" w:hAnsi="Arial" w:cs="Arial"/>
                <w:sz w:val="18"/>
                <w:szCs w:val="18"/>
              </w:rPr>
              <w:t>24R</w:t>
            </w:r>
            <w:r w:rsidRPr="002F249B">
              <w:rPr>
                <w:rFonts w:ascii="Arial" w:hAnsi="Arial" w:cs="Arial"/>
                <w:sz w:val="18"/>
                <w:szCs w:val="18"/>
              </w:rPr>
              <w:t xml:space="preserve"> </w:t>
            </w:r>
            <w:r w:rsidR="00E37A6E">
              <w:rPr>
                <w:rFonts w:ascii="Arial" w:hAnsi="Arial" w:cs="Arial"/>
                <w:sz w:val="18"/>
                <w:szCs w:val="18"/>
              </w:rPr>
              <w:t>RPKM</w:t>
            </w:r>
          </w:p>
        </w:tc>
        <w:tc>
          <w:tcPr>
            <w:tcW w:w="855"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Log</w:t>
            </w:r>
            <w:r w:rsidRPr="002F249B">
              <w:rPr>
                <w:rFonts w:ascii="Arial" w:hAnsi="Arial" w:cs="Arial"/>
                <w:sz w:val="18"/>
                <w:szCs w:val="18"/>
                <w:vertAlign w:val="subscript"/>
              </w:rPr>
              <w:t xml:space="preserve">2 </w:t>
            </w:r>
            <w:r w:rsidRPr="002F249B">
              <w:rPr>
                <w:rFonts w:ascii="Arial" w:hAnsi="Arial" w:cs="Arial"/>
                <w:sz w:val="18"/>
                <w:szCs w:val="18"/>
              </w:rPr>
              <w:t>Ratio</w:t>
            </w:r>
          </w:p>
        </w:tc>
        <w:tc>
          <w:tcPr>
            <w:tcW w:w="1701"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Protein</w:t>
            </w:r>
          </w:p>
        </w:tc>
        <w:tc>
          <w:tcPr>
            <w:tcW w:w="2127" w:type="dxa"/>
            <w:tcBorders>
              <w:bottom w:val="single" w:sz="8" w:space="0" w:color="auto"/>
            </w:tcBorders>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Most homologous species</w:t>
            </w:r>
          </w:p>
        </w:tc>
      </w:tr>
      <w:tr w:rsidR="006C36F7" w:rsidRPr="002F249B" w:rsidTr="006C36F7">
        <w:trPr>
          <w:jc w:val="center"/>
        </w:trPr>
        <w:tc>
          <w:tcPr>
            <w:tcW w:w="2122" w:type="dxa"/>
            <w:vAlign w:val="center"/>
          </w:tcPr>
          <w:p w:rsidR="006C36F7" w:rsidRPr="00EF161A" w:rsidRDefault="006C36F7" w:rsidP="00863198">
            <w:pPr>
              <w:widowControl/>
              <w:jc w:val="center"/>
              <w:rPr>
                <w:rFonts w:ascii="Arial" w:hAnsi="Arial" w:cs="Arial"/>
                <w:b/>
                <w:sz w:val="18"/>
                <w:szCs w:val="18"/>
              </w:rPr>
            </w:pPr>
            <w:r w:rsidRPr="00EF161A">
              <w:rPr>
                <w:rFonts w:ascii="Arial" w:hAnsi="Arial" w:cs="Arial"/>
                <w:b/>
                <w:sz w:val="18"/>
                <w:szCs w:val="18"/>
              </w:rPr>
              <w:t>CL5647.Contig</w:t>
            </w:r>
            <w:r w:rsidR="00863198">
              <w:rPr>
                <w:rFonts w:ascii="Arial" w:hAnsi="Arial" w:cs="Arial"/>
                <w:b/>
                <w:sz w:val="18"/>
                <w:szCs w:val="18"/>
              </w:rPr>
              <w:t>1</w:t>
            </w:r>
            <w:r w:rsidRPr="00EF161A">
              <w:rPr>
                <w:rFonts w:ascii="Arial" w:hAnsi="Arial" w:cs="Arial"/>
                <w:b/>
                <w:sz w:val="18"/>
                <w:szCs w:val="18"/>
              </w:rPr>
              <w:t>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2.13</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7.73</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SLAH1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Unigene29334_All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7.91</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0.59</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-3.74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CCC1</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Raphanus Sativus</w:t>
            </w:r>
          </w:p>
        </w:tc>
      </w:tr>
      <w:tr w:rsidR="006C36F7" w:rsidRPr="002F249B" w:rsidTr="006C36F7">
        <w:trPr>
          <w:jc w:val="center"/>
        </w:trPr>
        <w:tc>
          <w:tcPr>
            <w:tcW w:w="2122" w:type="dxa"/>
            <w:vAlign w:val="center"/>
          </w:tcPr>
          <w:p w:rsidR="006C36F7" w:rsidRPr="00EF161A" w:rsidRDefault="006C36F7" w:rsidP="006C36F7">
            <w:pPr>
              <w:widowControl/>
              <w:jc w:val="center"/>
              <w:rPr>
                <w:rFonts w:ascii="Arial" w:hAnsi="Arial" w:cs="Arial"/>
                <w:b/>
                <w:sz w:val="18"/>
                <w:szCs w:val="18"/>
              </w:rPr>
            </w:pPr>
            <w:r w:rsidRPr="00EF161A">
              <w:rPr>
                <w:rFonts w:ascii="Arial" w:hAnsi="Arial" w:cs="Arial"/>
                <w:b/>
                <w:sz w:val="18"/>
                <w:szCs w:val="18"/>
              </w:rPr>
              <w:t>CL2477.Contig4_All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6.31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9.30</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CLCg</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CL2577.Contig2_All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1.14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9.64</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3.08</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CLCf</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EF161A" w:rsidRDefault="006C36F7" w:rsidP="006C36F7">
            <w:pPr>
              <w:jc w:val="center"/>
              <w:rPr>
                <w:rFonts w:ascii="Arial" w:hAnsi="Arial" w:cs="Arial"/>
                <w:b/>
                <w:sz w:val="18"/>
                <w:szCs w:val="18"/>
              </w:rPr>
            </w:pPr>
            <w:r w:rsidRPr="00EF161A">
              <w:rPr>
                <w:rFonts w:ascii="Arial" w:hAnsi="Arial" w:cs="Arial"/>
                <w:b/>
                <w:sz w:val="18"/>
                <w:szCs w:val="18"/>
              </w:rPr>
              <w:t>CL7387.Contig1_All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0.08</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NPF6.4a</w:t>
            </w:r>
          </w:p>
        </w:tc>
        <w:tc>
          <w:tcPr>
            <w:tcW w:w="2127" w:type="dxa"/>
            <w:vAlign w:val="center"/>
          </w:tcPr>
          <w:p w:rsidR="006C36F7" w:rsidRPr="00D32A46" w:rsidRDefault="006C36F7" w:rsidP="006C36F7">
            <w:pPr>
              <w:jc w:val="center"/>
              <w:rPr>
                <w:rFonts w:ascii="Arial" w:hAnsi="Arial" w:cs="Arial"/>
                <w:i/>
                <w:sz w:val="18"/>
                <w:szCs w:val="18"/>
              </w:rPr>
            </w:pPr>
            <w:r w:rsidRPr="00D32A46">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CL1209.Contig4_All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0.26</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1.55</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2.58</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NPF2.13</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CL8124.Contig1_All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15.86</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55.97</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1.82</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NPF6.3</w:t>
            </w:r>
            <w:r>
              <w:rPr>
                <w:rFonts w:ascii="Arial" w:hAnsi="Arial" w:cs="Arial"/>
                <w:sz w:val="18"/>
                <w:szCs w:val="18"/>
              </w:rPr>
              <w:t>a</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CL1188.Contig2_All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1.11</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3.82</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1.78</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NPF8.4</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Unigene2805_All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2.76</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8.19</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1.57</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NPF3.1</w:t>
            </w:r>
            <w:r w:rsidR="00863198">
              <w:rPr>
                <w:rFonts w:ascii="Arial" w:hAnsi="Arial" w:cs="Arial"/>
                <w:sz w:val="18"/>
                <w:szCs w:val="18"/>
              </w:rPr>
              <w:t>a</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CL3282.Contig2_All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3.14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9.15</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NPF6.2</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Unigene3586_All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23.67</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65.48</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1.47</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NPF5.7</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CL6278.Contig1_All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5.28</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12.92</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1.29</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NPF8.1</w:t>
            </w:r>
            <w:r w:rsidR="00863198">
              <w:rPr>
                <w:rFonts w:ascii="Arial" w:hAnsi="Arial" w:cs="Arial"/>
                <w:sz w:val="18"/>
                <w:szCs w:val="18"/>
              </w:rPr>
              <w:t>a</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CL568.Contig1_All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81.87</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200.72</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1.29</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NPF2.1</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Unigene16246_All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326.5</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671.44</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1.04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NPF3.1</w:t>
            </w:r>
            <w:r w:rsidR="00863198">
              <w:rPr>
                <w:rFonts w:ascii="Arial" w:hAnsi="Arial" w:cs="Arial"/>
                <w:sz w:val="18"/>
                <w:szCs w:val="18"/>
              </w:rPr>
              <w:t>b</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CL7387.Contig2_All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0.84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0.38</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-1.14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NPF6.4</w:t>
            </w:r>
            <w:r>
              <w:rPr>
                <w:rFonts w:ascii="Arial" w:hAnsi="Arial" w:cs="Arial"/>
                <w:sz w:val="18"/>
                <w:szCs w:val="18"/>
              </w:rPr>
              <w:t>b</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Unigene21409_All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0.18</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-3.74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NPF5.9</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Unigene17986_All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1.83</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-7.52</w:t>
            </w:r>
          </w:p>
        </w:tc>
        <w:tc>
          <w:tcPr>
            <w:tcW w:w="1701"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NPF5.4</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Unigene7084_All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3.39</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-8.41</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NPF5.2</w:t>
            </w:r>
          </w:p>
        </w:tc>
        <w:tc>
          <w:tcPr>
            <w:tcW w:w="2127" w:type="dxa"/>
            <w:vAlign w:val="center"/>
          </w:tcPr>
          <w:p w:rsidR="006C36F7" w:rsidRPr="002F249B" w:rsidRDefault="006C36F7" w:rsidP="006C36F7">
            <w:pPr>
              <w:jc w:val="center"/>
              <w:rPr>
                <w:rFonts w:ascii="Arial" w:hAnsi="Arial" w:cs="Arial"/>
                <w:i/>
                <w:sz w:val="18"/>
                <w:szCs w:val="18"/>
              </w:rPr>
            </w:pPr>
            <w:r w:rsidRPr="002F249B">
              <w:rPr>
                <w:rFonts w:ascii="Arial" w:hAnsi="Arial" w:cs="Arial"/>
                <w:i/>
                <w:sz w:val="18"/>
                <w:szCs w:val="18"/>
              </w:rPr>
              <w:t>Eutrema salsugineum</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CL141.Contig3_All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0.79</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-6.30</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SOS1</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Brassica rapa</w:t>
            </w:r>
          </w:p>
        </w:tc>
      </w:tr>
      <w:tr w:rsidR="006C36F7" w:rsidRPr="002F249B" w:rsidTr="006C36F7">
        <w:trPr>
          <w:jc w:val="center"/>
        </w:trPr>
        <w:tc>
          <w:tcPr>
            <w:tcW w:w="2122" w:type="dxa"/>
            <w:vAlign w:val="center"/>
          </w:tcPr>
          <w:p w:rsidR="006C36F7" w:rsidRPr="00EF161A" w:rsidRDefault="006C36F7" w:rsidP="00863198">
            <w:pPr>
              <w:widowControl/>
              <w:jc w:val="center"/>
              <w:rPr>
                <w:rFonts w:ascii="Arial" w:hAnsi="Arial" w:cs="Arial"/>
                <w:b/>
                <w:sz w:val="18"/>
                <w:szCs w:val="18"/>
              </w:rPr>
            </w:pPr>
            <w:r w:rsidRPr="00EF161A">
              <w:rPr>
                <w:rFonts w:ascii="Arial" w:hAnsi="Arial" w:cs="Arial"/>
                <w:b/>
                <w:sz w:val="18"/>
                <w:szCs w:val="18"/>
              </w:rPr>
              <w:t>CL1096.Contig</w:t>
            </w:r>
            <w:r w:rsidR="00863198">
              <w:rPr>
                <w:rFonts w:ascii="Arial" w:hAnsi="Arial" w:cs="Arial"/>
                <w:b/>
                <w:sz w:val="18"/>
                <w:szCs w:val="18"/>
              </w:rPr>
              <w:t>4</w:t>
            </w:r>
            <w:r w:rsidRPr="00EF161A">
              <w:rPr>
                <w:rFonts w:ascii="Arial" w:hAnsi="Arial" w:cs="Arial"/>
                <w:b/>
                <w:sz w:val="18"/>
                <w:szCs w:val="18"/>
              </w:rPr>
              <w:t>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1.52</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7.25</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NHX5</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EF161A" w:rsidRDefault="006C36F7" w:rsidP="006C36F7">
            <w:pPr>
              <w:jc w:val="center"/>
              <w:rPr>
                <w:rFonts w:ascii="Arial" w:hAnsi="Arial" w:cs="Arial"/>
                <w:b/>
                <w:sz w:val="18"/>
                <w:szCs w:val="18"/>
              </w:rPr>
            </w:pPr>
            <w:r w:rsidRPr="00EF161A">
              <w:rPr>
                <w:rFonts w:ascii="Arial" w:hAnsi="Arial" w:cs="Arial"/>
                <w:b/>
                <w:sz w:val="18"/>
                <w:szCs w:val="18"/>
              </w:rPr>
              <w:t>CL1096.Contig10_All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0.67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6.07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NHX6</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CL4173.Contig3_All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6.05</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12.19</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1.01</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NHX1</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Thellungiella halophila</w:t>
            </w:r>
          </w:p>
        </w:tc>
      </w:tr>
      <w:tr w:rsidR="006C36F7" w:rsidRPr="002F249B" w:rsidTr="006C36F7">
        <w:trPr>
          <w:jc w:val="center"/>
        </w:trPr>
        <w:tc>
          <w:tcPr>
            <w:tcW w:w="2122" w:type="dxa"/>
            <w:vAlign w:val="center"/>
          </w:tcPr>
          <w:p w:rsidR="006C36F7" w:rsidRPr="00EF161A" w:rsidRDefault="006C36F7" w:rsidP="006C36F7">
            <w:pPr>
              <w:widowControl/>
              <w:jc w:val="center"/>
              <w:rPr>
                <w:rFonts w:ascii="Arial" w:hAnsi="Arial" w:cs="Arial"/>
                <w:b/>
                <w:sz w:val="18"/>
                <w:szCs w:val="18"/>
              </w:rPr>
            </w:pPr>
            <w:r w:rsidRPr="00EF161A">
              <w:rPr>
                <w:rFonts w:ascii="Arial" w:hAnsi="Arial" w:cs="Arial"/>
                <w:b/>
                <w:sz w:val="18"/>
                <w:szCs w:val="18"/>
              </w:rPr>
              <w:t>CL3604.Contig8_All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1.11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6.79</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GLR3.3</w:t>
            </w:r>
            <w:r w:rsidR="00863198">
              <w:rPr>
                <w:rFonts w:ascii="Arial" w:hAnsi="Arial" w:cs="Arial"/>
                <w:sz w:val="18"/>
                <w:szCs w:val="18"/>
              </w:rPr>
              <w:t>a</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CL8010.Contig2_All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2.18</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4.63</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1.09</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GLR3.6</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CL66.Contig1_All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2.83</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1.02</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GLR3.4</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CL5397.Contig1_All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6.39</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-2.54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GLR2.5</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CL415.Contig2_All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1.52</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0.2</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-2.93</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GLR3.2</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EF161A" w:rsidRDefault="006C36F7" w:rsidP="006C36F7">
            <w:pPr>
              <w:widowControl/>
              <w:jc w:val="center"/>
              <w:rPr>
                <w:rFonts w:ascii="Arial" w:hAnsi="Arial" w:cs="Arial"/>
                <w:b/>
                <w:sz w:val="18"/>
                <w:szCs w:val="18"/>
              </w:rPr>
            </w:pPr>
            <w:r w:rsidRPr="00EF161A">
              <w:rPr>
                <w:rFonts w:ascii="Arial" w:hAnsi="Arial" w:cs="Arial"/>
                <w:b/>
                <w:sz w:val="18"/>
                <w:szCs w:val="18"/>
              </w:rPr>
              <w:t>CL5926.Contig2_All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2.77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8.11</w:t>
            </w:r>
          </w:p>
        </w:tc>
        <w:tc>
          <w:tcPr>
            <w:tcW w:w="1701" w:type="dxa"/>
            <w:vAlign w:val="center"/>
          </w:tcPr>
          <w:p w:rsidR="006C36F7" w:rsidRPr="00D32A46" w:rsidRDefault="006C36F7" w:rsidP="00A568DF">
            <w:pPr>
              <w:jc w:val="center"/>
              <w:rPr>
                <w:rFonts w:ascii="Arial" w:hAnsi="Arial" w:cs="Arial"/>
                <w:sz w:val="18"/>
                <w:szCs w:val="18"/>
              </w:rPr>
            </w:pPr>
            <w:r w:rsidRPr="00D32A46">
              <w:rPr>
                <w:rFonts w:ascii="Arial" w:hAnsi="Arial" w:cs="Arial"/>
                <w:sz w:val="18"/>
                <w:szCs w:val="18"/>
              </w:rPr>
              <w:t>KT2</w:t>
            </w:r>
            <w:r w:rsidR="00A568DF">
              <w:rPr>
                <w:rFonts w:ascii="Arial" w:hAnsi="Arial" w:cs="Arial"/>
                <w:sz w:val="18"/>
                <w:szCs w:val="18"/>
              </w:rPr>
              <w:t>c</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CL2362.Contig2_All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3.1</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12.56</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2.02</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HAK3</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CL2337.Contig2_All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1.85</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0.64</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-1.53</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KUP9</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CL596.Contig4_All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0.87</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-6.44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KUP5</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CL1280.Contig6_All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1.16</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-6.86</w:t>
            </w:r>
          </w:p>
        </w:tc>
        <w:tc>
          <w:tcPr>
            <w:tcW w:w="1701" w:type="dxa"/>
            <w:vAlign w:val="center"/>
          </w:tcPr>
          <w:p w:rsidR="006C36F7" w:rsidRPr="002F249B" w:rsidRDefault="006C36F7" w:rsidP="001549F7">
            <w:pPr>
              <w:jc w:val="center"/>
              <w:rPr>
                <w:rFonts w:ascii="Arial" w:hAnsi="Arial" w:cs="Arial"/>
                <w:sz w:val="18"/>
                <w:szCs w:val="18"/>
              </w:rPr>
            </w:pPr>
            <w:r w:rsidRPr="002F249B">
              <w:rPr>
                <w:rFonts w:ascii="Arial" w:hAnsi="Arial" w:cs="Arial"/>
                <w:sz w:val="18"/>
                <w:szCs w:val="18"/>
              </w:rPr>
              <w:t>KT2</w:t>
            </w:r>
            <w:r w:rsidR="001549F7">
              <w:rPr>
                <w:rFonts w:ascii="Arial" w:hAnsi="Arial" w:cs="Arial"/>
                <w:sz w:val="18"/>
                <w:szCs w:val="18"/>
              </w:rPr>
              <w:t>a</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CL1599.Contig1_All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2.35</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6.84</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KEA4</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CL3137.Contig2_All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1.61</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4.56</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1.50</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KEA5</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CL1585.Contig2_All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1.54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0.23</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-2.74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KEA6</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lastRenderedPageBreak/>
              <w:t>CL3568.Contig2_All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2.64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7.13</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1.43</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CNGC2</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Unigene30942_All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6.09</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1.82</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-1.74</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CNGC6</w:t>
            </w:r>
            <w:r>
              <w:rPr>
                <w:rFonts w:ascii="Arial" w:hAnsi="Arial" w:cs="Arial"/>
                <w:sz w:val="18"/>
                <w:szCs w:val="18"/>
              </w:rPr>
              <w:t>d</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Unigene5024_All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120.14</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31.83</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-1.92</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CNGC1</w:t>
            </w:r>
            <w:r w:rsidR="00A568DF">
              <w:rPr>
                <w:rFonts w:ascii="Arial" w:hAnsi="Arial" w:cs="Arial"/>
                <w:sz w:val="18"/>
                <w:szCs w:val="18"/>
              </w:rPr>
              <w:t>a</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CL3663.Contig4_All</w:t>
            </w:r>
          </w:p>
        </w:tc>
        <w:tc>
          <w:tcPr>
            <w:tcW w:w="850"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0.79</w:t>
            </w:r>
          </w:p>
        </w:tc>
        <w:tc>
          <w:tcPr>
            <w:tcW w:w="85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0.01</w:t>
            </w:r>
          </w:p>
        </w:tc>
        <w:tc>
          <w:tcPr>
            <w:tcW w:w="855"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-6.30</w:t>
            </w:r>
          </w:p>
        </w:tc>
        <w:tc>
          <w:tcPr>
            <w:tcW w:w="1701"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CNGC6</w:t>
            </w:r>
            <w:r>
              <w:rPr>
                <w:rFonts w:ascii="Arial" w:hAnsi="Arial" w:cs="Arial"/>
                <w:sz w:val="18"/>
                <w:szCs w:val="18"/>
              </w:rPr>
              <w:t>a</w:t>
            </w:r>
          </w:p>
        </w:tc>
        <w:tc>
          <w:tcPr>
            <w:tcW w:w="2127" w:type="dxa"/>
            <w:vAlign w:val="center"/>
          </w:tcPr>
          <w:p w:rsidR="006C36F7" w:rsidRPr="002F249B" w:rsidRDefault="006C36F7" w:rsidP="006C36F7">
            <w:pPr>
              <w:widowControl/>
              <w:jc w:val="center"/>
              <w:rPr>
                <w:rFonts w:ascii="Arial" w:hAnsi="Arial" w:cs="Arial"/>
                <w:i/>
                <w:sz w:val="18"/>
                <w:szCs w:val="18"/>
              </w:rPr>
            </w:pPr>
            <w:r w:rsidRPr="002F249B">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EF161A" w:rsidRDefault="006C36F7" w:rsidP="006C36F7">
            <w:pPr>
              <w:widowControl/>
              <w:jc w:val="center"/>
              <w:rPr>
                <w:rFonts w:ascii="Arial" w:hAnsi="Arial" w:cs="Arial"/>
                <w:b/>
                <w:sz w:val="18"/>
                <w:szCs w:val="18"/>
              </w:rPr>
            </w:pPr>
            <w:r w:rsidRPr="00EF161A">
              <w:rPr>
                <w:rFonts w:ascii="Arial" w:hAnsi="Arial" w:cs="Arial"/>
                <w:b/>
                <w:sz w:val="18"/>
                <w:szCs w:val="18"/>
              </w:rPr>
              <w:t>CL9511.Contig3_All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67.18</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12.71</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V-CHX C2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CL3206.Contig3_All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2.14</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14.28</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2.74</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Sultr1.2a</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863198">
            <w:pPr>
              <w:jc w:val="center"/>
              <w:rPr>
                <w:rFonts w:ascii="Arial" w:hAnsi="Arial" w:cs="Arial"/>
                <w:sz w:val="18"/>
                <w:szCs w:val="18"/>
              </w:rPr>
            </w:pPr>
            <w:r w:rsidRPr="002F249B">
              <w:rPr>
                <w:rFonts w:ascii="Arial" w:hAnsi="Arial" w:cs="Arial"/>
                <w:sz w:val="18"/>
                <w:szCs w:val="18"/>
              </w:rPr>
              <w:t>CL7785.Contig</w:t>
            </w:r>
            <w:r w:rsidR="00863198">
              <w:rPr>
                <w:rFonts w:ascii="Arial" w:hAnsi="Arial" w:cs="Arial"/>
                <w:sz w:val="18"/>
                <w:szCs w:val="18"/>
              </w:rPr>
              <w:t>1</w:t>
            </w:r>
            <w:r w:rsidRPr="002F249B">
              <w:rPr>
                <w:rFonts w:ascii="Arial" w:hAnsi="Arial" w:cs="Arial"/>
                <w:sz w:val="18"/>
                <w:szCs w:val="18"/>
              </w:rPr>
              <w:t>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0.44</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2.92</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2.73</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Sultr3.3</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863198">
            <w:pPr>
              <w:jc w:val="center"/>
              <w:rPr>
                <w:rFonts w:ascii="Arial" w:hAnsi="Arial" w:cs="Arial"/>
                <w:sz w:val="18"/>
                <w:szCs w:val="18"/>
              </w:rPr>
            </w:pPr>
            <w:r w:rsidRPr="002F249B">
              <w:rPr>
                <w:rFonts w:ascii="Arial" w:hAnsi="Arial" w:cs="Arial"/>
                <w:sz w:val="18"/>
                <w:szCs w:val="18"/>
              </w:rPr>
              <w:t>CL6298.Contig</w:t>
            </w:r>
            <w:r w:rsidR="00863198">
              <w:rPr>
                <w:rFonts w:ascii="Arial" w:hAnsi="Arial" w:cs="Arial"/>
                <w:sz w:val="18"/>
                <w:szCs w:val="18"/>
              </w:rPr>
              <w:t>1</w:t>
            </w:r>
            <w:r w:rsidRPr="002F249B">
              <w:rPr>
                <w:rFonts w:ascii="Arial" w:hAnsi="Arial" w:cs="Arial"/>
                <w:sz w:val="18"/>
                <w:szCs w:val="18"/>
              </w:rPr>
              <w:t>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4.96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2.31</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Sultr3.1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Unigene9574_All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27.72</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63.02</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1.18</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Sultr2.1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CL7451.Contig2_All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2.7</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5.56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1.04</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Sultr2.2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EF161A" w:rsidRDefault="006C36F7" w:rsidP="008B4F22">
            <w:pPr>
              <w:widowControl/>
              <w:jc w:val="center"/>
              <w:rPr>
                <w:rFonts w:ascii="Arial" w:hAnsi="Arial" w:cs="Arial"/>
                <w:b/>
                <w:sz w:val="18"/>
                <w:szCs w:val="18"/>
              </w:rPr>
            </w:pPr>
            <w:r w:rsidRPr="00EF161A">
              <w:rPr>
                <w:rFonts w:ascii="Arial" w:hAnsi="Arial" w:cs="Arial"/>
                <w:b/>
                <w:sz w:val="18"/>
                <w:szCs w:val="18"/>
              </w:rPr>
              <w:t>CL564.Contig</w:t>
            </w:r>
            <w:r w:rsidR="008B4F22">
              <w:rPr>
                <w:rFonts w:ascii="Arial" w:hAnsi="Arial" w:cs="Arial"/>
                <w:b/>
                <w:sz w:val="18"/>
                <w:szCs w:val="18"/>
              </w:rPr>
              <w:t>8</w:t>
            </w:r>
            <w:r w:rsidRPr="00EF161A">
              <w:rPr>
                <w:rFonts w:ascii="Arial" w:hAnsi="Arial" w:cs="Arial"/>
                <w:b/>
                <w:sz w:val="18"/>
                <w:szCs w:val="18"/>
              </w:rPr>
              <w:t>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0.88</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6.46</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PHT4.3</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Unigene1737_All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4.91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9.97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1.02</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PHT4.2b</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CL128.Contig2_All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3.26</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-8.35</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PHT2.1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CL5169.Contig1_All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5.93</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-9.21</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PHT4.2a</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CL9009.Contig4_All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3.71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0.78</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-2.25</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ZnT12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CL1249.Contig2_All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1.44</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-7.17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ZnT1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EF161A" w:rsidRDefault="006C36F7" w:rsidP="006C36F7">
            <w:pPr>
              <w:widowControl/>
              <w:jc w:val="center"/>
              <w:rPr>
                <w:rFonts w:ascii="Arial" w:hAnsi="Arial" w:cs="Arial"/>
                <w:b/>
                <w:sz w:val="18"/>
                <w:szCs w:val="18"/>
              </w:rPr>
            </w:pPr>
            <w:r w:rsidRPr="00EF161A">
              <w:rPr>
                <w:rFonts w:ascii="Arial" w:hAnsi="Arial" w:cs="Arial"/>
                <w:b/>
                <w:sz w:val="18"/>
                <w:szCs w:val="18"/>
              </w:rPr>
              <w:t>CL8249.Contig3_All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5.07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8.99</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CTR PAA1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CL5383.Contig1_All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30.48</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6.43</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-2.24</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CTR2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CL2038.Contig2_All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146.3</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5.86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-4.64</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CTR CCH</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CL2740.Contig1_All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9.15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23.65</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MnT PDR2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Unigene29828_All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16.71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6.32</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-1.40</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MgT</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Unigene17329_All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13.3</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34.56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1.38</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AMT1.2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CL6691.Contig2_All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33.15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71.56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1.11</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AMT1.1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CL1590.Contig1_All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1.74</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0.12</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-3.86</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AMT2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CL5434.Contig1_All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57.15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21.97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-1.38</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IRT1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rapa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CL666.Contig1_All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5.62</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16.45</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1.55</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BOR4a</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CL3720.Contig3_All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2.9</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0.01</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-8.18</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BOR4b</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Unigene21511_All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23.88</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66</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b1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Unigene606_All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14.35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39.47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1.46</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c1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Unigene3164_All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36.62</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89.93</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1.30</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f</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CL6281.Contig4_All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51.85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109.09</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1.07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e2</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Unigene13114_All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87.87</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31.7</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g1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CL4850.Contig2_All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13.77</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0.89</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-3.96</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V-H</w:t>
            </w:r>
            <w:r w:rsidRPr="00D32A46">
              <w:rPr>
                <w:rFonts w:ascii="Arial" w:hAnsi="Arial" w:cs="Arial"/>
                <w:sz w:val="18"/>
                <w:szCs w:val="18"/>
                <w:vertAlign w:val="superscript"/>
              </w:rPr>
              <w:t>+</w:t>
            </w:r>
            <w:r w:rsidRPr="00D32A46">
              <w:rPr>
                <w:rFonts w:ascii="Arial" w:hAnsi="Arial" w:cs="Arial"/>
                <w:sz w:val="18"/>
                <w:szCs w:val="18"/>
              </w:rPr>
              <w:t xml:space="preserve"> ATPase h</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CL1819.Contig2_All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132.35</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33.53</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-1.98</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P-H</w:t>
            </w:r>
            <w:r w:rsidRPr="00D32A46">
              <w:rPr>
                <w:rFonts w:ascii="Arial" w:hAnsi="Arial" w:cs="Arial"/>
                <w:sz w:val="18"/>
                <w:szCs w:val="18"/>
                <w:vertAlign w:val="superscript"/>
              </w:rPr>
              <w:t>+</w:t>
            </w:r>
            <w:r w:rsidRPr="00D32A46">
              <w:rPr>
                <w:rFonts w:ascii="Arial" w:hAnsi="Arial" w:cs="Arial"/>
                <w:sz w:val="18"/>
                <w:szCs w:val="18"/>
              </w:rPr>
              <w:t xml:space="preserve"> ATPase</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Unigene3819_All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12.66</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4.73</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-1.42</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P-Ca</w:t>
            </w:r>
            <w:r w:rsidRPr="00D32A46">
              <w:rPr>
                <w:rFonts w:ascii="Arial" w:hAnsi="Arial" w:cs="Arial"/>
                <w:sz w:val="18"/>
                <w:szCs w:val="18"/>
                <w:vertAlign w:val="superscript"/>
              </w:rPr>
              <w:t>2+</w:t>
            </w:r>
            <w:r w:rsidRPr="00D32A46">
              <w:rPr>
                <w:rFonts w:ascii="Arial" w:hAnsi="Arial" w:cs="Arial"/>
                <w:sz w:val="18"/>
                <w:szCs w:val="18"/>
              </w:rPr>
              <w:t xml:space="preserve"> ATPase 8</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Brassica napus</w:t>
            </w:r>
          </w:p>
        </w:tc>
      </w:tr>
      <w:tr w:rsidR="006C36F7" w:rsidRPr="002F249B" w:rsidTr="006C36F7">
        <w:trPr>
          <w:jc w:val="center"/>
        </w:trPr>
        <w:tc>
          <w:tcPr>
            <w:tcW w:w="2122" w:type="dxa"/>
            <w:vAlign w:val="center"/>
          </w:tcPr>
          <w:p w:rsidR="006C36F7" w:rsidRPr="002F249B" w:rsidRDefault="006C36F7" w:rsidP="006C36F7">
            <w:pPr>
              <w:jc w:val="center"/>
              <w:rPr>
                <w:rFonts w:ascii="Arial" w:hAnsi="Arial" w:cs="Arial"/>
                <w:sz w:val="18"/>
                <w:szCs w:val="18"/>
              </w:rPr>
            </w:pPr>
            <w:r w:rsidRPr="002F249B">
              <w:rPr>
                <w:rFonts w:ascii="Arial" w:hAnsi="Arial" w:cs="Arial"/>
                <w:sz w:val="18"/>
                <w:szCs w:val="18"/>
              </w:rPr>
              <w:t>Unigene8285_All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13.91</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3.35</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-2.05</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P-Ca</w:t>
            </w:r>
            <w:r w:rsidRPr="00D32A46">
              <w:rPr>
                <w:rFonts w:ascii="Arial" w:hAnsi="Arial" w:cs="Arial"/>
                <w:sz w:val="18"/>
                <w:szCs w:val="18"/>
                <w:vertAlign w:val="superscript"/>
              </w:rPr>
              <w:t>2+</w:t>
            </w:r>
            <w:r w:rsidRPr="00D32A46">
              <w:rPr>
                <w:rFonts w:ascii="Arial" w:hAnsi="Arial" w:cs="Arial"/>
                <w:sz w:val="18"/>
                <w:szCs w:val="18"/>
              </w:rPr>
              <w:t xml:space="preserve"> ATPase 13</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Arabidopsis thaliana</w:t>
            </w:r>
          </w:p>
        </w:tc>
      </w:tr>
      <w:tr w:rsidR="006C36F7" w:rsidRPr="002F249B" w:rsidTr="006C36F7">
        <w:trPr>
          <w:jc w:val="center"/>
        </w:trPr>
        <w:tc>
          <w:tcPr>
            <w:tcW w:w="2122" w:type="dxa"/>
            <w:vAlign w:val="center"/>
          </w:tcPr>
          <w:p w:rsidR="006C36F7" w:rsidRPr="002F249B" w:rsidRDefault="006C36F7" w:rsidP="006C36F7">
            <w:pPr>
              <w:widowControl/>
              <w:jc w:val="center"/>
              <w:rPr>
                <w:rFonts w:ascii="Arial" w:hAnsi="Arial" w:cs="Arial"/>
                <w:sz w:val="18"/>
                <w:szCs w:val="18"/>
              </w:rPr>
            </w:pPr>
            <w:r w:rsidRPr="002F249B">
              <w:rPr>
                <w:rFonts w:ascii="Arial" w:hAnsi="Arial" w:cs="Arial"/>
                <w:sz w:val="18"/>
                <w:szCs w:val="18"/>
              </w:rPr>
              <w:t>CL5374.Contig2_All</w:t>
            </w:r>
          </w:p>
        </w:tc>
        <w:tc>
          <w:tcPr>
            <w:tcW w:w="850"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4.3</w:t>
            </w:r>
          </w:p>
        </w:tc>
        <w:tc>
          <w:tcPr>
            <w:tcW w:w="85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0.55</w:t>
            </w:r>
          </w:p>
        </w:tc>
        <w:tc>
          <w:tcPr>
            <w:tcW w:w="855"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-2.97</w:t>
            </w:r>
          </w:p>
        </w:tc>
        <w:tc>
          <w:tcPr>
            <w:tcW w:w="1701" w:type="dxa"/>
            <w:vAlign w:val="center"/>
          </w:tcPr>
          <w:p w:rsidR="006C36F7" w:rsidRPr="00D32A46" w:rsidRDefault="006C36F7" w:rsidP="006C36F7">
            <w:pPr>
              <w:jc w:val="center"/>
              <w:rPr>
                <w:rFonts w:ascii="Arial" w:hAnsi="Arial" w:cs="Arial"/>
                <w:sz w:val="18"/>
                <w:szCs w:val="18"/>
              </w:rPr>
            </w:pPr>
            <w:r w:rsidRPr="00D32A46">
              <w:rPr>
                <w:rFonts w:ascii="Arial" w:hAnsi="Arial" w:cs="Arial"/>
                <w:sz w:val="18"/>
                <w:szCs w:val="18"/>
              </w:rPr>
              <w:t>P-Ca</w:t>
            </w:r>
            <w:r w:rsidRPr="00D32A46">
              <w:rPr>
                <w:rFonts w:ascii="Arial" w:hAnsi="Arial" w:cs="Arial"/>
                <w:sz w:val="18"/>
                <w:szCs w:val="18"/>
                <w:vertAlign w:val="superscript"/>
              </w:rPr>
              <w:t>2+</w:t>
            </w:r>
            <w:r w:rsidRPr="00D32A46">
              <w:rPr>
                <w:rFonts w:ascii="Arial" w:hAnsi="Arial" w:cs="Arial"/>
                <w:sz w:val="18"/>
                <w:szCs w:val="18"/>
              </w:rPr>
              <w:t xml:space="preserve"> ATPase 11</w:t>
            </w:r>
          </w:p>
        </w:tc>
        <w:tc>
          <w:tcPr>
            <w:tcW w:w="2127" w:type="dxa"/>
            <w:vAlign w:val="center"/>
          </w:tcPr>
          <w:p w:rsidR="006C36F7" w:rsidRPr="00D32A46" w:rsidRDefault="006C36F7" w:rsidP="006C36F7">
            <w:pPr>
              <w:widowControl/>
              <w:jc w:val="center"/>
              <w:rPr>
                <w:rFonts w:ascii="Arial" w:hAnsi="Arial" w:cs="Arial"/>
                <w:i/>
                <w:sz w:val="18"/>
                <w:szCs w:val="18"/>
              </w:rPr>
            </w:pPr>
            <w:r w:rsidRPr="00D32A46">
              <w:rPr>
                <w:rFonts w:ascii="Arial" w:hAnsi="Arial" w:cs="Arial"/>
                <w:i/>
                <w:sz w:val="18"/>
                <w:szCs w:val="18"/>
              </w:rPr>
              <w:t>Camelina sativa</w:t>
            </w:r>
          </w:p>
        </w:tc>
      </w:tr>
    </w:tbl>
    <w:p w:rsidR="00A568DF" w:rsidRDefault="00A568DF">
      <w:pPr>
        <w:rPr>
          <w:rFonts w:ascii="Arial" w:hAnsi="Arial" w:cs="Arial"/>
          <w:sz w:val="18"/>
          <w:szCs w:val="18"/>
        </w:rPr>
      </w:pPr>
    </w:p>
    <w:p w:rsidR="00A568DF" w:rsidRDefault="00A568DF">
      <w:pPr>
        <w:widowControl/>
        <w:jc w:val="left"/>
        <w:rPr>
          <w:rFonts w:ascii="Arial" w:hAnsi="Arial" w:cs="Arial"/>
          <w:sz w:val="18"/>
          <w:szCs w:val="18"/>
        </w:rPr>
      </w:pPr>
      <w:r>
        <w:rPr>
          <w:rFonts w:ascii="Arial" w:hAnsi="Arial" w:cs="Arial"/>
          <w:sz w:val="18"/>
          <w:szCs w:val="18"/>
        </w:rPr>
        <w:br w:type="page"/>
      </w:r>
    </w:p>
    <w:p w:rsidR="00A568DF" w:rsidRPr="00381C5B" w:rsidRDefault="00A568DF" w:rsidP="00A568DF">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5</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ion transport in shoots of </w:t>
      </w:r>
      <w:r w:rsidRPr="00381C5B">
        <w:rPr>
          <w:rFonts w:ascii="Arial" w:hAnsi="Arial" w:cs="Arial"/>
          <w:i/>
          <w:szCs w:val="21"/>
        </w:rPr>
        <w:t>P. cornutum</w:t>
      </w:r>
      <w:r w:rsidRPr="00381C5B">
        <w:rPr>
          <w:rFonts w:ascii="Arial" w:hAnsi="Arial" w:cs="Arial"/>
          <w:szCs w:val="21"/>
        </w:rPr>
        <w:t xml:space="preserve"> after 50 mM NaCl treatment for </w:t>
      </w:r>
      <w:r w:rsidR="00027EE8" w:rsidRPr="00381C5B">
        <w:rPr>
          <w:rFonts w:ascii="Arial" w:hAnsi="Arial" w:cs="Arial"/>
          <w:szCs w:val="21"/>
        </w:rPr>
        <w:t>6</w:t>
      </w:r>
      <w:r w:rsidRPr="00381C5B">
        <w:rPr>
          <w:rFonts w:ascii="Arial" w:hAnsi="Arial" w:cs="Arial"/>
          <w:szCs w:val="21"/>
        </w:rPr>
        <w:t xml:space="preserve"> h. C6S </w:t>
      </w:r>
      <w:r w:rsidR="00E37A6E">
        <w:rPr>
          <w:rFonts w:ascii="Arial" w:hAnsi="Arial" w:cs="Arial"/>
          <w:szCs w:val="21"/>
        </w:rPr>
        <w:t>RPKM</w:t>
      </w:r>
      <w:r w:rsidRPr="00381C5B">
        <w:rPr>
          <w:rFonts w:ascii="Arial" w:hAnsi="Arial" w:cs="Arial"/>
          <w:szCs w:val="21"/>
        </w:rPr>
        <w:t xml:space="preserve"> and S6S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6 h and salt treatment for 6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(S6S </w:t>
      </w:r>
      <w:r w:rsidR="00E37A6E">
        <w:rPr>
          <w:rFonts w:ascii="Arial" w:hAnsi="Arial" w:cs="Arial"/>
          <w:szCs w:val="21"/>
        </w:rPr>
        <w:t>RPKM</w:t>
      </w:r>
      <w:r w:rsidRPr="00381C5B">
        <w:rPr>
          <w:rFonts w:ascii="Arial" w:hAnsi="Arial" w:cs="Arial"/>
          <w:szCs w:val="21"/>
        </w:rPr>
        <w:t xml:space="preserve"> / C6S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505"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850"/>
        <w:gridCol w:w="851"/>
        <w:gridCol w:w="709"/>
        <w:gridCol w:w="1842"/>
        <w:gridCol w:w="2273"/>
      </w:tblGrid>
      <w:tr w:rsidR="00A568DF" w:rsidRPr="00D24E15" w:rsidTr="006B1035">
        <w:trPr>
          <w:jc w:val="center"/>
        </w:trPr>
        <w:tc>
          <w:tcPr>
            <w:tcW w:w="1980"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Gene ID</w:t>
            </w:r>
          </w:p>
        </w:tc>
        <w:tc>
          <w:tcPr>
            <w:tcW w:w="850"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C6S</w:t>
            </w:r>
            <w:r>
              <w:rPr>
                <w:rFonts w:ascii="Arial" w:hAnsi="Arial" w:cs="Arial"/>
                <w:sz w:val="18"/>
                <w:szCs w:val="18"/>
              </w:rPr>
              <w:t xml:space="preserve"> </w:t>
            </w:r>
            <w:r w:rsidR="00E37A6E">
              <w:rPr>
                <w:rFonts w:ascii="Arial" w:hAnsi="Arial" w:cs="Arial"/>
                <w:sz w:val="18"/>
                <w:szCs w:val="18"/>
              </w:rPr>
              <w:t>RPKM</w:t>
            </w:r>
          </w:p>
        </w:tc>
        <w:tc>
          <w:tcPr>
            <w:tcW w:w="851"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S6S</w:t>
            </w:r>
            <w:r>
              <w:rPr>
                <w:rFonts w:ascii="Arial" w:hAnsi="Arial" w:cs="Arial"/>
                <w:sz w:val="18"/>
                <w:szCs w:val="18"/>
              </w:rPr>
              <w:t xml:space="preserve"> </w:t>
            </w:r>
            <w:r w:rsidR="00E37A6E">
              <w:rPr>
                <w:rFonts w:ascii="Arial" w:hAnsi="Arial" w:cs="Arial"/>
                <w:sz w:val="18"/>
                <w:szCs w:val="18"/>
              </w:rPr>
              <w:t>RPKM</w:t>
            </w:r>
          </w:p>
        </w:tc>
        <w:tc>
          <w:tcPr>
            <w:tcW w:w="709"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Log</w:t>
            </w:r>
            <w:r w:rsidRPr="00D24E15">
              <w:rPr>
                <w:rFonts w:ascii="Arial" w:hAnsi="Arial" w:cs="Arial"/>
                <w:sz w:val="18"/>
                <w:szCs w:val="18"/>
                <w:vertAlign w:val="subscript"/>
              </w:rPr>
              <w:t xml:space="preserve">2 </w:t>
            </w:r>
            <w:r w:rsidRPr="00D24E15">
              <w:rPr>
                <w:rFonts w:ascii="Arial" w:hAnsi="Arial" w:cs="Arial"/>
                <w:sz w:val="18"/>
                <w:szCs w:val="18"/>
              </w:rPr>
              <w:t>Ratio</w:t>
            </w:r>
          </w:p>
        </w:tc>
        <w:tc>
          <w:tcPr>
            <w:tcW w:w="1842"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Protein</w:t>
            </w:r>
          </w:p>
        </w:tc>
        <w:tc>
          <w:tcPr>
            <w:tcW w:w="2273" w:type="dxa"/>
            <w:tcBorders>
              <w:bottom w:val="single" w:sz="8" w:space="0" w:color="auto"/>
            </w:tcBorders>
            <w:vAlign w:val="center"/>
          </w:tcPr>
          <w:p w:rsidR="00A568DF" w:rsidRPr="00D24E15" w:rsidRDefault="00A568DF" w:rsidP="006B1035">
            <w:pPr>
              <w:jc w:val="center"/>
              <w:rPr>
                <w:rFonts w:ascii="Arial" w:hAnsi="Arial" w:cs="Arial"/>
                <w:sz w:val="18"/>
                <w:szCs w:val="18"/>
              </w:rPr>
            </w:pPr>
            <w:r w:rsidRPr="00D24E15">
              <w:rPr>
                <w:rFonts w:ascii="Arial" w:hAnsi="Arial" w:cs="Arial"/>
                <w:sz w:val="18"/>
                <w:szCs w:val="18"/>
              </w:rPr>
              <w:t>Most homologous species</w:t>
            </w:r>
          </w:p>
        </w:tc>
      </w:tr>
      <w:tr w:rsidR="00A568DF" w:rsidRPr="00D24E15" w:rsidTr="006B1035">
        <w:trPr>
          <w:jc w:val="center"/>
        </w:trPr>
        <w:tc>
          <w:tcPr>
            <w:tcW w:w="1980" w:type="dxa"/>
            <w:tcBorders>
              <w:top w:val="single" w:sz="8" w:space="0" w:color="auto"/>
              <w:bottom w:val="nil"/>
            </w:tcBorders>
            <w:vAlign w:val="center"/>
          </w:tcPr>
          <w:p w:rsidR="00A568DF" w:rsidRPr="00D24E15" w:rsidRDefault="00A568DF" w:rsidP="006B1035">
            <w:pPr>
              <w:widowControl/>
              <w:jc w:val="center"/>
              <w:rPr>
                <w:rFonts w:ascii="Arial" w:hAnsi="Arial" w:cs="Arial"/>
                <w:sz w:val="18"/>
                <w:szCs w:val="18"/>
              </w:rPr>
            </w:pPr>
            <w:r>
              <w:rPr>
                <w:rFonts w:ascii="Arial" w:hAnsi="Arial" w:cs="Arial"/>
                <w:sz w:val="18"/>
                <w:szCs w:val="18"/>
              </w:rPr>
              <w:t>CL4002.Contig2</w:t>
            </w:r>
            <w:r w:rsidRPr="00D24E15">
              <w:rPr>
                <w:rFonts w:ascii="Arial" w:hAnsi="Arial" w:cs="Arial"/>
                <w:sz w:val="18"/>
                <w:szCs w:val="18"/>
              </w:rPr>
              <w:t>_All</w:t>
            </w:r>
          </w:p>
        </w:tc>
        <w:tc>
          <w:tcPr>
            <w:tcW w:w="850" w:type="dxa"/>
            <w:tcBorders>
              <w:top w:val="single" w:sz="8" w:space="0" w:color="auto"/>
              <w:bottom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1.6</w:t>
            </w:r>
          </w:p>
        </w:tc>
        <w:tc>
          <w:tcPr>
            <w:tcW w:w="851" w:type="dxa"/>
            <w:tcBorders>
              <w:top w:val="single" w:sz="8" w:space="0" w:color="auto"/>
              <w:bottom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4.04</w:t>
            </w:r>
          </w:p>
        </w:tc>
        <w:tc>
          <w:tcPr>
            <w:tcW w:w="709" w:type="dxa"/>
            <w:tcBorders>
              <w:top w:val="single" w:sz="8" w:space="0" w:color="auto"/>
              <w:bottom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1.34</w:t>
            </w:r>
          </w:p>
        </w:tc>
        <w:tc>
          <w:tcPr>
            <w:tcW w:w="1842" w:type="dxa"/>
            <w:tcBorders>
              <w:top w:val="single" w:sz="8" w:space="0" w:color="auto"/>
              <w:bottom w:val="nil"/>
            </w:tcBorders>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CCC1</w:t>
            </w:r>
          </w:p>
        </w:tc>
        <w:tc>
          <w:tcPr>
            <w:tcW w:w="2273" w:type="dxa"/>
            <w:tcBorders>
              <w:top w:val="single" w:sz="8" w:space="0" w:color="auto"/>
              <w:bottom w:val="nil"/>
            </w:tcBorders>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tcBorders>
              <w:top w:val="nil"/>
            </w:tcBorders>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CL2577.Contig2_All</w:t>
            </w:r>
          </w:p>
        </w:tc>
        <w:tc>
          <w:tcPr>
            <w:tcW w:w="850" w:type="dxa"/>
            <w:tcBorders>
              <w:top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tcBorders>
              <w:top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2.52</w:t>
            </w:r>
          </w:p>
        </w:tc>
        <w:tc>
          <w:tcPr>
            <w:tcW w:w="709" w:type="dxa"/>
            <w:tcBorders>
              <w:top w:val="nil"/>
            </w:tcBorders>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7.98</w:t>
            </w:r>
          </w:p>
        </w:tc>
        <w:tc>
          <w:tcPr>
            <w:tcW w:w="1842" w:type="dxa"/>
            <w:tcBorders>
              <w:top w:val="nil"/>
            </w:tcBorders>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CLCf</w:t>
            </w:r>
          </w:p>
        </w:tc>
        <w:tc>
          <w:tcPr>
            <w:tcW w:w="2273" w:type="dxa"/>
            <w:tcBorders>
              <w:top w:val="nil"/>
            </w:tcBorders>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CL4502.Contig3_All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2.0</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7.69</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CLCb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CL2477.Contig4_All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2.98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15.98</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2.42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CLCg</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CL4502.Contig2_All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-9.15</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CLCa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Unigene7084_All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1.44</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7.17</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NPF5.2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CL3282.Contig2_All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7.08</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NPF6.2b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CL1188.Contig1_All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0.13</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3.70</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NPF8.4</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CL8124.Contig3_All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2.41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15.89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2.72</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NPF6.3b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CL1892.Contig6_All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2.32</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NPF2.11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CL3282.Contig1_All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33.19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2.27</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NPF6.2a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CL2487.Contig3_All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0.38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2.05</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NPF5.9b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CL1209.Contig3_All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4.02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10.77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1.42</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NPF2.13</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Brassica napus</w:t>
            </w:r>
          </w:p>
        </w:tc>
      </w:tr>
      <w:tr w:rsidR="00A568DF" w:rsidRPr="00D24E15" w:rsidTr="006B1035">
        <w:trPr>
          <w:jc w:val="center"/>
        </w:trPr>
        <w:tc>
          <w:tcPr>
            <w:tcW w:w="1980" w:type="dxa"/>
            <w:vAlign w:val="center"/>
          </w:tcPr>
          <w:p w:rsidR="00A568DF" w:rsidRPr="00D24E15" w:rsidRDefault="00A568DF" w:rsidP="00B94452">
            <w:pPr>
              <w:widowControl/>
              <w:jc w:val="center"/>
              <w:rPr>
                <w:rFonts w:ascii="Arial" w:hAnsi="Arial" w:cs="Arial"/>
                <w:sz w:val="18"/>
                <w:szCs w:val="18"/>
              </w:rPr>
            </w:pPr>
            <w:r w:rsidRPr="00D24E15">
              <w:rPr>
                <w:rFonts w:ascii="Arial" w:hAnsi="Arial" w:cs="Arial"/>
                <w:sz w:val="18"/>
                <w:szCs w:val="18"/>
              </w:rPr>
              <w:t>CL6278.Contig</w:t>
            </w:r>
            <w:r w:rsidR="00B94452">
              <w:rPr>
                <w:rFonts w:ascii="Arial" w:hAnsi="Arial" w:cs="Arial"/>
                <w:sz w:val="18"/>
                <w:szCs w:val="18"/>
              </w:rPr>
              <w:t>1</w:t>
            </w:r>
            <w:r w:rsidRPr="00D24E15">
              <w:rPr>
                <w:rFonts w:ascii="Arial" w:hAnsi="Arial" w:cs="Arial"/>
                <w:sz w:val="18"/>
                <w:szCs w:val="18"/>
              </w:rPr>
              <w:t>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2.29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5.41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1.24</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NPF8.1</w:t>
            </w:r>
            <w:r w:rsidR="00B94452">
              <w:rPr>
                <w:rFonts w:ascii="Arial" w:hAnsi="Arial" w:cs="Arial"/>
                <w:sz w:val="18"/>
                <w:szCs w:val="18"/>
              </w:rPr>
              <w:t>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CL2487.Contig1_All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1.65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3.71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1.17</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NPF5.9a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Unigene30347_All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2.12</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1.03</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NPF4.7</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Unigene13454_All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4.08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-1.38</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NPF8.2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CL5549.Contig1_All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0.37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-1.70</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NPF2.7</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CL10017.Contig3_All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0.52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-5.70</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NPF5.15</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CL2487.Contig2_All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-6.71</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NPF5.9</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Unigene15665_All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2.25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-7.81</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NPF7.3</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Brassica napus</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CL10017.Contig1_All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2.89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-8.17</w:t>
            </w:r>
          </w:p>
        </w:tc>
        <w:tc>
          <w:tcPr>
            <w:tcW w:w="1842"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NPF5.15</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CL141.Contig8_All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4.35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8.76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SOS1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Thellungiella halophila</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CL141.Contig8_All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4.35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8.76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NHX8</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3C5866">
            <w:pPr>
              <w:widowControl/>
              <w:jc w:val="center"/>
              <w:rPr>
                <w:rFonts w:ascii="Arial" w:hAnsi="Arial" w:cs="Arial"/>
                <w:sz w:val="18"/>
                <w:szCs w:val="18"/>
              </w:rPr>
            </w:pPr>
            <w:r w:rsidRPr="00D24E15">
              <w:rPr>
                <w:rFonts w:ascii="Arial" w:hAnsi="Arial" w:cs="Arial"/>
                <w:sz w:val="18"/>
                <w:szCs w:val="18"/>
              </w:rPr>
              <w:t>CL1096.Contig</w:t>
            </w:r>
            <w:r w:rsidR="003C5866">
              <w:rPr>
                <w:rFonts w:ascii="Arial" w:hAnsi="Arial" w:cs="Arial"/>
                <w:sz w:val="18"/>
                <w:szCs w:val="18"/>
              </w:rPr>
              <w:t>4</w:t>
            </w:r>
            <w:r w:rsidRPr="00D24E15">
              <w:rPr>
                <w:rFonts w:ascii="Arial" w:hAnsi="Arial" w:cs="Arial"/>
                <w:sz w:val="18"/>
                <w:szCs w:val="18"/>
              </w:rPr>
              <w:t>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2.53</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7.98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NHX5</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CL1096.Contig10_All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2.72</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1.29</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NHX6</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CL4173.Contig1_All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7.26</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14.76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NHX2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Unigene20453_All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0.22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-4.46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NHX4</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Eutrema salsugineum</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CL6534.Contig4_All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17.64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6.58</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-1.42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NCX</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CL3604.Contig8_All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0.55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1.61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1.55</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GLR3.3a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3C5866">
            <w:pPr>
              <w:widowControl/>
              <w:jc w:val="center"/>
              <w:rPr>
                <w:rFonts w:ascii="Arial" w:hAnsi="Arial" w:cs="Arial"/>
                <w:sz w:val="18"/>
                <w:szCs w:val="18"/>
              </w:rPr>
            </w:pPr>
            <w:r w:rsidRPr="00D24E15">
              <w:rPr>
                <w:rFonts w:ascii="Arial" w:hAnsi="Arial" w:cs="Arial"/>
                <w:sz w:val="18"/>
                <w:szCs w:val="18"/>
              </w:rPr>
              <w:t>CL3834.Contig</w:t>
            </w:r>
            <w:r w:rsidR="003C5866">
              <w:rPr>
                <w:rFonts w:ascii="Arial" w:hAnsi="Arial" w:cs="Arial"/>
                <w:sz w:val="18"/>
                <w:szCs w:val="18"/>
              </w:rPr>
              <w:t>2</w:t>
            </w:r>
            <w:r w:rsidRPr="00D24E15">
              <w:rPr>
                <w:rFonts w:ascii="Arial" w:hAnsi="Arial" w:cs="Arial"/>
                <w:sz w:val="18"/>
                <w:szCs w:val="18"/>
              </w:rPr>
              <w:t>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0.06</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0.35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2.54</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HKT1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CL1280.Contig5_All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3.98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15.47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1.96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KUP2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CL4846.Contig1_All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0.64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1.54</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KT2b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CL2337.Contig1_All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0.96</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-6.58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KUP9</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CL166.Contig1_All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24.6</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8.23</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SKOR</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lastRenderedPageBreak/>
              <w:t>CL1585.Contig1_All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2.07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5.44</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1.39</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KEA6a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CL1585.Contig4_All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0.72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-6.17</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KEA6b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CL3663.Contig7_All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7.50</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CNGC6a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Unigene6900_All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1.79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2.16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CNGC1b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Unigene5024_All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0.75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1.31</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CNGC1a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CL1912.Contig1_All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0.59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-5.88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V-CHX18</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Unigene16699_All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0.61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3.02</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2.31</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Sultr1.2b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CL7451.Contig1_All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3.57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7.36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1.04</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Sultr2.2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Brassica rapa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CL7423.Contig3_All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0.91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4.04</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2.15</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ZnT</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CL9830.Contig1_All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2.49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5.84</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1.23</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ZnT</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Unigene4968_All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18.61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10.86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CTR5a</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Unigene13264_All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6.66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CTR5b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CL8249.Contig2_All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3.79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1.53</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CTR4</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Unigene6326_All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29.25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69.68</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1.25</w:t>
            </w:r>
          </w:p>
        </w:tc>
        <w:tc>
          <w:tcPr>
            <w:tcW w:w="1842" w:type="dxa"/>
            <w:vAlign w:val="center"/>
          </w:tcPr>
          <w:p w:rsidR="00A568DF" w:rsidRPr="00D8447D" w:rsidRDefault="00A568DF" w:rsidP="003C5866">
            <w:pPr>
              <w:jc w:val="center"/>
              <w:rPr>
                <w:rFonts w:ascii="Arial" w:hAnsi="Arial" w:cs="Arial"/>
                <w:sz w:val="18"/>
                <w:szCs w:val="18"/>
              </w:rPr>
            </w:pPr>
            <w:r w:rsidRPr="00D8447D">
              <w:rPr>
                <w:rFonts w:ascii="Arial" w:hAnsi="Arial" w:cs="Arial"/>
                <w:sz w:val="18"/>
                <w:szCs w:val="18"/>
              </w:rPr>
              <w:t>CTR1</w:t>
            </w:r>
            <w:r w:rsidR="003C5866">
              <w:rPr>
                <w:rFonts w:ascii="Arial" w:hAnsi="Arial" w:cs="Arial"/>
                <w:sz w:val="18"/>
                <w:szCs w:val="18"/>
              </w:rPr>
              <w:t>c</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Unigene3070_All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7.24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14.5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1.00</w:t>
            </w:r>
          </w:p>
        </w:tc>
        <w:tc>
          <w:tcPr>
            <w:tcW w:w="1842" w:type="dxa"/>
            <w:vAlign w:val="center"/>
          </w:tcPr>
          <w:p w:rsidR="00A568DF" w:rsidRPr="00D8447D" w:rsidRDefault="00A568DF" w:rsidP="003C5866">
            <w:pPr>
              <w:jc w:val="center"/>
              <w:rPr>
                <w:rFonts w:ascii="Arial" w:hAnsi="Arial" w:cs="Arial"/>
                <w:sz w:val="18"/>
                <w:szCs w:val="18"/>
              </w:rPr>
            </w:pPr>
            <w:r w:rsidRPr="00D8447D">
              <w:rPr>
                <w:rFonts w:ascii="Arial" w:hAnsi="Arial" w:cs="Arial"/>
                <w:sz w:val="18"/>
                <w:szCs w:val="18"/>
              </w:rPr>
              <w:t>CTR1</w:t>
            </w:r>
            <w:r w:rsidR="003C5866">
              <w:rPr>
                <w:rFonts w:ascii="Arial" w:hAnsi="Arial" w:cs="Arial"/>
                <w:sz w:val="18"/>
                <w:szCs w:val="18"/>
              </w:rPr>
              <w:t>b</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Unigene29796_All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21.99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6.49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-1.76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CTR5c</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CL2740.Contig2_All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7.97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3.06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-1.38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MnT PDR2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CL7845.Contig1_All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1.13</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6.82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MGT</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Unigene1617_All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0.63</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3.27</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2.38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MGT</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CL2740.Contig1_All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4.97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10.65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1.10</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MGT</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Camelina sativa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CL6691.Contig2_All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81.69</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23.51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-1.80</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AMT1.1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CL6691.Contig1_All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2.88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0.76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-1.92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AMT1.2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Arabidopsis thaliana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CL1590.Contig1_All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20.13</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4.91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-2.04</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AMT2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9960F4" w:rsidRDefault="00A568DF" w:rsidP="006B1035">
            <w:pPr>
              <w:widowControl/>
              <w:jc w:val="center"/>
              <w:rPr>
                <w:rFonts w:ascii="Arial" w:hAnsi="Arial" w:cs="Arial"/>
                <w:b/>
                <w:sz w:val="18"/>
                <w:szCs w:val="18"/>
              </w:rPr>
            </w:pPr>
            <w:r w:rsidRPr="009960F4">
              <w:rPr>
                <w:rFonts w:ascii="Arial" w:hAnsi="Arial" w:cs="Arial"/>
                <w:b/>
                <w:sz w:val="18"/>
                <w:szCs w:val="18"/>
              </w:rPr>
              <w:t>CL6281.Contig2_All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6.75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9.40</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V-H</w:t>
            </w:r>
            <w:r w:rsidRPr="00D8447D">
              <w:rPr>
                <w:rFonts w:ascii="Arial" w:hAnsi="Arial" w:cs="Arial"/>
                <w:sz w:val="18"/>
                <w:szCs w:val="18"/>
                <w:vertAlign w:val="superscript"/>
              </w:rPr>
              <w:t>+</w:t>
            </w:r>
            <w:r w:rsidRPr="00D8447D">
              <w:rPr>
                <w:rFonts w:ascii="Arial" w:hAnsi="Arial" w:cs="Arial"/>
                <w:sz w:val="18"/>
                <w:szCs w:val="18"/>
              </w:rPr>
              <w:t xml:space="preserve"> ATPase e1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CL2339.Contig1_All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0.24</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3.49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3.86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V-H</w:t>
            </w:r>
            <w:r w:rsidRPr="00D8447D">
              <w:rPr>
                <w:rFonts w:ascii="Arial" w:hAnsi="Arial" w:cs="Arial"/>
                <w:sz w:val="18"/>
                <w:szCs w:val="18"/>
                <w:vertAlign w:val="superscript"/>
              </w:rPr>
              <w:t>+</w:t>
            </w:r>
            <w:r w:rsidRPr="00D8447D">
              <w:rPr>
                <w:rFonts w:ascii="Arial" w:hAnsi="Arial" w:cs="Arial"/>
                <w:sz w:val="18"/>
                <w:szCs w:val="18"/>
              </w:rPr>
              <w:t xml:space="preserve"> ATPase c1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Unigene3164_All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69.02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32.95</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-1.07</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V-H</w:t>
            </w:r>
            <w:r w:rsidRPr="00D8447D">
              <w:rPr>
                <w:rFonts w:ascii="Arial" w:hAnsi="Arial" w:cs="Arial"/>
                <w:sz w:val="18"/>
                <w:szCs w:val="18"/>
                <w:vertAlign w:val="superscript"/>
              </w:rPr>
              <w:t>+</w:t>
            </w:r>
            <w:r w:rsidRPr="00D8447D">
              <w:rPr>
                <w:rFonts w:ascii="Arial" w:hAnsi="Arial" w:cs="Arial"/>
                <w:sz w:val="18"/>
                <w:szCs w:val="18"/>
              </w:rPr>
              <w:t xml:space="preserve"> ATPase f</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CL9511.Contig2_All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10.58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4.56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-1.21</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V-H</w:t>
            </w:r>
            <w:r w:rsidRPr="00D8447D">
              <w:rPr>
                <w:rFonts w:ascii="Arial" w:hAnsi="Arial" w:cs="Arial"/>
                <w:sz w:val="18"/>
                <w:szCs w:val="18"/>
                <w:vertAlign w:val="superscript"/>
              </w:rPr>
              <w:t>+</w:t>
            </w:r>
            <w:r w:rsidRPr="00D8447D">
              <w:rPr>
                <w:rFonts w:ascii="Arial" w:hAnsi="Arial" w:cs="Arial"/>
                <w:sz w:val="18"/>
                <w:szCs w:val="18"/>
              </w:rPr>
              <w:t xml:space="preserve"> ATPase c2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CL4850.Contig2_All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0.82</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0.01</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-6.36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V-H</w:t>
            </w:r>
            <w:r w:rsidRPr="00D8447D">
              <w:rPr>
                <w:rFonts w:ascii="Arial" w:hAnsi="Arial" w:cs="Arial"/>
                <w:sz w:val="18"/>
                <w:szCs w:val="18"/>
                <w:vertAlign w:val="superscript"/>
              </w:rPr>
              <w:t>+</w:t>
            </w:r>
            <w:r w:rsidRPr="00D8447D">
              <w:rPr>
                <w:rFonts w:ascii="Arial" w:hAnsi="Arial" w:cs="Arial"/>
                <w:sz w:val="18"/>
                <w:szCs w:val="18"/>
              </w:rPr>
              <w:t xml:space="preserve"> ATPase h</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CL1819.Contig2_All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0.27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10.36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5.26</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P-H</w:t>
            </w:r>
            <w:r w:rsidRPr="00D8447D">
              <w:rPr>
                <w:rFonts w:ascii="Arial" w:hAnsi="Arial" w:cs="Arial"/>
                <w:sz w:val="18"/>
                <w:szCs w:val="18"/>
                <w:vertAlign w:val="superscript"/>
              </w:rPr>
              <w:t>+</w:t>
            </w:r>
            <w:r w:rsidRPr="00D8447D">
              <w:rPr>
                <w:rFonts w:ascii="Arial" w:hAnsi="Arial" w:cs="Arial"/>
                <w:sz w:val="18"/>
                <w:szCs w:val="18"/>
              </w:rPr>
              <w:t xml:space="preserve"> ATPase </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CL1141.Contig1_All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11.3</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24.38</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1.11</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P-H</w:t>
            </w:r>
            <w:r w:rsidRPr="00D8447D">
              <w:rPr>
                <w:rFonts w:ascii="Arial" w:hAnsi="Arial" w:cs="Arial"/>
                <w:sz w:val="18"/>
                <w:szCs w:val="18"/>
                <w:vertAlign w:val="superscript"/>
              </w:rPr>
              <w:t>+</w:t>
            </w:r>
            <w:r w:rsidRPr="00D8447D">
              <w:rPr>
                <w:rFonts w:ascii="Arial" w:hAnsi="Arial" w:cs="Arial"/>
                <w:sz w:val="18"/>
                <w:szCs w:val="18"/>
              </w:rPr>
              <w:t xml:space="preserve"> ATPase 2</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Camelina sativa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Unigene15025_All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22.37</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47.16</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1.08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P-H</w:t>
            </w:r>
            <w:r w:rsidRPr="00D8447D">
              <w:rPr>
                <w:rFonts w:ascii="Arial" w:hAnsi="Arial" w:cs="Arial"/>
                <w:sz w:val="18"/>
                <w:szCs w:val="18"/>
                <w:vertAlign w:val="superscript"/>
              </w:rPr>
              <w:t>+</w:t>
            </w:r>
            <w:r w:rsidRPr="00D8447D">
              <w:rPr>
                <w:rFonts w:ascii="Arial" w:hAnsi="Arial" w:cs="Arial"/>
                <w:sz w:val="18"/>
                <w:szCs w:val="18"/>
              </w:rPr>
              <w:t xml:space="preserve"> ATPase 3</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napus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CL3452.Contig2_All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0.06</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3.78</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5.98</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P-Ca</w:t>
            </w:r>
            <w:r w:rsidRPr="00D8447D">
              <w:rPr>
                <w:rFonts w:ascii="Arial" w:hAnsi="Arial" w:cs="Arial"/>
                <w:sz w:val="18"/>
                <w:szCs w:val="18"/>
                <w:vertAlign w:val="superscript"/>
              </w:rPr>
              <w:t>2+</w:t>
            </w:r>
            <w:r w:rsidRPr="00D8447D">
              <w:rPr>
                <w:rFonts w:ascii="Arial" w:hAnsi="Arial" w:cs="Arial"/>
                <w:sz w:val="18"/>
                <w:szCs w:val="18"/>
              </w:rPr>
              <w:t xml:space="preserve"> ATPase 1</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CL972.Contig1_All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1.98</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0.3</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-2.72</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P-Ca</w:t>
            </w:r>
            <w:r w:rsidRPr="00D8447D">
              <w:rPr>
                <w:rFonts w:ascii="Arial" w:hAnsi="Arial" w:cs="Arial"/>
                <w:sz w:val="18"/>
                <w:szCs w:val="18"/>
                <w:vertAlign w:val="superscript"/>
              </w:rPr>
              <w:t>2+</w:t>
            </w:r>
            <w:r w:rsidRPr="00D8447D">
              <w:rPr>
                <w:rFonts w:ascii="Arial" w:hAnsi="Arial" w:cs="Arial"/>
                <w:sz w:val="18"/>
                <w:szCs w:val="18"/>
              </w:rPr>
              <w:t xml:space="preserve"> ATPase 10</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 xml:space="preserve">Brassica rapa </w:t>
            </w:r>
          </w:p>
        </w:tc>
      </w:tr>
      <w:tr w:rsidR="00A568DF" w:rsidRPr="00D24E15" w:rsidTr="006B1035">
        <w:trPr>
          <w:jc w:val="center"/>
        </w:trPr>
        <w:tc>
          <w:tcPr>
            <w:tcW w:w="1980" w:type="dxa"/>
            <w:vAlign w:val="center"/>
          </w:tcPr>
          <w:p w:rsidR="00A568DF" w:rsidRPr="00D24E15" w:rsidRDefault="00A568DF" w:rsidP="006B1035">
            <w:pPr>
              <w:widowControl/>
              <w:jc w:val="center"/>
              <w:rPr>
                <w:rFonts w:ascii="Arial" w:hAnsi="Arial" w:cs="Arial"/>
                <w:sz w:val="18"/>
                <w:szCs w:val="18"/>
              </w:rPr>
            </w:pPr>
            <w:r w:rsidRPr="00D24E15">
              <w:rPr>
                <w:rFonts w:ascii="Arial" w:hAnsi="Arial" w:cs="Arial"/>
                <w:sz w:val="18"/>
                <w:szCs w:val="18"/>
              </w:rPr>
              <w:t>Unigene8285_All</w:t>
            </w:r>
          </w:p>
        </w:tc>
        <w:tc>
          <w:tcPr>
            <w:tcW w:w="850"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2.35</w:t>
            </w:r>
          </w:p>
        </w:tc>
        <w:tc>
          <w:tcPr>
            <w:tcW w:w="851"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0.09</w:t>
            </w:r>
          </w:p>
        </w:tc>
        <w:tc>
          <w:tcPr>
            <w:tcW w:w="709" w:type="dxa"/>
            <w:vAlign w:val="center"/>
          </w:tcPr>
          <w:p w:rsidR="00A568DF" w:rsidRPr="00D8447D" w:rsidRDefault="00A568DF" w:rsidP="006B1035">
            <w:pPr>
              <w:widowControl/>
              <w:jc w:val="center"/>
              <w:rPr>
                <w:rFonts w:ascii="Arial" w:hAnsi="Arial" w:cs="Arial"/>
                <w:sz w:val="18"/>
                <w:szCs w:val="18"/>
              </w:rPr>
            </w:pPr>
            <w:r w:rsidRPr="00D8447D">
              <w:rPr>
                <w:rFonts w:ascii="Arial" w:hAnsi="Arial" w:cs="Arial"/>
                <w:sz w:val="18"/>
                <w:szCs w:val="18"/>
              </w:rPr>
              <w:t>-4.71</w:t>
            </w:r>
          </w:p>
        </w:tc>
        <w:tc>
          <w:tcPr>
            <w:tcW w:w="1842" w:type="dxa"/>
            <w:vAlign w:val="center"/>
          </w:tcPr>
          <w:p w:rsidR="00A568DF" w:rsidRPr="00D8447D" w:rsidRDefault="00A568DF" w:rsidP="006B1035">
            <w:pPr>
              <w:jc w:val="center"/>
              <w:rPr>
                <w:rFonts w:ascii="Arial" w:hAnsi="Arial" w:cs="Arial"/>
                <w:sz w:val="18"/>
                <w:szCs w:val="18"/>
              </w:rPr>
            </w:pPr>
            <w:r w:rsidRPr="00D8447D">
              <w:rPr>
                <w:rFonts w:ascii="Arial" w:hAnsi="Arial" w:cs="Arial"/>
                <w:sz w:val="18"/>
                <w:szCs w:val="18"/>
              </w:rPr>
              <w:t>P-Ca</w:t>
            </w:r>
            <w:r w:rsidRPr="00D8447D">
              <w:rPr>
                <w:rFonts w:ascii="Arial" w:hAnsi="Arial" w:cs="Arial"/>
                <w:sz w:val="18"/>
                <w:szCs w:val="18"/>
                <w:vertAlign w:val="superscript"/>
              </w:rPr>
              <w:t>2+</w:t>
            </w:r>
            <w:r w:rsidRPr="00D8447D">
              <w:rPr>
                <w:rFonts w:ascii="Arial" w:hAnsi="Arial" w:cs="Arial"/>
                <w:sz w:val="18"/>
                <w:szCs w:val="18"/>
              </w:rPr>
              <w:t xml:space="preserve"> ATPase 13</w:t>
            </w:r>
          </w:p>
        </w:tc>
        <w:tc>
          <w:tcPr>
            <w:tcW w:w="2273" w:type="dxa"/>
            <w:vAlign w:val="center"/>
          </w:tcPr>
          <w:p w:rsidR="00A568DF" w:rsidRPr="00D8447D" w:rsidRDefault="00A568DF" w:rsidP="006B1035">
            <w:pPr>
              <w:widowControl/>
              <w:jc w:val="center"/>
              <w:rPr>
                <w:rFonts w:ascii="Arial" w:hAnsi="Arial" w:cs="Arial"/>
                <w:i/>
                <w:sz w:val="18"/>
                <w:szCs w:val="18"/>
              </w:rPr>
            </w:pPr>
            <w:r w:rsidRPr="00D8447D">
              <w:rPr>
                <w:rFonts w:ascii="Arial" w:hAnsi="Arial" w:cs="Arial"/>
                <w:i/>
                <w:sz w:val="18"/>
                <w:szCs w:val="18"/>
              </w:rPr>
              <w:t>Arabidopsis thaliana</w:t>
            </w:r>
          </w:p>
        </w:tc>
      </w:tr>
    </w:tbl>
    <w:p w:rsidR="00027EE8" w:rsidRDefault="00027EE8" w:rsidP="00A568DF">
      <w:pPr>
        <w:rPr>
          <w:rFonts w:ascii="Arial" w:hAnsi="Arial" w:cs="Arial"/>
          <w:sz w:val="18"/>
          <w:szCs w:val="18"/>
        </w:rPr>
      </w:pPr>
    </w:p>
    <w:p w:rsidR="00027EE8" w:rsidRDefault="00027EE8">
      <w:pPr>
        <w:widowControl/>
        <w:jc w:val="left"/>
        <w:rPr>
          <w:rFonts w:ascii="Arial" w:hAnsi="Arial" w:cs="Arial"/>
          <w:sz w:val="18"/>
          <w:szCs w:val="18"/>
        </w:rPr>
      </w:pPr>
      <w:r>
        <w:rPr>
          <w:rFonts w:ascii="Arial" w:hAnsi="Arial" w:cs="Arial"/>
          <w:sz w:val="18"/>
          <w:szCs w:val="18"/>
        </w:rPr>
        <w:br w:type="page"/>
      </w:r>
    </w:p>
    <w:p w:rsidR="00A568DF" w:rsidRPr="00381C5B" w:rsidRDefault="00027EE8" w:rsidP="00A568DF">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6</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ion transport in shoots of </w:t>
      </w:r>
      <w:r w:rsidRPr="00381C5B">
        <w:rPr>
          <w:rFonts w:ascii="Arial" w:hAnsi="Arial" w:cs="Arial"/>
          <w:i/>
          <w:szCs w:val="21"/>
        </w:rPr>
        <w:t>P. cornutum</w:t>
      </w:r>
      <w:r w:rsidRPr="00381C5B">
        <w:rPr>
          <w:rFonts w:ascii="Arial" w:hAnsi="Arial" w:cs="Arial"/>
          <w:szCs w:val="21"/>
        </w:rPr>
        <w:t xml:space="preserve"> after 50 mM NaCl treatment for 24 h. C24S </w:t>
      </w:r>
      <w:r w:rsidR="00E37A6E">
        <w:rPr>
          <w:rFonts w:ascii="Arial" w:hAnsi="Arial" w:cs="Arial"/>
          <w:szCs w:val="21"/>
        </w:rPr>
        <w:t>RPKM</w:t>
      </w:r>
      <w:r w:rsidRPr="00381C5B">
        <w:rPr>
          <w:rFonts w:ascii="Arial" w:hAnsi="Arial" w:cs="Arial"/>
          <w:szCs w:val="21"/>
        </w:rPr>
        <w:t xml:space="preserve"> and S24S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24 h and salt treatment for 24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(S24S </w:t>
      </w:r>
      <w:r w:rsidR="00E37A6E">
        <w:rPr>
          <w:rFonts w:ascii="Arial" w:hAnsi="Arial" w:cs="Arial"/>
          <w:szCs w:val="21"/>
        </w:rPr>
        <w:t>RPKM</w:t>
      </w:r>
      <w:r w:rsidRPr="00381C5B">
        <w:rPr>
          <w:rFonts w:ascii="Arial" w:hAnsi="Arial" w:cs="Arial"/>
          <w:szCs w:val="21"/>
        </w:rPr>
        <w:t xml:space="preserve"> / C24S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364"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850"/>
        <w:gridCol w:w="851"/>
        <w:gridCol w:w="709"/>
        <w:gridCol w:w="1842"/>
        <w:gridCol w:w="2132"/>
      </w:tblGrid>
      <w:tr w:rsidR="00027EE8" w:rsidRPr="00950946" w:rsidTr="006B1035">
        <w:trPr>
          <w:jc w:val="center"/>
        </w:trPr>
        <w:tc>
          <w:tcPr>
            <w:tcW w:w="1980"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Gene ID</w:t>
            </w:r>
          </w:p>
        </w:tc>
        <w:tc>
          <w:tcPr>
            <w:tcW w:w="850"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 xml:space="preserve">C24S </w:t>
            </w:r>
            <w:r w:rsidR="00E37A6E">
              <w:rPr>
                <w:rFonts w:ascii="Arial" w:hAnsi="Arial" w:cs="Arial"/>
                <w:sz w:val="18"/>
                <w:szCs w:val="18"/>
              </w:rPr>
              <w:t>RPKM</w:t>
            </w:r>
          </w:p>
        </w:tc>
        <w:tc>
          <w:tcPr>
            <w:tcW w:w="851"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 xml:space="preserve">S24S </w:t>
            </w:r>
            <w:r w:rsidR="00E37A6E">
              <w:rPr>
                <w:rFonts w:ascii="Arial" w:hAnsi="Arial" w:cs="Arial"/>
                <w:sz w:val="18"/>
                <w:szCs w:val="18"/>
              </w:rPr>
              <w:t>RPKM</w:t>
            </w:r>
          </w:p>
        </w:tc>
        <w:tc>
          <w:tcPr>
            <w:tcW w:w="709"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Log</w:t>
            </w:r>
            <w:r w:rsidRPr="007A50DD">
              <w:rPr>
                <w:rFonts w:ascii="Arial" w:hAnsi="Arial" w:cs="Arial"/>
                <w:sz w:val="18"/>
                <w:szCs w:val="18"/>
                <w:vertAlign w:val="subscript"/>
              </w:rPr>
              <w:t xml:space="preserve">2 </w:t>
            </w:r>
            <w:r w:rsidRPr="007A50DD">
              <w:rPr>
                <w:rFonts w:ascii="Arial" w:hAnsi="Arial" w:cs="Arial"/>
                <w:sz w:val="18"/>
                <w:szCs w:val="18"/>
              </w:rPr>
              <w:t>Ratio</w:t>
            </w:r>
          </w:p>
        </w:tc>
        <w:tc>
          <w:tcPr>
            <w:tcW w:w="1842"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Protein</w:t>
            </w:r>
          </w:p>
        </w:tc>
        <w:tc>
          <w:tcPr>
            <w:tcW w:w="2132" w:type="dxa"/>
            <w:tcBorders>
              <w:bottom w:val="single" w:sz="8" w:space="0" w:color="auto"/>
            </w:tcBorders>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Most homologous species</w:t>
            </w:r>
          </w:p>
        </w:tc>
      </w:tr>
      <w:tr w:rsidR="00027EE8" w:rsidRPr="00950946" w:rsidTr="006B1035">
        <w:trPr>
          <w:jc w:val="center"/>
        </w:trPr>
        <w:tc>
          <w:tcPr>
            <w:tcW w:w="1980" w:type="dxa"/>
            <w:tcBorders>
              <w:top w:val="single" w:sz="8" w:space="0" w:color="auto"/>
              <w:bottom w:val="nil"/>
            </w:tcBorders>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CL4002.Contig2_All</w:t>
            </w:r>
          </w:p>
        </w:tc>
        <w:tc>
          <w:tcPr>
            <w:tcW w:w="850" w:type="dxa"/>
            <w:tcBorders>
              <w:top w:val="single" w:sz="8" w:space="0" w:color="auto"/>
              <w:bottom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tcBorders>
              <w:top w:val="single" w:sz="8" w:space="0" w:color="auto"/>
              <w:bottom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w:t>
            </w:r>
          </w:p>
        </w:tc>
        <w:tc>
          <w:tcPr>
            <w:tcW w:w="709" w:type="dxa"/>
            <w:tcBorders>
              <w:top w:val="single" w:sz="8" w:space="0" w:color="auto"/>
              <w:bottom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7.23</w:t>
            </w:r>
          </w:p>
        </w:tc>
        <w:tc>
          <w:tcPr>
            <w:tcW w:w="1842" w:type="dxa"/>
            <w:tcBorders>
              <w:top w:val="single" w:sz="8" w:space="0" w:color="auto"/>
              <w:bottom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CCC1</w:t>
            </w:r>
          </w:p>
        </w:tc>
        <w:tc>
          <w:tcPr>
            <w:tcW w:w="2132" w:type="dxa"/>
            <w:tcBorders>
              <w:top w:val="single" w:sz="8" w:space="0" w:color="auto"/>
              <w:bottom w:val="nil"/>
            </w:tcBorders>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tcBorders>
              <w:top w:val="nil"/>
            </w:tcBorders>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CL2577.Contig3_All</w:t>
            </w:r>
          </w:p>
        </w:tc>
        <w:tc>
          <w:tcPr>
            <w:tcW w:w="850" w:type="dxa"/>
            <w:tcBorders>
              <w:top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4.83</w:t>
            </w:r>
          </w:p>
        </w:tc>
        <w:tc>
          <w:tcPr>
            <w:tcW w:w="851" w:type="dxa"/>
            <w:tcBorders>
              <w:top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16.23</w:t>
            </w:r>
          </w:p>
        </w:tc>
        <w:tc>
          <w:tcPr>
            <w:tcW w:w="709" w:type="dxa"/>
            <w:tcBorders>
              <w:top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1.75</w:t>
            </w:r>
          </w:p>
        </w:tc>
        <w:tc>
          <w:tcPr>
            <w:tcW w:w="1842" w:type="dxa"/>
            <w:tcBorders>
              <w:top w:val="nil"/>
            </w:tcBorders>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CLCf</w:t>
            </w:r>
          </w:p>
        </w:tc>
        <w:tc>
          <w:tcPr>
            <w:tcW w:w="2132" w:type="dxa"/>
            <w:tcBorders>
              <w:top w:val="nil"/>
            </w:tcBorders>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CL2477.Contig4_All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9.68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21.99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1.18</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CLCg</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Unigene7084_All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1.95</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7.61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NPF5.2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CL3282.Contig2_All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1.31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7.03</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NPF6.2</w:t>
            </w:r>
            <w:r w:rsidR="00B94452">
              <w:rPr>
                <w:rFonts w:ascii="Arial" w:hAnsi="Arial" w:cs="Arial"/>
                <w:sz w:val="18"/>
                <w:szCs w:val="18"/>
              </w:rPr>
              <w:t>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B94452">
            <w:pPr>
              <w:widowControl/>
              <w:jc w:val="center"/>
              <w:rPr>
                <w:rFonts w:ascii="Arial" w:hAnsi="Arial" w:cs="Arial"/>
                <w:b/>
                <w:sz w:val="18"/>
                <w:szCs w:val="18"/>
              </w:rPr>
            </w:pPr>
            <w:r w:rsidRPr="007A50DD">
              <w:rPr>
                <w:rFonts w:ascii="Arial" w:hAnsi="Arial" w:cs="Arial"/>
                <w:b/>
                <w:sz w:val="18"/>
                <w:szCs w:val="18"/>
              </w:rPr>
              <w:t>CL6278.Contig</w:t>
            </w:r>
            <w:r w:rsidR="00B94452">
              <w:rPr>
                <w:rFonts w:ascii="Arial" w:hAnsi="Arial" w:cs="Arial"/>
                <w:b/>
                <w:sz w:val="18"/>
                <w:szCs w:val="18"/>
              </w:rPr>
              <w:t>1</w:t>
            </w:r>
            <w:r w:rsidRPr="007A50DD">
              <w:rPr>
                <w:rFonts w:ascii="Arial" w:hAnsi="Arial" w:cs="Arial"/>
                <w:b/>
                <w:sz w:val="18"/>
                <w:szCs w:val="18"/>
              </w:rPr>
              <w:t>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0.49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5.61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NPF8.1</w:t>
            </w:r>
            <w:r w:rsidR="00B94452">
              <w:rPr>
                <w:rFonts w:ascii="Arial" w:hAnsi="Arial" w:cs="Arial"/>
                <w:sz w:val="18"/>
                <w:szCs w:val="18"/>
              </w:rPr>
              <w:t>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CL568.Contig1_All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0.05</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2.32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NPF2.1</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CL2487.Contig3_All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0.98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3.07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1.65</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NPF5.9</w:t>
            </w:r>
            <w:r w:rsidR="00B94452">
              <w:rPr>
                <w:rFonts w:ascii="Arial" w:hAnsi="Arial" w:cs="Arial"/>
                <w:sz w:val="18"/>
                <w:szCs w:val="18"/>
              </w:rPr>
              <w:t>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CL4142.Contig1_All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3.37</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6.87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1.03</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NPF7.3</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CL1188.Contig4_All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1.91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-1.09</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NPF8.4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CL10017.Contig1_All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2.08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0.89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-1.22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NPF5.15</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CL5549.Contig1_All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-3.17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NPF2.7a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Unigene12441_All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0.27</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-4.75</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NPF2.12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Raphanus sativus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CL3477.Contig1_All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0.28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-4.81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NPF4.4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CL5549.Contig2_All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0.44</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-5.46</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NPF2.7b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CL1096.Contig10_All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1.08</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6.75</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NHX6</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Unigene7147_All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0.43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1.25</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1.54</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NHX1</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Capsella rubella</w:t>
            </w:r>
          </w:p>
        </w:tc>
      </w:tr>
      <w:tr w:rsidR="00027EE8" w:rsidRPr="00950946" w:rsidTr="006B1035">
        <w:trPr>
          <w:jc w:val="center"/>
        </w:trPr>
        <w:tc>
          <w:tcPr>
            <w:tcW w:w="1980" w:type="dxa"/>
            <w:vAlign w:val="center"/>
          </w:tcPr>
          <w:p w:rsidR="00027EE8" w:rsidRPr="007A50DD" w:rsidRDefault="00027EE8" w:rsidP="00B94452">
            <w:pPr>
              <w:widowControl/>
              <w:jc w:val="center"/>
              <w:rPr>
                <w:rFonts w:ascii="Arial" w:hAnsi="Arial" w:cs="Arial"/>
                <w:sz w:val="18"/>
                <w:szCs w:val="18"/>
              </w:rPr>
            </w:pPr>
            <w:r w:rsidRPr="007A50DD">
              <w:rPr>
                <w:rFonts w:ascii="Arial" w:hAnsi="Arial" w:cs="Arial"/>
                <w:sz w:val="18"/>
                <w:szCs w:val="18"/>
              </w:rPr>
              <w:t>CL1096.Contig</w:t>
            </w:r>
            <w:r w:rsidR="00B94452">
              <w:rPr>
                <w:rFonts w:ascii="Arial" w:hAnsi="Arial" w:cs="Arial"/>
                <w:sz w:val="18"/>
                <w:szCs w:val="18"/>
              </w:rPr>
              <w:t>4</w:t>
            </w:r>
            <w:r w:rsidRPr="007A50DD">
              <w:rPr>
                <w:rFonts w:ascii="Arial" w:hAnsi="Arial" w:cs="Arial"/>
                <w:sz w:val="18"/>
                <w:szCs w:val="18"/>
              </w:rPr>
              <w:t>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2.18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4.57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1.07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NHX5</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CL141.Contig1_All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0.23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-4.52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NHX8</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CL2417.Contig1_All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3.05</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13.97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2.20</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NCX3</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CL6534.Contig4_All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7.68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2.62</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-1.55</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NCX1</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CL7855.Contig1_All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3.51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1.52</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-1.21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GLR1.2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CL66.Contig2_All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2.47</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0.87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GLR3.4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CL415.Contig2_All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1.43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0.39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-1.87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GLR3.2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CL3604.Contig6_All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-6.78</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GLR3.3a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CL3834.Contig2_All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hint="eastAsia"/>
                <w:sz w:val="18"/>
                <w:szCs w:val="18"/>
              </w:rPr>
              <w:t>1.51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7.24</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HKT1</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CL1280.Contig6_All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0.51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1.59</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KUP2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CL5926.Contig1_All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1.29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2.62</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1.02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hint="eastAsia"/>
                <w:sz w:val="18"/>
                <w:szCs w:val="18"/>
              </w:rPr>
              <w:t>KT2</w:t>
            </w:r>
            <w:r w:rsidRPr="00DD7686">
              <w:rPr>
                <w:rFonts w:ascii="Arial" w:hAnsi="Arial" w:cs="Arial"/>
                <w:sz w:val="18"/>
                <w:szCs w:val="18"/>
              </w:rPr>
              <w:t>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Unigene5974_All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0.59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0.19</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-1.63</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hint="eastAsia"/>
                <w:sz w:val="18"/>
                <w:szCs w:val="18"/>
              </w:rPr>
              <w:t>KT3</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CL5926.Contig2_All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2.39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-7.90</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hint="eastAsia"/>
                <w:sz w:val="18"/>
                <w:szCs w:val="18"/>
              </w:rPr>
              <w:t>KT2</w:t>
            </w:r>
            <w:r w:rsidRPr="00DD7686">
              <w:rPr>
                <w:rFonts w:ascii="Arial" w:hAnsi="Arial" w:cs="Arial"/>
                <w:sz w:val="18"/>
                <w:szCs w:val="18"/>
              </w:rPr>
              <w:t>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CL2337.Contig9_All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5.76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-9.17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KUP9</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CL1599.Contig2_All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1.76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5.56</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1.66</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KEA4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CL1585.Contig6_All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0.74</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-6.21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KEA6</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CL166.Contig1_All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13.17</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3.14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-2.07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SKOR</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CL9004.Contig2_All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3.37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8.40</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GORK</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lastRenderedPageBreak/>
              <w:t>Unigene12647_All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0.43</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5.43</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CNGC8b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Unigene6900_All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0.25</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0.82</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1.71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CNGC1b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Unigene5024_All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1.77</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0.78</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-1.18</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CNGC1a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Unigene6260_All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0.83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0.31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-1.42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CNGC14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Unigene1860_All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0.18</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-4.17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CNGC8a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Eutrema salsugineum</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CL3663.Contig7_All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1.36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-7.09</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CNGC6a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CL1894.Contig2_All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1.49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-1.90</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Sultr3.4</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CL7314.Contig1_All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3.03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8.07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1.41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ZnT</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CL7423.Contig3_All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0.91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-6.51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ZnT</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Unigene13264_All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4.84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8.92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CTR5b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Unigene29796_All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1.69</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7.64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2.18</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CTR5c</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CL8249.Contig1_All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4.25</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9.58</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1.17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CTR1</w:t>
            </w:r>
            <w:r w:rsidR="003C5866">
              <w:rPr>
                <w:rFonts w:ascii="Arial" w:hAnsi="Arial" w:cs="Arial"/>
                <w:sz w:val="18"/>
                <w:szCs w:val="18"/>
              </w:rPr>
              <w:t>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Unigene4968_All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9.06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-9.82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CTR5a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CL2740.Contig2_All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5.34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9.06</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MnT PDR2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Unigene1619_All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1.67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7.38</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MGT10b</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Unigene1617_All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0.66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3.22</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2.29</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MGT10a</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CL1590.Contig1_All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2.43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0.15</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-4.02</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AMT2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rapa</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b/>
                <w:sz w:val="18"/>
                <w:szCs w:val="18"/>
              </w:rPr>
            </w:pPr>
            <w:r w:rsidRPr="007A50DD">
              <w:rPr>
                <w:rFonts w:ascii="Arial" w:hAnsi="Arial" w:cs="Arial"/>
                <w:b/>
                <w:sz w:val="18"/>
                <w:szCs w:val="18"/>
              </w:rPr>
              <w:t>Unigene17151_All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2.34</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7.87</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V-H</w:t>
            </w:r>
            <w:r w:rsidRPr="00DD7686">
              <w:rPr>
                <w:rFonts w:ascii="Arial" w:hAnsi="Arial" w:cs="Arial"/>
                <w:sz w:val="18"/>
                <w:szCs w:val="18"/>
                <w:vertAlign w:val="superscript"/>
              </w:rPr>
              <w:t>+</w:t>
            </w:r>
            <w:r w:rsidRPr="00DD7686">
              <w:rPr>
                <w:rFonts w:ascii="Arial" w:hAnsi="Arial" w:cs="Arial"/>
                <w:sz w:val="18"/>
                <w:szCs w:val="18"/>
              </w:rPr>
              <w:t xml:space="preserve"> ATPase c2</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Camelina sativa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b/>
                <w:sz w:val="18"/>
                <w:szCs w:val="18"/>
              </w:rPr>
            </w:pPr>
            <w:r w:rsidRPr="007A50DD">
              <w:rPr>
                <w:rFonts w:ascii="Arial" w:hAnsi="Arial" w:cs="Arial"/>
                <w:b/>
                <w:sz w:val="18"/>
                <w:szCs w:val="18"/>
              </w:rPr>
              <w:t>CL4850.Contig2_All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0.01</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1.95</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7.61</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V-H</w:t>
            </w:r>
            <w:r w:rsidRPr="00DD7686">
              <w:rPr>
                <w:rFonts w:ascii="Arial" w:hAnsi="Arial" w:cs="Arial"/>
                <w:sz w:val="18"/>
                <w:szCs w:val="18"/>
                <w:vertAlign w:val="superscript"/>
              </w:rPr>
              <w:t>+</w:t>
            </w:r>
            <w:r w:rsidRPr="00DD7686">
              <w:rPr>
                <w:rFonts w:ascii="Arial" w:hAnsi="Arial" w:cs="Arial"/>
                <w:sz w:val="18"/>
                <w:szCs w:val="18"/>
              </w:rPr>
              <w:t xml:space="preserve"> ATPase h</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napus</w:t>
            </w:r>
          </w:p>
        </w:tc>
      </w:tr>
      <w:tr w:rsidR="00027EE8" w:rsidRPr="00950946" w:rsidTr="006B1035">
        <w:trPr>
          <w:jc w:val="center"/>
        </w:trPr>
        <w:tc>
          <w:tcPr>
            <w:tcW w:w="1980" w:type="dxa"/>
            <w:vAlign w:val="center"/>
          </w:tcPr>
          <w:p w:rsidR="00027EE8" w:rsidRPr="007A50DD" w:rsidRDefault="00027EE8" w:rsidP="006B1035">
            <w:pPr>
              <w:widowControl/>
              <w:jc w:val="center"/>
              <w:rPr>
                <w:rFonts w:ascii="Arial" w:hAnsi="Arial" w:cs="Arial"/>
                <w:sz w:val="18"/>
                <w:szCs w:val="18"/>
              </w:rPr>
            </w:pPr>
            <w:r w:rsidRPr="007A50DD">
              <w:rPr>
                <w:rFonts w:ascii="Arial" w:hAnsi="Arial" w:cs="Arial"/>
                <w:sz w:val="18"/>
                <w:szCs w:val="18"/>
              </w:rPr>
              <w:t>CL972.Contig1_All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0.3</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1.37</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2.19</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P-Ca</w:t>
            </w:r>
            <w:r w:rsidRPr="00DD7686">
              <w:rPr>
                <w:rFonts w:ascii="Arial" w:hAnsi="Arial" w:cs="Arial"/>
                <w:sz w:val="18"/>
                <w:szCs w:val="18"/>
                <w:vertAlign w:val="superscript"/>
              </w:rPr>
              <w:t>2+</w:t>
            </w:r>
            <w:r w:rsidRPr="00DD7686">
              <w:rPr>
                <w:rFonts w:ascii="Arial" w:hAnsi="Arial" w:cs="Arial"/>
                <w:sz w:val="18"/>
                <w:szCs w:val="18"/>
              </w:rPr>
              <w:t xml:space="preserve"> ATPase 10</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Brassica rapa</w:t>
            </w:r>
          </w:p>
        </w:tc>
      </w:tr>
      <w:tr w:rsidR="00027EE8" w:rsidRPr="00950946" w:rsidTr="006B1035">
        <w:trPr>
          <w:jc w:val="center"/>
        </w:trPr>
        <w:tc>
          <w:tcPr>
            <w:tcW w:w="1980" w:type="dxa"/>
            <w:vAlign w:val="center"/>
          </w:tcPr>
          <w:p w:rsidR="00027EE8" w:rsidRPr="007A50DD" w:rsidRDefault="00027EE8" w:rsidP="006B1035">
            <w:pPr>
              <w:jc w:val="center"/>
              <w:rPr>
                <w:rFonts w:ascii="Arial" w:hAnsi="Arial" w:cs="Arial"/>
                <w:sz w:val="18"/>
                <w:szCs w:val="18"/>
              </w:rPr>
            </w:pPr>
            <w:r w:rsidRPr="007A50DD">
              <w:rPr>
                <w:rFonts w:ascii="Arial" w:hAnsi="Arial" w:cs="Arial"/>
                <w:sz w:val="18"/>
                <w:szCs w:val="18"/>
              </w:rPr>
              <w:t>CL3452.Contig4_All</w:t>
            </w:r>
          </w:p>
        </w:tc>
        <w:tc>
          <w:tcPr>
            <w:tcW w:w="850"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15.26</w:t>
            </w:r>
          </w:p>
        </w:tc>
        <w:tc>
          <w:tcPr>
            <w:tcW w:w="851"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3.03</w:t>
            </w:r>
          </w:p>
        </w:tc>
        <w:tc>
          <w:tcPr>
            <w:tcW w:w="709"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-2.33</w:t>
            </w:r>
          </w:p>
        </w:tc>
        <w:tc>
          <w:tcPr>
            <w:tcW w:w="1842" w:type="dxa"/>
            <w:vAlign w:val="center"/>
          </w:tcPr>
          <w:p w:rsidR="00027EE8" w:rsidRPr="00DD7686" w:rsidRDefault="00027EE8" w:rsidP="006B1035">
            <w:pPr>
              <w:jc w:val="center"/>
              <w:rPr>
                <w:rFonts w:ascii="Arial" w:hAnsi="Arial" w:cs="Arial"/>
                <w:sz w:val="18"/>
                <w:szCs w:val="18"/>
              </w:rPr>
            </w:pPr>
            <w:r w:rsidRPr="00DD7686">
              <w:rPr>
                <w:rFonts w:ascii="Arial" w:hAnsi="Arial" w:cs="Arial"/>
                <w:sz w:val="18"/>
                <w:szCs w:val="18"/>
              </w:rPr>
              <w:t>P-Ca</w:t>
            </w:r>
            <w:r w:rsidRPr="00DD7686">
              <w:rPr>
                <w:rFonts w:ascii="Arial" w:hAnsi="Arial" w:cs="Arial"/>
                <w:sz w:val="18"/>
                <w:szCs w:val="18"/>
                <w:vertAlign w:val="superscript"/>
              </w:rPr>
              <w:t>2+</w:t>
            </w:r>
            <w:r w:rsidRPr="00DD7686">
              <w:rPr>
                <w:rFonts w:ascii="Arial" w:hAnsi="Arial" w:cs="Arial"/>
                <w:sz w:val="18"/>
                <w:szCs w:val="18"/>
              </w:rPr>
              <w:t xml:space="preserve"> ATPase 1</w:t>
            </w:r>
          </w:p>
        </w:tc>
        <w:tc>
          <w:tcPr>
            <w:tcW w:w="2132" w:type="dxa"/>
            <w:vAlign w:val="center"/>
          </w:tcPr>
          <w:p w:rsidR="00027EE8" w:rsidRPr="00DD7686" w:rsidRDefault="00027EE8" w:rsidP="006B1035">
            <w:pPr>
              <w:widowControl/>
              <w:jc w:val="center"/>
              <w:rPr>
                <w:rFonts w:ascii="Arial" w:hAnsi="Arial" w:cs="Arial"/>
                <w:i/>
                <w:sz w:val="18"/>
                <w:szCs w:val="18"/>
              </w:rPr>
            </w:pPr>
            <w:r w:rsidRPr="00DD7686">
              <w:rPr>
                <w:rFonts w:ascii="Arial" w:hAnsi="Arial" w:cs="Arial"/>
                <w:i/>
                <w:sz w:val="18"/>
                <w:szCs w:val="18"/>
              </w:rPr>
              <w:t>Arabidopsis thaliana</w:t>
            </w:r>
          </w:p>
        </w:tc>
      </w:tr>
    </w:tbl>
    <w:p w:rsidR="006B1035" w:rsidRDefault="006B1035">
      <w:pPr>
        <w:rPr>
          <w:rFonts w:ascii="Arial" w:hAnsi="Arial" w:cs="Arial"/>
          <w:sz w:val="18"/>
          <w:szCs w:val="18"/>
        </w:rPr>
      </w:pPr>
    </w:p>
    <w:p w:rsidR="006B1035" w:rsidRDefault="006B1035">
      <w:pPr>
        <w:widowControl/>
        <w:jc w:val="left"/>
        <w:rPr>
          <w:rFonts w:ascii="Arial" w:hAnsi="Arial" w:cs="Arial"/>
          <w:sz w:val="18"/>
          <w:szCs w:val="18"/>
        </w:rPr>
      </w:pPr>
      <w:r>
        <w:rPr>
          <w:rFonts w:ascii="Arial" w:hAnsi="Arial" w:cs="Arial"/>
          <w:sz w:val="18"/>
          <w:szCs w:val="18"/>
        </w:rPr>
        <w:br w:type="page"/>
      </w:r>
    </w:p>
    <w:p w:rsidR="006C36F7" w:rsidRPr="00381C5B" w:rsidRDefault="006B1035">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7</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ROS-scavenging system in roots of </w:t>
      </w:r>
      <w:r w:rsidRPr="00381C5B">
        <w:rPr>
          <w:rFonts w:ascii="Arial" w:hAnsi="Arial" w:cs="Arial"/>
          <w:i/>
          <w:szCs w:val="21"/>
        </w:rPr>
        <w:t>P. cornutum</w:t>
      </w:r>
      <w:r w:rsidRPr="00381C5B">
        <w:rPr>
          <w:rFonts w:ascii="Arial" w:hAnsi="Arial" w:cs="Arial"/>
          <w:szCs w:val="21"/>
        </w:rPr>
        <w:t xml:space="preserve"> after 50 mM NaCl treatment for 6 h. C6R </w:t>
      </w:r>
      <w:r w:rsidR="00E37A6E">
        <w:rPr>
          <w:rFonts w:ascii="Arial" w:hAnsi="Arial" w:cs="Arial"/>
          <w:szCs w:val="21"/>
        </w:rPr>
        <w:t>RPKM</w:t>
      </w:r>
      <w:r w:rsidRPr="00381C5B">
        <w:rPr>
          <w:rFonts w:ascii="Arial" w:hAnsi="Arial" w:cs="Arial"/>
          <w:szCs w:val="21"/>
        </w:rPr>
        <w:t xml:space="preserve"> and S6R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roots under control condition for 6 h and salt treatment for 6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(S6R </w:t>
      </w:r>
      <w:r w:rsidR="00E37A6E">
        <w:rPr>
          <w:rFonts w:ascii="Arial" w:hAnsi="Arial" w:cs="Arial"/>
          <w:szCs w:val="21"/>
        </w:rPr>
        <w:t>RPKM</w:t>
      </w:r>
      <w:r w:rsidRPr="00381C5B">
        <w:rPr>
          <w:rFonts w:ascii="Arial" w:hAnsi="Arial" w:cs="Arial"/>
          <w:szCs w:val="21"/>
        </w:rPr>
        <w:t xml:space="preserve"> / C6R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505"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850"/>
        <w:gridCol w:w="851"/>
        <w:gridCol w:w="709"/>
        <w:gridCol w:w="1842"/>
        <w:gridCol w:w="2273"/>
      </w:tblGrid>
      <w:tr w:rsidR="006B1035" w:rsidRPr="00D24E15" w:rsidTr="006B1035">
        <w:trPr>
          <w:jc w:val="center"/>
        </w:trPr>
        <w:tc>
          <w:tcPr>
            <w:tcW w:w="1980" w:type="dxa"/>
            <w:tcBorders>
              <w:bottom w:val="single" w:sz="8" w:space="0" w:color="auto"/>
            </w:tcBorders>
            <w:vAlign w:val="center"/>
          </w:tcPr>
          <w:p w:rsidR="006B1035" w:rsidRPr="00944C5E" w:rsidRDefault="006B1035" w:rsidP="006B1035">
            <w:pPr>
              <w:jc w:val="center"/>
              <w:rPr>
                <w:rFonts w:ascii="Arial" w:hAnsi="Arial" w:cs="Arial"/>
                <w:sz w:val="18"/>
                <w:szCs w:val="18"/>
              </w:rPr>
            </w:pPr>
            <w:r w:rsidRPr="00944C5E">
              <w:rPr>
                <w:rFonts w:ascii="Arial" w:hAnsi="Arial" w:cs="Arial"/>
                <w:sz w:val="18"/>
                <w:szCs w:val="18"/>
              </w:rPr>
              <w:t>Gene ID</w:t>
            </w:r>
          </w:p>
        </w:tc>
        <w:tc>
          <w:tcPr>
            <w:tcW w:w="850" w:type="dxa"/>
            <w:tcBorders>
              <w:bottom w:val="single" w:sz="8" w:space="0" w:color="auto"/>
            </w:tcBorders>
            <w:vAlign w:val="center"/>
          </w:tcPr>
          <w:p w:rsidR="006B1035" w:rsidRPr="00944C5E" w:rsidRDefault="006B1035" w:rsidP="00220187">
            <w:pPr>
              <w:jc w:val="center"/>
              <w:rPr>
                <w:rFonts w:ascii="Arial" w:hAnsi="Arial" w:cs="Arial"/>
                <w:sz w:val="18"/>
                <w:szCs w:val="18"/>
              </w:rPr>
            </w:pPr>
            <w:r w:rsidRPr="00944C5E">
              <w:rPr>
                <w:rFonts w:ascii="Arial" w:hAnsi="Arial" w:cs="Arial"/>
                <w:sz w:val="18"/>
                <w:szCs w:val="18"/>
              </w:rPr>
              <w:t>C6</w:t>
            </w:r>
            <w:r w:rsidR="00220187">
              <w:rPr>
                <w:rFonts w:ascii="Arial" w:hAnsi="Arial" w:cs="Arial"/>
                <w:sz w:val="18"/>
                <w:szCs w:val="18"/>
              </w:rPr>
              <w:t>R</w:t>
            </w:r>
            <w:r w:rsidRPr="00944C5E">
              <w:rPr>
                <w:rFonts w:ascii="Arial" w:hAnsi="Arial" w:cs="Arial"/>
                <w:sz w:val="18"/>
                <w:szCs w:val="18"/>
              </w:rPr>
              <w:t xml:space="preserve"> </w:t>
            </w:r>
            <w:r w:rsidR="00E37A6E">
              <w:rPr>
                <w:rFonts w:ascii="Arial" w:hAnsi="Arial" w:cs="Arial"/>
                <w:sz w:val="18"/>
                <w:szCs w:val="18"/>
              </w:rPr>
              <w:t>RPKM</w:t>
            </w:r>
          </w:p>
        </w:tc>
        <w:tc>
          <w:tcPr>
            <w:tcW w:w="851" w:type="dxa"/>
            <w:tcBorders>
              <w:bottom w:val="single" w:sz="8" w:space="0" w:color="auto"/>
            </w:tcBorders>
            <w:vAlign w:val="center"/>
          </w:tcPr>
          <w:p w:rsidR="006B1035" w:rsidRPr="00944C5E" w:rsidRDefault="006B1035" w:rsidP="00220187">
            <w:pPr>
              <w:jc w:val="center"/>
              <w:rPr>
                <w:rFonts w:ascii="Arial" w:hAnsi="Arial" w:cs="Arial"/>
                <w:sz w:val="18"/>
                <w:szCs w:val="18"/>
              </w:rPr>
            </w:pPr>
            <w:r w:rsidRPr="00944C5E">
              <w:rPr>
                <w:rFonts w:ascii="Arial" w:hAnsi="Arial" w:cs="Arial"/>
                <w:sz w:val="18"/>
                <w:szCs w:val="18"/>
              </w:rPr>
              <w:t>S6</w:t>
            </w:r>
            <w:r w:rsidR="00220187">
              <w:rPr>
                <w:rFonts w:ascii="Arial" w:hAnsi="Arial" w:cs="Arial"/>
                <w:sz w:val="18"/>
                <w:szCs w:val="18"/>
              </w:rPr>
              <w:t>R</w:t>
            </w:r>
            <w:r w:rsidRPr="00944C5E">
              <w:rPr>
                <w:rFonts w:ascii="Arial" w:hAnsi="Arial" w:cs="Arial"/>
                <w:sz w:val="18"/>
                <w:szCs w:val="18"/>
              </w:rPr>
              <w:t xml:space="preserve"> </w:t>
            </w:r>
            <w:r w:rsidR="00E37A6E">
              <w:rPr>
                <w:rFonts w:ascii="Arial" w:hAnsi="Arial" w:cs="Arial"/>
                <w:sz w:val="18"/>
                <w:szCs w:val="18"/>
              </w:rPr>
              <w:t>RPKM</w:t>
            </w:r>
          </w:p>
        </w:tc>
        <w:tc>
          <w:tcPr>
            <w:tcW w:w="709" w:type="dxa"/>
            <w:tcBorders>
              <w:bottom w:val="single" w:sz="8" w:space="0" w:color="auto"/>
            </w:tcBorders>
            <w:vAlign w:val="center"/>
          </w:tcPr>
          <w:p w:rsidR="006B1035" w:rsidRPr="00944C5E" w:rsidRDefault="006B1035" w:rsidP="006B1035">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1842" w:type="dxa"/>
            <w:tcBorders>
              <w:bottom w:val="single" w:sz="8" w:space="0" w:color="auto"/>
            </w:tcBorders>
            <w:vAlign w:val="center"/>
          </w:tcPr>
          <w:p w:rsidR="006B1035" w:rsidRPr="00944C5E" w:rsidRDefault="006B1035" w:rsidP="006B1035">
            <w:pPr>
              <w:jc w:val="center"/>
              <w:rPr>
                <w:rFonts w:ascii="Arial" w:hAnsi="Arial" w:cs="Arial"/>
                <w:sz w:val="18"/>
                <w:szCs w:val="18"/>
              </w:rPr>
            </w:pPr>
            <w:r w:rsidRPr="00944C5E">
              <w:rPr>
                <w:rFonts w:ascii="Arial" w:hAnsi="Arial" w:cs="Arial"/>
                <w:sz w:val="18"/>
                <w:szCs w:val="18"/>
              </w:rPr>
              <w:t>Protein</w:t>
            </w:r>
          </w:p>
        </w:tc>
        <w:tc>
          <w:tcPr>
            <w:tcW w:w="2273" w:type="dxa"/>
            <w:tcBorders>
              <w:bottom w:val="single" w:sz="8" w:space="0" w:color="auto"/>
            </w:tcBorders>
            <w:vAlign w:val="center"/>
          </w:tcPr>
          <w:p w:rsidR="006B1035" w:rsidRPr="00944C5E" w:rsidRDefault="006B1035" w:rsidP="006B1035">
            <w:pPr>
              <w:jc w:val="center"/>
              <w:rPr>
                <w:rFonts w:ascii="Arial" w:hAnsi="Arial" w:cs="Arial"/>
                <w:sz w:val="18"/>
                <w:szCs w:val="18"/>
              </w:rPr>
            </w:pPr>
            <w:r w:rsidRPr="00944C5E">
              <w:rPr>
                <w:rFonts w:ascii="Arial" w:hAnsi="Arial" w:cs="Arial"/>
                <w:sz w:val="18"/>
                <w:szCs w:val="18"/>
              </w:rPr>
              <w:t>Most homologous species</w:t>
            </w:r>
          </w:p>
        </w:tc>
      </w:tr>
      <w:tr w:rsidR="006B1035" w:rsidRPr="00D24E15" w:rsidTr="006B1035">
        <w:trPr>
          <w:jc w:val="center"/>
        </w:trPr>
        <w:tc>
          <w:tcPr>
            <w:tcW w:w="1980" w:type="dxa"/>
            <w:tcBorders>
              <w:top w:val="single" w:sz="8" w:space="0" w:color="auto"/>
              <w:bottom w:val="nil"/>
            </w:tcBorders>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Unigene1431_All</w:t>
            </w:r>
          </w:p>
        </w:tc>
        <w:tc>
          <w:tcPr>
            <w:tcW w:w="850" w:type="dxa"/>
            <w:tcBorders>
              <w:top w:val="single" w:sz="8" w:space="0" w:color="auto"/>
              <w:bottom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33.27</w:t>
            </w:r>
          </w:p>
        </w:tc>
        <w:tc>
          <w:tcPr>
            <w:tcW w:w="851" w:type="dxa"/>
            <w:tcBorders>
              <w:top w:val="single" w:sz="8" w:space="0" w:color="auto"/>
              <w:bottom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69.27</w:t>
            </w:r>
          </w:p>
        </w:tc>
        <w:tc>
          <w:tcPr>
            <w:tcW w:w="709" w:type="dxa"/>
            <w:tcBorders>
              <w:top w:val="single" w:sz="8" w:space="0" w:color="auto"/>
              <w:bottom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1.06</w:t>
            </w:r>
          </w:p>
        </w:tc>
        <w:tc>
          <w:tcPr>
            <w:tcW w:w="1842" w:type="dxa"/>
            <w:tcBorders>
              <w:top w:val="single" w:sz="8" w:space="0" w:color="auto"/>
              <w:bottom w:val="nil"/>
            </w:tcBorders>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GLR-C1</w:t>
            </w:r>
          </w:p>
        </w:tc>
        <w:tc>
          <w:tcPr>
            <w:tcW w:w="2273" w:type="dxa"/>
            <w:tcBorders>
              <w:top w:val="single" w:sz="8" w:space="0" w:color="auto"/>
              <w:bottom w:val="nil"/>
            </w:tcBorders>
            <w:vAlign w:val="center"/>
          </w:tcPr>
          <w:p w:rsidR="006B1035" w:rsidRPr="00FD0AA5" w:rsidRDefault="006B1035" w:rsidP="006B1035">
            <w:pPr>
              <w:widowControl/>
              <w:jc w:val="center"/>
              <w:rPr>
                <w:rFonts w:ascii="Arial" w:eastAsia="等线" w:hAnsi="Arial" w:cs="Arial"/>
                <w:i/>
                <w:sz w:val="18"/>
                <w:szCs w:val="18"/>
              </w:rPr>
            </w:pPr>
            <w:r w:rsidRPr="00FD0AA5">
              <w:rPr>
                <w:rFonts w:ascii="Arial" w:hAnsi="Arial" w:cs="Arial"/>
                <w:i/>
                <w:sz w:val="18"/>
                <w:szCs w:val="18"/>
              </w:rPr>
              <w:t>Eutrema salsugineum</w:t>
            </w:r>
          </w:p>
        </w:tc>
      </w:tr>
      <w:tr w:rsidR="006B1035" w:rsidRPr="00D24E15" w:rsidTr="006B1035">
        <w:trPr>
          <w:jc w:val="center"/>
        </w:trPr>
        <w:tc>
          <w:tcPr>
            <w:tcW w:w="1980" w:type="dxa"/>
            <w:tcBorders>
              <w:top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Unigene5963_All</w:t>
            </w:r>
          </w:p>
        </w:tc>
        <w:tc>
          <w:tcPr>
            <w:tcW w:w="850" w:type="dxa"/>
            <w:tcBorders>
              <w:top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191.25</w:t>
            </w:r>
          </w:p>
        </w:tc>
        <w:tc>
          <w:tcPr>
            <w:tcW w:w="851" w:type="dxa"/>
            <w:tcBorders>
              <w:top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68.67</w:t>
            </w:r>
          </w:p>
        </w:tc>
        <w:tc>
          <w:tcPr>
            <w:tcW w:w="709" w:type="dxa"/>
            <w:tcBorders>
              <w:top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-1.48</w:t>
            </w:r>
          </w:p>
        </w:tc>
        <w:tc>
          <w:tcPr>
            <w:tcW w:w="1842" w:type="dxa"/>
            <w:tcBorders>
              <w:top w:val="nil"/>
            </w:tcBorders>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GLR-S13</w:t>
            </w:r>
          </w:p>
        </w:tc>
        <w:tc>
          <w:tcPr>
            <w:tcW w:w="2273" w:type="dxa"/>
            <w:tcBorders>
              <w:top w:val="nil"/>
            </w:tcBorders>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DD7686" w:rsidRDefault="006B1035" w:rsidP="006B1035">
            <w:pPr>
              <w:jc w:val="center"/>
              <w:rPr>
                <w:rFonts w:ascii="Arial" w:eastAsia="等线" w:hAnsi="Arial" w:cs="Arial"/>
                <w:b/>
                <w:sz w:val="18"/>
                <w:szCs w:val="18"/>
              </w:rPr>
            </w:pPr>
            <w:r w:rsidRPr="00DD7686">
              <w:rPr>
                <w:rFonts w:ascii="Arial" w:eastAsia="等线" w:hAnsi="Arial" w:cs="Arial"/>
                <w:b/>
                <w:sz w:val="18"/>
                <w:szCs w:val="18"/>
              </w:rPr>
              <w:t>CL887.Contig5_All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0.01</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1.23</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6.94</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APX5</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Unigene8734_All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24.62</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55.94</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1.18</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APX1</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862D5A" w:rsidRDefault="006B1035" w:rsidP="006B1035">
            <w:pPr>
              <w:widowControl/>
              <w:jc w:val="center"/>
              <w:rPr>
                <w:rFonts w:ascii="Arial" w:eastAsia="等线" w:hAnsi="Arial" w:cs="Arial"/>
                <w:b/>
                <w:sz w:val="18"/>
                <w:szCs w:val="18"/>
              </w:rPr>
            </w:pPr>
            <w:r w:rsidRPr="00862D5A">
              <w:rPr>
                <w:rFonts w:ascii="Arial" w:eastAsia="等线" w:hAnsi="Arial" w:cs="Arial"/>
                <w:b/>
                <w:sz w:val="18"/>
                <w:szCs w:val="18"/>
              </w:rPr>
              <w:t>CL110.Contig1_All</w:t>
            </w:r>
          </w:p>
        </w:tc>
        <w:tc>
          <w:tcPr>
            <w:tcW w:w="850" w:type="dxa"/>
            <w:vAlign w:val="center"/>
          </w:tcPr>
          <w:p w:rsidR="006B1035" w:rsidRPr="00862D5A" w:rsidRDefault="006B1035" w:rsidP="006B1035">
            <w:pPr>
              <w:jc w:val="center"/>
              <w:rPr>
                <w:rFonts w:ascii="Arial" w:eastAsia="等线" w:hAnsi="Arial" w:cs="Arial"/>
                <w:b/>
                <w:sz w:val="18"/>
                <w:szCs w:val="18"/>
              </w:rPr>
            </w:pPr>
            <w:r w:rsidRPr="00862D5A">
              <w:rPr>
                <w:rFonts w:ascii="Arial" w:eastAsia="等线" w:hAnsi="Arial" w:cs="Arial"/>
                <w:b/>
                <w:sz w:val="18"/>
                <w:szCs w:val="18"/>
              </w:rPr>
              <w:t>0.01</w:t>
            </w:r>
          </w:p>
        </w:tc>
        <w:tc>
          <w:tcPr>
            <w:tcW w:w="851" w:type="dxa"/>
            <w:vAlign w:val="center"/>
          </w:tcPr>
          <w:p w:rsidR="006B1035" w:rsidRPr="00862D5A" w:rsidRDefault="006B1035" w:rsidP="006B1035">
            <w:pPr>
              <w:jc w:val="center"/>
              <w:rPr>
                <w:rFonts w:ascii="Arial" w:eastAsia="等线" w:hAnsi="Arial" w:cs="Arial"/>
                <w:b/>
                <w:sz w:val="18"/>
                <w:szCs w:val="18"/>
              </w:rPr>
            </w:pPr>
            <w:r w:rsidRPr="00862D5A">
              <w:rPr>
                <w:rFonts w:ascii="Arial" w:eastAsia="等线" w:hAnsi="Arial" w:cs="Arial"/>
                <w:b/>
                <w:sz w:val="18"/>
                <w:szCs w:val="18"/>
              </w:rPr>
              <w:t>11.77</w:t>
            </w:r>
          </w:p>
        </w:tc>
        <w:tc>
          <w:tcPr>
            <w:tcW w:w="709" w:type="dxa"/>
            <w:vAlign w:val="center"/>
          </w:tcPr>
          <w:p w:rsidR="006B1035" w:rsidRPr="00862D5A" w:rsidRDefault="006B1035" w:rsidP="006B1035">
            <w:pPr>
              <w:jc w:val="center"/>
              <w:rPr>
                <w:rFonts w:ascii="Arial" w:eastAsia="等线" w:hAnsi="Arial" w:cs="Arial"/>
                <w:b/>
                <w:sz w:val="18"/>
                <w:szCs w:val="18"/>
              </w:rPr>
            </w:pPr>
            <w:r w:rsidRPr="00862D5A">
              <w:rPr>
                <w:rFonts w:ascii="Arial" w:eastAsia="等线" w:hAnsi="Arial" w:cs="Arial"/>
                <w:b/>
                <w:sz w:val="18"/>
                <w:szCs w:val="18"/>
              </w:rPr>
              <w:t>10.20</w:t>
            </w:r>
          </w:p>
        </w:tc>
        <w:tc>
          <w:tcPr>
            <w:tcW w:w="1842" w:type="dxa"/>
            <w:vAlign w:val="center"/>
          </w:tcPr>
          <w:p w:rsidR="006B1035" w:rsidRPr="00862D5A" w:rsidRDefault="006B1035" w:rsidP="006B1035">
            <w:pPr>
              <w:jc w:val="center"/>
              <w:rPr>
                <w:rFonts w:ascii="Arial" w:eastAsia="等线" w:hAnsi="Arial" w:cs="Arial"/>
                <w:b/>
                <w:sz w:val="18"/>
                <w:szCs w:val="18"/>
              </w:rPr>
            </w:pPr>
            <w:r w:rsidRPr="00862D5A">
              <w:rPr>
                <w:rFonts w:ascii="Arial" w:eastAsia="等线" w:hAnsi="Arial" w:cs="Arial"/>
                <w:b/>
                <w:sz w:val="18"/>
                <w:szCs w:val="18"/>
              </w:rPr>
              <w:t>GST-U10</w:t>
            </w:r>
          </w:p>
        </w:tc>
        <w:tc>
          <w:tcPr>
            <w:tcW w:w="2273" w:type="dxa"/>
            <w:vAlign w:val="center"/>
          </w:tcPr>
          <w:p w:rsidR="006B1035" w:rsidRPr="00862D5A" w:rsidRDefault="006B1035" w:rsidP="006B1035">
            <w:pPr>
              <w:jc w:val="center"/>
              <w:rPr>
                <w:rFonts w:ascii="Arial" w:eastAsia="等线" w:hAnsi="Arial" w:cs="Arial"/>
                <w:b/>
                <w:i/>
                <w:sz w:val="18"/>
                <w:szCs w:val="18"/>
              </w:rPr>
            </w:pPr>
            <w:r w:rsidRPr="00862D5A">
              <w:rPr>
                <w:rFonts w:ascii="Arial" w:eastAsia="等线" w:hAnsi="Arial" w:cs="Arial"/>
                <w:b/>
                <w:i/>
                <w:sz w:val="18"/>
                <w:szCs w:val="18"/>
              </w:rPr>
              <w:t>Arabidopsis lyrata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CL2973.Contig2_All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1.44</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58.87</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5.35</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GST-F3</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CL5907.Contig2_All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0.76</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4.52</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2.57</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GST-U5</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CL2973.Contig4_All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39.43</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98.6</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1.32</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GST-F6a</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oleracea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CL5128.Contig1_All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1.82</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4.36</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1.26</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GST-F2</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napus</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Unigene11304_All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7.73</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18.03</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1.22</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GST-U28</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lyrata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CL9702.Contig2_All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36.46</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78.01</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1.10</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GST-L1</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Unigene10083_All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76.97</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164.29</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1.09</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GST-U12</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oleracea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Unigene29119_All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163.4</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344.2</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1.07</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GST-F6b</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oleracea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Unigene9630_All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23.9</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9.94</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-1.27</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GST-F11</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Unigene11523_All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159.8</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60.18</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-1.41</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GST-U19</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CL4061.Contig2_All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1.59</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4.13</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1.38</w:t>
            </w:r>
          </w:p>
        </w:tc>
        <w:tc>
          <w:tcPr>
            <w:tcW w:w="1842" w:type="dxa"/>
            <w:vAlign w:val="center"/>
          </w:tcPr>
          <w:p w:rsidR="006B1035" w:rsidRPr="00FD0AA5" w:rsidRDefault="006B1035" w:rsidP="00E66014">
            <w:pPr>
              <w:jc w:val="center"/>
              <w:rPr>
                <w:rFonts w:ascii="Arial" w:eastAsia="等线" w:hAnsi="Arial" w:cs="Arial"/>
                <w:sz w:val="18"/>
                <w:szCs w:val="18"/>
              </w:rPr>
            </w:pPr>
            <w:r w:rsidRPr="00FD0AA5">
              <w:rPr>
                <w:rFonts w:ascii="Arial" w:eastAsia="等线" w:hAnsi="Arial" w:cs="Arial"/>
                <w:sz w:val="18"/>
                <w:szCs w:val="18"/>
              </w:rPr>
              <w:t>GPX1</w:t>
            </w:r>
            <w:r w:rsidR="00E66014">
              <w:rPr>
                <w:rFonts w:ascii="Arial" w:eastAsia="等线" w:hAnsi="Arial" w:cs="Arial"/>
                <w:sz w:val="18"/>
                <w:szCs w:val="18"/>
              </w:rPr>
              <w:t>b</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napus</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CL4061.Contig1_All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7.03</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3.33</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-1.08</w:t>
            </w:r>
          </w:p>
        </w:tc>
        <w:tc>
          <w:tcPr>
            <w:tcW w:w="1842" w:type="dxa"/>
            <w:vAlign w:val="center"/>
          </w:tcPr>
          <w:p w:rsidR="006B1035" w:rsidRPr="00FD0AA5" w:rsidRDefault="006B1035" w:rsidP="00E66014">
            <w:pPr>
              <w:jc w:val="center"/>
              <w:rPr>
                <w:rFonts w:ascii="Arial" w:eastAsia="等线" w:hAnsi="Arial" w:cs="Arial"/>
                <w:sz w:val="18"/>
                <w:szCs w:val="18"/>
              </w:rPr>
            </w:pPr>
            <w:r w:rsidRPr="00FD0AA5">
              <w:rPr>
                <w:rFonts w:ascii="Arial" w:eastAsia="等线" w:hAnsi="Arial" w:cs="Arial"/>
                <w:sz w:val="18"/>
                <w:szCs w:val="18"/>
              </w:rPr>
              <w:t>GPX1</w:t>
            </w:r>
            <w:r w:rsidR="00E66014">
              <w:rPr>
                <w:rFonts w:ascii="Arial" w:eastAsia="等线" w:hAnsi="Arial" w:cs="Arial"/>
                <w:sz w:val="18"/>
                <w:szCs w:val="18"/>
              </w:rPr>
              <w:t>a</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Brassica napus</w:t>
            </w:r>
          </w:p>
        </w:tc>
      </w:tr>
      <w:tr w:rsidR="006B1035" w:rsidRPr="00D24E15" w:rsidTr="006B1035">
        <w:trPr>
          <w:jc w:val="center"/>
        </w:trPr>
        <w:tc>
          <w:tcPr>
            <w:tcW w:w="1980" w:type="dxa"/>
            <w:vAlign w:val="center"/>
          </w:tcPr>
          <w:p w:rsidR="006B1035" w:rsidRPr="00DD7686" w:rsidRDefault="006B1035" w:rsidP="006B1035">
            <w:pPr>
              <w:widowControl/>
              <w:jc w:val="center"/>
              <w:rPr>
                <w:rFonts w:ascii="Arial" w:eastAsia="等线" w:hAnsi="Arial" w:cs="Arial"/>
                <w:b/>
                <w:sz w:val="18"/>
                <w:szCs w:val="18"/>
              </w:rPr>
            </w:pPr>
            <w:r w:rsidRPr="00DD7686">
              <w:rPr>
                <w:rFonts w:ascii="Arial" w:eastAsia="等线" w:hAnsi="Arial" w:cs="Arial"/>
                <w:b/>
                <w:sz w:val="18"/>
                <w:szCs w:val="18"/>
              </w:rPr>
              <w:t>CL2989.Contig3_All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0.01</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1.43</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7.16</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PEX3</w:t>
            </w:r>
            <w:r>
              <w:rPr>
                <w:rFonts w:ascii="Arial" w:eastAsia="等线" w:hAnsi="Arial" w:cs="Arial"/>
                <w:sz w:val="18"/>
                <w:szCs w:val="18"/>
              </w:rPr>
              <w:t>-1a</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CL9369.Contig2_All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6.84</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18.4</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1.43</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PEX11e</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6B1035" w:rsidRPr="00D24E15" w:rsidTr="006B1035">
        <w:trPr>
          <w:jc w:val="center"/>
        </w:trPr>
        <w:tc>
          <w:tcPr>
            <w:tcW w:w="1980" w:type="dxa"/>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CL9371.Contig1_All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0.72</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3.72</w:t>
            </w:r>
          </w:p>
        </w:tc>
        <w:tc>
          <w:tcPr>
            <w:tcW w:w="709" w:type="dxa"/>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2.37</w:t>
            </w:r>
          </w:p>
        </w:tc>
        <w:tc>
          <w:tcPr>
            <w:tcW w:w="1842" w:type="dxa"/>
            <w:vAlign w:val="center"/>
          </w:tcPr>
          <w:p w:rsidR="006B1035" w:rsidRPr="00FD0AA5" w:rsidRDefault="006B1035" w:rsidP="006B1035">
            <w:pPr>
              <w:widowControl/>
              <w:jc w:val="center"/>
              <w:rPr>
                <w:rFonts w:ascii="Arial" w:eastAsia="等线" w:hAnsi="Arial" w:cs="Arial"/>
                <w:sz w:val="18"/>
                <w:szCs w:val="18"/>
              </w:rPr>
            </w:pPr>
            <w:r w:rsidRPr="00FD0AA5">
              <w:rPr>
                <w:rFonts w:ascii="Arial" w:eastAsia="等线" w:hAnsi="Arial" w:cs="Arial"/>
                <w:sz w:val="18"/>
                <w:szCs w:val="18"/>
              </w:rPr>
              <w:t>T</w:t>
            </w:r>
            <w:r>
              <w:rPr>
                <w:rFonts w:ascii="Arial" w:eastAsia="等线" w:hAnsi="Arial" w:cs="Arial"/>
                <w:sz w:val="18"/>
                <w:szCs w:val="18"/>
              </w:rPr>
              <w:t>r</w:t>
            </w:r>
            <w:r>
              <w:rPr>
                <w:rFonts w:ascii="Arial" w:eastAsia="等线" w:hAnsi="Arial" w:cs="Arial" w:hint="eastAsia"/>
                <w:sz w:val="18"/>
                <w:szCs w:val="18"/>
              </w:rPr>
              <w:t>x</w:t>
            </w:r>
            <w:r w:rsidRPr="00FD0AA5">
              <w:rPr>
                <w:rFonts w:ascii="Arial" w:eastAsia="等线" w:hAnsi="Arial" w:cs="Arial"/>
                <w:sz w:val="18"/>
                <w:szCs w:val="18"/>
              </w:rPr>
              <w:t>h10</w:t>
            </w:r>
          </w:p>
        </w:tc>
        <w:tc>
          <w:tcPr>
            <w:tcW w:w="2273" w:type="dxa"/>
            <w:vAlign w:val="center"/>
          </w:tcPr>
          <w:p w:rsidR="006B1035" w:rsidRPr="00FD0AA5" w:rsidRDefault="006B1035" w:rsidP="006B1035">
            <w:pPr>
              <w:widowControl/>
              <w:jc w:val="center"/>
              <w:rPr>
                <w:rFonts w:ascii="Arial" w:eastAsia="等线" w:hAnsi="Arial" w:cs="Arial"/>
                <w:i/>
                <w:sz w:val="18"/>
                <w:szCs w:val="18"/>
              </w:rPr>
            </w:pPr>
            <w:r w:rsidRPr="00FD0AA5">
              <w:rPr>
                <w:rFonts w:ascii="Arial" w:hAnsi="Arial" w:cs="Arial"/>
                <w:i/>
                <w:sz w:val="18"/>
                <w:szCs w:val="18"/>
              </w:rPr>
              <w:t>Eutrema salsugineum</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Unigene16702_All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77.29</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248.91</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1.69</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T</w:t>
            </w:r>
            <w:r>
              <w:rPr>
                <w:rFonts w:ascii="Arial" w:eastAsia="等线" w:hAnsi="Arial" w:cs="Arial"/>
                <w:sz w:val="18"/>
                <w:szCs w:val="18"/>
              </w:rPr>
              <w:t>rx</w:t>
            </w:r>
            <w:r w:rsidRPr="00FD0AA5">
              <w:rPr>
                <w:rFonts w:ascii="Arial" w:eastAsia="等线" w:hAnsi="Arial" w:cs="Arial"/>
                <w:sz w:val="18"/>
                <w:szCs w:val="18"/>
              </w:rPr>
              <w:t>h8</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hAnsi="Arial" w:cs="Arial"/>
                <w:i/>
                <w:sz w:val="18"/>
                <w:szCs w:val="18"/>
              </w:rPr>
              <w:t>Eutrema salsugineum</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CL1304.Contig3_All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3.68</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11.76</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1.68</w:t>
            </w:r>
          </w:p>
        </w:tc>
        <w:tc>
          <w:tcPr>
            <w:tcW w:w="1842" w:type="dxa"/>
            <w:vAlign w:val="center"/>
          </w:tcPr>
          <w:p w:rsidR="006B1035" w:rsidRPr="00FD0AA5" w:rsidRDefault="006B1035" w:rsidP="00E66014">
            <w:pPr>
              <w:jc w:val="center"/>
              <w:rPr>
                <w:rFonts w:ascii="Arial" w:eastAsia="等线" w:hAnsi="Arial" w:cs="Arial"/>
                <w:sz w:val="18"/>
                <w:szCs w:val="18"/>
              </w:rPr>
            </w:pPr>
            <w:r w:rsidRPr="00FD0AA5">
              <w:rPr>
                <w:rFonts w:ascii="Arial" w:eastAsia="等线" w:hAnsi="Arial" w:cs="Arial"/>
                <w:sz w:val="18"/>
                <w:szCs w:val="18"/>
              </w:rPr>
              <w:t>NT</w:t>
            </w:r>
            <w:r w:rsidR="00E66014">
              <w:rPr>
                <w:rFonts w:ascii="Arial" w:eastAsia="等线" w:hAnsi="Arial" w:cs="Arial"/>
                <w:sz w:val="18"/>
                <w:szCs w:val="18"/>
              </w:rPr>
              <w:t>rx</w:t>
            </w:r>
            <w:r w:rsidRPr="00FD0AA5">
              <w:rPr>
                <w:rFonts w:ascii="Arial" w:eastAsia="等线" w:hAnsi="Arial" w:cs="Arial"/>
                <w:sz w:val="18"/>
                <w:szCs w:val="18"/>
              </w:rPr>
              <w:t>3</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hAnsi="Arial" w:cs="Arial"/>
                <w:i/>
                <w:sz w:val="18"/>
                <w:szCs w:val="18"/>
              </w:rPr>
              <w:t>Eutrema salsugineum</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CL8308.Contig3_All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5.46</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15.37</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1.49</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T</w:t>
            </w:r>
            <w:r>
              <w:rPr>
                <w:rFonts w:ascii="Arial" w:eastAsia="等线" w:hAnsi="Arial" w:cs="Arial"/>
                <w:sz w:val="18"/>
                <w:szCs w:val="18"/>
              </w:rPr>
              <w:t>rx</w:t>
            </w:r>
            <w:r w:rsidRPr="00FD0AA5">
              <w:rPr>
                <w:rFonts w:ascii="Arial" w:eastAsia="等线" w:hAnsi="Arial" w:cs="Arial"/>
                <w:sz w:val="18"/>
                <w:szCs w:val="18"/>
              </w:rPr>
              <w:t>m2</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hAnsi="Arial" w:cs="Arial"/>
                <w:i/>
                <w:sz w:val="18"/>
                <w:szCs w:val="18"/>
              </w:rPr>
              <w:t>Eutrema salsugineum</w:t>
            </w:r>
          </w:p>
        </w:tc>
      </w:tr>
      <w:tr w:rsidR="006B1035" w:rsidRPr="00D24E15" w:rsidTr="006B1035">
        <w:trPr>
          <w:jc w:val="center"/>
        </w:trPr>
        <w:tc>
          <w:tcPr>
            <w:tcW w:w="198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CL5332.Contig5_All</w:t>
            </w:r>
          </w:p>
        </w:tc>
        <w:tc>
          <w:tcPr>
            <w:tcW w:w="850"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0.63</w:t>
            </w:r>
          </w:p>
        </w:tc>
        <w:tc>
          <w:tcPr>
            <w:tcW w:w="851"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0.01</w:t>
            </w:r>
          </w:p>
        </w:tc>
        <w:tc>
          <w:tcPr>
            <w:tcW w:w="709"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-5.98</w:t>
            </w:r>
          </w:p>
        </w:tc>
        <w:tc>
          <w:tcPr>
            <w:tcW w:w="1842" w:type="dxa"/>
            <w:vAlign w:val="center"/>
          </w:tcPr>
          <w:p w:rsidR="006B1035" w:rsidRPr="00FD0AA5" w:rsidRDefault="006B1035" w:rsidP="006B1035">
            <w:pPr>
              <w:jc w:val="center"/>
              <w:rPr>
                <w:rFonts w:ascii="Arial" w:eastAsia="等线" w:hAnsi="Arial" w:cs="Arial"/>
                <w:sz w:val="18"/>
                <w:szCs w:val="18"/>
              </w:rPr>
            </w:pPr>
            <w:r w:rsidRPr="00FD0AA5">
              <w:rPr>
                <w:rFonts w:ascii="Arial" w:eastAsia="等线" w:hAnsi="Arial" w:cs="Arial"/>
                <w:sz w:val="18"/>
                <w:szCs w:val="18"/>
              </w:rPr>
              <w:t>T</w:t>
            </w:r>
            <w:r>
              <w:rPr>
                <w:rFonts w:ascii="Arial" w:eastAsia="等线" w:hAnsi="Arial" w:cs="Arial"/>
                <w:sz w:val="18"/>
                <w:szCs w:val="18"/>
              </w:rPr>
              <w:t>rx</w:t>
            </w:r>
            <w:r w:rsidRPr="00FD0AA5">
              <w:rPr>
                <w:rFonts w:ascii="Arial" w:eastAsia="等线" w:hAnsi="Arial" w:cs="Arial"/>
                <w:sz w:val="18"/>
                <w:szCs w:val="18"/>
              </w:rPr>
              <w:t>h9</w:t>
            </w:r>
          </w:p>
        </w:tc>
        <w:tc>
          <w:tcPr>
            <w:tcW w:w="2273" w:type="dxa"/>
            <w:vAlign w:val="center"/>
          </w:tcPr>
          <w:p w:rsidR="006B1035" w:rsidRPr="00FD0AA5" w:rsidRDefault="006B1035" w:rsidP="006B1035">
            <w:pPr>
              <w:jc w:val="center"/>
              <w:rPr>
                <w:rFonts w:ascii="Arial" w:eastAsia="等线" w:hAnsi="Arial" w:cs="Arial"/>
                <w:i/>
                <w:sz w:val="18"/>
                <w:szCs w:val="18"/>
              </w:rPr>
            </w:pPr>
            <w:r w:rsidRPr="00FD0AA5">
              <w:rPr>
                <w:rFonts w:ascii="Arial" w:hAnsi="Arial" w:cs="Arial"/>
                <w:i/>
                <w:sz w:val="18"/>
                <w:szCs w:val="18"/>
              </w:rPr>
              <w:t>Eutrema salsugineum</w:t>
            </w:r>
          </w:p>
        </w:tc>
      </w:tr>
    </w:tbl>
    <w:p w:rsidR="00E66014" w:rsidRDefault="00E66014">
      <w:pPr>
        <w:rPr>
          <w:rFonts w:ascii="Arial" w:hAnsi="Arial" w:cs="Arial"/>
          <w:sz w:val="18"/>
          <w:szCs w:val="18"/>
        </w:rPr>
      </w:pPr>
    </w:p>
    <w:p w:rsidR="00E66014" w:rsidRDefault="00E66014">
      <w:pPr>
        <w:widowControl/>
        <w:jc w:val="left"/>
        <w:rPr>
          <w:rFonts w:ascii="Arial" w:hAnsi="Arial" w:cs="Arial"/>
          <w:sz w:val="18"/>
          <w:szCs w:val="18"/>
        </w:rPr>
      </w:pPr>
      <w:r>
        <w:rPr>
          <w:rFonts w:ascii="Arial" w:hAnsi="Arial" w:cs="Arial"/>
          <w:sz w:val="18"/>
          <w:szCs w:val="18"/>
        </w:rPr>
        <w:br w:type="page"/>
      </w:r>
    </w:p>
    <w:p w:rsidR="00E66014" w:rsidRPr="00381C5B" w:rsidRDefault="00E66014" w:rsidP="00E66014">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8</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ROS-scavenging system in roots of </w:t>
      </w:r>
      <w:r w:rsidRPr="00381C5B">
        <w:rPr>
          <w:rFonts w:ascii="Arial" w:hAnsi="Arial" w:cs="Arial"/>
          <w:i/>
          <w:szCs w:val="21"/>
        </w:rPr>
        <w:t>P. cornutum</w:t>
      </w:r>
      <w:r w:rsidRPr="00381C5B">
        <w:rPr>
          <w:rFonts w:ascii="Arial" w:hAnsi="Arial" w:cs="Arial"/>
          <w:szCs w:val="21"/>
        </w:rPr>
        <w:t xml:space="preserve"> after 50 mM NaCl treatment for 24 h. C24R </w:t>
      </w:r>
      <w:r w:rsidR="00E37A6E">
        <w:rPr>
          <w:rFonts w:ascii="Arial" w:hAnsi="Arial" w:cs="Arial"/>
          <w:szCs w:val="21"/>
        </w:rPr>
        <w:t>RPKM</w:t>
      </w:r>
      <w:r w:rsidRPr="00381C5B">
        <w:rPr>
          <w:rFonts w:ascii="Arial" w:hAnsi="Arial" w:cs="Arial"/>
          <w:szCs w:val="21"/>
        </w:rPr>
        <w:t xml:space="preserve"> and S24R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roots under control condition for 24 h and salt treatment for 24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(S24R </w:t>
      </w:r>
      <w:r w:rsidR="00E37A6E">
        <w:rPr>
          <w:rFonts w:ascii="Arial" w:hAnsi="Arial" w:cs="Arial"/>
          <w:szCs w:val="21"/>
        </w:rPr>
        <w:t>RPKM</w:t>
      </w:r>
      <w:r w:rsidRPr="00381C5B">
        <w:rPr>
          <w:rFonts w:ascii="Arial" w:hAnsi="Arial" w:cs="Arial"/>
          <w:szCs w:val="21"/>
        </w:rPr>
        <w:t xml:space="preserve"> / C24R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505"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997"/>
        <w:gridCol w:w="851"/>
        <w:gridCol w:w="850"/>
        <w:gridCol w:w="1554"/>
        <w:gridCol w:w="2273"/>
      </w:tblGrid>
      <w:tr w:rsidR="00E66014" w:rsidRPr="00D24E15" w:rsidTr="00E66014">
        <w:trPr>
          <w:jc w:val="center"/>
        </w:trPr>
        <w:tc>
          <w:tcPr>
            <w:tcW w:w="198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Gene ID</w:t>
            </w:r>
          </w:p>
        </w:tc>
        <w:tc>
          <w:tcPr>
            <w:tcW w:w="997" w:type="dxa"/>
            <w:tcBorders>
              <w:bottom w:val="single" w:sz="8" w:space="0" w:color="auto"/>
            </w:tcBorders>
            <w:vAlign w:val="center"/>
          </w:tcPr>
          <w:p w:rsidR="00E66014" w:rsidRPr="00944C5E" w:rsidRDefault="00E66014" w:rsidP="00220187">
            <w:pPr>
              <w:jc w:val="center"/>
              <w:rPr>
                <w:rFonts w:ascii="Arial" w:hAnsi="Arial" w:cs="Arial"/>
                <w:sz w:val="18"/>
                <w:szCs w:val="18"/>
              </w:rPr>
            </w:pPr>
            <w:r w:rsidRPr="00944C5E">
              <w:rPr>
                <w:rFonts w:ascii="Arial" w:hAnsi="Arial" w:cs="Arial"/>
                <w:sz w:val="18"/>
                <w:szCs w:val="18"/>
              </w:rPr>
              <w:t>C</w:t>
            </w:r>
            <w:r w:rsidR="00220187">
              <w:rPr>
                <w:rFonts w:ascii="Arial" w:hAnsi="Arial" w:cs="Arial"/>
                <w:sz w:val="18"/>
                <w:szCs w:val="18"/>
              </w:rPr>
              <w:t>24R</w:t>
            </w:r>
            <w:r w:rsidRPr="00944C5E">
              <w:rPr>
                <w:rFonts w:ascii="Arial" w:hAnsi="Arial" w:cs="Arial"/>
                <w:sz w:val="18"/>
                <w:szCs w:val="18"/>
              </w:rPr>
              <w:t xml:space="preserve"> </w:t>
            </w:r>
            <w:r w:rsidR="00E37A6E">
              <w:rPr>
                <w:rFonts w:ascii="Arial" w:hAnsi="Arial" w:cs="Arial"/>
                <w:sz w:val="18"/>
                <w:szCs w:val="18"/>
              </w:rPr>
              <w:t>RPKM</w:t>
            </w:r>
          </w:p>
        </w:tc>
        <w:tc>
          <w:tcPr>
            <w:tcW w:w="851" w:type="dxa"/>
            <w:tcBorders>
              <w:bottom w:val="single" w:sz="8" w:space="0" w:color="auto"/>
            </w:tcBorders>
            <w:vAlign w:val="center"/>
          </w:tcPr>
          <w:p w:rsidR="00220187" w:rsidRDefault="00E66014" w:rsidP="00220187">
            <w:pPr>
              <w:jc w:val="center"/>
              <w:rPr>
                <w:rFonts w:ascii="Arial" w:hAnsi="Arial" w:cs="Arial"/>
                <w:sz w:val="18"/>
                <w:szCs w:val="18"/>
              </w:rPr>
            </w:pPr>
            <w:r w:rsidRPr="00944C5E">
              <w:rPr>
                <w:rFonts w:ascii="Arial" w:hAnsi="Arial" w:cs="Arial"/>
                <w:sz w:val="18"/>
                <w:szCs w:val="18"/>
              </w:rPr>
              <w:t>S</w:t>
            </w:r>
            <w:r w:rsidR="00220187">
              <w:rPr>
                <w:rFonts w:ascii="Arial" w:hAnsi="Arial" w:cs="Arial"/>
                <w:sz w:val="18"/>
                <w:szCs w:val="18"/>
              </w:rPr>
              <w:t xml:space="preserve">24R </w:t>
            </w:r>
          </w:p>
          <w:p w:rsidR="00E66014" w:rsidRPr="00944C5E" w:rsidRDefault="00E37A6E" w:rsidP="00220187">
            <w:pPr>
              <w:jc w:val="center"/>
              <w:rPr>
                <w:rFonts w:ascii="Arial" w:hAnsi="Arial" w:cs="Arial"/>
                <w:sz w:val="18"/>
                <w:szCs w:val="18"/>
              </w:rPr>
            </w:pPr>
            <w:r>
              <w:rPr>
                <w:rFonts w:ascii="Arial" w:hAnsi="Arial" w:cs="Arial"/>
                <w:sz w:val="18"/>
                <w:szCs w:val="18"/>
              </w:rPr>
              <w:t>RPKM</w:t>
            </w:r>
          </w:p>
        </w:tc>
        <w:tc>
          <w:tcPr>
            <w:tcW w:w="85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1554"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Protein</w:t>
            </w:r>
          </w:p>
        </w:tc>
        <w:tc>
          <w:tcPr>
            <w:tcW w:w="2273"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Most homologous species</w:t>
            </w:r>
          </w:p>
        </w:tc>
      </w:tr>
      <w:tr w:rsidR="00E66014" w:rsidRPr="00D24E15" w:rsidTr="00E66014">
        <w:trPr>
          <w:jc w:val="center"/>
        </w:trPr>
        <w:tc>
          <w:tcPr>
            <w:tcW w:w="1980" w:type="dxa"/>
            <w:tcBorders>
              <w:top w:val="single" w:sz="8" w:space="0" w:color="auto"/>
              <w:bottom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Unigene18864_All</w:t>
            </w:r>
          </w:p>
        </w:tc>
        <w:tc>
          <w:tcPr>
            <w:tcW w:w="997" w:type="dxa"/>
            <w:tcBorders>
              <w:top w:val="single" w:sz="8" w:space="0" w:color="auto"/>
              <w:bottom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1.79</w:t>
            </w:r>
          </w:p>
        </w:tc>
        <w:tc>
          <w:tcPr>
            <w:tcW w:w="851" w:type="dxa"/>
            <w:tcBorders>
              <w:top w:val="single" w:sz="8" w:space="0" w:color="auto"/>
              <w:bottom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6.82</w:t>
            </w:r>
          </w:p>
        </w:tc>
        <w:tc>
          <w:tcPr>
            <w:tcW w:w="850" w:type="dxa"/>
            <w:tcBorders>
              <w:top w:val="single" w:sz="8" w:space="0" w:color="auto"/>
              <w:bottom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1.9</w:t>
            </w:r>
            <w:r>
              <w:rPr>
                <w:rFonts w:ascii="Arial" w:eastAsia="等线" w:hAnsi="Arial" w:cs="Arial"/>
                <w:sz w:val="18"/>
                <w:szCs w:val="18"/>
              </w:rPr>
              <w:t>3</w:t>
            </w:r>
          </w:p>
        </w:tc>
        <w:tc>
          <w:tcPr>
            <w:tcW w:w="1554" w:type="dxa"/>
            <w:tcBorders>
              <w:top w:val="single" w:sz="8" w:space="0" w:color="auto"/>
              <w:bottom w:val="nil"/>
            </w:tcBorders>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GLR-C8</w:t>
            </w:r>
          </w:p>
        </w:tc>
        <w:tc>
          <w:tcPr>
            <w:tcW w:w="2273" w:type="dxa"/>
            <w:tcBorders>
              <w:top w:val="single" w:sz="8" w:space="0" w:color="auto"/>
              <w:bottom w:val="nil"/>
            </w:tcBorders>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Camelina sativa</w:t>
            </w:r>
          </w:p>
        </w:tc>
      </w:tr>
      <w:tr w:rsidR="00E66014" w:rsidRPr="00D24E15" w:rsidTr="00E66014">
        <w:trPr>
          <w:jc w:val="center"/>
        </w:trPr>
        <w:tc>
          <w:tcPr>
            <w:tcW w:w="1980" w:type="dxa"/>
            <w:tcBorders>
              <w:top w:val="nil"/>
              <w:bottom w:val="nil"/>
            </w:tcBorders>
            <w:vAlign w:val="center"/>
          </w:tcPr>
          <w:p w:rsidR="00E66014" w:rsidRPr="00FD0AA5" w:rsidRDefault="00E66014" w:rsidP="00E66014">
            <w:pPr>
              <w:jc w:val="center"/>
              <w:rPr>
                <w:rFonts w:ascii="Arial" w:eastAsia="等线" w:hAnsi="Arial" w:cs="Arial"/>
                <w:sz w:val="18"/>
                <w:szCs w:val="18"/>
              </w:rPr>
            </w:pPr>
            <w:r w:rsidRPr="00FD0AA5">
              <w:rPr>
                <w:rFonts w:ascii="Arial" w:eastAsia="等线" w:hAnsi="Arial" w:cs="Arial"/>
                <w:sz w:val="18"/>
                <w:szCs w:val="18"/>
              </w:rPr>
              <w:t>CL887.Contig5_All</w:t>
            </w:r>
          </w:p>
        </w:tc>
        <w:tc>
          <w:tcPr>
            <w:tcW w:w="997" w:type="dxa"/>
            <w:tcBorders>
              <w:top w:val="nil"/>
              <w:bottom w:val="nil"/>
            </w:tcBorders>
            <w:vAlign w:val="center"/>
          </w:tcPr>
          <w:p w:rsidR="00E66014" w:rsidRPr="00FD0AA5" w:rsidRDefault="00E66014" w:rsidP="00E66014">
            <w:pPr>
              <w:jc w:val="center"/>
              <w:rPr>
                <w:rFonts w:ascii="Arial" w:eastAsia="等线" w:hAnsi="Arial" w:cs="Arial"/>
                <w:sz w:val="18"/>
                <w:szCs w:val="18"/>
              </w:rPr>
            </w:pPr>
            <w:r>
              <w:rPr>
                <w:rFonts w:ascii="Arial" w:eastAsia="等线" w:hAnsi="Arial" w:cs="Arial"/>
                <w:sz w:val="18"/>
                <w:szCs w:val="18"/>
              </w:rPr>
              <w:t>1.23</w:t>
            </w:r>
          </w:p>
        </w:tc>
        <w:tc>
          <w:tcPr>
            <w:tcW w:w="851" w:type="dxa"/>
            <w:tcBorders>
              <w:top w:val="nil"/>
              <w:bottom w:val="nil"/>
            </w:tcBorders>
            <w:vAlign w:val="center"/>
          </w:tcPr>
          <w:p w:rsidR="00E66014" w:rsidRPr="00FD0AA5" w:rsidRDefault="00E66014" w:rsidP="00E66014">
            <w:pPr>
              <w:jc w:val="center"/>
              <w:rPr>
                <w:rFonts w:ascii="Arial" w:eastAsia="等线" w:hAnsi="Arial" w:cs="Arial"/>
                <w:sz w:val="18"/>
                <w:szCs w:val="18"/>
              </w:rPr>
            </w:pPr>
            <w:r>
              <w:rPr>
                <w:rFonts w:ascii="Arial" w:eastAsia="等线" w:hAnsi="Arial" w:cs="Arial"/>
                <w:sz w:val="18"/>
                <w:szCs w:val="18"/>
              </w:rPr>
              <w:t>0.01</w:t>
            </w:r>
          </w:p>
        </w:tc>
        <w:tc>
          <w:tcPr>
            <w:tcW w:w="850" w:type="dxa"/>
            <w:tcBorders>
              <w:top w:val="nil"/>
              <w:bottom w:val="nil"/>
            </w:tcBorders>
            <w:vAlign w:val="center"/>
          </w:tcPr>
          <w:p w:rsidR="00E66014" w:rsidRPr="00FD0AA5" w:rsidRDefault="00E66014" w:rsidP="00E66014">
            <w:pPr>
              <w:jc w:val="center"/>
              <w:rPr>
                <w:rFonts w:ascii="Arial" w:eastAsia="等线" w:hAnsi="Arial" w:cs="Arial"/>
                <w:sz w:val="18"/>
                <w:szCs w:val="18"/>
              </w:rPr>
            </w:pPr>
            <w:r>
              <w:rPr>
                <w:rFonts w:ascii="Arial" w:eastAsia="等线" w:hAnsi="Arial" w:cs="Arial"/>
                <w:sz w:val="18"/>
                <w:szCs w:val="18"/>
              </w:rPr>
              <w:t>-</w:t>
            </w:r>
            <w:r w:rsidRPr="00FD0AA5">
              <w:rPr>
                <w:rFonts w:ascii="Arial" w:eastAsia="等线" w:hAnsi="Arial" w:cs="Arial"/>
                <w:sz w:val="18"/>
                <w:szCs w:val="18"/>
              </w:rPr>
              <w:t>6.94</w:t>
            </w:r>
          </w:p>
        </w:tc>
        <w:tc>
          <w:tcPr>
            <w:tcW w:w="1554" w:type="dxa"/>
            <w:tcBorders>
              <w:top w:val="nil"/>
              <w:bottom w:val="nil"/>
            </w:tcBorders>
            <w:vAlign w:val="center"/>
          </w:tcPr>
          <w:p w:rsidR="00E66014" w:rsidRPr="00FD0AA5" w:rsidRDefault="00E66014" w:rsidP="00E66014">
            <w:pPr>
              <w:jc w:val="center"/>
              <w:rPr>
                <w:rFonts w:ascii="Arial" w:eastAsia="等线" w:hAnsi="Arial" w:cs="Arial"/>
                <w:sz w:val="18"/>
                <w:szCs w:val="18"/>
              </w:rPr>
            </w:pPr>
            <w:r w:rsidRPr="00FD0AA5">
              <w:rPr>
                <w:rFonts w:ascii="Arial" w:eastAsia="等线" w:hAnsi="Arial" w:cs="Arial"/>
                <w:sz w:val="18"/>
                <w:szCs w:val="18"/>
              </w:rPr>
              <w:t>APX5</w:t>
            </w:r>
          </w:p>
        </w:tc>
        <w:tc>
          <w:tcPr>
            <w:tcW w:w="2273" w:type="dxa"/>
            <w:tcBorders>
              <w:top w:val="nil"/>
              <w:bottom w:val="nil"/>
            </w:tcBorders>
            <w:vAlign w:val="center"/>
          </w:tcPr>
          <w:p w:rsidR="00E66014" w:rsidRPr="00FD0AA5" w:rsidRDefault="00E66014" w:rsidP="00E66014">
            <w:pPr>
              <w:jc w:val="center"/>
              <w:rPr>
                <w:rFonts w:ascii="Arial" w:eastAsia="等线" w:hAnsi="Arial" w:cs="Arial"/>
                <w:i/>
                <w:sz w:val="18"/>
                <w:szCs w:val="18"/>
              </w:rPr>
            </w:pPr>
            <w:r w:rsidRPr="00FD0AA5">
              <w:rPr>
                <w:rFonts w:ascii="Arial" w:eastAsia="等线" w:hAnsi="Arial" w:cs="Arial"/>
                <w:i/>
                <w:sz w:val="18"/>
                <w:szCs w:val="18"/>
              </w:rPr>
              <w:t>Arabidopsis thaliana</w:t>
            </w:r>
          </w:p>
        </w:tc>
      </w:tr>
      <w:tr w:rsidR="00E66014" w:rsidRPr="00D24E15" w:rsidTr="00E66014">
        <w:trPr>
          <w:jc w:val="center"/>
        </w:trPr>
        <w:tc>
          <w:tcPr>
            <w:tcW w:w="1980" w:type="dxa"/>
            <w:tcBorders>
              <w:top w:val="nil"/>
            </w:tcBorders>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CL4446.Contig2_All</w:t>
            </w:r>
          </w:p>
        </w:tc>
        <w:tc>
          <w:tcPr>
            <w:tcW w:w="997" w:type="dxa"/>
            <w:tcBorders>
              <w:top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2.78</w:t>
            </w:r>
          </w:p>
        </w:tc>
        <w:tc>
          <w:tcPr>
            <w:tcW w:w="851" w:type="dxa"/>
            <w:tcBorders>
              <w:top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tcBorders>
              <w:top w:val="nil"/>
            </w:tcBorders>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-8.1</w:t>
            </w:r>
            <w:r>
              <w:rPr>
                <w:rFonts w:ascii="Arial" w:eastAsia="等线" w:hAnsi="Arial" w:cs="Arial"/>
                <w:sz w:val="18"/>
                <w:szCs w:val="18"/>
              </w:rPr>
              <w:t>2</w:t>
            </w:r>
          </w:p>
        </w:tc>
        <w:tc>
          <w:tcPr>
            <w:tcW w:w="1554" w:type="dxa"/>
            <w:tcBorders>
              <w:top w:val="nil"/>
            </w:tcBorders>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APX6</w:t>
            </w:r>
          </w:p>
        </w:tc>
        <w:tc>
          <w:tcPr>
            <w:tcW w:w="2273" w:type="dxa"/>
            <w:tcBorders>
              <w:top w:val="nil"/>
            </w:tcBorders>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DD7686" w:rsidRDefault="00E66014" w:rsidP="00E66014">
            <w:pPr>
              <w:widowControl/>
              <w:jc w:val="center"/>
              <w:rPr>
                <w:rFonts w:ascii="Arial" w:eastAsia="等线" w:hAnsi="Arial" w:cs="Arial"/>
                <w:b/>
                <w:sz w:val="18"/>
                <w:szCs w:val="18"/>
              </w:rPr>
            </w:pPr>
            <w:r w:rsidRPr="00DD7686">
              <w:rPr>
                <w:rFonts w:ascii="Arial" w:eastAsia="等线" w:hAnsi="Arial" w:cs="Arial"/>
                <w:b/>
                <w:sz w:val="18"/>
                <w:szCs w:val="18"/>
              </w:rPr>
              <w:t>CL110.Contig1_All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13.2</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10.3</w:t>
            </w:r>
            <w:r>
              <w:rPr>
                <w:rFonts w:ascii="Arial" w:eastAsia="等线" w:hAnsi="Arial" w:cs="Arial"/>
                <w:sz w:val="18"/>
                <w:szCs w:val="18"/>
              </w:rPr>
              <w:t>7</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GST-U10</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Unigene18400_All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7.11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84.14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3.56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GST-F5</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CL6349.Contig3_All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65.73</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245.7</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1.90</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GST-R1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Unigene9630_All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5.87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15.79</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1.4</w:t>
            </w:r>
            <w:r>
              <w:rPr>
                <w:rFonts w:ascii="Arial" w:eastAsia="等线" w:hAnsi="Arial" w:cs="Arial"/>
                <w:sz w:val="18"/>
                <w:szCs w:val="18"/>
              </w:rPr>
              <w:t>3</w:t>
            </w:r>
          </w:p>
        </w:tc>
        <w:tc>
          <w:tcPr>
            <w:tcW w:w="1554" w:type="dxa"/>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GST</w:t>
            </w:r>
            <w:r>
              <w:rPr>
                <w:rFonts w:ascii="Arial" w:eastAsia="等线" w:hAnsi="Arial" w:cs="Arial"/>
                <w:sz w:val="18"/>
                <w:szCs w:val="18"/>
              </w:rPr>
              <w:t>-</w:t>
            </w:r>
            <w:r w:rsidRPr="00ED45EB">
              <w:rPr>
                <w:rFonts w:ascii="Arial" w:eastAsia="等线" w:hAnsi="Arial" w:cs="Arial"/>
                <w:sz w:val="18"/>
                <w:szCs w:val="18"/>
              </w:rPr>
              <w:t>F11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CL7899.Contig2_All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14.32</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31.19</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1.12</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GST-U</w:t>
            </w:r>
            <w:r w:rsidRPr="00ED45EB">
              <w:rPr>
                <w:rFonts w:ascii="Arial" w:eastAsia="等线" w:hAnsi="Arial" w:cs="Arial"/>
                <w:sz w:val="18"/>
                <w:szCs w:val="18"/>
              </w:rPr>
              <w:t>22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Unigene19878_All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20.9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10.08</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-1.05</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w:t>
            </w:r>
            <w:r w:rsidRPr="00ED45EB">
              <w:rPr>
                <w:rFonts w:ascii="Arial" w:eastAsia="等线" w:hAnsi="Arial" w:cs="Arial"/>
                <w:sz w:val="18"/>
                <w:szCs w:val="18"/>
              </w:rPr>
              <w:t>U21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Unigene5105_All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100.27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47.54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w:t>
            </w:r>
            <w:r>
              <w:rPr>
                <w:rFonts w:ascii="Arial" w:eastAsia="等线" w:hAnsi="Arial" w:cs="Arial"/>
                <w:sz w:val="18"/>
                <w:szCs w:val="18"/>
              </w:rPr>
              <w:t>8</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GST-U</w:t>
            </w:r>
            <w:r w:rsidRPr="00ED45EB">
              <w:rPr>
                <w:rFonts w:ascii="Arial" w:eastAsia="等线" w:hAnsi="Arial" w:cs="Arial"/>
                <w:sz w:val="18"/>
                <w:szCs w:val="18"/>
              </w:rPr>
              <w:t xml:space="preserve">7 </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Unigene19876_All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64.42</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8.48</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-2.9</w:t>
            </w:r>
            <w:r>
              <w:rPr>
                <w:rFonts w:ascii="Arial" w:eastAsia="等线" w:hAnsi="Arial" w:cs="Arial"/>
                <w:sz w:val="18"/>
                <w:szCs w:val="18"/>
              </w:rPr>
              <w:t>3</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w:t>
            </w:r>
            <w:r w:rsidRPr="00ED45EB">
              <w:rPr>
                <w:rFonts w:ascii="Arial" w:eastAsia="等线" w:hAnsi="Arial" w:cs="Arial"/>
                <w:sz w:val="18"/>
                <w:szCs w:val="18"/>
              </w:rPr>
              <w:t>U11</w:t>
            </w:r>
            <w:r>
              <w:rPr>
                <w:rFonts w:ascii="Arial" w:eastAsia="等线" w:hAnsi="Arial" w:cs="Arial"/>
                <w:sz w:val="18"/>
                <w:szCs w:val="18"/>
              </w:rPr>
              <w:t>b</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CL7537.Contig1_All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179.44</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23.06</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-2.96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w:t>
            </w:r>
            <w:r w:rsidRPr="00ED45EB">
              <w:rPr>
                <w:rFonts w:ascii="Arial" w:eastAsia="等线" w:hAnsi="Arial" w:cs="Arial"/>
                <w:sz w:val="18"/>
                <w:szCs w:val="18"/>
              </w:rPr>
              <w:t>U11</w:t>
            </w:r>
            <w:r>
              <w:rPr>
                <w:rFonts w:ascii="Arial" w:eastAsia="等线" w:hAnsi="Arial" w:cs="Arial"/>
                <w:sz w:val="18"/>
                <w:szCs w:val="18"/>
              </w:rPr>
              <w:t>a</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Brassica napus</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Unigene5116_All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12.11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0.62</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-4.2</w:t>
            </w:r>
            <w:r>
              <w:rPr>
                <w:rFonts w:ascii="Arial" w:eastAsia="等线" w:hAnsi="Arial" w:cs="Arial"/>
                <w:sz w:val="18"/>
                <w:szCs w:val="18"/>
              </w:rPr>
              <w:t>9</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GST-U4</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Unigene5565_All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3.49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-8.4</w:t>
            </w:r>
            <w:r>
              <w:rPr>
                <w:rFonts w:ascii="Arial" w:eastAsia="等线" w:hAnsi="Arial" w:cs="Arial"/>
                <w:sz w:val="18"/>
                <w:szCs w:val="18"/>
              </w:rPr>
              <w:t>5</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GST-U18</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CL9702.Contig3_All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83.27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-13.02</w:t>
            </w:r>
          </w:p>
        </w:tc>
        <w:tc>
          <w:tcPr>
            <w:tcW w:w="1554" w:type="dxa"/>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GST</w:t>
            </w:r>
            <w:r>
              <w:rPr>
                <w:rFonts w:ascii="Arial" w:eastAsia="等线" w:hAnsi="Arial" w:cs="Arial"/>
                <w:sz w:val="18"/>
                <w:szCs w:val="18"/>
              </w:rPr>
              <w:t>-</w:t>
            </w:r>
            <w:r w:rsidRPr="00ED45EB">
              <w:rPr>
                <w:rFonts w:ascii="Arial" w:eastAsia="等线" w:hAnsi="Arial" w:cs="Arial"/>
                <w:sz w:val="18"/>
                <w:szCs w:val="18"/>
              </w:rPr>
              <w:t>L1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CL3965.Contig2_All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1.86</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0.13</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-3.8</w:t>
            </w:r>
            <w:r>
              <w:rPr>
                <w:rFonts w:ascii="Arial" w:eastAsia="等线" w:hAnsi="Arial" w:cs="Arial"/>
                <w:sz w:val="18"/>
                <w:szCs w:val="18"/>
              </w:rPr>
              <w:t>4</w:t>
            </w:r>
          </w:p>
        </w:tc>
        <w:tc>
          <w:tcPr>
            <w:tcW w:w="1554" w:type="dxa"/>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GPX2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CL2179.Contig1_All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105.8</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35.25</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w:t>
            </w:r>
            <w:r>
              <w:rPr>
                <w:rFonts w:ascii="Arial" w:eastAsia="等线" w:hAnsi="Arial" w:cs="Arial"/>
                <w:sz w:val="18"/>
                <w:szCs w:val="18"/>
              </w:rPr>
              <w:t>9</w:t>
            </w:r>
          </w:p>
        </w:tc>
        <w:tc>
          <w:tcPr>
            <w:tcW w:w="1554" w:type="dxa"/>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GPX6</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Unigene8465_All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5.69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1.92</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w:t>
            </w:r>
            <w:r>
              <w:rPr>
                <w:rFonts w:ascii="Arial" w:eastAsia="等线" w:hAnsi="Arial" w:cs="Arial"/>
                <w:sz w:val="18"/>
                <w:szCs w:val="18"/>
              </w:rPr>
              <w:t>7</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GPX3</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Camelina sativa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CL3935.Contig2_All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13.51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1.79</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w:t>
            </w:r>
            <w:r w:rsidRPr="00ED45EB">
              <w:rPr>
                <w:rFonts w:ascii="Arial" w:eastAsia="等线" w:hAnsi="Arial" w:cs="Arial"/>
                <w:sz w:val="18"/>
                <w:szCs w:val="18"/>
              </w:rPr>
              <w:t>7</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Brassica rapa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CL1020.Contig1_All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2.39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7.11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1.57</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POD34</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Raphanus sativus</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CL1440.Contig4_All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1.53</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-7.2</w:t>
            </w:r>
            <w:r>
              <w:rPr>
                <w:rFonts w:ascii="Arial" w:eastAsia="等线" w:hAnsi="Arial" w:cs="Arial"/>
                <w:sz w:val="18"/>
                <w:szCs w:val="18"/>
              </w:rPr>
              <w:t>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POD53</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Unigene19077_All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24.72</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3.78</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-2.7</w:t>
            </w:r>
            <w:r>
              <w:rPr>
                <w:rFonts w:ascii="Arial" w:eastAsia="等线" w:hAnsi="Arial" w:cs="Arial"/>
                <w:sz w:val="18"/>
                <w:szCs w:val="18"/>
              </w:rPr>
              <w:t>1</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POD22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Raphanus sativus</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CL6178.Contig2_All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6.4</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1.48</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-2.11</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POD11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Unigene20272_All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9.27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2.56</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-1.8</w:t>
            </w:r>
            <w:r>
              <w:rPr>
                <w:rFonts w:ascii="Arial" w:eastAsia="等线" w:hAnsi="Arial" w:cs="Arial"/>
                <w:sz w:val="18"/>
                <w:szCs w:val="18"/>
              </w:rPr>
              <w:t>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POD44</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Camelina sativa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Unigene372_All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13.71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4.27</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-1.68</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POD17</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Brassica rapa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CL1299.Contig3_All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5.2</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2.04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-1.3</w:t>
            </w:r>
            <w:r>
              <w:rPr>
                <w:rFonts w:ascii="Arial" w:eastAsia="等线" w:hAnsi="Arial" w:cs="Arial"/>
                <w:sz w:val="18"/>
                <w:szCs w:val="18"/>
              </w:rPr>
              <w:t>5</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POD2a</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CL9448.Contig3_All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123.09</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54.44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-1.1</w:t>
            </w:r>
            <w:r>
              <w:rPr>
                <w:rFonts w:ascii="Arial" w:eastAsia="等线" w:hAnsi="Arial" w:cs="Arial"/>
                <w:sz w:val="18"/>
                <w:szCs w:val="18"/>
              </w:rPr>
              <w:t>8</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POD37</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Unigene21509_All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118.13</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57.05</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-1.05</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POD56</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CL9260.Contig1_All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155.12</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75.65</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w:t>
            </w:r>
            <w:r>
              <w:rPr>
                <w:rFonts w:ascii="Arial" w:eastAsia="等线" w:hAnsi="Arial" w:cs="Arial"/>
                <w:sz w:val="18"/>
                <w:szCs w:val="18"/>
              </w:rPr>
              <w:t>4</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POD52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Unigene724_All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34.57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17.04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-1.02</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POD2b</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CL1859.Contig3_All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336.7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787.37</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w:t>
            </w:r>
            <w:r>
              <w:rPr>
                <w:rFonts w:ascii="Arial" w:eastAsia="等线" w:hAnsi="Arial" w:cs="Arial"/>
                <w:sz w:val="18"/>
                <w:szCs w:val="18"/>
              </w:rPr>
              <w:t>3</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CAT3</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Unigene2251_All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66.16</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12.88</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-2.36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CAT2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Raphanus sativus</w:t>
            </w:r>
          </w:p>
        </w:tc>
      </w:tr>
      <w:tr w:rsidR="00E66014" w:rsidRPr="00D24E15" w:rsidTr="00E66014">
        <w:trPr>
          <w:jc w:val="center"/>
        </w:trPr>
        <w:tc>
          <w:tcPr>
            <w:tcW w:w="1980" w:type="dxa"/>
            <w:vAlign w:val="center"/>
          </w:tcPr>
          <w:p w:rsidR="00E66014" w:rsidRPr="00DD7686" w:rsidRDefault="00E66014" w:rsidP="00E66014">
            <w:pPr>
              <w:widowControl/>
              <w:jc w:val="center"/>
              <w:rPr>
                <w:rFonts w:ascii="Arial" w:eastAsia="等线" w:hAnsi="Arial" w:cs="Arial"/>
                <w:b/>
                <w:sz w:val="18"/>
                <w:szCs w:val="18"/>
              </w:rPr>
            </w:pPr>
            <w:r w:rsidRPr="00DD7686">
              <w:rPr>
                <w:rFonts w:ascii="Arial" w:eastAsia="等线" w:hAnsi="Arial" w:cs="Arial"/>
                <w:b/>
                <w:sz w:val="18"/>
                <w:szCs w:val="18"/>
              </w:rPr>
              <w:t>CL2989.Contig6_All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2.22</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7.79</w:t>
            </w:r>
          </w:p>
        </w:tc>
        <w:tc>
          <w:tcPr>
            <w:tcW w:w="1554" w:type="dxa"/>
            <w:vAlign w:val="bottom"/>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PEX3-1</w:t>
            </w:r>
            <w:r>
              <w:rPr>
                <w:rFonts w:ascii="Arial" w:eastAsia="等线" w:hAnsi="Arial" w:cs="Arial"/>
                <w:sz w:val="18"/>
                <w:szCs w:val="18"/>
              </w:rPr>
              <w:t>a</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CL2989.Contig4_All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2.27</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-7.8</w:t>
            </w:r>
            <w:r>
              <w:rPr>
                <w:rFonts w:ascii="Arial" w:eastAsia="等线" w:hAnsi="Arial" w:cs="Arial"/>
                <w:sz w:val="18"/>
                <w:szCs w:val="18"/>
              </w:rPr>
              <w:t>3</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PEX3-1b</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CL511.Contig8_All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0.8</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-6.32</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PEX2</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DD7686" w:rsidRDefault="00E66014" w:rsidP="00E66014">
            <w:pPr>
              <w:jc w:val="center"/>
              <w:rPr>
                <w:rFonts w:ascii="Arial" w:eastAsia="等线" w:hAnsi="Arial" w:cs="Arial"/>
                <w:b/>
                <w:sz w:val="18"/>
                <w:szCs w:val="18"/>
              </w:rPr>
            </w:pPr>
            <w:r w:rsidRPr="00DD7686">
              <w:rPr>
                <w:rFonts w:ascii="Arial" w:eastAsia="等线" w:hAnsi="Arial" w:cs="Arial"/>
                <w:b/>
                <w:sz w:val="18"/>
                <w:szCs w:val="18"/>
              </w:rPr>
              <w:lastRenderedPageBreak/>
              <w:t>CL3847.Contig3_All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5.54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9.11</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Trx</w:t>
            </w:r>
            <w:r w:rsidRPr="00ED45EB">
              <w:rPr>
                <w:rFonts w:ascii="Arial" w:eastAsia="等线" w:hAnsi="Arial" w:cs="Arial"/>
                <w:sz w:val="18"/>
                <w:szCs w:val="18"/>
              </w:rPr>
              <w:t>f1</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DD7686" w:rsidRDefault="00E66014" w:rsidP="00E66014">
            <w:pPr>
              <w:widowControl/>
              <w:jc w:val="center"/>
              <w:rPr>
                <w:rFonts w:ascii="Arial" w:eastAsia="等线" w:hAnsi="Arial" w:cs="Arial"/>
                <w:b/>
                <w:sz w:val="18"/>
                <w:szCs w:val="18"/>
              </w:rPr>
            </w:pPr>
            <w:r w:rsidRPr="00DD7686">
              <w:rPr>
                <w:rFonts w:ascii="Arial" w:eastAsia="等线" w:hAnsi="Arial" w:cs="Arial"/>
                <w:b/>
                <w:sz w:val="18"/>
                <w:szCs w:val="18"/>
              </w:rPr>
              <w:t>CL5332.Contig7_All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2.39</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7.90</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Trxh9</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DD7686" w:rsidRDefault="00E66014" w:rsidP="00E66014">
            <w:pPr>
              <w:jc w:val="center"/>
              <w:rPr>
                <w:rFonts w:ascii="Arial" w:eastAsia="等线" w:hAnsi="Arial" w:cs="Arial"/>
                <w:b/>
                <w:sz w:val="18"/>
                <w:szCs w:val="18"/>
              </w:rPr>
            </w:pPr>
            <w:r w:rsidRPr="00DD7686">
              <w:rPr>
                <w:rFonts w:ascii="Arial" w:eastAsia="等线" w:hAnsi="Arial" w:cs="Arial"/>
                <w:b/>
                <w:sz w:val="18"/>
                <w:szCs w:val="18"/>
              </w:rPr>
              <w:t>CL7421.Contig1_All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0.01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1.43</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7.1</w:t>
            </w:r>
            <w:r>
              <w:rPr>
                <w:rFonts w:ascii="Arial" w:eastAsia="等线" w:hAnsi="Arial" w:cs="Arial"/>
                <w:sz w:val="18"/>
                <w:szCs w:val="18"/>
              </w:rPr>
              <w:t>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Trxm4</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lyrata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Unigene16702_All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47.13</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112.49</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w:t>
            </w:r>
            <w:r>
              <w:rPr>
                <w:rFonts w:ascii="Arial" w:eastAsia="等线" w:hAnsi="Arial" w:cs="Arial"/>
                <w:sz w:val="18"/>
                <w:szCs w:val="18"/>
              </w:rPr>
              <w:t>6</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Trxh8</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Raphanus sativus</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CL1304.Contig4_All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12.68</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4.74</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-1.4</w:t>
            </w:r>
            <w:r>
              <w:rPr>
                <w:rFonts w:ascii="Arial" w:eastAsia="等线" w:hAnsi="Arial" w:cs="Arial"/>
                <w:sz w:val="18"/>
                <w:szCs w:val="18"/>
              </w:rPr>
              <w:t>2</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NTrx3</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sz w:val="18"/>
                <w:szCs w:val="18"/>
              </w:rPr>
            </w:pPr>
            <w:r w:rsidRPr="00ED45EB">
              <w:rPr>
                <w:rFonts w:ascii="Arial" w:eastAsia="等线" w:hAnsi="Arial" w:cs="Arial"/>
                <w:sz w:val="18"/>
                <w:szCs w:val="18"/>
              </w:rPr>
              <w:t>Unigene14588_All</w:t>
            </w:r>
          </w:p>
        </w:tc>
        <w:tc>
          <w:tcPr>
            <w:tcW w:w="997"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7.71</w:t>
            </w:r>
          </w:p>
        </w:tc>
        <w:tc>
          <w:tcPr>
            <w:tcW w:w="851"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2.23</w:t>
            </w:r>
          </w:p>
        </w:tc>
        <w:tc>
          <w:tcPr>
            <w:tcW w:w="850" w:type="dxa"/>
            <w:vAlign w:val="center"/>
          </w:tcPr>
          <w:p w:rsidR="00E66014" w:rsidRPr="00ED45EB" w:rsidRDefault="00E66014" w:rsidP="00E66014">
            <w:pPr>
              <w:jc w:val="center"/>
              <w:rPr>
                <w:rFonts w:ascii="Arial" w:eastAsia="等线" w:hAnsi="Arial" w:cs="Arial"/>
                <w:sz w:val="18"/>
                <w:szCs w:val="18"/>
              </w:rPr>
            </w:pPr>
            <w:r w:rsidRPr="00ED45EB">
              <w:rPr>
                <w:rFonts w:ascii="Arial" w:eastAsia="等线" w:hAnsi="Arial" w:cs="Arial"/>
                <w:sz w:val="18"/>
                <w:szCs w:val="18"/>
              </w:rPr>
              <w:t>-1.7</w:t>
            </w:r>
            <w:r>
              <w:rPr>
                <w:rFonts w:ascii="Arial" w:eastAsia="等线" w:hAnsi="Arial" w:cs="Arial"/>
                <w:sz w:val="18"/>
                <w:szCs w:val="18"/>
              </w:rPr>
              <w:t>9</w:t>
            </w:r>
          </w:p>
        </w:tc>
        <w:tc>
          <w:tcPr>
            <w:tcW w:w="1554" w:type="dxa"/>
            <w:vAlign w:val="bottom"/>
          </w:tcPr>
          <w:p w:rsidR="00E66014" w:rsidRPr="00ED45EB" w:rsidRDefault="00E66014" w:rsidP="00E66014">
            <w:pPr>
              <w:jc w:val="center"/>
              <w:rPr>
                <w:rFonts w:ascii="Arial" w:eastAsia="等线" w:hAnsi="Arial" w:cs="Arial"/>
                <w:sz w:val="18"/>
                <w:szCs w:val="18"/>
              </w:rPr>
            </w:pPr>
            <w:r>
              <w:rPr>
                <w:rFonts w:ascii="Arial" w:eastAsia="等线" w:hAnsi="Arial" w:cs="Arial"/>
                <w:sz w:val="18"/>
                <w:szCs w:val="18"/>
              </w:rPr>
              <w:t>Trxm3</w:t>
            </w:r>
          </w:p>
        </w:tc>
        <w:tc>
          <w:tcPr>
            <w:tcW w:w="2273" w:type="dxa"/>
            <w:vAlign w:val="bottom"/>
          </w:tcPr>
          <w:p w:rsidR="00E66014" w:rsidRPr="000806DD" w:rsidRDefault="00E66014" w:rsidP="00E66014">
            <w:pPr>
              <w:jc w:val="center"/>
              <w:rPr>
                <w:rFonts w:ascii="Arial" w:eastAsia="等线" w:hAnsi="Arial" w:cs="Arial"/>
                <w:i/>
                <w:sz w:val="18"/>
                <w:szCs w:val="18"/>
              </w:rPr>
            </w:pPr>
            <w:r w:rsidRPr="000806DD">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color w:val="000000"/>
                <w:sz w:val="18"/>
                <w:szCs w:val="18"/>
              </w:rPr>
            </w:pPr>
            <w:r w:rsidRPr="00ED45EB">
              <w:rPr>
                <w:rFonts w:ascii="Arial" w:eastAsia="等线" w:hAnsi="Arial" w:cs="Arial"/>
                <w:color w:val="000000"/>
                <w:sz w:val="18"/>
                <w:szCs w:val="18"/>
              </w:rPr>
              <w:t>Unigene8256_All</w:t>
            </w:r>
          </w:p>
        </w:tc>
        <w:tc>
          <w:tcPr>
            <w:tcW w:w="997"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5.41</w:t>
            </w:r>
          </w:p>
        </w:tc>
        <w:tc>
          <w:tcPr>
            <w:tcW w:w="851"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1.51</w:t>
            </w:r>
          </w:p>
        </w:tc>
        <w:tc>
          <w:tcPr>
            <w:tcW w:w="850"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-1.84</w:t>
            </w:r>
          </w:p>
        </w:tc>
        <w:tc>
          <w:tcPr>
            <w:tcW w:w="1554" w:type="dxa"/>
            <w:vAlign w:val="bottom"/>
          </w:tcPr>
          <w:p w:rsidR="00E66014" w:rsidRPr="00ED45EB" w:rsidRDefault="00E66014" w:rsidP="00E66014">
            <w:pPr>
              <w:jc w:val="center"/>
              <w:rPr>
                <w:rFonts w:ascii="Arial" w:eastAsia="等线" w:hAnsi="Arial" w:cs="Arial"/>
                <w:color w:val="000000"/>
                <w:sz w:val="18"/>
                <w:szCs w:val="18"/>
              </w:rPr>
            </w:pPr>
            <w:r>
              <w:rPr>
                <w:rFonts w:ascii="Arial" w:eastAsia="等线" w:hAnsi="Arial" w:cs="Arial"/>
                <w:color w:val="000000"/>
                <w:sz w:val="18"/>
                <w:szCs w:val="18"/>
              </w:rPr>
              <w:t>Trxh9</w:t>
            </w:r>
          </w:p>
        </w:tc>
        <w:tc>
          <w:tcPr>
            <w:tcW w:w="2273" w:type="dxa"/>
            <w:vAlign w:val="bottom"/>
          </w:tcPr>
          <w:p w:rsidR="00E66014" w:rsidRPr="000806DD" w:rsidRDefault="00E66014" w:rsidP="00E66014">
            <w:pPr>
              <w:jc w:val="center"/>
              <w:rPr>
                <w:rFonts w:ascii="Arial" w:eastAsia="等线" w:hAnsi="Arial" w:cs="Arial"/>
                <w:i/>
                <w:color w:val="000000"/>
                <w:sz w:val="18"/>
                <w:szCs w:val="18"/>
              </w:rPr>
            </w:pPr>
            <w:r w:rsidRPr="000806DD">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widowControl/>
              <w:jc w:val="center"/>
              <w:rPr>
                <w:rFonts w:ascii="Arial" w:eastAsia="等线" w:hAnsi="Arial" w:cs="Arial"/>
                <w:color w:val="000000"/>
                <w:sz w:val="18"/>
                <w:szCs w:val="18"/>
              </w:rPr>
            </w:pPr>
            <w:r w:rsidRPr="00ED45EB">
              <w:rPr>
                <w:rFonts w:ascii="Arial" w:eastAsia="等线" w:hAnsi="Arial" w:cs="Arial"/>
                <w:color w:val="000000"/>
                <w:sz w:val="18"/>
                <w:szCs w:val="18"/>
              </w:rPr>
              <w:t>CL4087.Contig2_All</w:t>
            </w:r>
          </w:p>
        </w:tc>
        <w:tc>
          <w:tcPr>
            <w:tcW w:w="997"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3.76</w:t>
            </w:r>
          </w:p>
        </w:tc>
        <w:tc>
          <w:tcPr>
            <w:tcW w:w="851"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13.58</w:t>
            </w:r>
          </w:p>
        </w:tc>
        <w:tc>
          <w:tcPr>
            <w:tcW w:w="850"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1.85</w:t>
            </w:r>
          </w:p>
        </w:tc>
        <w:tc>
          <w:tcPr>
            <w:tcW w:w="1554" w:type="dxa"/>
            <w:vAlign w:val="bottom"/>
          </w:tcPr>
          <w:p w:rsidR="00E66014" w:rsidRPr="00ED45EB" w:rsidRDefault="00E66014" w:rsidP="00E66014">
            <w:pPr>
              <w:jc w:val="center"/>
              <w:rPr>
                <w:rFonts w:ascii="Arial" w:eastAsia="等线" w:hAnsi="Arial" w:cs="Arial"/>
                <w:color w:val="000000"/>
                <w:sz w:val="18"/>
                <w:szCs w:val="18"/>
              </w:rPr>
            </w:pPr>
            <w:r>
              <w:rPr>
                <w:rFonts w:ascii="Arial" w:eastAsia="等线" w:hAnsi="Arial" w:cs="Arial"/>
                <w:color w:val="000000"/>
                <w:sz w:val="18"/>
                <w:szCs w:val="18"/>
              </w:rPr>
              <w:t>SOD Cu-Zn</w:t>
            </w:r>
          </w:p>
        </w:tc>
        <w:tc>
          <w:tcPr>
            <w:tcW w:w="2273" w:type="dxa"/>
            <w:vAlign w:val="bottom"/>
          </w:tcPr>
          <w:p w:rsidR="00E66014" w:rsidRPr="000806DD" w:rsidRDefault="00E66014" w:rsidP="00E66014">
            <w:pPr>
              <w:jc w:val="center"/>
              <w:rPr>
                <w:rFonts w:ascii="Arial" w:eastAsia="等线" w:hAnsi="Arial" w:cs="Arial"/>
                <w:i/>
                <w:color w:val="000000"/>
                <w:sz w:val="18"/>
                <w:szCs w:val="18"/>
              </w:rPr>
            </w:pPr>
            <w:r w:rsidRPr="000806DD">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Unigene9945_All</w:t>
            </w:r>
          </w:p>
        </w:tc>
        <w:tc>
          <w:tcPr>
            <w:tcW w:w="997"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11.59</w:t>
            </w:r>
          </w:p>
        </w:tc>
        <w:tc>
          <w:tcPr>
            <w:tcW w:w="851"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3.25</w:t>
            </w:r>
          </w:p>
        </w:tc>
        <w:tc>
          <w:tcPr>
            <w:tcW w:w="850" w:type="dxa"/>
            <w:vAlign w:val="center"/>
          </w:tcPr>
          <w:p w:rsidR="00E66014" w:rsidRPr="00ED45EB" w:rsidRDefault="00E66014" w:rsidP="00E66014">
            <w:pPr>
              <w:jc w:val="center"/>
              <w:rPr>
                <w:rFonts w:ascii="Arial" w:eastAsia="等线" w:hAnsi="Arial" w:cs="Arial"/>
                <w:color w:val="000000"/>
                <w:sz w:val="18"/>
                <w:szCs w:val="18"/>
              </w:rPr>
            </w:pPr>
            <w:r w:rsidRPr="00ED45EB">
              <w:rPr>
                <w:rFonts w:ascii="Arial" w:eastAsia="等线" w:hAnsi="Arial" w:cs="Arial"/>
                <w:color w:val="000000"/>
                <w:sz w:val="18"/>
                <w:szCs w:val="18"/>
              </w:rPr>
              <w:t>-1.83</w:t>
            </w:r>
          </w:p>
        </w:tc>
        <w:tc>
          <w:tcPr>
            <w:tcW w:w="1554" w:type="dxa"/>
            <w:vAlign w:val="bottom"/>
          </w:tcPr>
          <w:p w:rsidR="00E66014" w:rsidRPr="00ED45EB" w:rsidRDefault="00E66014" w:rsidP="00E66014">
            <w:pPr>
              <w:jc w:val="center"/>
              <w:rPr>
                <w:rFonts w:ascii="Arial" w:eastAsia="等线" w:hAnsi="Arial" w:cs="Arial"/>
                <w:color w:val="000000"/>
                <w:sz w:val="18"/>
                <w:szCs w:val="18"/>
              </w:rPr>
            </w:pPr>
            <w:r>
              <w:rPr>
                <w:rFonts w:ascii="Arial" w:eastAsia="等线" w:hAnsi="Arial" w:cs="Arial"/>
                <w:color w:val="000000"/>
                <w:sz w:val="18"/>
                <w:szCs w:val="18"/>
              </w:rPr>
              <w:t>SOD Mn</w:t>
            </w:r>
          </w:p>
        </w:tc>
        <w:tc>
          <w:tcPr>
            <w:tcW w:w="2273" w:type="dxa"/>
            <w:vAlign w:val="bottom"/>
          </w:tcPr>
          <w:p w:rsidR="00E66014" w:rsidRPr="000806DD" w:rsidRDefault="00E66014" w:rsidP="00E66014">
            <w:pPr>
              <w:jc w:val="center"/>
              <w:rPr>
                <w:rFonts w:ascii="Arial" w:eastAsia="等线" w:hAnsi="Arial" w:cs="Arial"/>
                <w:i/>
                <w:color w:val="000000"/>
                <w:sz w:val="18"/>
                <w:szCs w:val="18"/>
              </w:rPr>
            </w:pPr>
            <w:r w:rsidRPr="000806DD">
              <w:rPr>
                <w:rFonts w:ascii="Arial" w:eastAsia="等线" w:hAnsi="Arial" w:cs="Arial"/>
                <w:i/>
                <w:color w:val="000000"/>
                <w:sz w:val="18"/>
                <w:szCs w:val="18"/>
              </w:rPr>
              <w:t>Arabidopsis thaliana</w:t>
            </w:r>
          </w:p>
        </w:tc>
      </w:tr>
    </w:tbl>
    <w:p w:rsidR="00E66014" w:rsidRDefault="00E66014">
      <w:pPr>
        <w:widowControl/>
        <w:jc w:val="left"/>
        <w:rPr>
          <w:rFonts w:ascii="Arial" w:hAnsi="Arial" w:cs="Arial"/>
          <w:sz w:val="18"/>
          <w:szCs w:val="18"/>
        </w:rPr>
      </w:pPr>
      <w:r>
        <w:rPr>
          <w:rFonts w:ascii="Arial" w:hAnsi="Arial" w:cs="Arial"/>
          <w:sz w:val="18"/>
          <w:szCs w:val="18"/>
        </w:rPr>
        <w:br w:type="page"/>
      </w:r>
    </w:p>
    <w:p w:rsidR="006B1035" w:rsidRPr="00381C5B" w:rsidRDefault="00E66014">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9</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ROS-scavenging system in shoots of </w:t>
      </w:r>
      <w:r w:rsidRPr="00381C5B">
        <w:rPr>
          <w:rFonts w:ascii="Arial" w:hAnsi="Arial" w:cs="Arial"/>
          <w:i/>
          <w:szCs w:val="21"/>
        </w:rPr>
        <w:t>P. cornutum</w:t>
      </w:r>
      <w:r w:rsidRPr="00381C5B">
        <w:rPr>
          <w:rFonts w:ascii="Arial" w:hAnsi="Arial" w:cs="Arial"/>
          <w:szCs w:val="21"/>
        </w:rPr>
        <w:t xml:space="preserve"> after 50 mM NaCl treatment for 6 h. C6S </w:t>
      </w:r>
      <w:r w:rsidR="00E37A6E">
        <w:rPr>
          <w:rFonts w:ascii="Arial" w:hAnsi="Arial" w:cs="Arial"/>
          <w:szCs w:val="21"/>
        </w:rPr>
        <w:t>RPKM</w:t>
      </w:r>
      <w:r w:rsidRPr="00381C5B">
        <w:rPr>
          <w:rFonts w:ascii="Arial" w:hAnsi="Arial" w:cs="Arial"/>
          <w:szCs w:val="21"/>
        </w:rPr>
        <w:t xml:space="preserve"> and S6S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6 h and salt treatment for 6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(S6S </w:t>
      </w:r>
      <w:r w:rsidR="00E37A6E">
        <w:rPr>
          <w:rFonts w:ascii="Arial" w:hAnsi="Arial" w:cs="Arial"/>
          <w:szCs w:val="21"/>
        </w:rPr>
        <w:t>RPKM</w:t>
      </w:r>
      <w:r w:rsidRPr="00381C5B">
        <w:rPr>
          <w:rFonts w:ascii="Arial" w:hAnsi="Arial" w:cs="Arial"/>
          <w:szCs w:val="21"/>
        </w:rPr>
        <w:t xml:space="preserve"> / C6S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505"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850"/>
        <w:gridCol w:w="851"/>
        <w:gridCol w:w="709"/>
        <w:gridCol w:w="1842"/>
        <w:gridCol w:w="2273"/>
      </w:tblGrid>
      <w:tr w:rsidR="00E66014" w:rsidRPr="00D24E15" w:rsidTr="00E66014">
        <w:trPr>
          <w:jc w:val="center"/>
        </w:trPr>
        <w:tc>
          <w:tcPr>
            <w:tcW w:w="198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Gene ID</w:t>
            </w:r>
          </w:p>
        </w:tc>
        <w:tc>
          <w:tcPr>
            <w:tcW w:w="85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 xml:space="preserve">C6S </w:t>
            </w:r>
            <w:r w:rsidR="00E37A6E">
              <w:rPr>
                <w:rFonts w:ascii="Arial" w:hAnsi="Arial" w:cs="Arial"/>
                <w:sz w:val="18"/>
                <w:szCs w:val="18"/>
              </w:rPr>
              <w:t>RPKM</w:t>
            </w:r>
          </w:p>
        </w:tc>
        <w:tc>
          <w:tcPr>
            <w:tcW w:w="851"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 xml:space="preserve">S6S </w:t>
            </w:r>
            <w:r w:rsidR="00E37A6E">
              <w:rPr>
                <w:rFonts w:ascii="Arial" w:hAnsi="Arial" w:cs="Arial"/>
                <w:sz w:val="18"/>
                <w:szCs w:val="18"/>
              </w:rPr>
              <w:t>RPKM</w:t>
            </w:r>
          </w:p>
        </w:tc>
        <w:tc>
          <w:tcPr>
            <w:tcW w:w="709"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1842"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Protein</w:t>
            </w:r>
          </w:p>
        </w:tc>
        <w:tc>
          <w:tcPr>
            <w:tcW w:w="2273"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Most homologous species</w:t>
            </w:r>
          </w:p>
        </w:tc>
      </w:tr>
      <w:tr w:rsidR="00E66014" w:rsidRPr="00D24E15" w:rsidTr="00E66014">
        <w:trPr>
          <w:jc w:val="center"/>
        </w:trPr>
        <w:tc>
          <w:tcPr>
            <w:tcW w:w="1980" w:type="dxa"/>
            <w:tcBorders>
              <w:top w:val="single" w:sz="8" w:space="0" w:color="auto"/>
              <w:bottom w:val="nil"/>
            </w:tcBorders>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Unigene3075_All</w:t>
            </w:r>
          </w:p>
        </w:tc>
        <w:tc>
          <w:tcPr>
            <w:tcW w:w="850" w:type="dxa"/>
            <w:tcBorders>
              <w:top w:val="single" w:sz="8" w:space="0" w:color="auto"/>
              <w:bottom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57.12</w:t>
            </w:r>
          </w:p>
        </w:tc>
        <w:tc>
          <w:tcPr>
            <w:tcW w:w="851" w:type="dxa"/>
            <w:tcBorders>
              <w:top w:val="single" w:sz="8" w:space="0" w:color="auto"/>
              <w:bottom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5.9</w:t>
            </w:r>
          </w:p>
        </w:tc>
        <w:tc>
          <w:tcPr>
            <w:tcW w:w="709" w:type="dxa"/>
            <w:tcBorders>
              <w:top w:val="single" w:sz="8" w:space="0" w:color="auto"/>
              <w:bottom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-3.28</w:t>
            </w:r>
          </w:p>
        </w:tc>
        <w:tc>
          <w:tcPr>
            <w:tcW w:w="1842" w:type="dxa"/>
            <w:tcBorders>
              <w:top w:val="single" w:sz="8" w:space="0" w:color="auto"/>
              <w:bottom w:val="nil"/>
            </w:tcBorders>
            <w:vAlign w:val="bottom"/>
          </w:tcPr>
          <w:p w:rsidR="00E66014" w:rsidRPr="00DD7686" w:rsidRDefault="00E66014" w:rsidP="00E66014">
            <w:pPr>
              <w:widowControl/>
              <w:jc w:val="center"/>
              <w:rPr>
                <w:rFonts w:ascii="Arial" w:eastAsia="等线" w:hAnsi="Arial" w:cs="Arial"/>
                <w:color w:val="000000"/>
                <w:sz w:val="18"/>
                <w:szCs w:val="18"/>
              </w:rPr>
            </w:pPr>
            <w:r w:rsidRPr="00DD7686">
              <w:rPr>
                <w:rFonts w:ascii="Arial" w:eastAsia="等线" w:hAnsi="Arial" w:cs="Arial"/>
                <w:color w:val="000000"/>
                <w:sz w:val="18"/>
                <w:szCs w:val="18"/>
              </w:rPr>
              <w:t>GLR-C9</w:t>
            </w:r>
          </w:p>
        </w:tc>
        <w:tc>
          <w:tcPr>
            <w:tcW w:w="2273" w:type="dxa"/>
            <w:tcBorders>
              <w:top w:val="single" w:sz="8" w:space="0" w:color="auto"/>
              <w:bottom w:val="nil"/>
            </w:tcBorders>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tcBorders>
              <w:top w:val="nil"/>
            </w:tcBorders>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CL7050.Contig3_All</w:t>
            </w:r>
          </w:p>
        </w:tc>
        <w:tc>
          <w:tcPr>
            <w:tcW w:w="850" w:type="dxa"/>
            <w:tcBorders>
              <w:top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5.47</w:t>
            </w:r>
          </w:p>
        </w:tc>
        <w:tc>
          <w:tcPr>
            <w:tcW w:w="851" w:type="dxa"/>
            <w:tcBorders>
              <w:top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2.03</w:t>
            </w:r>
          </w:p>
        </w:tc>
        <w:tc>
          <w:tcPr>
            <w:tcW w:w="709" w:type="dxa"/>
            <w:tcBorders>
              <w:top w:val="nil"/>
            </w:tcBorders>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-1.43</w:t>
            </w:r>
          </w:p>
        </w:tc>
        <w:tc>
          <w:tcPr>
            <w:tcW w:w="1842" w:type="dxa"/>
            <w:tcBorders>
              <w:top w:val="nil"/>
            </w:tcBorders>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GLR-C5</w:t>
            </w:r>
          </w:p>
        </w:tc>
        <w:tc>
          <w:tcPr>
            <w:tcW w:w="2273" w:type="dxa"/>
            <w:tcBorders>
              <w:top w:val="nil"/>
            </w:tcBorders>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Unigene8088_All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7.62</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3.17</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-1.27</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GLR-S11</w:t>
            </w:r>
          </w:p>
        </w:tc>
        <w:tc>
          <w:tcPr>
            <w:tcW w:w="2273" w:type="dxa"/>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Brassica napus</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CL4446.Contig2_All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26.03</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5.12</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-2.35</w:t>
            </w:r>
          </w:p>
        </w:tc>
        <w:tc>
          <w:tcPr>
            <w:tcW w:w="1842" w:type="dxa"/>
            <w:vAlign w:val="center"/>
          </w:tcPr>
          <w:p w:rsidR="00E66014" w:rsidRPr="00DD7686" w:rsidRDefault="00E66014" w:rsidP="00E66014">
            <w:pPr>
              <w:widowControl/>
              <w:jc w:val="center"/>
              <w:rPr>
                <w:rFonts w:ascii="Arial" w:eastAsia="等线" w:hAnsi="Arial" w:cs="Arial"/>
                <w:color w:val="000000"/>
                <w:sz w:val="18"/>
                <w:szCs w:val="18"/>
              </w:rPr>
            </w:pPr>
            <w:r w:rsidRPr="00DD7686">
              <w:rPr>
                <w:rFonts w:ascii="Arial" w:eastAsia="等线" w:hAnsi="Arial" w:cs="Arial"/>
                <w:color w:val="000000"/>
                <w:sz w:val="18"/>
                <w:szCs w:val="18"/>
              </w:rPr>
              <w:t>APX6</w:t>
            </w:r>
          </w:p>
        </w:tc>
        <w:tc>
          <w:tcPr>
            <w:tcW w:w="2273" w:type="dxa"/>
            <w:vAlign w:val="center"/>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8E2C97" w:rsidRDefault="00E66014" w:rsidP="00E66014">
            <w:pPr>
              <w:widowControl/>
              <w:jc w:val="center"/>
              <w:rPr>
                <w:rFonts w:ascii="Arial" w:eastAsia="等线" w:hAnsi="Arial" w:cs="Arial"/>
                <w:b/>
                <w:color w:val="000000"/>
                <w:sz w:val="18"/>
                <w:szCs w:val="18"/>
              </w:rPr>
            </w:pPr>
            <w:r w:rsidRPr="008E2C97">
              <w:rPr>
                <w:rFonts w:ascii="Arial" w:eastAsia="等线" w:hAnsi="Arial" w:cs="Arial"/>
                <w:b/>
                <w:color w:val="000000"/>
                <w:sz w:val="18"/>
                <w:szCs w:val="18"/>
              </w:rPr>
              <w:t>CL767.Contig4_All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6.41</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9.32</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GST-F9</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L2973.Contig3_All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0.61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2.86</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2.23</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GST-F3</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Unigene8549_All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8.77</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20.86</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1.25</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GST-U24</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CL8158.Contig2_All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106.21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31.75</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-1.74</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GST-U12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Unigene16310_All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4.31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0.12</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-5.17</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GST-F12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Unigene14577_All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1.48</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-7.21</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GST-F7</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CL4061.Contig2_All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4.73</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1.23</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GPX1</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CL3965.Contig1_All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6.29</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2.23</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-1.50</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GPX2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8E2C97" w:rsidTr="00E66014">
        <w:trPr>
          <w:jc w:val="center"/>
        </w:trPr>
        <w:tc>
          <w:tcPr>
            <w:tcW w:w="1980" w:type="dxa"/>
            <w:vAlign w:val="center"/>
          </w:tcPr>
          <w:p w:rsidR="00E66014" w:rsidRPr="008E2C97" w:rsidRDefault="00E66014" w:rsidP="00E66014">
            <w:pPr>
              <w:widowControl/>
              <w:jc w:val="center"/>
              <w:rPr>
                <w:rFonts w:ascii="Arial" w:eastAsia="等线" w:hAnsi="Arial" w:cs="Arial"/>
                <w:b/>
                <w:color w:val="000000"/>
                <w:sz w:val="18"/>
                <w:szCs w:val="18"/>
              </w:rPr>
            </w:pPr>
            <w:r w:rsidRPr="008E2C97">
              <w:rPr>
                <w:rFonts w:ascii="Arial" w:eastAsia="等线" w:hAnsi="Arial" w:cs="Arial"/>
                <w:b/>
                <w:color w:val="000000"/>
                <w:sz w:val="18"/>
                <w:szCs w:val="18"/>
              </w:rPr>
              <w:t>CL3093.Contig7_All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1.73</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7.43</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POD43</w:t>
            </w:r>
          </w:p>
        </w:tc>
        <w:tc>
          <w:tcPr>
            <w:tcW w:w="2273" w:type="dxa"/>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CL2485.Contig1_All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2.48</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7.48</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1.59</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POD44</w:t>
            </w:r>
          </w:p>
        </w:tc>
        <w:tc>
          <w:tcPr>
            <w:tcW w:w="2273" w:type="dxa"/>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Unigene6483_All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12.5</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3.87</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-1.69</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POD12</w:t>
            </w:r>
          </w:p>
        </w:tc>
        <w:tc>
          <w:tcPr>
            <w:tcW w:w="2273" w:type="dxa"/>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CL7594.Contig2_All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4.3</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0.23</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-4.22</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POD71</w:t>
            </w:r>
          </w:p>
        </w:tc>
        <w:tc>
          <w:tcPr>
            <w:tcW w:w="2273" w:type="dxa"/>
            <w:vAlign w:val="bottom"/>
          </w:tcPr>
          <w:p w:rsidR="00E66014" w:rsidRPr="00DD7686" w:rsidRDefault="00E66014" w:rsidP="00E66014">
            <w:pPr>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CL1440.Contig1_All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2.27</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-7.83</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POD2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8E2C97" w:rsidTr="00E66014">
        <w:trPr>
          <w:jc w:val="center"/>
        </w:trPr>
        <w:tc>
          <w:tcPr>
            <w:tcW w:w="1980" w:type="dxa"/>
            <w:vAlign w:val="center"/>
          </w:tcPr>
          <w:p w:rsidR="00E66014" w:rsidRPr="008E2C97" w:rsidRDefault="00E66014" w:rsidP="00BE1016">
            <w:pPr>
              <w:widowControl/>
              <w:jc w:val="center"/>
              <w:rPr>
                <w:rFonts w:ascii="Arial" w:eastAsia="等线" w:hAnsi="Arial" w:cs="Arial"/>
                <w:b/>
                <w:color w:val="000000"/>
                <w:sz w:val="18"/>
                <w:szCs w:val="18"/>
              </w:rPr>
            </w:pPr>
            <w:r w:rsidRPr="008E2C97">
              <w:rPr>
                <w:rFonts w:ascii="Arial" w:eastAsia="等线" w:hAnsi="Arial" w:cs="Arial"/>
                <w:b/>
                <w:color w:val="000000"/>
                <w:sz w:val="18"/>
                <w:szCs w:val="18"/>
              </w:rPr>
              <w:t>CL2989.Contig</w:t>
            </w:r>
            <w:r w:rsidR="00BE1016">
              <w:rPr>
                <w:rFonts w:ascii="Arial" w:eastAsia="等线" w:hAnsi="Arial" w:cs="Arial"/>
                <w:b/>
                <w:color w:val="000000"/>
                <w:sz w:val="18"/>
                <w:szCs w:val="18"/>
              </w:rPr>
              <w:t>1</w:t>
            </w:r>
            <w:r w:rsidRPr="008E2C97">
              <w:rPr>
                <w:rFonts w:ascii="Arial" w:eastAsia="等线" w:hAnsi="Arial" w:cs="Arial"/>
                <w:b/>
                <w:color w:val="000000"/>
                <w:sz w:val="18"/>
                <w:szCs w:val="18"/>
              </w:rPr>
              <w:t>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1.48</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7.21</w:t>
            </w:r>
          </w:p>
        </w:tc>
        <w:tc>
          <w:tcPr>
            <w:tcW w:w="1842" w:type="dxa"/>
            <w:vAlign w:val="bottom"/>
          </w:tcPr>
          <w:p w:rsidR="00E66014" w:rsidRPr="00DD7686" w:rsidRDefault="00E66014" w:rsidP="00BE1016">
            <w:pPr>
              <w:jc w:val="center"/>
              <w:rPr>
                <w:rFonts w:ascii="Arial" w:eastAsia="等线" w:hAnsi="Arial" w:cs="Arial"/>
                <w:color w:val="000000"/>
                <w:sz w:val="18"/>
                <w:szCs w:val="18"/>
              </w:rPr>
            </w:pPr>
            <w:r w:rsidRPr="00DD7686">
              <w:rPr>
                <w:rFonts w:ascii="Arial" w:eastAsia="等线" w:hAnsi="Arial" w:cs="Arial"/>
                <w:color w:val="000000"/>
                <w:sz w:val="18"/>
                <w:szCs w:val="18"/>
              </w:rPr>
              <w:t>PEX3-1</w:t>
            </w:r>
            <w:r w:rsidR="00BE1016">
              <w:rPr>
                <w:rFonts w:ascii="Arial" w:eastAsia="等线" w:hAnsi="Arial" w:cs="Arial"/>
                <w:color w:val="000000"/>
                <w:sz w:val="18"/>
                <w:szCs w:val="18"/>
              </w:rPr>
              <w:t>a</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CL9369.Contig2_All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5.07</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10.39</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1.04</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PEX11E</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8E2C97" w:rsidRDefault="00E66014" w:rsidP="00E66014">
            <w:pPr>
              <w:widowControl/>
              <w:jc w:val="center"/>
              <w:rPr>
                <w:rFonts w:ascii="Arial" w:eastAsia="等线" w:hAnsi="Arial" w:cs="Arial"/>
                <w:b/>
                <w:color w:val="000000"/>
                <w:sz w:val="18"/>
                <w:szCs w:val="18"/>
              </w:rPr>
            </w:pPr>
            <w:r w:rsidRPr="008E2C97">
              <w:rPr>
                <w:rFonts w:ascii="Arial" w:eastAsia="等线" w:hAnsi="Arial" w:cs="Arial"/>
                <w:b/>
                <w:color w:val="000000"/>
                <w:sz w:val="18"/>
                <w:szCs w:val="18"/>
              </w:rPr>
              <w:t>CL9371.Contig2_All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2.02</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7.66</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Trx4</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8E2C97" w:rsidRDefault="00E66014" w:rsidP="00E66014">
            <w:pPr>
              <w:jc w:val="center"/>
              <w:rPr>
                <w:rFonts w:ascii="Arial" w:eastAsia="等线" w:hAnsi="Arial" w:cs="Arial"/>
                <w:b/>
                <w:color w:val="000000"/>
                <w:sz w:val="18"/>
                <w:szCs w:val="18"/>
              </w:rPr>
            </w:pPr>
            <w:r w:rsidRPr="008E2C97">
              <w:rPr>
                <w:rFonts w:ascii="Arial" w:eastAsia="等线" w:hAnsi="Arial" w:cs="Arial"/>
                <w:b/>
                <w:color w:val="000000"/>
                <w:sz w:val="18"/>
                <w:szCs w:val="18"/>
              </w:rPr>
              <w:t>CL270.Contig3_All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1.79</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7.48</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Trx-O2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CL3202.Contig3_All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0.56</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2.7</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2.27</w:t>
            </w:r>
          </w:p>
        </w:tc>
        <w:tc>
          <w:tcPr>
            <w:tcW w:w="1842" w:type="dxa"/>
            <w:vAlign w:val="center"/>
          </w:tcPr>
          <w:p w:rsidR="00E66014" w:rsidRPr="00DD7686" w:rsidRDefault="00E66014" w:rsidP="00E66014">
            <w:pPr>
              <w:widowControl/>
              <w:jc w:val="center"/>
              <w:rPr>
                <w:rFonts w:ascii="Arial" w:eastAsia="等线" w:hAnsi="Arial" w:cs="Arial"/>
                <w:color w:val="000000"/>
                <w:sz w:val="18"/>
                <w:szCs w:val="18"/>
              </w:rPr>
            </w:pPr>
            <w:r w:rsidRPr="00DD7686">
              <w:rPr>
                <w:rFonts w:ascii="Arial" w:eastAsia="等线" w:hAnsi="Arial" w:cs="Arial"/>
                <w:color w:val="000000"/>
                <w:sz w:val="18"/>
                <w:szCs w:val="18"/>
              </w:rPr>
              <w:t>Trx1</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Arabidopsis lyrata</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Unigene9687_All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2.42</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7.56</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1.64</w:t>
            </w:r>
          </w:p>
        </w:tc>
        <w:tc>
          <w:tcPr>
            <w:tcW w:w="1842"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Trx2b</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eastAsia="等线" w:hAnsi="Arial" w:cs="Arial"/>
                <w:i/>
                <w:color w:val="000000"/>
                <w:sz w:val="18"/>
                <w:szCs w:val="18"/>
              </w:rPr>
              <w:t>Capsella rubella</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CL1304.Contig4_All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0.68</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1.67</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1.30</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NTrx3</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F4EE1" w:rsidRDefault="00E66014" w:rsidP="00E66014">
            <w:pPr>
              <w:jc w:val="center"/>
              <w:rPr>
                <w:rFonts w:ascii="Arial" w:eastAsia="等线" w:hAnsi="Arial" w:cs="Arial"/>
                <w:color w:val="000000"/>
                <w:sz w:val="18"/>
                <w:szCs w:val="18"/>
              </w:rPr>
            </w:pPr>
            <w:r w:rsidRPr="009F4EE1">
              <w:rPr>
                <w:rFonts w:ascii="Arial" w:eastAsia="等线" w:hAnsi="Arial" w:cs="Arial"/>
                <w:color w:val="000000"/>
                <w:sz w:val="18"/>
                <w:szCs w:val="18"/>
              </w:rPr>
              <w:t>CL8308.Contig3_All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126.58</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269.65</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1.09</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Trx-M2</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CL9371.Contig1_All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3.9</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0.01</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-8.61</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Trx6</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CL6394.Contig6_All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9.03</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3.26</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-1.47</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Trx2a</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F4EE1" w:rsidRDefault="00E66014" w:rsidP="00E66014">
            <w:pPr>
              <w:widowControl/>
              <w:jc w:val="center"/>
              <w:rPr>
                <w:rFonts w:ascii="Arial" w:eastAsia="等线" w:hAnsi="Arial" w:cs="Arial"/>
                <w:color w:val="000000"/>
                <w:sz w:val="18"/>
                <w:szCs w:val="18"/>
              </w:rPr>
            </w:pPr>
            <w:r w:rsidRPr="009F4EE1">
              <w:rPr>
                <w:rFonts w:ascii="Arial" w:eastAsia="等线" w:hAnsi="Arial" w:cs="Arial"/>
                <w:color w:val="000000"/>
                <w:sz w:val="18"/>
                <w:szCs w:val="18"/>
              </w:rPr>
              <w:t>Unigene12562_All</w:t>
            </w:r>
          </w:p>
        </w:tc>
        <w:tc>
          <w:tcPr>
            <w:tcW w:w="850"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9.52</w:t>
            </w:r>
          </w:p>
        </w:tc>
        <w:tc>
          <w:tcPr>
            <w:tcW w:w="851"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66.03</w:t>
            </w:r>
          </w:p>
        </w:tc>
        <w:tc>
          <w:tcPr>
            <w:tcW w:w="709" w:type="dxa"/>
            <w:vAlign w:val="center"/>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2.80</w:t>
            </w:r>
          </w:p>
        </w:tc>
        <w:tc>
          <w:tcPr>
            <w:tcW w:w="1842" w:type="dxa"/>
            <w:vAlign w:val="bottom"/>
          </w:tcPr>
          <w:p w:rsidR="00E66014" w:rsidRPr="00DD7686" w:rsidRDefault="00E66014" w:rsidP="00E66014">
            <w:pPr>
              <w:jc w:val="center"/>
              <w:rPr>
                <w:rFonts w:ascii="Arial" w:eastAsia="等线" w:hAnsi="Arial" w:cs="Arial"/>
                <w:color w:val="000000"/>
                <w:sz w:val="18"/>
                <w:szCs w:val="18"/>
              </w:rPr>
            </w:pPr>
            <w:r w:rsidRPr="00DD7686">
              <w:rPr>
                <w:rFonts w:ascii="Arial" w:eastAsia="等线" w:hAnsi="Arial" w:cs="Arial"/>
                <w:color w:val="000000"/>
                <w:sz w:val="18"/>
                <w:szCs w:val="18"/>
              </w:rPr>
              <w:t>2-Cys PrxR B</w:t>
            </w:r>
          </w:p>
        </w:tc>
        <w:tc>
          <w:tcPr>
            <w:tcW w:w="2273" w:type="dxa"/>
            <w:vAlign w:val="bottom"/>
          </w:tcPr>
          <w:p w:rsidR="00E66014" w:rsidRPr="00DD7686" w:rsidRDefault="00E66014" w:rsidP="00E66014">
            <w:pPr>
              <w:widowControl/>
              <w:jc w:val="center"/>
              <w:rPr>
                <w:rFonts w:ascii="Arial" w:eastAsia="等线" w:hAnsi="Arial" w:cs="Arial"/>
                <w:i/>
                <w:color w:val="000000"/>
                <w:sz w:val="18"/>
                <w:szCs w:val="18"/>
              </w:rPr>
            </w:pPr>
            <w:r w:rsidRPr="00DD7686">
              <w:rPr>
                <w:rFonts w:ascii="Arial" w:hAnsi="Arial" w:cs="Arial"/>
                <w:i/>
                <w:sz w:val="18"/>
                <w:szCs w:val="18"/>
              </w:rPr>
              <w:t>Eutrema salsugineum</w:t>
            </w:r>
          </w:p>
        </w:tc>
      </w:tr>
    </w:tbl>
    <w:p w:rsidR="00E66014" w:rsidRDefault="00E66014">
      <w:pPr>
        <w:rPr>
          <w:rFonts w:ascii="Arial" w:hAnsi="Arial" w:cs="Arial"/>
          <w:sz w:val="18"/>
          <w:szCs w:val="18"/>
        </w:rPr>
      </w:pPr>
    </w:p>
    <w:p w:rsidR="00E66014" w:rsidRDefault="00E66014">
      <w:pPr>
        <w:widowControl/>
        <w:jc w:val="left"/>
        <w:rPr>
          <w:rFonts w:ascii="Arial" w:hAnsi="Arial" w:cs="Arial"/>
          <w:sz w:val="18"/>
          <w:szCs w:val="18"/>
        </w:rPr>
      </w:pPr>
      <w:r>
        <w:rPr>
          <w:rFonts w:ascii="Arial" w:hAnsi="Arial" w:cs="Arial"/>
          <w:sz w:val="18"/>
          <w:szCs w:val="18"/>
        </w:rPr>
        <w:br w:type="page"/>
      </w:r>
    </w:p>
    <w:p w:rsidR="00E66014" w:rsidRPr="00381C5B" w:rsidRDefault="00E66014">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10</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ROS-scavenging system in shoots of </w:t>
      </w:r>
      <w:r w:rsidRPr="00381C5B">
        <w:rPr>
          <w:rFonts w:ascii="Arial" w:hAnsi="Arial" w:cs="Arial"/>
          <w:i/>
          <w:szCs w:val="21"/>
        </w:rPr>
        <w:t>P. cornutum</w:t>
      </w:r>
      <w:r w:rsidRPr="00381C5B">
        <w:rPr>
          <w:rFonts w:ascii="Arial" w:hAnsi="Arial" w:cs="Arial"/>
          <w:szCs w:val="21"/>
        </w:rPr>
        <w:t xml:space="preserve"> after 50 mM NaCl treatment for 24 h. C24S </w:t>
      </w:r>
      <w:r w:rsidR="00E37A6E">
        <w:rPr>
          <w:rFonts w:ascii="Arial" w:hAnsi="Arial" w:cs="Arial"/>
          <w:szCs w:val="21"/>
        </w:rPr>
        <w:t>RPKM</w:t>
      </w:r>
      <w:r w:rsidRPr="00381C5B">
        <w:rPr>
          <w:rFonts w:ascii="Arial" w:hAnsi="Arial" w:cs="Arial"/>
          <w:szCs w:val="21"/>
        </w:rPr>
        <w:t xml:space="preserve"> and S24S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24 h and salt treatment for 24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(S24S </w:t>
      </w:r>
      <w:r w:rsidR="00E37A6E">
        <w:rPr>
          <w:rFonts w:ascii="Arial" w:hAnsi="Arial" w:cs="Arial"/>
          <w:szCs w:val="21"/>
        </w:rPr>
        <w:t>RPKM</w:t>
      </w:r>
      <w:r w:rsidRPr="00381C5B">
        <w:rPr>
          <w:rFonts w:ascii="Arial" w:hAnsi="Arial" w:cs="Arial"/>
          <w:szCs w:val="21"/>
        </w:rPr>
        <w:t xml:space="preserve"> / C24S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505"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997"/>
        <w:gridCol w:w="992"/>
        <w:gridCol w:w="993"/>
        <w:gridCol w:w="1270"/>
        <w:gridCol w:w="2273"/>
      </w:tblGrid>
      <w:tr w:rsidR="00E66014" w:rsidRPr="00D24E15" w:rsidTr="00E66014">
        <w:trPr>
          <w:jc w:val="center"/>
        </w:trPr>
        <w:tc>
          <w:tcPr>
            <w:tcW w:w="198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Gene ID</w:t>
            </w:r>
          </w:p>
        </w:tc>
        <w:tc>
          <w:tcPr>
            <w:tcW w:w="997" w:type="dxa"/>
            <w:tcBorders>
              <w:bottom w:val="single" w:sz="8" w:space="0" w:color="auto"/>
            </w:tcBorders>
            <w:vAlign w:val="center"/>
          </w:tcPr>
          <w:p w:rsidR="00E66014" w:rsidRPr="00944C5E" w:rsidRDefault="00E66014" w:rsidP="00220187">
            <w:pPr>
              <w:jc w:val="center"/>
              <w:rPr>
                <w:rFonts w:ascii="Arial" w:hAnsi="Arial" w:cs="Arial"/>
                <w:sz w:val="18"/>
                <w:szCs w:val="18"/>
              </w:rPr>
            </w:pPr>
            <w:r w:rsidRPr="00944C5E">
              <w:rPr>
                <w:rFonts w:ascii="Arial" w:hAnsi="Arial" w:cs="Arial"/>
                <w:sz w:val="18"/>
                <w:szCs w:val="18"/>
              </w:rPr>
              <w:t>C</w:t>
            </w:r>
            <w:r w:rsidR="00220187">
              <w:rPr>
                <w:rFonts w:ascii="Arial" w:hAnsi="Arial" w:cs="Arial"/>
                <w:sz w:val="18"/>
                <w:szCs w:val="18"/>
              </w:rPr>
              <w:t>24</w:t>
            </w:r>
            <w:r w:rsidRPr="00944C5E">
              <w:rPr>
                <w:rFonts w:ascii="Arial" w:hAnsi="Arial" w:cs="Arial"/>
                <w:sz w:val="18"/>
                <w:szCs w:val="18"/>
              </w:rPr>
              <w:t xml:space="preserve">S </w:t>
            </w:r>
            <w:r w:rsidR="00E37A6E">
              <w:rPr>
                <w:rFonts w:ascii="Arial" w:hAnsi="Arial" w:cs="Arial"/>
                <w:sz w:val="18"/>
                <w:szCs w:val="18"/>
              </w:rPr>
              <w:t>RPKM</w:t>
            </w:r>
          </w:p>
        </w:tc>
        <w:tc>
          <w:tcPr>
            <w:tcW w:w="992" w:type="dxa"/>
            <w:tcBorders>
              <w:bottom w:val="single" w:sz="8" w:space="0" w:color="auto"/>
            </w:tcBorders>
            <w:vAlign w:val="center"/>
          </w:tcPr>
          <w:p w:rsidR="00E66014" w:rsidRPr="00944C5E" w:rsidRDefault="00E66014" w:rsidP="00220187">
            <w:pPr>
              <w:jc w:val="center"/>
              <w:rPr>
                <w:rFonts w:ascii="Arial" w:hAnsi="Arial" w:cs="Arial"/>
                <w:sz w:val="18"/>
                <w:szCs w:val="18"/>
              </w:rPr>
            </w:pPr>
            <w:r w:rsidRPr="00944C5E">
              <w:rPr>
                <w:rFonts w:ascii="Arial" w:hAnsi="Arial" w:cs="Arial"/>
                <w:sz w:val="18"/>
                <w:szCs w:val="18"/>
              </w:rPr>
              <w:t>S</w:t>
            </w:r>
            <w:r w:rsidR="00220187">
              <w:rPr>
                <w:rFonts w:ascii="Arial" w:hAnsi="Arial" w:cs="Arial"/>
                <w:sz w:val="18"/>
                <w:szCs w:val="18"/>
              </w:rPr>
              <w:t>24</w:t>
            </w:r>
            <w:r w:rsidRPr="00944C5E">
              <w:rPr>
                <w:rFonts w:ascii="Arial" w:hAnsi="Arial" w:cs="Arial"/>
                <w:sz w:val="18"/>
                <w:szCs w:val="18"/>
              </w:rPr>
              <w:t xml:space="preserve">S </w:t>
            </w:r>
            <w:r w:rsidR="00E37A6E">
              <w:rPr>
                <w:rFonts w:ascii="Arial" w:hAnsi="Arial" w:cs="Arial"/>
                <w:sz w:val="18"/>
                <w:szCs w:val="18"/>
              </w:rPr>
              <w:t>RPKM</w:t>
            </w:r>
          </w:p>
        </w:tc>
        <w:tc>
          <w:tcPr>
            <w:tcW w:w="993"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1270"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Protein</w:t>
            </w:r>
          </w:p>
        </w:tc>
        <w:tc>
          <w:tcPr>
            <w:tcW w:w="2273" w:type="dxa"/>
            <w:tcBorders>
              <w:bottom w:val="single" w:sz="8" w:space="0" w:color="auto"/>
            </w:tcBorders>
            <w:vAlign w:val="center"/>
          </w:tcPr>
          <w:p w:rsidR="00E66014" w:rsidRPr="00944C5E" w:rsidRDefault="00E66014" w:rsidP="00E66014">
            <w:pPr>
              <w:jc w:val="center"/>
              <w:rPr>
                <w:rFonts w:ascii="Arial" w:hAnsi="Arial" w:cs="Arial"/>
                <w:sz w:val="18"/>
                <w:szCs w:val="18"/>
              </w:rPr>
            </w:pPr>
            <w:r w:rsidRPr="00944C5E">
              <w:rPr>
                <w:rFonts w:ascii="Arial" w:hAnsi="Arial" w:cs="Arial"/>
                <w:sz w:val="18"/>
                <w:szCs w:val="18"/>
              </w:rPr>
              <w:t>Most homologous species</w:t>
            </w:r>
          </w:p>
        </w:tc>
      </w:tr>
      <w:tr w:rsidR="00E66014" w:rsidRPr="00D24E15" w:rsidTr="00E66014">
        <w:trPr>
          <w:jc w:val="center"/>
        </w:trPr>
        <w:tc>
          <w:tcPr>
            <w:tcW w:w="1980" w:type="dxa"/>
            <w:tcBorders>
              <w:top w:val="single" w:sz="8" w:space="0" w:color="auto"/>
              <w:bottom w:val="nil"/>
            </w:tcBorders>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Unigene3075_All</w:t>
            </w:r>
          </w:p>
        </w:tc>
        <w:tc>
          <w:tcPr>
            <w:tcW w:w="997" w:type="dxa"/>
            <w:tcBorders>
              <w:top w:val="single" w:sz="8" w:space="0" w:color="auto"/>
              <w:bottom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34.1</w:t>
            </w:r>
          </w:p>
        </w:tc>
        <w:tc>
          <w:tcPr>
            <w:tcW w:w="992" w:type="dxa"/>
            <w:tcBorders>
              <w:top w:val="single" w:sz="8" w:space="0" w:color="auto"/>
              <w:bottom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4.18</w:t>
            </w:r>
          </w:p>
        </w:tc>
        <w:tc>
          <w:tcPr>
            <w:tcW w:w="993" w:type="dxa"/>
            <w:tcBorders>
              <w:top w:val="single" w:sz="8" w:space="0" w:color="auto"/>
              <w:bottom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3</w:t>
            </w:r>
          </w:p>
        </w:tc>
        <w:tc>
          <w:tcPr>
            <w:tcW w:w="1270" w:type="dxa"/>
            <w:tcBorders>
              <w:top w:val="single" w:sz="8" w:space="0" w:color="auto"/>
              <w:bottom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GLR-C9</w:t>
            </w:r>
          </w:p>
        </w:tc>
        <w:tc>
          <w:tcPr>
            <w:tcW w:w="2273" w:type="dxa"/>
            <w:tcBorders>
              <w:top w:val="single" w:sz="8" w:space="0" w:color="auto"/>
              <w:bottom w:val="nil"/>
            </w:tcBorders>
            <w:vAlign w:val="center"/>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lyrata</w:t>
            </w:r>
          </w:p>
        </w:tc>
      </w:tr>
      <w:tr w:rsidR="00E66014" w:rsidRPr="00D24E15" w:rsidTr="00E66014">
        <w:trPr>
          <w:jc w:val="center"/>
        </w:trPr>
        <w:tc>
          <w:tcPr>
            <w:tcW w:w="1980" w:type="dxa"/>
            <w:tcBorders>
              <w:top w:val="nil"/>
            </w:tcBorders>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CL2770.Contig1_All</w:t>
            </w:r>
          </w:p>
        </w:tc>
        <w:tc>
          <w:tcPr>
            <w:tcW w:w="997" w:type="dxa"/>
            <w:tcBorders>
              <w:top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5.84</w:t>
            </w:r>
          </w:p>
        </w:tc>
        <w:tc>
          <w:tcPr>
            <w:tcW w:w="992" w:type="dxa"/>
            <w:tcBorders>
              <w:top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13.96</w:t>
            </w:r>
          </w:p>
        </w:tc>
        <w:tc>
          <w:tcPr>
            <w:tcW w:w="993" w:type="dxa"/>
            <w:tcBorders>
              <w:top w:val="nil"/>
            </w:tcBorders>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1.26</w:t>
            </w:r>
          </w:p>
        </w:tc>
        <w:tc>
          <w:tcPr>
            <w:tcW w:w="1270" w:type="dxa"/>
            <w:tcBorders>
              <w:top w:val="nil"/>
            </w:tcBorders>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APX1</w:t>
            </w:r>
          </w:p>
        </w:tc>
        <w:tc>
          <w:tcPr>
            <w:tcW w:w="2273" w:type="dxa"/>
            <w:tcBorders>
              <w:top w:val="nil"/>
            </w:tcBorders>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CL4446.Contig2_All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13.02</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4.99</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-1.38</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APX6</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CL2261.Contig1_All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0.97</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3.33</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1.78</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GST</w:t>
            </w:r>
            <w:r>
              <w:rPr>
                <w:rFonts w:ascii="Arial" w:eastAsia="等线" w:hAnsi="Arial" w:cs="Arial"/>
                <w:color w:val="000000"/>
                <w:sz w:val="18"/>
                <w:szCs w:val="18"/>
              </w:rPr>
              <w:t>-</w:t>
            </w:r>
            <w:r w:rsidRPr="009E10BF">
              <w:rPr>
                <w:rFonts w:ascii="Arial" w:eastAsia="等线" w:hAnsi="Arial" w:cs="Arial"/>
                <w:color w:val="000000"/>
                <w:sz w:val="18"/>
                <w:szCs w:val="18"/>
              </w:rPr>
              <w:t>L3</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Unigene9682_All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6.16</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2.34</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-1.40</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GST</w:t>
            </w:r>
            <w:r>
              <w:rPr>
                <w:rFonts w:ascii="Arial" w:eastAsia="等线" w:hAnsi="Arial" w:cs="Arial"/>
                <w:color w:val="000000"/>
                <w:sz w:val="18"/>
                <w:szCs w:val="18"/>
              </w:rPr>
              <w:t>-</w:t>
            </w:r>
            <w:r w:rsidRPr="009E10BF">
              <w:rPr>
                <w:rFonts w:ascii="Arial" w:eastAsia="等线" w:hAnsi="Arial" w:cs="Arial"/>
                <w:color w:val="000000"/>
                <w:sz w:val="18"/>
                <w:szCs w:val="18"/>
              </w:rPr>
              <w:t>U13</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Unigene20207_All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14.06</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5.18</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-1.44</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GST</w:t>
            </w:r>
            <w:r>
              <w:rPr>
                <w:rFonts w:ascii="Arial" w:eastAsia="等线" w:hAnsi="Arial" w:cs="Arial"/>
                <w:color w:val="000000"/>
                <w:sz w:val="18"/>
                <w:szCs w:val="18"/>
              </w:rPr>
              <w:t>-</w:t>
            </w:r>
            <w:r w:rsidRPr="009E10BF">
              <w:rPr>
                <w:rFonts w:ascii="Arial" w:eastAsia="等线" w:hAnsi="Arial" w:cs="Arial"/>
                <w:color w:val="000000"/>
                <w:sz w:val="18"/>
                <w:szCs w:val="18"/>
              </w:rPr>
              <w:t>U22</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Unigene8549_All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15.75</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4.71</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-1.74</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GST</w:t>
            </w:r>
            <w:r>
              <w:rPr>
                <w:rFonts w:ascii="Arial" w:eastAsia="等线" w:hAnsi="Arial" w:cs="Arial"/>
                <w:color w:val="000000"/>
                <w:sz w:val="18"/>
                <w:szCs w:val="18"/>
              </w:rPr>
              <w:t>-</w:t>
            </w:r>
            <w:r w:rsidRPr="009E10BF">
              <w:rPr>
                <w:rFonts w:ascii="Arial" w:eastAsia="等线" w:hAnsi="Arial" w:cs="Arial"/>
                <w:color w:val="000000"/>
                <w:sz w:val="18"/>
                <w:szCs w:val="18"/>
              </w:rPr>
              <w:t>U24</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CL3965.Contig1_All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2.17</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0.01</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-7.76</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GPX2</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eastAsia="等线" w:hAnsi="Arial" w:cs="Arial"/>
                <w:i/>
                <w:color w:val="000000"/>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CL7594.Contig2_All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2.16</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0.16</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-3.75</w:t>
            </w:r>
          </w:p>
        </w:tc>
        <w:tc>
          <w:tcPr>
            <w:tcW w:w="1270" w:type="dxa"/>
            <w:vAlign w:val="center"/>
          </w:tcPr>
          <w:p w:rsidR="00E66014" w:rsidRPr="009E10BF" w:rsidRDefault="00E66014" w:rsidP="00E66014">
            <w:pPr>
              <w:jc w:val="center"/>
              <w:rPr>
                <w:rFonts w:ascii="Arial" w:hAnsi="Arial" w:cs="Arial"/>
                <w:sz w:val="18"/>
                <w:szCs w:val="18"/>
              </w:rPr>
            </w:pPr>
            <w:r w:rsidRPr="009E10BF">
              <w:rPr>
                <w:rFonts w:ascii="Arial" w:hAnsi="Arial" w:cs="Arial"/>
                <w:sz w:val="18"/>
                <w:szCs w:val="18"/>
              </w:rPr>
              <w:t>POD71</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CL1859.Contig3_All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927.78</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2016.81</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1.12</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CAT3</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42DEA" w:rsidRDefault="00E66014" w:rsidP="00E66014">
            <w:pPr>
              <w:widowControl/>
              <w:jc w:val="center"/>
              <w:rPr>
                <w:rFonts w:ascii="Arial" w:eastAsia="等线" w:hAnsi="Arial" w:cs="Arial"/>
                <w:b/>
                <w:sz w:val="18"/>
                <w:szCs w:val="18"/>
              </w:rPr>
            </w:pPr>
            <w:r w:rsidRPr="00942DEA">
              <w:rPr>
                <w:rFonts w:ascii="Arial" w:eastAsia="等线" w:hAnsi="Arial" w:cs="Arial"/>
                <w:b/>
                <w:sz w:val="18"/>
                <w:szCs w:val="18"/>
              </w:rPr>
              <w:t>CL2989.Contig1_All</w:t>
            </w:r>
          </w:p>
        </w:tc>
        <w:tc>
          <w:tcPr>
            <w:tcW w:w="997" w:type="dxa"/>
            <w:vAlign w:val="center"/>
          </w:tcPr>
          <w:p w:rsidR="00E66014" w:rsidRPr="00E66014" w:rsidRDefault="00E66014" w:rsidP="00E66014">
            <w:pPr>
              <w:jc w:val="center"/>
              <w:rPr>
                <w:rFonts w:ascii="Arial" w:eastAsia="等线" w:hAnsi="Arial" w:cs="Arial"/>
                <w:sz w:val="18"/>
                <w:szCs w:val="18"/>
              </w:rPr>
            </w:pPr>
            <w:r w:rsidRPr="00E66014">
              <w:rPr>
                <w:rFonts w:ascii="Arial" w:eastAsia="等线" w:hAnsi="Arial" w:cs="Arial"/>
                <w:sz w:val="18"/>
                <w:szCs w:val="18"/>
              </w:rPr>
              <w:t>0.01</w:t>
            </w:r>
          </w:p>
        </w:tc>
        <w:tc>
          <w:tcPr>
            <w:tcW w:w="992" w:type="dxa"/>
            <w:vAlign w:val="center"/>
          </w:tcPr>
          <w:p w:rsidR="00E66014" w:rsidRPr="00E66014" w:rsidRDefault="00E66014" w:rsidP="00E66014">
            <w:pPr>
              <w:jc w:val="center"/>
              <w:rPr>
                <w:rFonts w:ascii="Arial" w:eastAsia="等线" w:hAnsi="Arial" w:cs="Arial"/>
                <w:sz w:val="18"/>
                <w:szCs w:val="18"/>
              </w:rPr>
            </w:pPr>
            <w:r w:rsidRPr="00E66014">
              <w:rPr>
                <w:rFonts w:ascii="Arial" w:eastAsia="等线" w:hAnsi="Arial" w:cs="Arial"/>
                <w:sz w:val="18"/>
                <w:szCs w:val="18"/>
              </w:rPr>
              <w:t>2.31</w:t>
            </w:r>
          </w:p>
        </w:tc>
        <w:tc>
          <w:tcPr>
            <w:tcW w:w="993" w:type="dxa"/>
            <w:vAlign w:val="center"/>
          </w:tcPr>
          <w:p w:rsidR="00E66014" w:rsidRPr="00E66014" w:rsidRDefault="00E66014" w:rsidP="00E66014">
            <w:pPr>
              <w:jc w:val="center"/>
              <w:rPr>
                <w:rFonts w:ascii="Arial" w:eastAsia="等线" w:hAnsi="Arial" w:cs="Arial"/>
                <w:sz w:val="18"/>
                <w:szCs w:val="18"/>
              </w:rPr>
            </w:pPr>
            <w:r w:rsidRPr="00E66014">
              <w:rPr>
                <w:rFonts w:ascii="Arial" w:eastAsia="等线" w:hAnsi="Arial" w:cs="Arial"/>
                <w:sz w:val="18"/>
                <w:szCs w:val="18"/>
              </w:rPr>
              <w:t>7.85</w:t>
            </w:r>
          </w:p>
        </w:tc>
        <w:tc>
          <w:tcPr>
            <w:tcW w:w="1270" w:type="dxa"/>
            <w:vAlign w:val="bottom"/>
          </w:tcPr>
          <w:p w:rsidR="00E66014" w:rsidRPr="00E66014" w:rsidRDefault="00E66014" w:rsidP="00E66014">
            <w:pPr>
              <w:jc w:val="center"/>
              <w:rPr>
                <w:rFonts w:ascii="Arial" w:eastAsia="等线" w:hAnsi="Arial" w:cs="Arial"/>
                <w:sz w:val="18"/>
                <w:szCs w:val="18"/>
              </w:rPr>
            </w:pPr>
            <w:r w:rsidRPr="00E66014">
              <w:rPr>
                <w:rFonts w:ascii="Arial" w:eastAsia="等线" w:hAnsi="Arial" w:cs="Arial"/>
                <w:sz w:val="18"/>
                <w:szCs w:val="18"/>
              </w:rPr>
              <w:t>PEX3-1a</w:t>
            </w:r>
          </w:p>
        </w:tc>
        <w:tc>
          <w:tcPr>
            <w:tcW w:w="2273" w:type="dxa"/>
            <w:vAlign w:val="bottom"/>
          </w:tcPr>
          <w:p w:rsidR="00E66014" w:rsidRPr="00E66014" w:rsidRDefault="00E66014" w:rsidP="00E66014">
            <w:pPr>
              <w:jc w:val="center"/>
              <w:rPr>
                <w:rFonts w:ascii="Arial" w:eastAsia="等线" w:hAnsi="Arial" w:cs="Arial"/>
                <w:i/>
                <w:sz w:val="18"/>
                <w:szCs w:val="18"/>
              </w:rPr>
            </w:pPr>
            <w:r w:rsidRPr="00E66014">
              <w:rPr>
                <w:rFonts w:ascii="Arial" w:eastAsia="等线" w:hAnsi="Arial" w:cs="Arial"/>
                <w:i/>
                <w:sz w:val="18"/>
                <w:szCs w:val="18"/>
              </w:rPr>
              <w:t>Arabidopsis thaliana</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CL2989.Contig3_All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4.08</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1.75</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-1.22</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PEX3-1b</w:t>
            </w:r>
          </w:p>
        </w:tc>
        <w:tc>
          <w:tcPr>
            <w:tcW w:w="2273" w:type="dxa"/>
            <w:vAlign w:val="bottom"/>
          </w:tcPr>
          <w:p w:rsidR="00E66014" w:rsidRPr="009E10BF" w:rsidRDefault="00E66014" w:rsidP="00E66014">
            <w:pPr>
              <w:jc w:val="center"/>
              <w:rPr>
                <w:rFonts w:ascii="Arial" w:eastAsia="等线" w:hAnsi="Arial" w:cs="Arial"/>
                <w:i/>
                <w:color w:val="000000"/>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CL7826.Contig1_All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1.51</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5.86</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1.96</w:t>
            </w:r>
          </w:p>
        </w:tc>
        <w:tc>
          <w:tcPr>
            <w:tcW w:w="1270" w:type="dxa"/>
            <w:vAlign w:val="center"/>
          </w:tcPr>
          <w:p w:rsidR="00E66014" w:rsidRPr="009E10BF" w:rsidRDefault="00E66014" w:rsidP="00E66014">
            <w:pPr>
              <w:jc w:val="center"/>
              <w:rPr>
                <w:rFonts w:ascii="Arial" w:hAnsi="Arial" w:cs="Arial"/>
                <w:sz w:val="18"/>
                <w:szCs w:val="18"/>
              </w:rPr>
            </w:pPr>
            <w:r w:rsidRPr="009E10BF">
              <w:rPr>
                <w:rFonts w:ascii="Arial" w:hAnsi="Arial" w:cs="Arial"/>
                <w:sz w:val="18"/>
                <w:szCs w:val="18"/>
              </w:rPr>
              <w:t>T</w:t>
            </w:r>
            <w:r>
              <w:rPr>
                <w:rFonts w:ascii="Arial" w:hAnsi="Arial" w:cs="Arial"/>
                <w:sz w:val="18"/>
                <w:szCs w:val="18"/>
              </w:rPr>
              <w:t>rx-S</w:t>
            </w:r>
            <w:r w:rsidRPr="009E10BF">
              <w:rPr>
                <w:rFonts w:ascii="Arial" w:hAnsi="Arial" w:cs="Arial"/>
                <w:sz w:val="18"/>
                <w:szCs w:val="18"/>
              </w:rPr>
              <w:t>8</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CL8397.Contig2_All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4.55</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9.84</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1.11</w:t>
            </w:r>
          </w:p>
        </w:tc>
        <w:tc>
          <w:tcPr>
            <w:tcW w:w="1270" w:type="dxa"/>
            <w:vAlign w:val="center"/>
          </w:tcPr>
          <w:p w:rsidR="00E66014" w:rsidRPr="009E10BF" w:rsidRDefault="00E66014" w:rsidP="00E66014">
            <w:pPr>
              <w:jc w:val="center"/>
              <w:rPr>
                <w:rFonts w:ascii="Arial" w:hAnsi="Arial" w:cs="Arial"/>
                <w:sz w:val="18"/>
                <w:szCs w:val="18"/>
              </w:rPr>
            </w:pPr>
            <w:r w:rsidRPr="009E10BF">
              <w:rPr>
                <w:rFonts w:ascii="Arial" w:hAnsi="Arial" w:cs="Arial"/>
                <w:sz w:val="18"/>
                <w:szCs w:val="18"/>
              </w:rPr>
              <w:t>T</w:t>
            </w:r>
            <w:r>
              <w:rPr>
                <w:rFonts w:ascii="Arial" w:hAnsi="Arial" w:cs="Arial"/>
                <w:sz w:val="18"/>
                <w:szCs w:val="18"/>
              </w:rPr>
              <w:t>rx</w:t>
            </w:r>
            <w:r w:rsidRPr="009E10BF">
              <w:rPr>
                <w:rFonts w:ascii="Arial" w:hAnsi="Arial" w:cs="Arial"/>
                <w:sz w:val="18"/>
                <w:szCs w:val="18"/>
              </w:rPr>
              <w:t>3-3</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E10BF" w:rsidRDefault="00E66014" w:rsidP="00E66014">
            <w:pPr>
              <w:widowControl/>
              <w:jc w:val="center"/>
              <w:rPr>
                <w:rFonts w:ascii="Arial" w:eastAsia="等线" w:hAnsi="Arial" w:cs="Arial"/>
                <w:color w:val="000000"/>
                <w:sz w:val="18"/>
                <w:szCs w:val="18"/>
              </w:rPr>
            </w:pPr>
            <w:r w:rsidRPr="009E10BF">
              <w:rPr>
                <w:rFonts w:ascii="Arial" w:eastAsia="等线" w:hAnsi="Arial" w:cs="Arial"/>
                <w:color w:val="000000"/>
                <w:sz w:val="18"/>
                <w:szCs w:val="18"/>
              </w:rPr>
              <w:t>CL9646.Contig1_All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2.39</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7.32</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1.61</w:t>
            </w:r>
          </w:p>
        </w:tc>
        <w:tc>
          <w:tcPr>
            <w:tcW w:w="1270" w:type="dxa"/>
            <w:vAlign w:val="center"/>
          </w:tcPr>
          <w:p w:rsidR="00E66014" w:rsidRPr="009E10BF" w:rsidRDefault="00E66014" w:rsidP="00E66014">
            <w:pPr>
              <w:jc w:val="center"/>
              <w:rPr>
                <w:rFonts w:ascii="Arial" w:hAnsi="Arial" w:cs="Arial"/>
                <w:sz w:val="18"/>
                <w:szCs w:val="18"/>
              </w:rPr>
            </w:pPr>
            <w:r w:rsidRPr="009E10BF">
              <w:rPr>
                <w:rFonts w:ascii="Arial" w:hAnsi="Arial" w:cs="Arial"/>
                <w:sz w:val="18"/>
                <w:szCs w:val="18"/>
              </w:rPr>
              <w:t>T</w:t>
            </w:r>
            <w:r>
              <w:rPr>
                <w:rFonts w:ascii="Arial" w:hAnsi="Arial" w:cs="Arial"/>
                <w:sz w:val="18"/>
                <w:szCs w:val="18"/>
              </w:rPr>
              <w:t>rx</w:t>
            </w:r>
            <w:r w:rsidRPr="009E10BF">
              <w:rPr>
                <w:rFonts w:ascii="Arial" w:hAnsi="Arial" w:cs="Arial"/>
                <w:sz w:val="18"/>
                <w:szCs w:val="18"/>
              </w:rPr>
              <w:t>3-2</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E66014" w:rsidRDefault="00E66014" w:rsidP="00E66014">
            <w:pPr>
              <w:widowControl/>
              <w:jc w:val="center"/>
              <w:rPr>
                <w:rFonts w:ascii="Arial" w:eastAsia="等线" w:hAnsi="Arial" w:cs="Arial"/>
                <w:b/>
                <w:color w:val="000000"/>
                <w:sz w:val="18"/>
                <w:szCs w:val="18"/>
              </w:rPr>
            </w:pPr>
            <w:r w:rsidRPr="00E66014">
              <w:rPr>
                <w:rFonts w:ascii="Arial" w:eastAsia="等线" w:hAnsi="Arial" w:cs="Arial"/>
                <w:b/>
                <w:color w:val="000000"/>
                <w:sz w:val="18"/>
                <w:szCs w:val="18"/>
              </w:rPr>
              <w:t>CL4050.Contig1_All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0.01</w:t>
            </w:r>
          </w:p>
        </w:tc>
        <w:tc>
          <w:tcPr>
            <w:tcW w:w="992" w:type="dxa"/>
            <w:vAlign w:val="center"/>
          </w:tcPr>
          <w:p w:rsidR="00E66014" w:rsidRPr="009E10BF" w:rsidRDefault="00E66014" w:rsidP="00E66014">
            <w:pPr>
              <w:jc w:val="center"/>
              <w:rPr>
                <w:rFonts w:ascii="Arial" w:eastAsia="等线" w:hAnsi="Arial" w:cs="Arial"/>
                <w:color w:val="000000"/>
                <w:sz w:val="18"/>
                <w:szCs w:val="18"/>
              </w:rPr>
            </w:pPr>
            <w:r>
              <w:rPr>
                <w:rFonts w:ascii="Arial" w:eastAsia="等线" w:hAnsi="Arial" w:cs="Arial"/>
                <w:color w:val="000000"/>
                <w:sz w:val="18"/>
                <w:szCs w:val="18"/>
              </w:rPr>
              <w:t>3.31</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8.37</w:t>
            </w:r>
          </w:p>
        </w:tc>
        <w:tc>
          <w:tcPr>
            <w:tcW w:w="1270" w:type="dxa"/>
            <w:vAlign w:val="center"/>
          </w:tcPr>
          <w:p w:rsidR="00E66014" w:rsidRPr="009E10BF" w:rsidRDefault="00E66014" w:rsidP="00E66014">
            <w:pPr>
              <w:jc w:val="center"/>
              <w:rPr>
                <w:rFonts w:ascii="Arial" w:hAnsi="Arial" w:cs="Arial"/>
                <w:sz w:val="18"/>
                <w:szCs w:val="18"/>
              </w:rPr>
            </w:pPr>
            <w:r w:rsidRPr="009E10BF">
              <w:rPr>
                <w:rFonts w:ascii="Arial" w:hAnsi="Arial" w:cs="Arial"/>
                <w:sz w:val="18"/>
                <w:szCs w:val="18"/>
              </w:rPr>
              <w:t>SOD Cu-Zn</w:t>
            </w:r>
          </w:p>
        </w:tc>
        <w:tc>
          <w:tcPr>
            <w:tcW w:w="2273" w:type="dxa"/>
            <w:vAlign w:val="center"/>
          </w:tcPr>
          <w:p w:rsidR="00E66014" w:rsidRPr="009E10BF" w:rsidRDefault="00E66014" w:rsidP="00E66014">
            <w:pPr>
              <w:jc w:val="center"/>
              <w:rPr>
                <w:rFonts w:ascii="Arial" w:hAnsi="Arial" w:cs="Arial"/>
                <w:i/>
                <w:sz w:val="18"/>
                <w:szCs w:val="18"/>
              </w:rPr>
            </w:pPr>
            <w:r w:rsidRPr="009E10BF">
              <w:rPr>
                <w:rFonts w:ascii="Arial" w:hAnsi="Arial" w:cs="Arial"/>
                <w:i/>
                <w:sz w:val="18"/>
                <w:szCs w:val="18"/>
              </w:rPr>
              <w:t>Eutrema salsugineum</w:t>
            </w:r>
          </w:p>
        </w:tc>
      </w:tr>
      <w:tr w:rsidR="00E66014" w:rsidRPr="00D24E15" w:rsidTr="00E66014">
        <w:trPr>
          <w:jc w:val="center"/>
        </w:trPr>
        <w:tc>
          <w:tcPr>
            <w:tcW w:w="1980"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Unigene9945_All</w:t>
            </w:r>
          </w:p>
        </w:tc>
        <w:tc>
          <w:tcPr>
            <w:tcW w:w="997"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20.71</w:t>
            </w:r>
          </w:p>
        </w:tc>
        <w:tc>
          <w:tcPr>
            <w:tcW w:w="992"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0.73</w:t>
            </w:r>
          </w:p>
        </w:tc>
        <w:tc>
          <w:tcPr>
            <w:tcW w:w="993" w:type="dxa"/>
            <w:vAlign w:val="center"/>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-4.83</w:t>
            </w:r>
          </w:p>
        </w:tc>
        <w:tc>
          <w:tcPr>
            <w:tcW w:w="1270" w:type="dxa"/>
            <w:vAlign w:val="bottom"/>
          </w:tcPr>
          <w:p w:rsidR="00E66014" w:rsidRPr="009E10BF" w:rsidRDefault="00E66014" w:rsidP="00E66014">
            <w:pPr>
              <w:jc w:val="center"/>
              <w:rPr>
                <w:rFonts w:ascii="Arial" w:eastAsia="等线" w:hAnsi="Arial" w:cs="Arial"/>
                <w:color w:val="000000"/>
                <w:sz w:val="18"/>
                <w:szCs w:val="18"/>
              </w:rPr>
            </w:pPr>
            <w:r w:rsidRPr="009E10BF">
              <w:rPr>
                <w:rFonts w:ascii="Arial" w:eastAsia="等线" w:hAnsi="Arial" w:cs="Arial"/>
                <w:color w:val="000000"/>
                <w:sz w:val="18"/>
                <w:szCs w:val="18"/>
              </w:rPr>
              <w:t>SOD Mn</w:t>
            </w:r>
          </w:p>
        </w:tc>
        <w:tc>
          <w:tcPr>
            <w:tcW w:w="2273" w:type="dxa"/>
            <w:vAlign w:val="bottom"/>
          </w:tcPr>
          <w:p w:rsidR="00E66014" w:rsidRPr="009E10BF" w:rsidRDefault="00E66014" w:rsidP="00E66014">
            <w:pPr>
              <w:widowControl/>
              <w:jc w:val="center"/>
              <w:rPr>
                <w:rFonts w:ascii="Arial" w:eastAsia="等线" w:hAnsi="Arial" w:cs="Arial"/>
                <w:i/>
                <w:color w:val="000000"/>
                <w:sz w:val="18"/>
                <w:szCs w:val="18"/>
              </w:rPr>
            </w:pPr>
            <w:r w:rsidRPr="009E10BF">
              <w:rPr>
                <w:rFonts w:ascii="Arial" w:hAnsi="Arial" w:cs="Arial"/>
                <w:i/>
                <w:sz w:val="18"/>
                <w:szCs w:val="18"/>
              </w:rPr>
              <w:t>Eutrema salsugineum</w:t>
            </w:r>
          </w:p>
        </w:tc>
      </w:tr>
    </w:tbl>
    <w:p w:rsidR="00CF675F" w:rsidRDefault="00CF675F">
      <w:pPr>
        <w:rPr>
          <w:rFonts w:ascii="Arial" w:hAnsi="Arial" w:cs="Arial"/>
          <w:sz w:val="18"/>
          <w:szCs w:val="18"/>
        </w:rPr>
      </w:pPr>
    </w:p>
    <w:p w:rsidR="00CF675F" w:rsidRDefault="00CF675F">
      <w:pPr>
        <w:widowControl/>
        <w:jc w:val="left"/>
        <w:rPr>
          <w:rFonts w:ascii="Arial" w:hAnsi="Arial" w:cs="Arial"/>
          <w:sz w:val="18"/>
          <w:szCs w:val="18"/>
        </w:rPr>
      </w:pPr>
      <w:r>
        <w:rPr>
          <w:rFonts w:ascii="Arial" w:hAnsi="Arial" w:cs="Arial"/>
          <w:sz w:val="18"/>
          <w:szCs w:val="18"/>
        </w:rPr>
        <w:br w:type="page"/>
      </w:r>
    </w:p>
    <w:p w:rsidR="00CF675F" w:rsidRDefault="00CF675F">
      <w:pPr>
        <w:rPr>
          <w:rFonts w:ascii="Arial" w:hAnsi="Arial" w:cs="Arial"/>
          <w:sz w:val="18"/>
          <w:szCs w:val="18"/>
        </w:rPr>
        <w:sectPr w:rsidR="00CF675F">
          <w:pgSz w:w="11906" w:h="16838"/>
          <w:pgMar w:top="1440" w:right="1800" w:bottom="1440" w:left="1800" w:header="851" w:footer="992" w:gutter="0"/>
          <w:cols w:space="425"/>
          <w:docGrid w:type="lines" w:linePitch="312"/>
        </w:sectPr>
      </w:pPr>
    </w:p>
    <w:p w:rsidR="00CF675F" w:rsidRPr="00381C5B" w:rsidRDefault="00CF675F" w:rsidP="00CF675F">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11</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photosynthesis in shoots of </w:t>
      </w:r>
      <w:r w:rsidRPr="00381C5B">
        <w:rPr>
          <w:rFonts w:ascii="Arial" w:hAnsi="Arial" w:cs="Arial"/>
          <w:i/>
          <w:szCs w:val="21"/>
        </w:rPr>
        <w:t>P. cornutum</w:t>
      </w:r>
      <w:r w:rsidRPr="00381C5B">
        <w:rPr>
          <w:rFonts w:ascii="Arial" w:hAnsi="Arial" w:cs="Arial"/>
          <w:szCs w:val="21"/>
        </w:rPr>
        <w:t xml:space="preserve"> after 50 mM NaCl treatment for 6 h. C6S </w:t>
      </w:r>
      <w:r w:rsidR="00E37A6E">
        <w:rPr>
          <w:rFonts w:ascii="Arial" w:hAnsi="Arial" w:cs="Arial"/>
          <w:szCs w:val="21"/>
        </w:rPr>
        <w:t>RPKM</w:t>
      </w:r>
      <w:r w:rsidRPr="00381C5B">
        <w:rPr>
          <w:rFonts w:ascii="Arial" w:hAnsi="Arial" w:cs="Arial"/>
          <w:szCs w:val="21"/>
        </w:rPr>
        <w:t xml:space="preserve"> and S6S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6 h and salt treatment for 6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(S6S </w:t>
      </w:r>
      <w:r w:rsidR="00E37A6E">
        <w:rPr>
          <w:rFonts w:ascii="Arial" w:hAnsi="Arial" w:cs="Arial"/>
          <w:szCs w:val="21"/>
        </w:rPr>
        <w:t>RPKM</w:t>
      </w:r>
      <w:r w:rsidRPr="00381C5B">
        <w:rPr>
          <w:rFonts w:ascii="Arial" w:hAnsi="Arial" w:cs="Arial"/>
          <w:szCs w:val="21"/>
        </w:rPr>
        <w:t xml:space="preserve"> / C6S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1219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985"/>
        <w:gridCol w:w="992"/>
        <w:gridCol w:w="851"/>
        <w:gridCol w:w="850"/>
        <w:gridCol w:w="3969"/>
        <w:gridCol w:w="2127"/>
      </w:tblGrid>
      <w:tr w:rsidR="00CF675F" w:rsidRPr="00D24E15" w:rsidTr="00F102B2">
        <w:trPr>
          <w:jc w:val="center"/>
        </w:trPr>
        <w:tc>
          <w:tcPr>
            <w:tcW w:w="1418" w:type="dxa"/>
            <w:tcBorders>
              <w:bottom w:val="single" w:sz="8" w:space="0" w:color="auto"/>
            </w:tcBorders>
            <w:vAlign w:val="center"/>
          </w:tcPr>
          <w:p w:rsidR="00CF675F" w:rsidRPr="00944C5E" w:rsidRDefault="00CF675F" w:rsidP="00F102B2">
            <w:pPr>
              <w:jc w:val="center"/>
              <w:rPr>
                <w:rFonts w:ascii="Arial" w:hAnsi="Arial" w:cs="Arial"/>
                <w:sz w:val="18"/>
                <w:szCs w:val="18"/>
              </w:rPr>
            </w:pPr>
          </w:p>
        </w:tc>
        <w:tc>
          <w:tcPr>
            <w:tcW w:w="1985"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Gene ID</w:t>
            </w:r>
          </w:p>
        </w:tc>
        <w:tc>
          <w:tcPr>
            <w:tcW w:w="992"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 xml:space="preserve">C6S </w:t>
            </w:r>
            <w:r w:rsidR="00E37A6E">
              <w:rPr>
                <w:rFonts w:ascii="Arial" w:hAnsi="Arial" w:cs="Arial"/>
                <w:sz w:val="18"/>
                <w:szCs w:val="18"/>
              </w:rPr>
              <w:t>RPKM</w:t>
            </w:r>
          </w:p>
        </w:tc>
        <w:tc>
          <w:tcPr>
            <w:tcW w:w="851"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 xml:space="preserve">S6S </w:t>
            </w:r>
            <w:r w:rsidR="00E37A6E">
              <w:rPr>
                <w:rFonts w:ascii="Arial" w:hAnsi="Arial" w:cs="Arial"/>
                <w:sz w:val="18"/>
                <w:szCs w:val="18"/>
              </w:rPr>
              <w:t>RPKM</w:t>
            </w:r>
          </w:p>
        </w:tc>
        <w:tc>
          <w:tcPr>
            <w:tcW w:w="850"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3969"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Protein</w:t>
            </w:r>
          </w:p>
        </w:tc>
        <w:tc>
          <w:tcPr>
            <w:tcW w:w="2127" w:type="dxa"/>
            <w:tcBorders>
              <w:bottom w:val="single" w:sz="8" w:space="0" w:color="auto"/>
            </w:tcBorders>
            <w:vAlign w:val="center"/>
          </w:tcPr>
          <w:p w:rsidR="00CF675F" w:rsidRPr="00944C5E" w:rsidRDefault="00CF675F" w:rsidP="00F102B2">
            <w:pPr>
              <w:jc w:val="center"/>
              <w:rPr>
                <w:rFonts w:ascii="Arial" w:hAnsi="Arial" w:cs="Arial"/>
                <w:sz w:val="18"/>
                <w:szCs w:val="18"/>
              </w:rPr>
            </w:pPr>
            <w:r w:rsidRPr="00944C5E">
              <w:rPr>
                <w:rFonts w:ascii="Arial" w:hAnsi="Arial" w:cs="Arial"/>
                <w:sz w:val="18"/>
                <w:szCs w:val="18"/>
              </w:rPr>
              <w:t>Most homologous species</w:t>
            </w:r>
          </w:p>
        </w:tc>
      </w:tr>
      <w:tr w:rsidR="00CF675F" w:rsidRPr="00D24E15" w:rsidTr="00F102B2">
        <w:trPr>
          <w:jc w:val="center"/>
        </w:trPr>
        <w:tc>
          <w:tcPr>
            <w:tcW w:w="1418" w:type="dxa"/>
            <w:vMerge w:val="restart"/>
            <w:tcBorders>
              <w:top w:val="single" w:sz="8"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Chlorophyll biosynthesis</w:t>
            </w:r>
          </w:p>
        </w:tc>
        <w:tc>
          <w:tcPr>
            <w:tcW w:w="1985" w:type="dxa"/>
            <w:tcBorders>
              <w:top w:val="single" w:sz="8" w:space="0" w:color="auto"/>
              <w:bottom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CL5192.Contig2_All</w:t>
            </w:r>
          </w:p>
        </w:tc>
        <w:tc>
          <w:tcPr>
            <w:tcW w:w="992" w:type="dxa"/>
            <w:tcBorders>
              <w:top w:val="single" w:sz="8"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single" w:sz="8"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1.33</w:t>
            </w:r>
          </w:p>
        </w:tc>
        <w:tc>
          <w:tcPr>
            <w:tcW w:w="850" w:type="dxa"/>
            <w:tcBorders>
              <w:top w:val="single" w:sz="8"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7.0</w:t>
            </w:r>
            <w:r>
              <w:rPr>
                <w:rFonts w:ascii="Arial" w:hAnsi="Arial" w:cs="Arial"/>
                <w:sz w:val="18"/>
                <w:szCs w:val="18"/>
              </w:rPr>
              <w:t>6</w:t>
            </w:r>
          </w:p>
        </w:tc>
        <w:tc>
          <w:tcPr>
            <w:tcW w:w="3969" w:type="dxa"/>
            <w:tcBorders>
              <w:top w:val="single" w:sz="8"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protoporphyrinogen oxidase 2</w:t>
            </w:r>
          </w:p>
        </w:tc>
        <w:tc>
          <w:tcPr>
            <w:tcW w:w="2127" w:type="dxa"/>
            <w:tcBorders>
              <w:top w:val="single" w:sz="8"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Capsella rubella</w:t>
            </w:r>
          </w:p>
        </w:tc>
      </w:tr>
      <w:tr w:rsidR="00CF675F" w:rsidRPr="00D24E15" w:rsidTr="00F102B2">
        <w:trPr>
          <w:jc w:val="center"/>
        </w:trPr>
        <w:tc>
          <w:tcPr>
            <w:tcW w:w="1418" w:type="dxa"/>
            <w:vMerge/>
            <w:tcBorders>
              <w:top w:val="nil"/>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CL6305.Contig1_All</w:t>
            </w:r>
          </w:p>
        </w:tc>
        <w:tc>
          <w:tcPr>
            <w:tcW w:w="992"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0.96</w:t>
            </w:r>
          </w:p>
        </w:tc>
        <w:tc>
          <w:tcPr>
            <w:tcW w:w="850"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6.58</w:t>
            </w:r>
          </w:p>
        </w:tc>
        <w:tc>
          <w:tcPr>
            <w:tcW w:w="3969"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uroporphyrinogen-III C-methyltransferase</w:t>
            </w:r>
          </w:p>
        </w:tc>
        <w:tc>
          <w:tcPr>
            <w:tcW w:w="2127" w:type="dxa"/>
            <w:tcBorders>
              <w:top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Brassica rapa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CL6357.Contig2_All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2.32</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2.95</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uroporphyrinogen-III C-methyltransferase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CL1.Contig6_All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0.5</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2.73</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2.4</w:t>
            </w:r>
            <w:r>
              <w:rPr>
                <w:rFonts w:ascii="Arial" w:hAnsi="Arial" w:cs="Arial"/>
                <w:sz w:val="18"/>
                <w:szCs w:val="18"/>
              </w:rPr>
              <w:t>5</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uroporphyrinogen-III synthase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CL1607.Contig4_All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17.49</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47.94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1.45</w:t>
            </w:r>
          </w:p>
        </w:tc>
        <w:tc>
          <w:tcPr>
            <w:tcW w:w="3969" w:type="dxa"/>
            <w:vAlign w:val="center"/>
          </w:tcPr>
          <w:p w:rsidR="00CF675F" w:rsidRPr="00641C26" w:rsidRDefault="00CF675F" w:rsidP="00F102B2">
            <w:pPr>
              <w:jc w:val="center"/>
              <w:rPr>
                <w:rFonts w:ascii="Arial" w:hAnsi="Arial" w:cs="Arial"/>
                <w:sz w:val="18"/>
                <w:szCs w:val="18"/>
                <w:shd w:val="clear" w:color="auto" w:fill="FFFFFF"/>
              </w:rPr>
            </w:pPr>
            <w:r>
              <w:rPr>
                <w:rFonts w:ascii="Arial" w:hAnsi="Arial" w:cs="Arial"/>
                <w:sz w:val="18"/>
                <w:szCs w:val="18"/>
                <w:shd w:val="clear" w:color="auto" w:fill="FFFFFF"/>
              </w:rPr>
              <w:t>u</w:t>
            </w:r>
            <w:r>
              <w:rPr>
                <w:rFonts w:ascii="Arial" w:hAnsi="Arial" w:cs="Arial" w:hint="eastAsia"/>
                <w:sz w:val="18"/>
                <w:szCs w:val="18"/>
                <w:shd w:val="clear" w:color="auto" w:fill="FFFFFF"/>
              </w:rPr>
              <w:t>roporphyr</w:t>
            </w:r>
            <w:r>
              <w:rPr>
                <w:rFonts w:ascii="Arial" w:hAnsi="Arial" w:cs="Arial"/>
                <w:sz w:val="18"/>
                <w:szCs w:val="18"/>
                <w:shd w:val="clear" w:color="auto" w:fill="FFFFFF"/>
              </w:rPr>
              <w:t>inogen decarboxylase 1</w:t>
            </w:r>
          </w:p>
        </w:tc>
        <w:tc>
          <w:tcPr>
            <w:tcW w:w="2127" w:type="dxa"/>
            <w:vAlign w:val="center"/>
          </w:tcPr>
          <w:p w:rsidR="00CF675F" w:rsidRPr="00755064" w:rsidRDefault="00CF675F" w:rsidP="00F102B2">
            <w:pPr>
              <w:jc w:val="center"/>
              <w:rPr>
                <w:rFonts w:ascii="Arial" w:hAnsi="Arial" w:cs="Arial"/>
                <w:i/>
                <w:sz w:val="18"/>
                <w:szCs w:val="18"/>
                <w:shd w:val="clear" w:color="auto" w:fill="FFFFFF"/>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Unigene18440_All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0.48</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-5.58</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protoporphyrinogen oxidase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tcBorders>
              <w:bottom w:val="single" w:sz="6" w:space="0" w:color="auto"/>
            </w:tcBorders>
            <w:vAlign w:val="center"/>
          </w:tcPr>
          <w:p w:rsidR="00CF675F" w:rsidRPr="00641C26" w:rsidRDefault="00CF675F" w:rsidP="00F102B2">
            <w:pPr>
              <w:widowControl/>
              <w:jc w:val="center"/>
              <w:rPr>
                <w:rFonts w:ascii="Arial" w:hAnsi="Arial" w:cs="Arial"/>
                <w:bCs/>
                <w:sz w:val="18"/>
                <w:szCs w:val="18"/>
              </w:rPr>
            </w:pPr>
          </w:p>
        </w:tc>
        <w:tc>
          <w:tcPr>
            <w:tcW w:w="1985" w:type="dxa"/>
            <w:tcBorders>
              <w:bottom w:val="single" w:sz="6" w:space="0" w:color="auto"/>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CL3982.Contig3_All</w:t>
            </w:r>
          </w:p>
        </w:tc>
        <w:tc>
          <w:tcPr>
            <w:tcW w:w="992"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0.85</w:t>
            </w:r>
          </w:p>
        </w:tc>
        <w:tc>
          <w:tcPr>
            <w:tcW w:w="851"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0"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-6.4</w:t>
            </w:r>
            <w:r>
              <w:rPr>
                <w:rFonts w:ascii="Arial" w:hAnsi="Arial" w:cs="Arial"/>
                <w:sz w:val="18"/>
                <w:szCs w:val="18"/>
              </w:rPr>
              <w:t>1</w:t>
            </w:r>
          </w:p>
        </w:tc>
        <w:tc>
          <w:tcPr>
            <w:tcW w:w="3969"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protoporphyrinogen oxidase 2</w:t>
            </w:r>
          </w:p>
        </w:tc>
        <w:tc>
          <w:tcPr>
            <w:tcW w:w="2127" w:type="dxa"/>
            <w:tcBorders>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tcBorders>
              <w:top w:val="single" w:sz="6" w:space="0" w:color="auto"/>
              <w:bottom w:val="single" w:sz="6" w:space="0" w:color="auto"/>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Chlorophyll ca</w:t>
            </w:r>
            <w:r>
              <w:rPr>
                <w:rFonts w:ascii="Arial" w:hAnsi="Arial" w:cs="Arial"/>
                <w:bCs/>
                <w:sz w:val="18"/>
                <w:szCs w:val="18"/>
              </w:rPr>
              <w:t>tabolism</w:t>
            </w:r>
          </w:p>
        </w:tc>
        <w:tc>
          <w:tcPr>
            <w:tcW w:w="1985" w:type="dxa"/>
            <w:tcBorders>
              <w:top w:val="single" w:sz="6" w:space="0" w:color="auto"/>
              <w:bottom w:val="single" w:sz="6" w:space="0" w:color="auto"/>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CL6260.Contig2_All</w:t>
            </w:r>
          </w:p>
        </w:tc>
        <w:tc>
          <w:tcPr>
            <w:tcW w:w="992" w:type="dxa"/>
            <w:tcBorders>
              <w:top w:val="single" w:sz="6" w:space="0" w:color="auto"/>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single" w:sz="6" w:space="0" w:color="auto"/>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0.27</w:t>
            </w:r>
          </w:p>
        </w:tc>
        <w:tc>
          <w:tcPr>
            <w:tcW w:w="850" w:type="dxa"/>
            <w:tcBorders>
              <w:top w:val="single" w:sz="6" w:space="0" w:color="auto"/>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4.75</w:t>
            </w:r>
          </w:p>
        </w:tc>
        <w:tc>
          <w:tcPr>
            <w:tcW w:w="3969" w:type="dxa"/>
            <w:tcBorders>
              <w:top w:val="single" w:sz="6" w:space="0" w:color="auto"/>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chlorophyll catabolite reductase</w:t>
            </w:r>
          </w:p>
        </w:tc>
        <w:tc>
          <w:tcPr>
            <w:tcW w:w="2127" w:type="dxa"/>
            <w:tcBorders>
              <w:top w:val="single" w:sz="6" w:space="0" w:color="auto"/>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Photosystem II</w:t>
            </w:r>
          </w:p>
        </w:tc>
        <w:tc>
          <w:tcPr>
            <w:tcW w:w="1985" w:type="dxa"/>
            <w:tcBorders>
              <w:top w:val="single" w:sz="6" w:space="0" w:color="auto"/>
              <w:bottom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Unigene29512_All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5.08</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8.9</w:t>
            </w:r>
            <w:r>
              <w:rPr>
                <w:rFonts w:ascii="Arial" w:hAnsi="Arial" w:cs="Arial"/>
                <w:sz w:val="18"/>
                <w:szCs w:val="18"/>
              </w:rPr>
              <w:t>9</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oxygen-evolving enhancer protein 3-1</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Raphanus sativus</w:t>
            </w:r>
          </w:p>
        </w:tc>
      </w:tr>
      <w:tr w:rsidR="00CF675F" w:rsidRPr="00D24E15" w:rsidTr="00F102B2">
        <w:trPr>
          <w:jc w:val="center"/>
        </w:trPr>
        <w:tc>
          <w:tcPr>
            <w:tcW w:w="1418" w:type="dxa"/>
            <w:vMerge/>
            <w:tcBorders>
              <w:top w:val="nil"/>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Unigene31068_All</w:t>
            </w:r>
          </w:p>
        </w:tc>
        <w:tc>
          <w:tcPr>
            <w:tcW w:w="992"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1.08</w:t>
            </w:r>
          </w:p>
        </w:tc>
        <w:tc>
          <w:tcPr>
            <w:tcW w:w="851"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10.82</w:t>
            </w:r>
          </w:p>
        </w:tc>
        <w:tc>
          <w:tcPr>
            <w:tcW w:w="850"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3.32</w:t>
            </w:r>
          </w:p>
        </w:tc>
        <w:tc>
          <w:tcPr>
            <w:tcW w:w="3969"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CP43 chlorophyll apoprotein</w:t>
            </w:r>
          </w:p>
        </w:tc>
        <w:tc>
          <w:tcPr>
            <w:tcW w:w="2127" w:type="dxa"/>
            <w:tcBorders>
              <w:top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Unigene5160_All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9.83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74.71</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2.9</w:t>
            </w:r>
            <w:r>
              <w:rPr>
                <w:rFonts w:ascii="Arial" w:hAnsi="Arial" w:cs="Arial"/>
                <w:sz w:val="18"/>
                <w:szCs w:val="18"/>
              </w:rPr>
              <w:t>3</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CP47 chlorophyll apoprotein</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CL3345.Contig2_All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2.17</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6.38</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1.5</w:t>
            </w:r>
            <w:r>
              <w:rPr>
                <w:rFonts w:ascii="Arial" w:hAnsi="Arial" w:cs="Arial"/>
                <w:sz w:val="18"/>
                <w:szCs w:val="18"/>
              </w:rPr>
              <w:t>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reaction center PsbP family protein</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Capsella rubella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CL5255.Contig3_All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12.15</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26.58</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1.1</w:t>
            </w:r>
            <w:r>
              <w:rPr>
                <w:rFonts w:ascii="Arial" w:hAnsi="Arial" w:cs="Arial"/>
                <w:sz w:val="18"/>
                <w:szCs w:val="18"/>
              </w:rPr>
              <w:t>3</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LOW PSII ACCUMULATION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Camelina sativa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Unigene29750_All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201.87</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84.27</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-1.26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oxygen-evolving enhancer protein 2-1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Unigene15722_All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328.23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134.3</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-1.2</w:t>
            </w:r>
            <w:r>
              <w:rPr>
                <w:rFonts w:ascii="Arial" w:hAnsi="Arial" w:cs="Arial"/>
                <w:sz w:val="18"/>
                <w:szCs w:val="18"/>
              </w:rPr>
              <w:t>9</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chlorophyll a-b binding protein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Capsella rubella</w:t>
            </w:r>
          </w:p>
        </w:tc>
      </w:tr>
      <w:tr w:rsidR="00CF675F" w:rsidRPr="00D24E15" w:rsidTr="00F102B2">
        <w:trPr>
          <w:jc w:val="center"/>
        </w:trPr>
        <w:tc>
          <w:tcPr>
            <w:tcW w:w="1418" w:type="dxa"/>
            <w:vMerge/>
            <w:tcBorders>
              <w:bottom w:val="single" w:sz="6" w:space="0" w:color="auto"/>
            </w:tcBorders>
            <w:vAlign w:val="center"/>
          </w:tcPr>
          <w:p w:rsidR="00CF675F" w:rsidRPr="00641C26" w:rsidRDefault="00CF675F" w:rsidP="00F102B2">
            <w:pPr>
              <w:widowControl/>
              <w:jc w:val="center"/>
              <w:rPr>
                <w:rFonts w:ascii="Arial" w:hAnsi="Arial" w:cs="Arial"/>
                <w:bCs/>
                <w:sz w:val="18"/>
                <w:szCs w:val="18"/>
              </w:rPr>
            </w:pPr>
          </w:p>
        </w:tc>
        <w:tc>
          <w:tcPr>
            <w:tcW w:w="1985" w:type="dxa"/>
            <w:tcBorders>
              <w:bottom w:val="single" w:sz="6" w:space="0" w:color="auto"/>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CL877.Contig2_All</w:t>
            </w:r>
          </w:p>
        </w:tc>
        <w:tc>
          <w:tcPr>
            <w:tcW w:w="992"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7.5</w:t>
            </w:r>
          </w:p>
        </w:tc>
        <w:tc>
          <w:tcPr>
            <w:tcW w:w="851"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0"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-9.55</w:t>
            </w:r>
          </w:p>
        </w:tc>
        <w:tc>
          <w:tcPr>
            <w:tcW w:w="3969" w:type="dxa"/>
            <w:tcBorders>
              <w:bottom w:val="single" w:sz="6" w:space="0" w:color="auto"/>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sz w:val="18"/>
                <w:szCs w:val="18"/>
                <w:shd w:val="clear" w:color="auto" w:fill="FFFFFF"/>
              </w:rPr>
              <w:t>chlorophyll a-b binding protein 5</w:t>
            </w:r>
          </w:p>
        </w:tc>
        <w:tc>
          <w:tcPr>
            <w:tcW w:w="2127" w:type="dxa"/>
            <w:tcBorders>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Capsella rubella</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Photosystem I</w:t>
            </w:r>
          </w:p>
        </w:tc>
        <w:tc>
          <w:tcPr>
            <w:tcW w:w="1985" w:type="dxa"/>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CL874.Contig1_All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0.27</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3.55</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3.7</w:t>
            </w:r>
            <w:r>
              <w:rPr>
                <w:rFonts w:ascii="Arial" w:hAnsi="Arial" w:cs="Arial"/>
                <w:sz w:val="18"/>
                <w:szCs w:val="18"/>
              </w:rPr>
              <w:t>2</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P700 chlorophyll a apoprotein A1</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Pugionium dolabratum</w:t>
            </w:r>
          </w:p>
        </w:tc>
      </w:tr>
      <w:tr w:rsidR="00CF675F" w:rsidRPr="00D24E15" w:rsidTr="00F102B2">
        <w:trPr>
          <w:jc w:val="center"/>
        </w:trPr>
        <w:tc>
          <w:tcPr>
            <w:tcW w:w="1418" w:type="dxa"/>
            <w:vMerge/>
            <w:tcBorders>
              <w:top w:val="nil"/>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Unigene30660_All</w:t>
            </w:r>
          </w:p>
        </w:tc>
        <w:tc>
          <w:tcPr>
            <w:tcW w:w="992"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1.74</w:t>
            </w:r>
          </w:p>
        </w:tc>
        <w:tc>
          <w:tcPr>
            <w:tcW w:w="851"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17.8</w:t>
            </w:r>
          </w:p>
        </w:tc>
        <w:tc>
          <w:tcPr>
            <w:tcW w:w="850"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3.35</w:t>
            </w:r>
          </w:p>
        </w:tc>
        <w:tc>
          <w:tcPr>
            <w:tcW w:w="3969"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P700 chlorophyll a apoprotein A2</w:t>
            </w:r>
          </w:p>
        </w:tc>
        <w:tc>
          <w:tcPr>
            <w:tcW w:w="2127" w:type="dxa"/>
            <w:tcBorders>
              <w:top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Pugionium dolabratum</w:t>
            </w:r>
          </w:p>
        </w:tc>
      </w:tr>
      <w:tr w:rsidR="00CF675F" w:rsidRPr="00D24E15" w:rsidTr="00F102B2">
        <w:trPr>
          <w:jc w:val="center"/>
        </w:trPr>
        <w:tc>
          <w:tcPr>
            <w:tcW w:w="1418" w:type="dxa"/>
            <w:vMerge/>
            <w:tcBorders>
              <w:bottom w:val="single" w:sz="6" w:space="0" w:color="auto"/>
            </w:tcBorders>
            <w:vAlign w:val="center"/>
          </w:tcPr>
          <w:p w:rsidR="00CF675F" w:rsidRPr="00641C26" w:rsidRDefault="00CF675F" w:rsidP="00F102B2">
            <w:pPr>
              <w:jc w:val="center"/>
              <w:rPr>
                <w:rFonts w:ascii="Arial" w:hAnsi="Arial" w:cs="Arial"/>
                <w:bCs/>
                <w:sz w:val="18"/>
                <w:szCs w:val="18"/>
              </w:rPr>
            </w:pPr>
          </w:p>
        </w:tc>
        <w:tc>
          <w:tcPr>
            <w:tcW w:w="1985" w:type="dxa"/>
            <w:tcBorders>
              <w:bottom w:val="single" w:sz="6" w:space="0" w:color="auto"/>
            </w:tcBorders>
            <w:vAlign w:val="center"/>
          </w:tcPr>
          <w:p w:rsidR="00CF675F" w:rsidRPr="00641C26" w:rsidRDefault="00CF675F" w:rsidP="00F102B2">
            <w:pPr>
              <w:jc w:val="center"/>
              <w:rPr>
                <w:rFonts w:ascii="Arial" w:hAnsi="Arial" w:cs="Arial"/>
                <w:bCs/>
                <w:sz w:val="18"/>
                <w:szCs w:val="18"/>
              </w:rPr>
            </w:pPr>
            <w:r w:rsidRPr="00641C26">
              <w:rPr>
                <w:rFonts w:ascii="Arial" w:hAnsi="Arial" w:cs="Arial"/>
                <w:bCs/>
                <w:sz w:val="18"/>
                <w:szCs w:val="18"/>
              </w:rPr>
              <w:t>Unigene17981_All</w:t>
            </w:r>
          </w:p>
        </w:tc>
        <w:tc>
          <w:tcPr>
            <w:tcW w:w="992"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2.02</w:t>
            </w:r>
          </w:p>
        </w:tc>
        <w:tc>
          <w:tcPr>
            <w:tcW w:w="851"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9.29</w:t>
            </w:r>
          </w:p>
        </w:tc>
        <w:tc>
          <w:tcPr>
            <w:tcW w:w="850"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2.20</w:t>
            </w:r>
          </w:p>
        </w:tc>
        <w:tc>
          <w:tcPr>
            <w:tcW w:w="3969"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P700 chlorophyll a apoprotein A1</w:t>
            </w:r>
          </w:p>
        </w:tc>
        <w:tc>
          <w:tcPr>
            <w:tcW w:w="2127" w:type="dxa"/>
            <w:tcBorders>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Pugionium dolabratum</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sz w:val="18"/>
                <w:szCs w:val="18"/>
              </w:rPr>
              <w:t>C</w:t>
            </w:r>
            <w:r w:rsidRPr="00641C26">
              <w:rPr>
                <w:rFonts w:ascii="Arial" w:hAnsi="Arial" w:cs="Arial"/>
                <w:sz w:val="18"/>
                <w:szCs w:val="18"/>
              </w:rPr>
              <w:t>ytochrome b6</w:t>
            </w:r>
            <w:r>
              <w:rPr>
                <w:rFonts w:ascii="Arial" w:hAnsi="Arial" w:cs="Arial"/>
                <w:sz w:val="18"/>
                <w:szCs w:val="18"/>
              </w:rPr>
              <w:t>/f</w:t>
            </w:r>
          </w:p>
        </w:tc>
        <w:tc>
          <w:tcPr>
            <w:tcW w:w="1985" w:type="dxa"/>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CL2412.Contig4_All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0.02</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0.4</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4.32</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cytochrome b6</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Pugionium dolabratum</w:t>
            </w:r>
          </w:p>
        </w:tc>
      </w:tr>
      <w:tr w:rsidR="00CF675F" w:rsidRPr="00D24E15" w:rsidTr="00F102B2">
        <w:trPr>
          <w:jc w:val="center"/>
        </w:trPr>
        <w:tc>
          <w:tcPr>
            <w:tcW w:w="1418" w:type="dxa"/>
            <w:vMerge/>
            <w:tcBorders>
              <w:top w:val="nil"/>
              <w:bottom w:val="single" w:sz="6" w:space="0" w:color="auto"/>
            </w:tcBorders>
            <w:vAlign w:val="center"/>
          </w:tcPr>
          <w:p w:rsidR="00CF675F" w:rsidRPr="00641C26" w:rsidRDefault="00CF675F" w:rsidP="00F102B2">
            <w:pPr>
              <w:jc w:val="center"/>
              <w:rPr>
                <w:rFonts w:ascii="Arial" w:hAnsi="Arial" w:cs="Arial"/>
                <w:bCs/>
                <w:sz w:val="18"/>
                <w:szCs w:val="18"/>
              </w:rPr>
            </w:pPr>
          </w:p>
        </w:tc>
        <w:tc>
          <w:tcPr>
            <w:tcW w:w="1985" w:type="dxa"/>
            <w:tcBorders>
              <w:top w:val="nil"/>
              <w:bottom w:val="single" w:sz="6" w:space="0" w:color="auto"/>
            </w:tcBorders>
            <w:vAlign w:val="center"/>
          </w:tcPr>
          <w:p w:rsidR="00CF675F" w:rsidRPr="00641C26" w:rsidRDefault="00CF675F" w:rsidP="00F102B2">
            <w:pPr>
              <w:jc w:val="center"/>
              <w:rPr>
                <w:rFonts w:ascii="Arial" w:hAnsi="Arial" w:cs="Arial"/>
                <w:bCs/>
                <w:sz w:val="18"/>
                <w:szCs w:val="18"/>
              </w:rPr>
            </w:pPr>
            <w:r w:rsidRPr="00641C26">
              <w:rPr>
                <w:rFonts w:ascii="Arial" w:hAnsi="Arial" w:cs="Arial"/>
                <w:bCs/>
                <w:sz w:val="18"/>
                <w:szCs w:val="18"/>
              </w:rPr>
              <w:t>Unigene30216_All</w:t>
            </w:r>
          </w:p>
        </w:tc>
        <w:tc>
          <w:tcPr>
            <w:tcW w:w="992"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0.11</w:t>
            </w:r>
          </w:p>
        </w:tc>
        <w:tc>
          <w:tcPr>
            <w:tcW w:w="851"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0.45</w:t>
            </w:r>
          </w:p>
        </w:tc>
        <w:tc>
          <w:tcPr>
            <w:tcW w:w="850"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2.03</w:t>
            </w:r>
          </w:p>
        </w:tc>
        <w:tc>
          <w:tcPr>
            <w:tcW w:w="3969"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cytochrome f</w:t>
            </w:r>
          </w:p>
        </w:tc>
        <w:tc>
          <w:tcPr>
            <w:tcW w:w="2127" w:type="dxa"/>
            <w:tcBorders>
              <w:top w:val="nil"/>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rPr>
              <w:t>Pugionium dolabratum</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sz w:val="18"/>
                <w:szCs w:val="18"/>
                <w:shd w:val="clear" w:color="auto" w:fill="FFFFFF"/>
              </w:rPr>
              <w:t>F</w:t>
            </w:r>
            <w:r w:rsidRPr="00641C26">
              <w:rPr>
                <w:rFonts w:ascii="Arial" w:hAnsi="Arial" w:cs="Arial"/>
                <w:sz w:val="18"/>
                <w:szCs w:val="18"/>
                <w:shd w:val="clear" w:color="auto" w:fill="FFFFFF"/>
              </w:rPr>
              <w:t>erredoxin</w:t>
            </w:r>
          </w:p>
        </w:tc>
        <w:tc>
          <w:tcPr>
            <w:tcW w:w="1985" w:type="dxa"/>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CL1825.Contig7_All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1.44</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5.45</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1.92</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ferredoxin-dependent glutamate synthase 2</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Raphanus sativus</w:t>
            </w:r>
          </w:p>
        </w:tc>
      </w:tr>
      <w:tr w:rsidR="00CF675F" w:rsidRPr="00D24E15" w:rsidTr="00F102B2">
        <w:trPr>
          <w:jc w:val="center"/>
        </w:trPr>
        <w:tc>
          <w:tcPr>
            <w:tcW w:w="1418" w:type="dxa"/>
            <w:vMerge/>
            <w:tcBorders>
              <w:top w:val="nil"/>
              <w:bottom w:val="single" w:sz="6" w:space="0" w:color="auto"/>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bottom w:val="single" w:sz="6" w:space="0" w:color="auto"/>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CL6172.Contig3_All</w:t>
            </w:r>
          </w:p>
        </w:tc>
        <w:tc>
          <w:tcPr>
            <w:tcW w:w="992"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2.74</w:t>
            </w:r>
          </w:p>
        </w:tc>
        <w:tc>
          <w:tcPr>
            <w:tcW w:w="851"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0.86</w:t>
            </w:r>
          </w:p>
        </w:tc>
        <w:tc>
          <w:tcPr>
            <w:tcW w:w="850"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-1.67</w:t>
            </w:r>
          </w:p>
        </w:tc>
        <w:tc>
          <w:tcPr>
            <w:tcW w:w="3969" w:type="dxa"/>
            <w:tcBorders>
              <w:top w:val="nil"/>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ferredoxin-NADP</w:t>
            </w:r>
            <w:r w:rsidRPr="00641C26">
              <w:rPr>
                <w:rFonts w:ascii="Arial" w:hAnsi="Arial" w:cs="Arial"/>
                <w:sz w:val="18"/>
                <w:szCs w:val="18"/>
                <w:vertAlign w:val="superscript"/>
              </w:rPr>
              <w:t>+</w:t>
            </w:r>
            <w:r w:rsidRPr="00641C26">
              <w:rPr>
                <w:rFonts w:ascii="Arial" w:hAnsi="Arial" w:cs="Arial"/>
                <w:sz w:val="18"/>
                <w:szCs w:val="18"/>
              </w:rPr>
              <w:t xml:space="preserve"> reductase</w:t>
            </w:r>
          </w:p>
        </w:tc>
        <w:tc>
          <w:tcPr>
            <w:tcW w:w="2127" w:type="dxa"/>
            <w:tcBorders>
              <w:top w:val="nil"/>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Carbon fixation</w:t>
            </w:r>
          </w:p>
        </w:tc>
        <w:tc>
          <w:tcPr>
            <w:tcW w:w="1985" w:type="dxa"/>
            <w:tcBorders>
              <w:top w:val="single" w:sz="6" w:space="0" w:color="auto"/>
              <w:bottom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Unigene9951_All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14.02</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10.45</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ribulose-bisphosphate carboxylase</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Pugionium dolabratum</w:t>
            </w:r>
          </w:p>
        </w:tc>
      </w:tr>
      <w:tr w:rsidR="00CF675F" w:rsidRPr="00D24E15" w:rsidTr="00F102B2">
        <w:trPr>
          <w:jc w:val="center"/>
        </w:trPr>
        <w:tc>
          <w:tcPr>
            <w:tcW w:w="1418" w:type="dxa"/>
            <w:vMerge/>
            <w:tcBorders>
              <w:top w:val="nil"/>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CL4472.Contig3_All</w:t>
            </w:r>
          </w:p>
        </w:tc>
        <w:tc>
          <w:tcPr>
            <w:tcW w:w="992"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2.34</w:t>
            </w:r>
          </w:p>
        </w:tc>
        <w:tc>
          <w:tcPr>
            <w:tcW w:w="850"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7.87</w:t>
            </w:r>
          </w:p>
        </w:tc>
        <w:tc>
          <w:tcPr>
            <w:tcW w:w="3969"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2-phosphoglycerate kinase</w:t>
            </w:r>
          </w:p>
        </w:tc>
        <w:tc>
          <w:tcPr>
            <w:tcW w:w="2127" w:type="dxa"/>
            <w:tcBorders>
              <w:top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jc w:val="center"/>
              <w:rPr>
                <w:rFonts w:ascii="Arial" w:hAnsi="Arial" w:cs="Arial"/>
                <w:bCs/>
                <w:sz w:val="18"/>
                <w:szCs w:val="18"/>
              </w:rPr>
            </w:pPr>
          </w:p>
        </w:tc>
        <w:tc>
          <w:tcPr>
            <w:tcW w:w="1985" w:type="dxa"/>
            <w:vAlign w:val="center"/>
          </w:tcPr>
          <w:p w:rsidR="00CF675F" w:rsidRPr="004B4344" w:rsidRDefault="00CF675F" w:rsidP="00F102B2">
            <w:pPr>
              <w:jc w:val="center"/>
              <w:rPr>
                <w:rFonts w:ascii="Arial" w:hAnsi="Arial" w:cs="Arial"/>
                <w:b/>
                <w:bCs/>
                <w:sz w:val="18"/>
                <w:szCs w:val="18"/>
              </w:rPr>
            </w:pPr>
            <w:r w:rsidRPr="004B4344">
              <w:rPr>
                <w:rFonts w:ascii="Arial" w:hAnsi="Arial" w:cs="Arial"/>
                <w:b/>
                <w:bCs/>
                <w:sz w:val="18"/>
                <w:szCs w:val="18"/>
              </w:rPr>
              <w:t>Unigene30776_All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0.94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6.55</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2-phosphoglycerate kinase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Unigene25114_All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0.64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CL4773.Contig6_All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0.46</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4.46</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3.2</w:t>
            </w:r>
            <w:r>
              <w:rPr>
                <w:rFonts w:ascii="Arial" w:hAnsi="Arial" w:cs="Arial"/>
                <w:sz w:val="18"/>
                <w:szCs w:val="18"/>
              </w:rPr>
              <w:t>8</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3</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Unigene265_All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0.12</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0.5</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2.0</w:t>
            </w:r>
            <w:r>
              <w:rPr>
                <w:rFonts w:ascii="Arial" w:hAnsi="Arial" w:cs="Arial"/>
                <w:sz w:val="18"/>
                <w:szCs w:val="18"/>
              </w:rPr>
              <w:t>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Camelina sativa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CL3053.Contig5_All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4.08</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15.87</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1.9</w:t>
            </w:r>
            <w:r>
              <w:rPr>
                <w:rFonts w:ascii="Arial" w:hAnsi="Arial" w:cs="Arial"/>
                <w:sz w:val="18"/>
                <w:szCs w:val="18"/>
              </w:rPr>
              <w:t>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malate dehydrogenase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CL4623.Contig2_All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1.01</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3.71</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1.8</w:t>
            </w:r>
            <w:r>
              <w:rPr>
                <w:rFonts w:ascii="Arial" w:hAnsi="Arial" w:cs="Arial"/>
                <w:sz w:val="18"/>
                <w:szCs w:val="18"/>
              </w:rPr>
              <w:t>8</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2</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Iyrata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CL7513.Contig4_All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27.1</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90.55</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1.74</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triosephosphate isomerase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Unigene10475_All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41.2</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135.81</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1.72</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4</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Capsella rubella</w:t>
            </w:r>
          </w:p>
        </w:tc>
      </w:tr>
      <w:tr w:rsidR="00CF675F" w:rsidRPr="00D24E15" w:rsidTr="00F102B2">
        <w:trPr>
          <w:jc w:val="center"/>
        </w:trPr>
        <w:tc>
          <w:tcPr>
            <w:tcW w:w="1418" w:type="dxa"/>
            <w:vMerge/>
            <w:vAlign w:val="center"/>
          </w:tcPr>
          <w:p w:rsidR="00CF675F" w:rsidRPr="00297077" w:rsidRDefault="00CF675F" w:rsidP="00F102B2">
            <w:pPr>
              <w:widowControl/>
              <w:jc w:val="center"/>
              <w:rPr>
                <w:rFonts w:ascii="Arial" w:hAnsi="Arial" w:cs="Arial"/>
                <w:bCs/>
                <w:sz w:val="18"/>
                <w:szCs w:val="18"/>
              </w:rPr>
            </w:pPr>
          </w:p>
        </w:tc>
        <w:tc>
          <w:tcPr>
            <w:tcW w:w="1985" w:type="dxa"/>
            <w:vAlign w:val="center"/>
          </w:tcPr>
          <w:p w:rsidR="00CF675F" w:rsidRPr="00297077" w:rsidRDefault="00CF675F" w:rsidP="00F102B2">
            <w:pPr>
              <w:widowControl/>
              <w:jc w:val="center"/>
              <w:rPr>
                <w:rFonts w:ascii="Arial" w:hAnsi="Arial" w:cs="Arial"/>
                <w:bCs/>
                <w:sz w:val="18"/>
                <w:szCs w:val="18"/>
              </w:rPr>
            </w:pPr>
            <w:r w:rsidRPr="00297077">
              <w:rPr>
                <w:rFonts w:ascii="Arial" w:hAnsi="Arial" w:cs="Arial"/>
                <w:bCs/>
                <w:sz w:val="18"/>
                <w:szCs w:val="18"/>
              </w:rPr>
              <w:t>CL3695.Contig2_All</w:t>
            </w:r>
          </w:p>
        </w:tc>
        <w:tc>
          <w:tcPr>
            <w:tcW w:w="992" w:type="dxa"/>
            <w:vAlign w:val="center"/>
          </w:tcPr>
          <w:p w:rsidR="00CF675F" w:rsidRPr="00297077" w:rsidRDefault="00CF675F" w:rsidP="00F102B2">
            <w:pPr>
              <w:jc w:val="center"/>
              <w:rPr>
                <w:rFonts w:ascii="Arial" w:hAnsi="Arial" w:cs="Arial"/>
                <w:sz w:val="18"/>
                <w:szCs w:val="18"/>
              </w:rPr>
            </w:pPr>
            <w:r w:rsidRPr="00297077">
              <w:rPr>
                <w:rFonts w:ascii="Arial" w:hAnsi="Arial" w:cs="Arial"/>
                <w:sz w:val="18"/>
                <w:szCs w:val="18"/>
              </w:rPr>
              <w:t>2.19</w:t>
            </w:r>
          </w:p>
        </w:tc>
        <w:tc>
          <w:tcPr>
            <w:tcW w:w="851" w:type="dxa"/>
            <w:vAlign w:val="center"/>
          </w:tcPr>
          <w:p w:rsidR="00CF675F" w:rsidRPr="00297077" w:rsidRDefault="00CF675F" w:rsidP="00F102B2">
            <w:pPr>
              <w:jc w:val="center"/>
              <w:rPr>
                <w:rFonts w:ascii="Arial" w:hAnsi="Arial" w:cs="Arial"/>
                <w:sz w:val="18"/>
                <w:szCs w:val="18"/>
              </w:rPr>
            </w:pPr>
            <w:r w:rsidRPr="00297077">
              <w:rPr>
                <w:rFonts w:ascii="Arial" w:hAnsi="Arial" w:cs="Arial"/>
                <w:sz w:val="18"/>
                <w:szCs w:val="18"/>
              </w:rPr>
              <w:t>5.91</w:t>
            </w:r>
          </w:p>
        </w:tc>
        <w:tc>
          <w:tcPr>
            <w:tcW w:w="850" w:type="dxa"/>
            <w:vAlign w:val="center"/>
          </w:tcPr>
          <w:p w:rsidR="00CF675F" w:rsidRPr="00297077" w:rsidRDefault="00CF675F" w:rsidP="00F102B2">
            <w:pPr>
              <w:jc w:val="center"/>
              <w:rPr>
                <w:rFonts w:ascii="Arial" w:hAnsi="Arial" w:cs="Arial"/>
                <w:sz w:val="18"/>
                <w:szCs w:val="18"/>
              </w:rPr>
            </w:pPr>
            <w:r w:rsidRPr="00297077">
              <w:rPr>
                <w:rFonts w:ascii="Arial" w:hAnsi="Arial" w:cs="Arial"/>
                <w:sz w:val="18"/>
                <w:szCs w:val="18"/>
              </w:rPr>
              <w:t>1.43</w:t>
            </w:r>
          </w:p>
        </w:tc>
        <w:tc>
          <w:tcPr>
            <w:tcW w:w="3969" w:type="dxa"/>
            <w:vAlign w:val="center"/>
          </w:tcPr>
          <w:p w:rsidR="00CF675F" w:rsidRPr="00297077" w:rsidRDefault="00CF675F" w:rsidP="00F102B2">
            <w:pPr>
              <w:jc w:val="center"/>
              <w:rPr>
                <w:rFonts w:ascii="Arial" w:hAnsi="Arial" w:cs="Arial"/>
                <w:sz w:val="18"/>
                <w:szCs w:val="18"/>
                <w:shd w:val="clear" w:color="auto" w:fill="FFFFFF"/>
              </w:rPr>
            </w:pPr>
            <w:r w:rsidRPr="00297077">
              <w:rPr>
                <w:rFonts w:ascii="Arial" w:hAnsi="Arial" w:cs="Arial"/>
                <w:sz w:val="18"/>
                <w:szCs w:val="18"/>
                <w:shd w:val="clear" w:color="auto" w:fill="FFFFFF"/>
              </w:rPr>
              <w:t>alanine-glyoxylate transaminase 2</w:t>
            </w:r>
          </w:p>
        </w:tc>
        <w:tc>
          <w:tcPr>
            <w:tcW w:w="2127" w:type="dxa"/>
            <w:vAlign w:val="center"/>
          </w:tcPr>
          <w:p w:rsidR="00CF675F" w:rsidRPr="00297077" w:rsidRDefault="00CF675F" w:rsidP="00F102B2">
            <w:pPr>
              <w:jc w:val="center"/>
              <w:rPr>
                <w:rFonts w:ascii="Arial" w:hAnsi="Arial" w:cs="Arial"/>
                <w:i/>
                <w:sz w:val="18"/>
                <w:szCs w:val="18"/>
                <w:shd w:val="clear" w:color="auto" w:fill="FFFFFF"/>
              </w:rPr>
            </w:pPr>
            <w:r w:rsidRPr="00297077">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jc w:val="center"/>
              <w:rPr>
                <w:rFonts w:ascii="Arial" w:hAnsi="Arial" w:cs="Arial"/>
                <w:bCs/>
                <w:sz w:val="18"/>
                <w:szCs w:val="18"/>
              </w:rPr>
            </w:pPr>
          </w:p>
        </w:tc>
        <w:tc>
          <w:tcPr>
            <w:tcW w:w="1985" w:type="dxa"/>
            <w:vAlign w:val="center"/>
          </w:tcPr>
          <w:p w:rsidR="00CF675F" w:rsidRPr="00641C26" w:rsidRDefault="00CF675F" w:rsidP="00F102B2">
            <w:pPr>
              <w:jc w:val="center"/>
              <w:rPr>
                <w:rFonts w:ascii="Arial" w:hAnsi="Arial" w:cs="Arial"/>
                <w:bCs/>
                <w:sz w:val="18"/>
                <w:szCs w:val="18"/>
              </w:rPr>
            </w:pPr>
            <w:r w:rsidRPr="00641C26">
              <w:rPr>
                <w:rFonts w:ascii="Arial" w:hAnsi="Arial" w:cs="Arial"/>
                <w:bCs/>
                <w:sz w:val="18"/>
                <w:szCs w:val="18"/>
              </w:rPr>
              <w:t>CL3851.Contig1_All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10.06</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24.25</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1.2</w:t>
            </w:r>
            <w:r>
              <w:rPr>
                <w:rFonts w:ascii="Arial" w:hAnsi="Arial" w:cs="Arial"/>
                <w:sz w:val="18"/>
                <w:szCs w:val="18"/>
              </w:rPr>
              <w:t>7</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phosphoglycerate kinase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Brassica napus</w:t>
            </w:r>
          </w:p>
        </w:tc>
      </w:tr>
      <w:tr w:rsidR="00CF675F" w:rsidRPr="00D24E15" w:rsidTr="00F102B2">
        <w:trPr>
          <w:jc w:val="center"/>
        </w:trPr>
        <w:tc>
          <w:tcPr>
            <w:tcW w:w="1418" w:type="dxa"/>
            <w:vMerge/>
            <w:vAlign w:val="center"/>
          </w:tcPr>
          <w:p w:rsidR="00CF675F" w:rsidRPr="0054671C" w:rsidRDefault="00CF675F" w:rsidP="00F102B2">
            <w:pPr>
              <w:widowControl/>
              <w:jc w:val="center"/>
              <w:rPr>
                <w:rFonts w:ascii="Arial" w:hAnsi="Arial" w:cs="Arial"/>
                <w:bCs/>
                <w:sz w:val="18"/>
                <w:szCs w:val="18"/>
              </w:rPr>
            </w:pPr>
          </w:p>
        </w:tc>
        <w:tc>
          <w:tcPr>
            <w:tcW w:w="1985" w:type="dxa"/>
            <w:vAlign w:val="center"/>
          </w:tcPr>
          <w:p w:rsidR="00CF675F" w:rsidRPr="0054671C" w:rsidRDefault="00CF675F" w:rsidP="00F102B2">
            <w:pPr>
              <w:widowControl/>
              <w:jc w:val="center"/>
              <w:rPr>
                <w:rFonts w:ascii="Arial" w:hAnsi="Arial" w:cs="Arial"/>
                <w:bCs/>
                <w:sz w:val="18"/>
                <w:szCs w:val="18"/>
              </w:rPr>
            </w:pPr>
            <w:r w:rsidRPr="0054671C">
              <w:rPr>
                <w:rFonts w:ascii="Arial" w:hAnsi="Arial" w:cs="Arial"/>
                <w:bCs/>
                <w:sz w:val="18"/>
                <w:szCs w:val="18"/>
              </w:rPr>
              <w:t>CL670.Contig5_All</w:t>
            </w:r>
          </w:p>
        </w:tc>
        <w:tc>
          <w:tcPr>
            <w:tcW w:w="992" w:type="dxa"/>
            <w:vAlign w:val="center"/>
          </w:tcPr>
          <w:p w:rsidR="00CF675F" w:rsidRPr="0054671C" w:rsidRDefault="00CF675F" w:rsidP="00F102B2">
            <w:pPr>
              <w:jc w:val="center"/>
              <w:rPr>
                <w:rFonts w:ascii="Arial" w:hAnsi="Arial" w:cs="Arial"/>
                <w:sz w:val="18"/>
                <w:szCs w:val="18"/>
              </w:rPr>
            </w:pPr>
            <w:r w:rsidRPr="0054671C">
              <w:rPr>
                <w:rFonts w:ascii="Arial" w:hAnsi="Arial" w:cs="Arial"/>
                <w:sz w:val="18"/>
                <w:szCs w:val="18"/>
              </w:rPr>
              <w:t>3.49</w:t>
            </w:r>
          </w:p>
        </w:tc>
        <w:tc>
          <w:tcPr>
            <w:tcW w:w="851" w:type="dxa"/>
            <w:vAlign w:val="center"/>
          </w:tcPr>
          <w:p w:rsidR="00CF675F" w:rsidRPr="0054671C" w:rsidRDefault="00CF675F" w:rsidP="00F102B2">
            <w:pPr>
              <w:jc w:val="center"/>
              <w:rPr>
                <w:rFonts w:ascii="Arial" w:hAnsi="Arial" w:cs="Arial"/>
                <w:sz w:val="18"/>
                <w:szCs w:val="18"/>
              </w:rPr>
            </w:pPr>
            <w:r w:rsidRPr="0054671C">
              <w:rPr>
                <w:rFonts w:ascii="Arial" w:hAnsi="Arial" w:cs="Arial"/>
                <w:sz w:val="18"/>
                <w:szCs w:val="18"/>
              </w:rPr>
              <w:t>7.94</w:t>
            </w:r>
          </w:p>
        </w:tc>
        <w:tc>
          <w:tcPr>
            <w:tcW w:w="850" w:type="dxa"/>
            <w:vAlign w:val="center"/>
          </w:tcPr>
          <w:p w:rsidR="00CF675F" w:rsidRPr="0054671C" w:rsidRDefault="00CF675F" w:rsidP="00F102B2">
            <w:pPr>
              <w:jc w:val="center"/>
              <w:rPr>
                <w:rFonts w:ascii="Arial" w:hAnsi="Arial" w:cs="Arial"/>
                <w:sz w:val="18"/>
                <w:szCs w:val="18"/>
              </w:rPr>
            </w:pPr>
            <w:r w:rsidRPr="0054671C">
              <w:rPr>
                <w:rFonts w:ascii="Arial" w:hAnsi="Arial" w:cs="Arial"/>
                <w:sz w:val="18"/>
                <w:szCs w:val="18"/>
              </w:rPr>
              <w:t>1.1</w:t>
            </w:r>
            <w:r>
              <w:rPr>
                <w:rFonts w:ascii="Arial" w:hAnsi="Arial" w:cs="Arial"/>
                <w:sz w:val="18"/>
                <w:szCs w:val="18"/>
              </w:rPr>
              <w:t>9</w:t>
            </w:r>
          </w:p>
        </w:tc>
        <w:tc>
          <w:tcPr>
            <w:tcW w:w="3969" w:type="dxa"/>
            <w:vAlign w:val="center"/>
          </w:tcPr>
          <w:p w:rsidR="00CF675F" w:rsidRPr="0054671C" w:rsidRDefault="00CF675F" w:rsidP="00F102B2">
            <w:pPr>
              <w:jc w:val="center"/>
              <w:rPr>
                <w:rFonts w:ascii="Arial" w:hAnsi="Arial" w:cs="Arial"/>
                <w:sz w:val="18"/>
                <w:szCs w:val="18"/>
              </w:rPr>
            </w:pPr>
            <w:r w:rsidRPr="0054671C">
              <w:rPr>
                <w:rFonts w:ascii="Arial" w:hAnsi="Arial" w:cs="Arial"/>
                <w:sz w:val="18"/>
                <w:szCs w:val="18"/>
                <w:shd w:val="clear" w:color="auto" w:fill="FFFFFF"/>
              </w:rPr>
              <w:t>alanine aminotransferase 1</w:t>
            </w:r>
          </w:p>
        </w:tc>
        <w:tc>
          <w:tcPr>
            <w:tcW w:w="2127" w:type="dxa"/>
            <w:vAlign w:val="center"/>
          </w:tcPr>
          <w:p w:rsidR="00CF675F" w:rsidRPr="0054671C" w:rsidRDefault="00CF675F" w:rsidP="00F102B2">
            <w:pPr>
              <w:jc w:val="center"/>
              <w:rPr>
                <w:rFonts w:ascii="Arial" w:hAnsi="Arial" w:cs="Arial"/>
                <w:i/>
                <w:sz w:val="18"/>
                <w:szCs w:val="18"/>
                <w:shd w:val="clear" w:color="auto" w:fill="FFFFFF"/>
              </w:rPr>
            </w:pPr>
            <w:r w:rsidRPr="0054671C">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CL10208.Contig2_All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2.42</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5.18</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w:t>
            </w:r>
            <w:r>
              <w:rPr>
                <w:rFonts w:ascii="Arial" w:hAnsi="Arial" w:cs="Arial"/>
                <w:sz w:val="18"/>
                <w:szCs w:val="18"/>
              </w:rPr>
              <w:t>10</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phosphoenolpyruvate carboxylase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8557B5" w:rsidRDefault="00CF675F" w:rsidP="00F102B2">
            <w:pPr>
              <w:jc w:val="center"/>
            </w:pPr>
          </w:p>
        </w:tc>
        <w:tc>
          <w:tcPr>
            <w:tcW w:w="1985" w:type="dxa"/>
            <w:vAlign w:val="center"/>
          </w:tcPr>
          <w:p w:rsidR="00CF675F" w:rsidRPr="008557B5" w:rsidRDefault="00CF675F" w:rsidP="00F102B2">
            <w:pPr>
              <w:jc w:val="center"/>
            </w:pPr>
            <w:r w:rsidRPr="008557B5">
              <w:t>Unigene5231_All</w:t>
            </w:r>
          </w:p>
        </w:tc>
        <w:tc>
          <w:tcPr>
            <w:tcW w:w="992" w:type="dxa"/>
            <w:vAlign w:val="center"/>
          </w:tcPr>
          <w:p w:rsidR="00CF675F" w:rsidRPr="008557B5" w:rsidRDefault="00CF675F" w:rsidP="00F102B2">
            <w:pPr>
              <w:jc w:val="center"/>
            </w:pPr>
            <w:r w:rsidRPr="008557B5">
              <w:t>0.39</w:t>
            </w:r>
          </w:p>
        </w:tc>
        <w:tc>
          <w:tcPr>
            <w:tcW w:w="851" w:type="dxa"/>
            <w:vAlign w:val="center"/>
          </w:tcPr>
          <w:p w:rsidR="00CF675F" w:rsidRPr="008557B5" w:rsidRDefault="00CF675F" w:rsidP="00F102B2">
            <w:pPr>
              <w:jc w:val="center"/>
            </w:pPr>
            <w:r w:rsidRPr="008557B5">
              <w:t>0.83</w:t>
            </w:r>
          </w:p>
        </w:tc>
        <w:tc>
          <w:tcPr>
            <w:tcW w:w="850" w:type="dxa"/>
            <w:vAlign w:val="center"/>
          </w:tcPr>
          <w:p w:rsidR="00CF675F" w:rsidRDefault="00CF675F" w:rsidP="00F102B2">
            <w:pPr>
              <w:jc w:val="center"/>
            </w:pPr>
            <w:r w:rsidRPr="008557B5">
              <w:t>1.0</w:t>
            </w:r>
            <w:r>
              <w:t>9</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NADP-dependent malic enzyme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jc w:val="center"/>
              <w:rPr>
                <w:rFonts w:ascii="Arial" w:hAnsi="Arial" w:cs="Arial"/>
                <w:bCs/>
                <w:sz w:val="18"/>
                <w:szCs w:val="18"/>
              </w:rPr>
            </w:pPr>
          </w:p>
        </w:tc>
        <w:tc>
          <w:tcPr>
            <w:tcW w:w="1985" w:type="dxa"/>
            <w:vAlign w:val="center"/>
          </w:tcPr>
          <w:p w:rsidR="00CF675F" w:rsidRPr="00641C26" w:rsidRDefault="00CF675F" w:rsidP="00F102B2">
            <w:pPr>
              <w:jc w:val="center"/>
              <w:rPr>
                <w:rFonts w:ascii="Arial" w:hAnsi="Arial" w:cs="Arial"/>
                <w:bCs/>
                <w:sz w:val="18"/>
                <w:szCs w:val="18"/>
              </w:rPr>
            </w:pPr>
            <w:r w:rsidRPr="00641C26">
              <w:rPr>
                <w:rFonts w:ascii="Arial" w:hAnsi="Arial" w:cs="Arial"/>
                <w:bCs/>
                <w:sz w:val="18"/>
                <w:szCs w:val="18"/>
              </w:rPr>
              <w:t>Unigene10001_All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2.33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4.76</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1.03</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phosphoglycerate kinase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CL429.Contig4_All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0.71</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1.44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1.02</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glyceraldehyde-3-phosphate dehydrogenase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Unigene6383_All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376</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glyceraldehyde-3-phosphate dehydrogenase 2</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CL8434.Contig1_All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5.73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2.78</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-1.04</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glyceraldehyde-3-phosphate dehydrogenase 2</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CL7406.Contig1_All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59.46</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25.33</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-1.23</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phosphoenolpyruvate carboxykinase 1</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sz w:val="18"/>
                <w:szCs w:val="18"/>
              </w:rPr>
            </w:pPr>
          </w:p>
        </w:tc>
        <w:tc>
          <w:tcPr>
            <w:tcW w:w="1985" w:type="dxa"/>
            <w:vAlign w:val="center"/>
          </w:tcPr>
          <w:p w:rsidR="00CF675F" w:rsidRPr="00641C26" w:rsidRDefault="00CF675F" w:rsidP="00F102B2">
            <w:pPr>
              <w:widowControl/>
              <w:jc w:val="center"/>
              <w:rPr>
                <w:rFonts w:ascii="Arial" w:hAnsi="Arial" w:cs="Arial"/>
                <w:sz w:val="18"/>
                <w:szCs w:val="18"/>
              </w:rPr>
            </w:pPr>
            <w:r w:rsidRPr="00641C26">
              <w:rPr>
                <w:rFonts w:ascii="Arial" w:hAnsi="Arial" w:cs="Arial"/>
                <w:sz w:val="18"/>
                <w:szCs w:val="18"/>
              </w:rPr>
              <w:t>CL6324.Contig2_All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19.03</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7.58</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-1.3</w:t>
            </w:r>
            <w:r>
              <w:rPr>
                <w:rFonts w:ascii="Arial" w:hAnsi="Arial" w:cs="Arial"/>
                <w:sz w:val="18"/>
                <w:szCs w:val="18"/>
              </w:rPr>
              <w:t>3</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ribulose-1,5 bisphosphate carboxylase/oxygenase large subunit</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lyrata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CL3106.Contig2_All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317.69</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100.34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-1.66</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fructose-bisphosphate aldolase 2</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Unigene753_All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0.65</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-6.02</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2-phosphoglycerate kinase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Camelina sativa</w:t>
            </w:r>
          </w:p>
        </w:tc>
      </w:tr>
      <w:tr w:rsidR="00CF675F" w:rsidRPr="00D24E15" w:rsidTr="00F102B2">
        <w:trPr>
          <w:jc w:val="center"/>
        </w:trPr>
        <w:tc>
          <w:tcPr>
            <w:tcW w:w="1418" w:type="dxa"/>
            <w:vMerge/>
            <w:tcBorders>
              <w:bottom w:val="single" w:sz="6" w:space="0" w:color="auto"/>
            </w:tcBorders>
            <w:vAlign w:val="center"/>
          </w:tcPr>
          <w:p w:rsidR="00CF675F" w:rsidRPr="00641C26" w:rsidRDefault="00CF675F" w:rsidP="00F102B2">
            <w:pPr>
              <w:widowControl/>
              <w:jc w:val="center"/>
              <w:rPr>
                <w:rFonts w:ascii="Arial" w:hAnsi="Arial" w:cs="Arial"/>
                <w:sz w:val="18"/>
                <w:szCs w:val="18"/>
              </w:rPr>
            </w:pPr>
          </w:p>
        </w:tc>
        <w:tc>
          <w:tcPr>
            <w:tcW w:w="1985" w:type="dxa"/>
            <w:tcBorders>
              <w:bottom w:val="single" w:sz="6" w:space="0" w:color="auto"/>
            </w:tcBorders>
            <w:vAlign w:val="center"/>
          </w:tcPr>
          <w:p w:rsidR="00CF675F" w:rsidRPr="00641C26" w:rsidRDefault="00CF675F" w:rsidP="00F102B2">
            <w:pPr>
              <w:widowControl/>
              <w:jc w:val="center"/>
              <w:rPr>
                <w:rFonts w:ascii="Arial" w:hAnsi="Arial" w:cs="Arial"/>
                <w:sz w:val="18"/>
                <w:szCs w:val="18"/>
              </w:rPr>
            </w:pPr>
            <w:r w:rsidRPr="00641C26">
              <w:rPr>
                <w:rFonts w:ascii="Arial" w:hAnsi="Arial" w:cs="Arial"/>
                <w:sz w:val="18"/>
                <w:szCs w:val="18"/>
              </w:rPr>
              <w:t>CL7058.Contig1_All</w:t>
            </w:r>
          </w:p>
        </w:tc>
        <w:tc>
          <w:tcPr>
            <w:tcW w:w="992"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4.23</w:t>
            </w:r>
          </w:p>
        </w:tc>
        <w:tc>
          <w:tcPr>
            <w:tcW w:w="851"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0"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-8.72</w:t>
            </w:r>
          </w:p>
        </w:tc>
        <w:tc>
          <w:tcPr>
            <w:tcW w:w="3969" w:type="dxa"/>
            <w:tcBorders>
              <w:bottom w:val="single" w:sz="6" w:space="0" w:color="auto"/>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shd w:val="clear" w:color="auto" w:fill="FFFFFF"/>
              </w:rPr>
              <w:t>ribulose-1,5 bisphosphate carboxylase/oxygenase large subunit</w:t>
            </w:r>
          </w:p>
        </w:tc>
        <w:tc>
          <w:tcPr>
            <w:tcW w:w="2127" w:type="dxa"/>
            <w:tcBorders>
              <w:bottom w:val="single" w:sz="6" w:space="0" w:color="auto"/>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Eutrema salsugineum</w:t>
            </w:r>
          </w:p>
        </w:tc>
      </w:tr>
      <w:tr w:rsidR="00CF675F" w:rsidRPr="00D24E15" w:rsidTr="00F102B2">
        <w:trPr>
          <w:jc w:val="center"/>
        </w:trPr>
        <w:tc>
          <w:tcPr>
            <w:tcW w:w="1418" w:type="dxa"/>
            <w:vMerge w:val="restart"/>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Pr>
                <w:rFonts w:ascii="Arial" w:hAnsi="Arial" w:cs="Arial" w:hint="eastAsia"/>
                <w:bCs/>
                <w:sz w:val="18"/>
                <w:szCs w:val="18"/>
              </w:rPr>
              <w:t>ATP synthease</w:t>
            </w:r>
          </w:p>
        </w:tc>
        <w:tc>
          <w:tcPr>
            <w:tcW w:w="1985" w:type="dxa"/>
            <w:tcBorders>
              <w:top w:val="single" w:sz="6" w:space="0" w:color="auto"/>
              <w:bottom w:val="nil"/>
            </w:tcBorders>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CL9868.Contig1_All</w:t>
            </w:r>
          </w:p>
        </w:tc>
        <w:tc>
          <w:tcPr>
            <w:tcW w:w="992"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0.04</w:t>
            </w:r>
          </w:p>
        </w:tc>
        <w:tc>
          <w:tcPr>
            <w:tcW w:w="851"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0.42</w:t>
            </w:r>
          </w:p>
        </w:tc>
        <w:tc>
          <w:tcPr>
            <w:tcW w:w="850"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3.39</w:t>
            </w:r>
          </w:p>
        </w:tc>
        <w:tc>
          <w:tcPr>
            <w:tcW w:w="3969" w:type="dxa"/>
            <w:tcBorders>
              <w:top w:val="single" w:sz="6" w:space="0" w:color="auto"/>
              <w:bottom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H</w:t>
            </w:r>
            <w:r w:rsidRPr="00641C26">
              <w:rPr>
                <w:rFonts w:ascii="Arial" w:hAnsi="Arial" w:cs="Arial"/>
                <w:sz w:val="18"/>
                <w:szCs w:val="18"/>
                <w:vertAlign w:val="superscript"/>
              </w:rPr>
              <w:t>+</w:t>
            </w:r>
            <w:r>
              <w:rPr>
                <w:rFonts w:ascii="Arial" w:hAnsi="Arial" w:cs="Arial"/>
                <w:sz w:val="18"/>
                <w:szCs w:val="18"/>
              </w:rPr>
              <w:t>-transporting ATP synthase</w:t>
            </w:r>
            <w:r w:rsidRPr="00641C26">
              <w:rPr>
                <w:rFonts w:ascii="Arial" w:hAnsi="Arial" w:cs="Arial"/>
                <w:sz w:val="18"/>
                <w:szCs w:val="18"/>
              </w:rPr>
              <w:t xml:space="preserve"> subunit a</w:t>
            </w:r>
          </w:p>
        </w:tc>
        <w:tc>
          <w:tcPr>
            <w:tcW w:w="2127" w:type="dxa"/>
            <w:tcBorders>
              <w:top w:val="single" w:sz="6" w:space="0" w:color="auto"/>
              <w:bottom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r w:rsidR="00CF675F" w:rsidRPr="00D24E15" w:rsidTr="00F102B2">
        <w:trPr>
          <w:jc w:val="center"/>
        </w:trPr>
        <w:tc>
          <w:tcPr>
            <w:tcW w:w="1418" w:type="dxa"/>
            <w:vMerge/>
            <w:tcBorders>
              <w:top w:val="nil"/>
            </w:tcBorders>
            <w:vAlign w:val="center"/>
          </w:tcPr>
          <w:p w:rsidR="00CF675F" w:rsidRPr="00641C26" w:rsidRDefault="00CF675F" w:rsidP="00F102B2">
            <w:pPr>
              <w:widowControl/>
              <w:jc w:val="center"/>
              <w:rPr>
                <w:rFonts w:ascii="Arial" w:hAnsi="Arial" w:cs="Arial"/>
                <w:bCs/>
                <w:sz w:val="18"/>
                <w:szCs w:val="18"/>
              </w:rPr>
            </w:pPr>
          </w:p>
        </w:tc>
        <w:tc>
          <w:tcPr>
            <w:tcW w:w="1985" w:type="dxa"/>
            <w:tcBorders>
              <w:top w:val="nil"/>
            </w:tcBorders>
            <w:vAlign w:val="center"/>
          </w:tcPr>
          <w:p w:rsidR="00CF675F" w:rsidRPr="004B4344" w:rsidRDefault="00CF675F" w:rsidP="00F102B2">
            <w:pPr>
              <w:widowControl/>
              <w:jc w:val="center"/>
              <w:rPr>
                <w:rFonts w:ascii="Arial" w:hAnsi="Arial" w:cs="Arial"/>
                <w:b/>
                <w:bCs/>
                <w:sz w:val="18"/>
                <w:szCs w:val="18"/>
              </w:rPr>
            </w:pPr>
            <w:r w:rsidRPr="004B4344">
              <w:rPr>
                <w:rFonts w:ascii="Arial" w:hAnsi="Arial" w:cs="Arial"/>
                <w:b/>
                <w:bCs/>
                <w:sz w:val="18"/>
                <w:szCs w:val="18"/>
              </w:rPr>
              <w:t>Unigene21905_All</w:t>
            </w:r>
          </w:p>
        </w:tc>
        <w:tc>
          <w:tcPr>
            <w:tcW w:w="992"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0.01</w:t>
            </w:r>
          </w:p>
        </w:tc>
        <w:tc>
          <w:tcPr>
            <w:tcW w:w="851"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0.06</w:t>
            </w:r>
          </w:p>
        </w:tc>
        <w:tc>
          <w:tcPr>
            <w:tcW w:w="850"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2.58</w:t>
            </w:r>
          </w:p>
        </w:tc>
        <w:tc>
          <w:tcPr>
            <w:tcW w:w="3969" w:type="dxa"/>
            <w:tcBorders>
              <w:top w:val="nil"/>
            </w:tcBorders>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H</w:t>
            </w:r>
            <w:r w:rsidRPr="00641C26">
              <w:rPr>
                <w:rFonts w:ascii="Arial" w:hAnsi="Arial" w:cs="Arial"/>
                <w:sz w:val="18"/>
                <w:szCs w:val="18"/>
                <w:vertAlign w:val="superscript"/>
              </w:rPr>
              <w:t>+</w:t>
            </w:r>
            <w:r>
              <w:rPr>
                <w:rFonts w:ascii="Arial" w:hAnsi="Arial" w:cs="Arial"/>
                <w:sz w:val="18"/>
                <w:szCs w:val="18"/>
              </w:rPr>
              <w:t>-transporting ATP synthase</w:t>
            </w:r>
            <w:r w:rsidRPr="00641C26">
              <w:rPr>
                <w:rFonts w:ascii="Arial" w:hAnsi="Arial" w:cs="Arial"/>
                <w:sz w:val="18"/>
                <w:szCs w:val="18"/>
              </w:rPr>
              <w:t xml:space="preserve"> subunit alpha</w:t>
            </w:r>
          </w:p>
        </w:tc>
        <w:tc>
          <w:tcPr>
            <w:tcW w:w="2127" w:type="dxa"/>
            <w:tcBorders>
              <w:top w:val="nil"/>
            </w:tcBorders>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Unigene10005_All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0.12</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0.62</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2.3</w:t>
            </w:r>
            <w:r>
              <w:rPr>
                <w:rFonts w:ascii="Arial" w:hAnsi="Arial" w:cs="Arial"/>
                <w:sz w:val="18"/>
                <w:szCs w:val="18"/>
              </w:rPr>
              <w:t>7</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H</w:t>
            </w:r>
            <w:r w:rsidRPr="00641C26">
              <w:rPr>
                <w:rFonts w:ascii="Arial" w:hAnsi="Arial" w:cs="Arial"/>
                <w:sz w:val="18"/>
                <w:szCs w:val="18"/>
                <w:vertAlign w:val="superscript"/>
              </w:rPr>
              <w:t>+</w:t>
            </w:r>
            <w:r>
              <w:rPr>
                <w:rFonts w:ascii="Arial" w:hAnsi="Arial" w:cs="Arial"/>
                <w:sz w:val="18"/>
                <w:szCs w:val="18"/>
              </w:rPr>
              <w:t>-transporting ATP synthase</w:t>
            </w:r>
            <w:r w:rsidRPr="00641C26">
              <w:rPr>
                <w:rFonts w:ascii="Arial" w:hAnsi="Arial" w:cs="Arial"/>
                <w:sz w:val="18"/>
                <w:szCs w:val="18"/>
              </w:rPr>
              <w:t xml:space="preserve"> subunit b</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Unigene30032_All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1.34</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3.83</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1.5</w:t>
            </w:r>
            <w:r>
              <w:rPr>
                <w:rFonts w:ascii="Arial" w:hAnsi="Arial" w:cs="Arial"/>
                <w:sz w:val="18"/>
                <w:szCs w:val="18"/>
              </w:rPr>
              <w:t>2</w:t>
            </w:r>
          </w:p>
        </w:tc>
        <w:tc>
          <w:tcPr>
            <w:tcW w:w="3969"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H</w:t>
            </w:r>
            <w:r w:rsidRPr="00641C26">
              <w:rPr>
                <w:rFonts w:ascii="Arial" w:hAnsi="Arial" w:cs="Arial"/>
                <w:sz w:val="18"/>
                <w:szCs w:val="18"/>
                <w:vertAlign w:val="superscript"/>
              </w:rPr>
              <w:t>+</w:t>
            </w:r>
            <w:r>
              <w:rPr>
                <w:rFonts w:ascii="Arial" w:hAnsi="Arial" w:cs="Arial"/>
                <w:sz w:val="18"/>
                <w:szCs w:val="18"/>
              </w:rPr>
              <w:t>-transporting ATP synthase</w:t>
            </w:r>
            <w:r w:rsidRPr="00641C26">
              <w:rPr>
                <w:rFonts w:ascii="Arial" w:hAnsi="Arial" w:cs="Arial"/>
                <w:sz w:val="18"/>
                <w:szCs w:val="18"/>
              </w:rPr>
              <w:t xml:space="preserve"> subunit beta</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r w:rsidR="00CF675F" w:rsidRPr="00D24E15" w:rsidTr="00F102B2">
        <w:trPr>
          <w:jc w:val="center"/>
        </w:trPr>
        <w:tc>
          <w:tcPr>
            <w:tcW w:w="1418" w:type="dxa"/>
            <w:vMerge/>
            <w:vAlign w:val="center"/>
          </w:tcPr>
          <w:p w:rsidR="00CF675F" w:rsidRPr="00641C26" w:rsidRDefault="00CF675F" w:rsidP="00F102B2">
            <w:pPr>
              <w:widowControl/>
              <w:jc w:val="center"/>
              <w:rPr>
                <w:rFonts w:ascii="Arial" w:hAnsi="Arial" w:cs="Arial"/>
                <w:bCs/>
                <w:sz w:val="18"/>
                <w:szCs w:val="18"/>
              </w:rPr>
            </w:pPr>
          </w:p>
        </w:tc>
        <w:tc>
          <w:tcPr>
            <w:tcW w:w="1985"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bCs/>
                <w:sz w:val="18"/>
                <w:szCs w:val="18"/>
              </w:rPr>
              <w:t>CL1597.Contig1_All</w:t>
            </w:r>
          </w:p>
        </w:tc>
        <w:tc>
          <w:tcPr>
            <w:tcW w:w="992"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7.76</w:t>
            </w:r>
          </w:p>
        </w:tc>
        <w:tc>
          <w:tcPr>
            <w:tcW w:w="851"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2.34</w:t>
            </w:r>
          </w:p>
        </w:tc>
        <w:tc>
          <w:tcPr>
            <w:tcW w:w="850" w:type="dxa"/>
            <w:vAlign w:val="center"/>
          </w:tcPr>
          <w:p w:rsidR="00CF675F" w:rsidRPr="00641C26" w:rsidRDefault="00CF675F" w:rsidP="00F102B2">
            <w:pPr>
              <w:jc w:val="center"/>
              <w:rPr>
                <w:rFonts w:ascii="Arial" w:hAnsi="Arial" w:cs="Arial"/>
                <w:sz w:val="18"/>
                <w:szCs w:val="18"/>
              </w:rPr>
            </w:pPr>
            <w:r w:rsidRPr="00641C26">
              <w:rPr>
                <w:rFonts w:ascii="Arial" w:hAnsi="Arial" w:cs="Arial"/>
                <w:sz w:val="18"/>
                <w:szCs w:val="18"/>
              </w:rPr>
              <w:t>1.05</w:t>
            </w:r>
          </w:p>
        </w:tc>
        <w:tc>
          <w:tcPr>
            <w:tcW w:w="3969" w:type="dxa"/>
            <w:vAlign w:val="center"/>
          </w:tcPr>
          <w:p w:rsidR="00CF675F" w:rsidRPr="00641C26" w:rsidRDefault="00CF675F" w:rsidP="00F102B2">
            <w:pPr>
              <w:widowControl/>
              <w:jc w:val="center"/>
              <w:rPr>
                <w:rFonts w:ascii="Arial" w:hAnsi="Arial" w:cs="Arial"/>
                <w:bCs/>
                <w:sz w:val="18"/>
                <w:szCs w:val="18"/>
              </w:rPr>
            </w:pPr>
            <w:r w:rsidRPr="00641C26">
              <w:rPr>
                <w:rFonts w:ascii="Arial" w:hAnsi="Arial" w:cs="Arial"/>
                <w:sz w:val="18"/>
                <w:szCs w:val="18"/>
              </w:rPr>
              <w:t>H</w:t>
            </w:r>
            <w:r w:rsidRPr="00641C26">
              <w:rPr>
                <w:rFonts w:ascii="Arial" w:hAnsi="Arial" w:cs="Arial"/>
                <w:sz w:val="18"/>
                <w:szCs w:val="18"/>
                <w:vertAlign w:val="superscript"/>
              </w:rPr>
              <w:t>+</w:t>
            </w:r>
            <w:r>
              <w:rPr>
                <w:rFonts w:ascii="Arial" w:hAnsi="Arial" w:cs="Arial"/>
                <w:sz w:val="18"/>
                <w:szCs w:val="18"/>
              </w:rPr>
              <w:t>-transporting ATP synthase</w:t>
            </w:r>
            <w:r w:rsidRPr="00641C26">
              <w:rPr>
                <w:rFonts w:ascii="Arial" w:hAnsi="Arial" w:cs="Arial"/>
                <w:bCs/>
                <w:sz w:val="18"/>
                <w:szCs w:val="18"/>
              </w:rPr>
              <w:t xml:space="preserve"> subunit e</w:t>
            </w:r>
          </w:p>
        </w:tc>
        <w:tc>
          <w:tcPr>
            <w:tcW w:w="2127" w:type="dxa"/>
            <w:vAlign w:val="center"/>
          </w:tcPr>
          <w:p w:rsidR="00CF675F" w:rsidRPr="00755064" w:rsidRDefault="00CF675F" w:rsidP="00F102B2">
            <w:pPr>
              <w:jc w:val="center"/>
              <w:rPr>
                <w:rFonts w:ascii="Arial" w:hAnsi="Arial" w:cs="Arial"/>
                <w:i/>
                <w:sz w:val="18"/>
                <w:szCs w:val="18"/>
              </w:rPr>
            </w:pPr>
            <w:r w:rsidRPr="00755064">
              <w:rPr>
                <w:rFonts w:ascii="Arial" w:hAnsi="Arial" w:cs="Arial"/>
                <w:i/>
                <w:sz w:val="18"/>
                <w:szCs w:val="18"/>
                <w:shd w:val="clear" w:color="auto" w:fill="FFFFFF"/>
              </w:rPr>
              <w:t>Arabidopsis thaliana</w:t>
            </w:r>
          </w:p>
        </w:tc>
      </w:tr>
    </w:tbl>
    <w:p w:rsidR="00F102B2" w:rsidRDefault="00F102B2">
      <w:pPr>
        <w:rPr>
          <w:rFonts w:ascii="Arial" w:hAnsi="Arial" w:cs="Arial"/>
          <w:sz w:val="18"/>
          <w:szCs w:val="18"/>
        </w:rPr>
      </w:pPr>
    </w:p>
    <w:p w:rsidR="00F102B2" w:rsidRDefault="00F102B2">
      <w:pPr>
        <w:widowControl/>
        <w:jc w:val="left"/>
        <w:rPr>
          <w:rFonts w:ascii="Arial" w:hAnsi="Arial" w:cs="Arial"/>
          <w:sz w:val="18"/>
          <w:szCs w:val="18"/>
        </w:rPr>
      </w:pPr>
      <w:r>
        <w:rPr>
          <w:rFonts w:ascii="Arial" w:hAnsi="Arial" w:cs="Arial"/>
          <w:sz w:val="18"/>
          <w:szCs w:val="18"/>
        </w:rPr>
        <w:br w:type="page"/>
      </w:r>
    </w:p>
    <w:p w:rsidR="00F102B2" w:rsidRPr="00381C5B" w:rsidRDefault="00F102B2" w:rsidP="00F102B2">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12</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photosynthesis in shoots of </w:t>
      </w:r>
      <w:r w:rsidRPr="00381C5B">
        <w:rPr>
          <w:rFonts w:ascii="Arial" w:hAnsi="Arial" w:cs="Arial"/>
          <w:i/>
          <w:szCs w:val="21"/>
        </w:rPr>
        <w:t>P. cornutum</w:t>
      </w:r>
      <w:r w:rsidRPr="00381C5B">
        <w:rPr>
          <w:rFonts w:ascii="Arial" w:hAnsi="Arial" w:cs="Arial"/>
          <w:szCs w:val="21"/>
        </w:rPr>
        <w:t xml:space="preserve"> after 50 mM NaCl treatment for 24 h. C24S </w:t>
      </w:r>
      <w:r w:rsidR="00E37A6E">
        <w:rPr>
          <w:rFonts w:ascii="Arial" w:hAnsi="Arial" w:cs="Arial"/>
          <w:szCs w:val="21"/>
        </w:rPr>
        <w:t>RPKM</w:t>
      </w:r>
      <w:r w:rsidRPr="00381C5B">
        <w:rPr>
          <w:rFonts w:ascii="Arial" w:hAnsi="Arial" w:cs="Arial"/>
          <w:szCs w:val="21"/>
        </w:rPr>
        <w:t xml:space="preserve"> and S24S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24 h and salt treatment for 24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(S24S </w:t>
      </w:r>
      <w:r w:rsidR="00E37A6E">
        <w:rPr>
          <w:rFonts w:ascii="Arial" w:hAnsi="Arial" w:cs="Arial"/>
          <w:szCs w:val="21"/>
        </w:rPr>
        <w:t>RPKM</w:t>
      </w:r>
      <w:r w:rsidRPr="00381C5B">
        <w:rPr>
          <w:rFonts w:ascii="Arial" w:hAnsi="Arial" w:cs="Arial"/>
          <w:szCs w:val="21"/>
        </w:rPr>
        <w:t xml:space="preserve"> / C24S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1219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985"/>
        <w:gridCol w:w="992"/>
        <w:gridCol w:w="851"/>
        <w:gridCol w:w="850"/>
        <w:gridCol w:w="3969"/>
        <w:gridCol w:w="2127"/>
      </w:tblGrid>
      <w:tr w:rsidR="00F102B2" w:rsidRPr="00D24E15" w:rsidTr="00F102B2">
        <w:trPr>
          <w:jc w:val="center"/>
        </w:trPr>
        <w:tc>
          <w:tcPr>
            <w:tcW w:w="1418" w:type="dxa"/>
            <w:tcBorders>
              <w:bottom w:val="single" w:sz="8" w:space="0" w:color="auto"/>
            </w:tcBorders>
            <w:vAlign w:val="center"/>
          </w:tcPr>
          <w:p w:rsidR="00F102B2" w:rsidRPr="00944C5E" w:rsidRDefault="00F102B2" w:rsidP="00F102B2">
            <w:pPr>
              <w:jc w:val="center"/>
              <w:rPr>
                <w:rFonts w:ascii="Arial" w:hAnsi="Arial" w:cs="Arial"/>
                <w:sz w:val="18"/>
                <w:szCs w:val="18"/>
              </w:rPr>
            </w:pPr>
          </w:p>
        </w:tc>
        <w:tc>
          <w:tcPr>
            <w:tcW w:w="1985" w:type="dxa"/>
            <w:tcBorders>
              <w:bottom w:val="single" w:sz="8" w:space="0" w:color="auto"/>
            </w:tcBorders>
            <w:vAlign w:val="center"/>
          </w:tcPr>
          <w:p w:rsidR="00F102B2" w:rsidRPr="00944C5E" w:rsidRDefault="00F102B2" w:rsidP="00F102B2">
            <w:pPr>
              <w:jc w:val="center"/>
              <w:rPr>
                <w:rFonts w:ascii="Arial" w:hAnsi="Arial" w:cs="Arial"/>
                <w:sz w:val="18"/>
                <w:szCs w:val="18"/>
              </w:rPr>
            </w:pPr>
            <w:r w:rsidRPr="00944C5E">
              <w:rPr>
                <w:rFonts w:ascii="Arial" w:hAnsi="Arial" w:cs="Arial"/>
                <w:sz w:val="18"/>
                <w:szCs w:val="18"/>
              </w:rPr>
              <w:t>Gene ID</w:t>
            </w:r>
          </w:p>
        </w:tc>
        <w:tc>
          <w:tcPr>
            <w:tcW w:w="992" w:type="dxa"/>
            <w:tcBorders>
              <w:bottom w:val="single" w:sz="8" w:space="0" w:color="auto"/>
            </w:tcBorders>
            <w:vAlign w:val="center"/>
          </w:tcPr>
          <w:p w:rsidR="00F102B2" w:rsidRPr="00944C5E" w:rsidRDefault="00F102B2" w:rsidP="008F5592">
            <w:pPr>
              <w:jc w:val="center"/>
              <w:rPr>
                <w:rFonts w:ascii="Arial" w:hAnsi="Arial" w:cs="Arial"/>
                <w:sz w:val="18"/>
                <w:szCs w:val="18"/>
              </w:rPr>
            </w:pPr>
            <w:r w:rsidRPr="00944C5E">
              <w:rPr>
                <w:rFonts w:ascii="Arial" w:hAnsi="Arial" w:cs="Arial"/>
                <w:sz w:val="18"/>
                <w:szCs w:val="18"/>
              </w:rPr>
              <w:t>C</w:t>
            </w:r>
            <w:r w:rsidR="008F5592">
              <w:rPr>
                <w:rFonts w:ascii="Arial" w:hAnsi="Arial" w:cs="Arial"/>
                <w:sz w:val="18"/>
                <w:szCs w:val="18"/>
              </w:rPr>
              <w:t>24</w:t>
            </w:r>
            <w:r w:rsidRPr="00944C5E">
              <w:rPr>
                <w:rFonts w:ascii="Arial" w:hAnsi="Arial" w:cs="Arial"/>
                <w:sz w:val="18"/>
                <w:szCs w:val="18"/>
              </w:rPr>
              <w:t xml:space="preserve">S </w:t>
            </w:r>
            <w:r w:rsidR="00E37A6E">
              <w:rPr>
                <w:rFonts w:ascii="Arial" w:hAnsi="Arial" w:cs="Arial"/>
                <w:sz w:val="18"/>
                <w:szCs w:val="18"/>
              </w:rPr>
              <w:t>RPKM</w:t>
            </w:r>
          </w:p>
        </w:tc>
        <w:tc>
          <w:tcPr>
            <w:tcW w:w="851" w:type="dxa"/>
            <w:tcBorders>
              <w:bottom w:val="single" w:sz="8" w:space="0" w:color="auto"/>
            </w:tcBorders>
            <w:vAlign w:val="center"/>
          </w:tcPr>
          <w:p w:rsidR="00F102B2" w:rsidRPr="00944C5E" w:rsidRDefault="00F102B2" w:rsidP="008F5592">
            <w:pPr>
              <w:jc w:val="center"/>
              <w:rPr>
                <w:rFonts w:ascii="Arial" w:hAnsi="Arial" w:cs="Arial"/>
                <w:sz w:val="18"/>
                <w:szCs w:val="18"/>
              </w:rPr>
            </w:pPr>
            <w:r w:rsidRPr="00944C5E">
              <w:rPr>
                <w:rFonts w:ascii="Arial" w:hAnsi="Arial" w:cs="Arial"/>
                <w:sz w:val="18"/>
                <w:szCs w:val="18"/>
              </w:rPr>
              <w:t>S</w:t>
            </w:r>
            <w:r w:rsidR="008F5592">
              <w:rPr>
                <w:rFonts w:ascii="Arial" w:hAnsi="Arial" w:cs="Arial"/>
                <w:sz w:val="18"/>
                <w:szCs w:val="18"/>
              </w:rPr>
              <w:t>24</w:t>
            </w:r>
            <w:r w:rsidRPr="00944C5E">
              <w:rPr>
                <w:rFonts w:ascii="Arial" w:hAnsi="Arial" w:cs="Arial"/>
                <w:sz w:val="18"/>
                <w:szCs w:val="18"/>
              </w:rPr>
              <w:t xml:space="preserve">S </w:t>
            </w:r>
            <w:r w:rsidR="00E37A6E">
              <w:rPr>
                <w:rFonts w:ascii="Arial" w:hAnsi="Arial" w:cs="Arial"/>
                <w:sz w:val="18"/>
                <w:szCs w:val="18"/>
              </w:rPr>
              <w:t>RPKM</w:t>
            </w:r>
          </w:p>
        </w:tc>
        <w:tc>
          <w:tcPr>
            <w:tcW w:w="850" w:type="dxa"/>
            <w:tcBorders>
              <w:bottom w:val="single" w:sz="8" w:space="0" w:color="auto"/>
            </w:tcBorders>
            <w:vAlign w:val="center"/>
          </w:tcPr>
          <w:p w:rsidR="00F102B2" w:rsidRPr="00944C5E" w:rsidRDefault="00F102B2" w:rsidP="00F102B2">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3969" w:type="dxa"/>
            <w:tcBorders>
              <w:bottom w:val="single" w:sz="8" w:space="0" w:color="auto"/>
            </w:tcBorders>
            <w:vAlign w:val="center"/>
          </w:tcPr>
          <w:p w:rsidR="00F102B2" w:rsidRPr="00944C5E" w:rsidRDefault="00F102B2" w:rsidP="00F102B2">
            <w:pPr>
              <w:jc w:val="center"/>
              <w:rPr>
                <w:rFonts w:ascii="Arial" w:hAnsi="Arial" w:cs="Arial"/>
                <w:sz w:val="18"/>
                <w:szCs w:val="18"/>
              </w:rPr>
            </w:pPr>
            <w:r w:rsidRPr="00944C5E">
              <w:rPr>
                <w:rFonts w:ascii="Arial" w:hAnsi="Arial" w:cs="Arial"/>
                <w:sz w:val="18"/>
                <w:szCs w:val="18"/>
              </w:rPr>
              <w:t>Protein</w:t>
            </w:r>
          </w:p>
        </w:tc>
        <w:tc>
          <w:tcPr>
            <w:tcW w:w="2127" w:type="dxa"/>
            <w:tcBorders>
              <w:bottom w:val="single" w:sz="8" w:space="0" w:color="auto"/>
            </w:tcBorders>
            <w:vAlign w:val="center"/>
          </w:tcPr>
          <w:p w:rsidR="00F102B2" w:rsidRPr="00944C5E" w:rsidRDefault="00F102B2" w:rsidP="00F102B2">
            <w:pPr>
              <w:jc w:val="center"/>
              <w:rPr>
                <w:rFonts w:ascii="Arial" w:hAnsi="Arial" w:cs="Arial"/>
                <w:sz w:val="18"/>
                <w:szCs w:val="18"/>
              </w:rPr>
            </w:pPr>
            <w:r w:rsidRPr="00944C5E">
              <w:rPr>
                <w:rFonts w:ascii="Arial" w:hAnsi="Arial" w:cs="Arial"/>
                <w:sz w:val="18"/>
                <w:szCs w:val="18"/>
              </w:rPr>
              <w:t>Most homologous species</w:t>
            </w:r>
          </w:p>
        </w:tc>
      </w:tr>
      <w:tr w:rsidR="00F102B2" w:rsidRPr="00D24E15" w:rsidTr="00F102B2">
        <w:trPr>
          <w:jc w:val="center"/>
        </w:trPr>
        <w:tc>
          <w:tcPr>
            <w:tcW w:w="1418" w:type="dxa"/>
            <w:vMerge w:val="restart"/>
            <w:tcBorders>
              <w:top w:val="single" w:sz="8" w:space="0" w:color="auto"/>
              <w:bottom w:val="nil"/>
            </w:tcBorders>
            <w:vAlign w:val="center"/>
          </w:tcPr>
          <w:p w:rsidR="00F102B2" w:rsidRPr="006C0161" w:rsidRDefault="00F102B2" w:rsidP="00F102B2">
            <w:pPr>
              <w:widowControl/>
              <w:jc w:val="center"/>
              <w:rPr>
                <w:rFonts w:ascii="Arial" w:hAnsi="Arial" w:cs="Arial"/>
                <w:bCs/>
                <w:sz w:val="18"/>
                <w:szCs w:val="18"/>
              </w:rPr>
            </w:pPr>
            <w:r>
              <w:rPr>
                <w:rFonts w:ascii="Arial" w:hAnsi="Arial" w:cs="Arial" w:hint="eastAsia"/>
                <w:bCs/>
                <w:sz w:val="18"/>
                <w:szCs w:val="18"/>
              </w:rPr>
              <w:t>Chlorophyll biosynthesis</w:t>
            </w:r>
          </w:p>
        </w:tc>
        <w:tc>
          <w:tcPr>
            <w:tcW w:w="1985" w:type="dxa"/>
            <w:tcBorders>
              <w:top w:val="single" w:sz="8" w:space="0" w:color="auto"/>
              <w:bottom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CL4285.Contig3_All</w:t>
            </w:r>
          </w:p>
        </w:tc>
        <w:tc>
          <w:tcPr>
            <w:tcW w:w="992" w:type="dxa"/>
            <w:tcBorders>
              <w:top w:val="single" w:sz="8"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single" w:sz="8"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1.09</w:t>
            </w:r>
          </w:p>
        </w:tc>
        <w:tc>
          <w:tcPr>
            <w:tcW w:w="850" w:type="dxa"/>
            <w:tcBorders>
              <w:top w:val="single" w:sz="8"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6.77</w:t>
            </w:r>
          </w:p>
        </w:tc>
        <w:tc>
          <w:tcPr>
            <w:tcW w:w="3969" w:type="dxa"/>
            <w:tcBorders>
              <w:top w:val="single" w:sz="8"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coproporphyrinogen-III oxidase 1</w:t>
            </w:r>
          </w:p>
        </w:tc>
        <w:tc>
          <w:tcPr>
            <w:tcW w:w="2127" w:type="dxa"/>
            <w:tcBorders>
              <w:top w:val="single" w:sz="8"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tcBorders>
              <w:top w:val="nil"/>
            </w:tcBorders>
            <w:vAlign w:val="center"/>
          </w:tcPr>
          <w:p w:rsidR="00F102B2" w:rsidRPr="006C0161" w:rsidRDefault="00F102B2" w:rsidP="00F102B2">
            <w:pPr>
              <w:widowControl/>
              <w:jc w:val="center"/>
              <w:rPr>
                <w:rFonts w:ascii="Arial" w:hAnsi="Arial" w:cs="Arial"/>
                <w:bCs/>
                <w:sz w:val="18"/>
                <w:szCs w:val="18"/>
              </w:rPr>
            </w:pPr>
          </w:p>
        </w:tc>
        <w:tc>
          <w:tcPr>
            <w:tcW w:w="1985" w:type="dxa"/>
            <w:tcBorders>
              <w:top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CL3982.Contig4_All</w:t>
            </w:r>
          </w:p>
        </w:tc>
        <w:tc>
          <w:tcPr>
            <w:tcW w:w="992"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0.67</w:t>
            </w:r>
          </w:p>
        </w:tc>
        <w:tc>
          <w:tcPr>
            <w:tcW w:w="850"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6.07</w:t>
            </w:r>
          </w:p>
        </w:tc>
        <w:tc>
          <w:tcPr>
            <w:tcW w:w="3969"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protoporphyrinogen oxidase 2</w:t>
            </w:r>
          </w:p>
        </w:tc>
        <w:tc>
          <w:tcPr>
            <w:tcW w:w="2127" w:type="dxa"/>
            <w:tcBorders>
              <w:top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CL1607.Contig3_All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2.09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18.65</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3.16</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uroporphyrinogen decarboxylase 1</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CL6357.Contig2_All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1.52</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3.44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1.18</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uroporphyrinogen III methyltransferase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Arabidopsis thaliana</w:t>
            </w:r>
          </w:p>
        </w:tc>
      </w:tr>
      <w:tr w:rsidR="00F102B2" w:rsidRPr="00D24E15" w:rsidTr="00F102B2">
        <w:trPr>
          <w:jc w:val="center"/>
        </w:trPr>
        <w:tc>
          <w:tcPr>
            <w:tcW w:w="1418" w:type="dxa"/>
            <w:vMerge/>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p>
        </w:tc>
        <w:tc>
          <w:tcPr>
            <w:tcW w:w="1985" w:type="dxa"/>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CL1.Contig9_All</w:t>
            </w:r>
          </w:p>
        </w:tc>
        <w:tc>
          <w:tcPr>
            <w:tcW w:w="992"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0.86</w:t>
            </w:r>
          </w:p>
        </w:tc>
        <w:tc>
          <w:tcPr>
            <w:tcW w:w="851"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0.09</w:t>
            </w:r>
          </w:p>
        </w:tc>
        <w:tc>
          <w:tcPr>
            <w:tcW w:w="850"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-3.26</w:t>
            </w:r>
          </w:p>
        </w:tc>
        <w:tc>
          <w:tcPr>
            <w:tcW w:w="3969"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uroporphyrinogen-III synthase</w:t>
            </w:r>
          </w:p>
        </w:tc>
        <w:tc>
          <w:tcPr>
            <w:tcW w:w="2127" w:type="dxa"/>
            <w:tcBorders>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tcBorders>
              <w:top w:val="single" w:sz="6" w:space="0" w:color="auto"/>
              <w:bottom w:val="single" w:sz="6" w:space="0" w:color="auto"/>
            </w:tcBorders>
            <w:vAlign w:val="center"/>
          </w:tcPr>
          <w:p w:rsidR="00F102B2" w:rsidRPr="006C0161" w:rsidRDefault="00F102B2" w:rsidP="00F102B2">
            <w:pPr>
              <w:widowControl/>
              <w:jc w:val="center"/>
              <w:rPr>
                <w:rFonts w:ascii="Arial" w:hAnsi="Arial" w:cs="Arial"/>
                <w:bCs/>
                <w:sz w:val="18"/>
                <w:szCs w:val="18"/>
              </w:rPr>
            </w:pPr>
            <w:r>
              <w:rPr>
                <w:rFonts w:ascii="Arial" w:hAnsi="Arial" w:cs="Arial" w:hint="eastAsia"/>
                <w:bCs/>
                <w:sz w:val="18"/>
                <w:szCs w:val="18"/>
              </w:rPr>
              <w:t>Chlorophyll catabolism</w:t>
            </w:r>
          </w:p>
        </w:tc>
        <w:tc>
          <w:tcPr>
            <w:tcW w:w="1985" w:type="dxa"/>
            <w:tcBorders>
              <w:top w:val="single" w:sz="6" w:space="0" w:color="auto"/>
              <w:bottom w:val="single" w:sz="6" w:space="0" w:color="auto"/>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CL6260.Contig2_All</w:t>
            </w:r>
          </w:p>
        </w:tc>
        <w:tc>
          <w:tcPr>
            <w:tcW w:w="992" w:type="dxa"/>
            <w:tcBorders>
              <w:top w:val="single" w:sz="6" w:space="0" w:color="auto"/>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single" w:sz="6" w:space="0" w:color="auto"/>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0.3</w:t>
            </w:r>
          </w:p>
        </w:tc>
        <w:tc>
          <w:tcPr>
            <w:tcW w:w="850" w:type="dxa"/>
            <w:tcBorders>
              <w:top w:val="single" w:sz="6" w:space="0" w:color="auto"/>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4.91</w:t>
            </w:r>
          </w:p>
        </w:tc>
        <w:tc>
          <w:tcPr>
            <w:tcW w:w="3969" w:type="dxa"/>
            <w:tcBorders>
              <w:top w:val="single" w:sz="6" w:space="0" w:color="auto"/>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chlorophyll catabolite reductase</w:t>
            </w:r>
          </w:p>
        </w:tc>
        <w:tc>
          <w:tcPr>
            <w:tcW w:w="2127" w:type="dxa"/>
            <w:tcBorders>
              <w:top w:val="single" w:sz="6" w:space="0" w:color="auto"/>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restart"/>
            <w:tcBorders>
              <w:top w:val="single" w:sz="6" w:space="0" w:color="auto"/>
              <w:bottom w:val="nil"/>
            </w:tcBorders>
            <w:vAlign w:val="center"/>
          </w:tcPr>
          <w:p w:rsidR="00F102B2" w:rsidRPr="006C0161" w:rsidRDefault="00F102B2" w:rsidP="00F102B2">
            <w:pPr>
              <w:widowControl/>
              <w:jc w:val="center"/>
              <w:rPr>
                <w:rFonts w:ascii="Arial" w:hAnsi="Arial" w:cs="Arial"/>
                <w:bCs/>
                <w:sz w:val="18"/>
                <w:szCs w:val="18"/>
              </w:rPr>
            </w:pPr>
            <w:r>
              <w:rPr>
                <w:rFonts w:ascii="Arial" w:hAnsi="Arial" w:cs="Arial" w:hint="eastAsia"/>
                <w:bCs/>
                <w:sz w:val="18"/>
                <w:szCs w:val="18"/>
              </w:rPr>
              <w:t>Photosystem II</w:t>
            </w:r>
          </w:p>
        </w:tc>
        <w:tc>
          <w:tcPr>
            <w:tcW w:w="1985" w:type="dxa"/>
            <w:tcBorders>
              <w:top w:val="single" w:sz="6" w:space="0" w:color="auto"/>
              <w:bottom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CL5140.Contig1_All</w:t>
            </w:r>
          </w:p>
        </w:tc>
        <w:tc>
          <w:tcPr>
            <w:tcW w:w="992"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w:t>
            </w:r>
          </w:p>
        </w:tc>
        <w:tc>
          <w:tcPr>
            <w:tcW w:w="850"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6.49</w:t>
            </w:r>
          </w:p>
        </w:tc>
        <w:tc>
          <w:tcPr>
            <w:tcW w:w="3969"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oxygen-evolving enhancer protein 2-1</w:t>
            </w:r>
          </w:p>
        </w:tc>
        <w:tc>
          <w:tcPr>
            <w:tcW w:w="2127" w:type="dxa"/>
            <w:tcBorders>
              <w:top w:val="single" w:sz="6"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tcBorders>
              <w:top w:val="nil"/>
            </w:tcBorders>
            <w:vAlign w:val="center"/>
          </w:tcPr>
          <w:p w:rsidR="00F102B2" w:rsidRPr="006C0161" w:rsidRDefault="00F102B2" w:rsidP="00F102B2">
            <w:pPr>
              <w:widowControl/>
              <w:jc w:val="center"/>
              <w:rPr>
                <w:rFonts w:ascii="Arial" w:hAnsi="Arial" w:cs="Arial"/>
                <w:bCs/>
                <w:sz w:val="18"/>
                <w:szCs w:val="18"/>
              </w:rPr>
            </w:pPr>
          </w:p>
        </w:tc>
        <w:tc>
          <w:tcPr>
            <w:tcW w:w="1985" w:type="dxa"/>
            <w:tcBorders>
              <w:top w:val="nil"/>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CL877.Contig2_All</w:t>
            </w:r>
          </w:p>
        </w:tc>
        <w:tc>
          <w:tcPr>
            <w:tcW w:w="992"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2.54</w:t>
            </w:r>
          </w:p>
        </w:tc>
        <w:tc>
          <w:tcPr>
            <w:tcW w:w="851"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13.19</w:t>
            </w:r>
          </w:p>
        </w:tc>
        <w:tc>
          <w:tcPr>
            <w:tcW w:w="850"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2.38</w:t>
            </w:r>
          </w:p>
        </w:tc>
        <w:tc>
          <w:tcPr>
            <w:tcW w:w="3969"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chlorophyll a-b binding protein 26</w:t>
            </w:r>
          </w:p>
        </w:tc>
        <w:tc>
          <w:tcPr>
            <w:tcW w:w="2127" w:type="dxa"/>
            <w:tcBorders>
              <w:top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Unigene30458_All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0.8</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0.39</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-1.04</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oxygen-evolving enhancer protein 3</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CL3690.Contig2_All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17.17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5.38</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-1.67</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reaction center Psb Protein 4</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Unigene30695_All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13.24</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3.34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-1.99</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CP47 chlorophyll apoprotein</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CL9163.Contig1_All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4.35</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0.88</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-2.31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reaction center Psb Protein</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Unigene5160_All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61.78</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10.87</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-2.51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P680 reaction center D1 protein</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Unigene31068_All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1.31</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-3.86</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CP43 chlorophyll apoprotein</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Unigene30208_All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1.96</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0.09</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-4.44</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cytochrome b559 subunit alpha</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p>
        </w:tc>
        <w:tc>
          <w:tcPr>
            <w:tcW w:w="1985" w:type="dxa"/>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CL5255.Contig1_All</w:t>
            </w:r>
          </w:p>
        </w:tc>
        <w:tc>
          <w:tcPr>
            <w:tcW w:w="992"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4.06</w:t>
            </w:r>
          </w:p>
        </w:tc>
        <w:tc>
          <w:tcPr>
            <w:tcW w:w="851"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0"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-8.67</w:t>
            </w:r>
          </w:p>
        </w:tc>
        <w:tc>
          <w:tcPr>
            <w:tcW w:w="3969"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LOW PSII ACCUMULATION 1</w:t>
            </w:r>
          </w:p>
        </w:tc>
        <w:tc>
          <w:tcPr>
            <w:tcW w:w="2127" w:type="dxa"/>
            <w:tcBorders>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val="restart"/>
            <w:tcBorders>
              <w:top w:val="single" w:sz="6" w:space="0" w:color="auto"/>
              <w:bottom w:val="nil"/>
            </w:tcBorders>
            <w:vAlign w:val="center"/>
          </w:tcPr>
          <w:p w:rsidR="00F102B2" w:rsidRPr="006C0161" w:rsidRDefault="00F102B2" w:rsidP="00F102B2">
            <w:pPr>
              <w:jc w:val="center"/>
              <w:rPr>
                <w:rFonts w:ascii="Arial" w:hAnsi="Arial" w:cs="Arial"/>
                <w:bCs/>
                <w:sz w:val="18"/>
                <w:szCs w:val="18"/>
              </w:rPr>
            </w:pPr>
            <w:r>
              <w:rPr>
                <w:rFonts w:ascii="Arial" w:hAnsi="Arial" w:cs="Arial" w:hint="eastAsia"/>
                <w:bCs/>
                <w:sz w:val="18"/>
                <w:szCs w:val="18"/>
              </w:rPr>
              <w:t>Photosystem I</w:t>
            </w:r>
          </w:p>
        </w:tc>
        <w:tc>
          <w:tcPr>
            <w:tcW w:w="1985" w:type="dxa"/>
            <w:tcBorders>
              <w:top w:val="single" w:sz="6" w:space="0" w:color="auto"/>
              <w:bottom w:val="nil"/>
            </w:tcBorders>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CL1039.Contig2_All</w:t>
            </w:r>
          </w:p>
        </w:tc>
        <w:tc>
          <w:tcPr>
            <w:tcW w:w="992"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2.07</w:t>
            </w:r>
          </w:p>
        </w:tc>
        <w:tc>
          <w:tcPr>
            <w:tcW w:w="851"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4.47</w:t>
            </w:r>
          </w:p>
        </w:tc>
        <w:tc>
          <w:tcPr>
            <w:tcW w:w="850"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1.11</w:t>
            </w:r>
          </w:p>
        </w:tc>
        <w:tc>
          <w:tcPr>
            <w:tcW w:w="3969"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photosystem I subunit K</w:t>
            </w:r>
          </w:p>
        </w:tc>
        <w:tc>
          <w:tcPr>
            <w:tcW w:w="2127" w:type="dxa"/>
            <w:tcBorders>
              <w:top w:val="single" w:sz="6"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tcBorders>
              <w:top w:val="nil"/>
            </w:tcBorders>
            <w:vAlign w:val="center"/>
          </w:tcPr>
          <w:p w:rsidR="00F102B2" w:rsidRPr="006C0161" w:rsidRDefault="00F102B2" w:rsidP="00F102B2">
            <w:pPr>
              <w:widowControl/>
              <w:jc w:val="center"/>
              <w:rPr>
                <w:rFonts w:ascii="Arial" w:hAnsi="Arial" w:cs="Arial"/>
                <w:bCs/>
                <w:sz w:val="18"/>
                <w:szCs w:val="18"/>
              </w:rPr>
            </w:pPr>
          </w:p>
        </w:tc>
        <w:tc>
          <w:tcPr>
            <w:tcW w:w="1985" w:type="dxa"/>
            <w:tcBorders>
              <w:top w:val="nil"/>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Unigene13985_All</w:t>
            </w:r>
          </w:p>
        </w:tc>
        <w:tc>
          <w:tcPr>
            <w:tcW w:w="992"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6.21</w:t>
            </w:r>
          </w:p>
        </w:tc>
        <w:tc>
          <w:tcPr>
            <w:tcW w:w="851"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1.44</w:t>
            </w:r>
          </w:p>
        </w:tc>
        <w:tc>
          <w:tcPr>
            <w:tcW w:w="850"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-2.11</w:t>
            </w:r>
          </w:p>
        </w:tc>
        <w:tc>
          <w:tcPr>
            <w:tcW w:w="3969"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P700 chlorophyll a apoprotein A1</w:t>
            </w:r>
          </w:p>
        </w:tc>
        <w:tc>
          <w:tcPr>
            <w:tcW w:w="2127" w:type="dxa"/>
            <w:tcBorders>
              <w:top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Unigene30660_All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33.67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1.77</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-4.25</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P700 chlorophyll a apoprotein A2</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Unigene31256_All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0.22</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-4.46</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photosystem I assembly protein Ycf3</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CL874.Contig1_All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6.11</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0.25</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-4.61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P700 chlorophyll a apoprotein A1</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p>
        </w:tc>
        <w:tc>
          <w:tcPr>
            <w:tcW w:w="1985" w:type="dxa"/>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Unigene17981_All</w:t>
            </w:r>
          </w:p>
        </w:tc>
        <w:tc>
          <w:tcPr>
            <w:tcW w:w="992"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31.28</w:t>
            </w:r>
          </w:p>
        </w:tc>
        <w:tc>
          <w:tcPr>
            <w:tcW w:w="851"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0.91</w:t>
            </w:r>
          </w:p>
        </w:tc>
        <w:tc>
          <w:tcPr>
            <w:tcW w:w="850"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-5.10</w:t>
            </w:r>
          </w:p>
        </w:tc>
        <w:tc>
          <w:tcPr>
            <w:tcW w:w="3969"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P700 chlorophyll a apoprotein A1</w:t>
            </w:r>
          </w:p>
        </w:tc>
        <w:tc>
          <w:tcPr>
            <w:tcW w:w="2127" w:type="dxa"/>
            <w:tcBorders>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val="restart"/>
            <w:tcBorders>
              <w:top w:val="single" w:sz="6" w:space="0" w:color="auto"/>
              <w:bottom w:val="nil"/>
            </w:tcBorders>
            <w:vAlign w:val="center"/>
          </w:tcPr>
          <w:p w:rsidR="00F102B2" w:rsidRPr="006C0161" w:rsidRDefault="00F102B2" w:rsidP="00F102B2">
            <w:pPr>
              <w:jc w:val="center"/>
              <w:rPr>
                <w:rFonts w:ascii="Arial" w:hAnsi="Arial" w:cs="Arial"/>
                <w:bCs/>
                <w:sz w:val="18"/>
                <w:szCs w:val="18"/>
              </w:rPr>
            </w:pPr>
            <w:r w:rsidRPr="006C0161">
              <w:rPr>
                <w:rFonts w:ascii="Arial" w:hAnsi="Arial" w:cs="Arial"/>
                <w:sz w:val="18"/>
                <w:szCs w:val="18"/>
              </w:rPr>
              <w:t>Cytochrome</w:t>
            </w:r>
            <w:r>
              <w:rPr>
                <w:rFonts w:ascii="Arial" w:hAnsi="Arial" w:cs="Arial"/>
                <w:sz w:val="18"/>
                <w:szCs w:val="18"/>
              </w:rPr>
              <w:t xml:space="preserve"> b6/f</w:t>
            </w:r>
          </w:p>
        </w:tc>
        <w:tc>
          <w:tcPr>
            <w:tcW w:w="1985" w:type="dxa"/>
            <w:tcBorders>
              <w:top w:val="single" w:sz="6" w:space="0" w:color="auto"/>
              <w:bottom w:val="nil"/>
            </w:tcBorders>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Unigene30216_All</w:t>
            </w:r>
          </w:p>
        </w:tc>
        <w:tc>
          <w:tcPr>
            <w:tcW w:w="992"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4063</w:t>
            </w:r>
          </w:p>
        </w:tc>
        <w:tc>
          <w:tcPr>
            <w:tcW w:w="851"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26</w:t>
            </w:r>
          </w:p>
        </w:tc>
        <w:tc>
          <w:tcPr>
            <w:tcW w:w="850"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w:t>
            </w:r>
          </w:p>
        </w:tc>
        <w:tc>
          <w:tcPr>
            <w:tcW w:w="3969"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cytochrome f</w:t>
            </w:r>
          </w:p>
        </w:tc>
        <w:tc>
          <w:tcPr>
            <w:tcW w:w="2127" w:type="dxa"/>
            <w:tcBorders>
              <w:top w:val="single" w:sz="6"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tcBorders>
              <w:top w:val="nil"/>
              <w:bottom w:val="single" w:sz="6" w:space="0" w:color="auto"/>
            </w:tcBorders>
            <w:vAlign w:val="center"/>
          </w:tcPr>
          <w:p w:rsidR="00F102B2" w:rsidRPr="006C0161" w:rsidRDefault="00F102B2" w:rsidP="00F102B2">
            <w:pPr>
              <w:jc w:val="center"/>
              <w:rPr>
                <w:rFonts w:ascii="Arial" w:hAnsi="Arial" w:cs="Arial"/>
                <w:sz w:val="18"/>
                <w:szCs w:val="18"/>
              </w:rPr>
            </w:pPr>
          </w:p>
        </w:tc>
        <w:tc>
          <w:tcPr>
            <w:tcW w:w="1985" w:type="dxa"/>
            <w:tcBorders>
              <w:top w:val="nil"/>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CL2412.Contig4_All</w:t>
            </w:r>
          </w:p>
        </w:tc>
        <w:tc>
          <w:tcPr>
            <w:tcW w:w="992" w:type="dxa"/>
            <w:tcBorders>
              <w:top w:val="nil"/>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2.9</w:t>
            </w:r>
          </w:p>
        </w:tc>
        <w:tc>
          <w:tcPr>
            <w:tcW w:w="851" w:type="dxa"/>
            <w:tcBorders>
              <w:top w:val="nil"/>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1.05</w:t>
            </w:r>
          </w:p>
        </w:tc>
        <w:tc>
          <w:tcPr>
            <w:tcW w:w="850" w:type="dxa"/>
            <w:tcBorders>
              <w:top w:val="nil"/>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-1.47</w:t>
            </w:r>
          </w:p>
        </w:tc>
        <w:tc>
          <w:tcPr>
            <w:tcW w:w="3969" w:type="dxa"/>
            <w:tcBorders>
              <w:top w:val="nil"/>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cytochrome b6</w:t>
            </w:r>
          </w:p>
        </w:tc>
        <w:tc>
          <w:tcPr>
            <w:tcW w:w="2127" w:type="dxa"/>
            <w:tcBorders>
              <w:top w:val="nil"/>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rPr>
              <w:t>Pugionium dolabratum</w:t>
            </w:r>
          </w:p>
        </w:tc>
      </w:tr>
      <w:tr w:rsidR="00F102B2" w:rsidRPr="00D24E15" w:rsidTr="00F102B2">
        <w:trPr>
          <w:jc w:val="center"/>
        </w:trPr>
        <w:tc>
          <w:tcPr>
            <w:tcW w:w="1418" w:type="dxa"/>
            <w:vMerge w:val="restart"/>
            <w:tcBorders>
              <w:top w:val="single" w:sz="6" w:space="0" w:color="auto"/>
              <w:bottom w:val="nil"/>
            </w:tcBorders>
            <w:vAlign w:val="center"/>
          </w:tcPr>
          <w:p w:rsidR="00F102B2" w:rsidRPr="006C0161" w:rsidRDefault="00F102B2" w:rsidP="00F102B2">
            <w:pPr>
              <w:widowControl/>
              <w:jc w:val="center"/>
              <w:rPr>
                <w:rFonts w:ascii="Arial" w:hAnsi="Arial" w:cs="Arial"/>
                <w:bCs/>
                <w:sz w:val="18"/>
                <w:szCs w:val="18"/>
              </w:rPr>
            </w:pPr>
            <w:r>
              <w:rPr>
                <w:rFonts w:ascii="Arial" w:hAnsi="Arial" w:cs="Arial"/>
                <w:sz w:val="18"/>
                <w:szCs w:val="18"/>
              </w:rPr>
              <w:t>F</w:t>
            </w:r>
            <w:r w:rsidRPr="006C0161">
              <w:rPr>
                <w:rFonts w:ascii="Arial" w:hAnsi="Arial" w:cs="Arial"/>
                <w:sz w:val="18"/>
                <w:szCs w:val="18"/>
              </w:rPr>
              <w:t>erredoxin</w:t>
            </w:r>
          </w:p>
        </w:tc>
        <w:tc>
          <w:tcPr>
            <w:tcW w:w="1985" w:type="dxa"/>
            <w:tcBorders>
              <w:top w:val="single" w:sz="6" w:space="0" w:color="auto"/>
              <w:bottom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CL6172.Contig2_All</w:t>
            </w:r>
          </w:p>
        </w:tc>
        <w:tc>
          <w:tcPr>
            <w:tcW w:w="992"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0.94</w:t>
            </w:r>
          </w:p>
        </w:tc>
        <w:tc>
          <w:tcPr>
            <w:tcW w:w="850"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6.55</w:t>
            </w:r>
          </w:p>
        </w:tc>
        <w:tc>
          <w:tcPr>
            <w:tcW w:w="3969"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ferredoxin-NADP</w:t>
            </w:r>
            <w:r w:rsidRPr="006C0161">
              <w:rPr>
                <w:rFonts w:ascii="Arial" w:hAnsi="Arial" w:cs="Arial"/>
                <w:sz w:val="18"/>
                <w:szCs w:val="18"/>
                <w:vertAlign w:val="superscript"/>
              </w:rPr>
              <w:t>+</w:t>
            </w:r>
            <w:r w:rsidRPr="006C0161">
              <w:rPr>
                <w:rFonts w:ascii="Arial" w:hAnsi="Arial" w:cs="Arial"/>
                <w:sz w:val="18"/>
                <w:szCs w:val="18"/>
              </w:rPr>
              <w:t xml:space="preserve"> reductase</w:t>
            </w:r>
          </w:p>
        </w:tc>
        <w:tc>
          <w:tcPr>
            <w:tcW w:w="2127" w:type="dxa"/>
            <w:tcBorders>
              <w:top w:val="single" w:sz="6"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tcBorders>
              <w:top w:val="nil"/>
            </w:tcBorders>
            <w:vAlign w:val="center"/>
          </w:tcPr>
          <w:p w:rsidR="00F102B2" w:rsidRPr="006C0161" w:rsidRDefault="00F102B2" w:rsidP="00F102B2">
            <w:pPr>
              <w:widowControl/>
              <w:jc w:val="center"/>
              <w:rPr>
                <w:rFonts w:ascii="Arial" w:hAnsi="Arial" w:cs="Arial"/>
                <w:bCs/>
                <w:sz w:val="18"/>
                <w:szCs w:val="18"/>
              </w:rPr>
            </w:pPr>
          </w:p>
        </w:tc>
        <w:tc>
          <w:tcPr>
            <w:tcW w:w="1985" w:type="dxa"/>
            <w:tcBorders>
              <w:top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CL5399.Contig2_All</w:t>
            </w:r>
          </w:p>
        </w:tc>
        <w:tc>
          <w:tcPr>
            <w:tcW w:w="992"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0.31</w:t>
            </w:r>
          </w:p>
        </w:tc>
        <w:tc>
          <w:tcPr>
            <w:tcW w:w="850"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4.95</w:t>
            </w:r>
          </w:p>
        </w:tc>
        <w:tc>
          <w:tcPr>
            <w:tcW w:w="3969"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ferredoxin oxidoreductase</w:t>
            </w:r>
          </w:p>
        </w:tc>
        <w:tc>
          <w:tcPr>
            <w:tcW w:w="2127" w:type="dxa"/>
            <w:tcBorders>
              <w:top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Brassica napus</w:t>
            </w:r>
          </w:p>
        </w:tc>
      </w:tr>
      <w:tr w:rsidR="00F102B2" w:rsidRPr="00D24E15" w:rsidTr="00F102B2">
        <w:trPr>
          <w:jc w:val="center"/>
        </w:trPr>
        <w:tc>
          <w:tcPr>
            <w:tcW w:w="1418" w:type="dxa"/>
            <w:vMerge/>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p>
        </w:tc>
        <w:tc>
          <w:tcPr>
            <w:tcW w:w="1985" w:type="dxa"/>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CL1825.Contig7_All</w:t>
            </w:r>
          </w:p>
        </w:tc>
        <w:tc>
          <w:tcPr>
            <w:tcW w:w="992"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1.19</w:t>
            </w:r>
          </w:p>
        </w:tc>
        <w:tc>
          <w:tcPr>
            <w:tcW w:w="851"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4.01</w:t>
            </w:r>
          </w:p>
        </w:tc>
        <w:tc>
          <w:tcPr>
            <w:tcW w:w="850"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1.75</w:t>
            </w:r>
          </w:p>
        </w:tc>
        <w:tc>
          <w:tcPr>
            <w:tcW w:w="3969"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ferredoxin-dependent glutamate synthase 2</w:t>
            </w:r>
          </w:p>
        </w:tc>
        <w:tc>
          <w:tcPr>
            <w:tcW w:w="2127" w:type="dxa"/>
            <w:tcBorders>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Raphanus sativus</w:t>
            </w:r>
          </w:p>
        </w:tc>
      </w:tr>
      <w:tr w:rsidR="00F102B2" w:rsidRPr="00D24E15" w:rsidTr="00F102B2">
        <w:trPr>
          <w:jc w:val="center"/>
        </w:trPr>
        <w:tc>
          <w:tcPr>
            <w:tcW w:w="1418" w:type="dxa"/>
            <w:vMerge w:val="restart"/>
            <w:tcBorders>
              <w:top w:val="single" w:sz="6" w:space="0" w:color="auto"/>
              <w:bottom w:val="nil"/>
            </w:tcBorders>
            <w:vAlign w:val="center"/>
          </w:tcPr>
          <w:p w:rsidR="00F102B2" w:rsidRPr="00CA6000" w:rsidRDefault="00F102B2" w:rsidP="00F102B2">
            <w:pPr>
              <w:widowControl/>
              <w:jc w:val="center"/>
              <w:rPr>
                <w:rFonts w:ascii="Arial" w:hAnsi="Arial" w:cs="Arial"/>
                <w:bCs/>
                <w:sz w:val="18"/>
                <w:szCs w:val="18"/>
              </w:rPr>
            </w:pPr>
            <w:r w:rsidRPr="00CA6000">
              <w:rPr>
                <w:rFonts w:ascii="Arial" w:hAnsi="Arial" w:cs="Arial" w:hint="eastAsia"/>
                <w:bCs/>
                <w:sz w:val="18"/>
                <w:szCs w:val="18"/>
              </w:rPr>
              <w:t>Carbon fixation</w:t>
            </w:r>
          </w:p>
        </w:tc>
        <w:tc>
          <w:tcPr>
            <w:tcW w:w="1985" w:type="dxa"/>
            <w:tcBorders>
              <w:top w:val="single" w:sz="6" w:space="0" w:color="auto"/>
              <w:bottom w:val="nil"/>
            </w:tcBorders>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CL429.Contig6_All</w:t>
            </w:r>
          </w:p>
        </w:tc>
        <w:tc>
          <w:tcPr>
            <w:tcW w:w="992" w:type="dxa"/>
            <w:tcBorders>
              <w:top w:val="single" w:sz="6" w:space="0" w:color="auto"/>
              <w:bottom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tcBorders>
              <w:top w:val="single" w:sz="6" w:space="0" w:color="auto"/>
              <w:bottom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45.2</w:t>
            </w:r>
          </w:p>
        </w:tc>
        <w:tc>
          <w:tcPr>
            <w:tcW w:w="850" w:type="dxa"/>
            <w:tcBorders>
              <w:top w:val="single" w:sz="6" w:space="0" w:color="auto"/>
              <w:bottom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12.14</w:t>
            </w:r>
          </w:p>
        </w:tc>
        <w:tc>
          <w:tcPr>
            <w:tcW w:w="3969" w:type="dxa"/>
            <w:tcBorders>
              <w:top w:val="single" w:sz="6" w:space="0" w:color="auto"/>
              <w:bottom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shd w:val="clear" w:color="auto" w:fill="FFFFFF"/>
              </w:rPr>
              <w:t>glyceraldehyde-3-phosphate dehydrogenase</w:t>
            </w:r>
          </w:p>
        </w:tc>
        <w:tc>
          <w:tcPr>
            <w:tcW w:w="2127" w:type="dxa"/>
            <w:tcBorders>
              <w:top w:val="single" w:sz="6" w:space="0" w:color="auto"/>
              <w:bottom w:val="nil"/>
            </w:tcBorders>
            <w:vAlign w:val="center"/>
          </w:tcPr>
          <w:p w:rsidR="00F102B2" w:rsidRPr="00CA6000" w:rsidRDefault="00F102B2" w:rsidP="00F102B2">
            <w:pPr>
              <w:jc w:val="center"/>
              <w:rPr>
                <w:rFonts w:ascii="Arial" w:hAnsi="Arial" w:cs="Arial"/>
                <w:i/>
                <w:sz w:val="18"/>
                <w:szCs w:val="18"/>
              </w:rPr>
            </w:pPr>
            <w:r w:rsidRPr="00CA6000">
              <w:rPr>
                <w:rFonts w:ascii="Arial" w:hAnsi="Arial" w:cs="Arial"/>
                <w:i/>
                <w:sz w:val="18"/>
                <w:szCs w:val="18"/>
                <w:shd w:val="clear" w:color="auto" w:fill="FFFFFF"/>
              </w:rPr>
              <w:t>Eutrema salsugineum</w:t>
            </w:r>
          </w:p>
        </w:tc>
      </w:tr>
      <w:tr w:rsidR="00F102B2" w:rsidRPr="00D24E15" w:rsidTr="00F102B2">
        <w:trPr>
          <w:jc w:val="center"/>
        </w:trPr>
        <w:tc>
          <w:tcPr>
            <w:tcW w:w="1418" w:type="dxa"/>
            <w:vMerge/>
            <w:tcBorders>
              <w:top w:val="nil"/>
            </w:tcBorders>
            <w:vAlign w:val="center"/>
          </w:tcPr>
          <w:p w:rsidR="00F102B2" w:rsidRPr="00F432B6" w:rsidRDefault="00F102B2" w:rsidP="00F102B2">
            <w:pPr>
              <w:widowControl/>
              <w:jc w:val="center"/>
              <w:rPr>
                <w:rFonts w:ascii="Arial" w:hAnsi="Arial" w:cs="Arial"/>
                <w:b/>
                <w:bCs/>
                <w:sz w:val="18"/>
                <w:szCs w:val="18"/>
              </w:rPr>
            </w:pPr>
          </w:p>
        </w:tc>
        <w:tc>
          <w:tcPr>
            <w:tcW w:w="1985" w:type="dxa"/>
            <w:tcBorders>
              <w:top w:val="nil"/>
            </w:tcBorders>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CL1969.Contig2_All</w:t>
            </w:r>
          </w:p>
        </w:tc>
        <w:tc>
          <w:tcPr>
            <w:tcW w:w="992" w:type="dxa"/>
            <w:tcBorders>
              <w:top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tcBorders>
              <w:top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2.31</w:t>
            </w:r>
          </w:p>
        </w:tc>
        <w:tc>
          <w:tcPr>
            <w:tcW w:w="850" w:type="dxa"/>
            <w:tcBorders>
              <w:top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7.85</w:t>
            </w:r>
          </w:p>
        </w:tc>
        <w:tc>
          <w:tcPr>
            <w:tcW w:w="3969" w:type="dxa"/>
            <w:tcBorders>
              <w:top w:val="nil"/>
            </w:tcBorders>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shd w:val="clear" w:color="auto" w:fill="FFFFFF"/>
              </w:rPr>
              <w:t>alanine aminotransferase 1</w:t>
            </w:r>
          </w:p>
        </w:tc>
        <w:tc>
          <w:tcPr>
            <w:tcW w:w="2127" w:type="dxa"/>
            <w:tcBorders>
              <w:top w:val="nil"/>
            </w:tcBorders>
            <w:vAlign w:val="center"/>
          </w:tcPr>
          <w:p w:rsidR="00F102B2" w:rsidRPr="00CA6000" w:rsidRDefault="00F102B2" w:rsidP="00F102B2">
            <w:pPr>
              <w:jc w:val="center"/>
              <w:rPr>
                <w:rFonts w:ascii="Arial" w:hAnsi="Arial" w:cs="Arial"/>
                <w:i/>
                <w:sz w:val="18"/>
                <w:szCs w:val="18"/>
                <w:shd w:val="clear" w:color="auto" w:fill="FFFFFF"/>
              </w:rPr>
            </w:pPr>
            <w:r w:rsidRPr="00CA6000">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F432B6" w:rsidRDefault="00F102B2" w:rsidP="00F102B2">
            <w:pPr>
              <w:jc w:val="center"/>
              <w:rPr>
                <w:rFonts w:ascii="Arial" w:hAnsi="Arial" w:cs="Arial"/>
                <w:b/>
                <w:bCs/>
                <w:sz w:val="18"/>
                <w:szCs w:val="18"/>
              </w:rPr>
            </w:pPr>
          </w:p>
        </w:tc>
        <w:tc>
          <w:tcPr>
            <w:tcW w:w="1985" w:type="dxa"/>
            <w:vAlign w:val="center"/>
          </w:tcPr>
          <w:p w:rsidR="00F102B2" w:rsidRPr="00F432B6" w:rsidRDefault="00F102B2" w:rsidP="00F102B2">
            <w:pPr>
              <w:jc w:val="center"/>
              <w:rPr>
                <w:rFonts w:ascii="Arial" w:hAnsi="Arial" w:cs="Arial"/>
                <w:b/>
                <w:bCs/>
                <w:sz w:val="18"/>
                <w:szCs w:val="18"/>
              </w:rPr>
            </w:pPr>
            <w:r w:rsidRPr="00F432B6">
              <w:rPr>
                <w:rFonts w:ascii="Arial" w:hAnsi="Arial" w:cs="Arial"/>
                <w:b/>
                <w:bCs/>
                <w:sz w:val="18"/>
                <w:szCs w:val="18"/>
              </w:rPr>
              <w:t>Unigene265_All</w:t>
            </w:r>
          </w:p>
        </w:tc>
        <w:tc>
          <w:tcPr>
            <w:tcW w:w="992"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1.12</w:t>
            </w:r>
          </w:p>
        </w:tc>
        <w:tc>
          <w:tcPr>
            <w:tcW w:w="850"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6.81</w:t>
            </w:r>
          </w:p>
        </w:tc>
        <w:tc>
          <w:tcPr>
            <w:tcW w:w="3969"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shd w:val="clear" w:color="auto" w:fill="FFFFFF"/>
              </w:rPr>
              <w:t>NADP-dependent malic enzyme 1</w:t>
            </w:r>
          </w:p>
        </w:tc>
        <w:tc>
          <w:tcPr>
            <w:tcW w:w="2127" w:type="dxa"/>
            <w:vAlign w:val="center"/>
          </w:tcPr>
          <w:p w:rsidR="00F102B2" w:rsidRPr="00CA6000" w:rsidRDefault="00F102B2" w:rsidP="00F102B2">
            <w:pPr>
              <w:jc w:val="center"/>
              <w:rPr>
                <w:rFonts w:ascii="Arial" w:hAnsi="Arial" w:cs="Arial"/>
                <w:i/>
                <w:sz w:val="18"/>
                <w:szCs w:val="18"/>
              </w:rPr>
            </w:pPr>
            <w:r w:rsidRPr="00CA6000">
              <w:rPr>
                <w:rFonts w:ascii="Arial" w:hAnsi="Arial" w:cs="Arial"/>
                <w:i/>
                <w:sz w:val="18"/>
                <w:szCs w:val="18"/>
                <w:shd w:val="clear" w:color="auto" w:fill="FFFFFF"/>
              </w:rPr>
              <w:t>Camelina sativa</w:t>
            </w:r>
          </w:p>
        </w:tc>
      </w:tr>
      <w:tr w:rsidR="00F102B2" w:rsidRPr="00D24E15" w:rsidTr="00F102B2">
        <w:trPr>
          <w:jc w:val="center"/>
        </w:trPr>
        <w:tc>
          <w:tcPr>
            <w:tcW w:w="1418" w:type="dxa"/>
            <w:vMerge/>
            <w:vAlign w:val="center"/>
          </w:tcPr>
          <w:p w:rsidR="00F102B2" w:rsidRPr="00F432B6" w:rsidRDefault="00F102B2" w:rsidP="00F102B2">
            <w:pPr>
              <w:widowControl/>
              <w:jc w:val="center"/>
              <w:rPr>
                <w:rFonts w:ascii="Arial" w:hAnsi="Arial" w:cs="Arial"/>
                <w:b/>
                <w:bCs/>
                <w:sz w:val="18"/>
                <w:szCs w:val="18"/>
              </w:rPr>
            </w:pPr>
          </w:p>
        </w:tc>
        <w:tc>
          <w:tcPr>
            <w:tcW w:w="1985" w:type="dxa"/>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CL4472.Contig4_All</w:t>
            </w:r>
          </w:p>
        </w:tc>
        <w:tc>
          <w:tcPr>
            <w:tcW w:w="992"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1.07</w:t>
            </w:r>
          </w:p>
        </w:tc>
        <w:tc>
          <w:tcPr>
            <w:tcW w:w="850"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6.74</w:t>
            </w:r>
          </w:p>
        </w:tc>
        <w:tc>
          <w:tcPr>
            <w:tcW w:w="3969"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2-phosphoglycerate kinase</w:t>
            </w:r>
          </w:p>
        </w:tc>
        <w:tc>
          <w:tcPr>
            <w:tcW w:w="2127" w:type="dxa"/>
            <w:vAlign w:val="center"/>
          </w:tcPr>
          <w:p w:rsidR="00F102B2" w:rsidRPr="00CA6000" w:rsidRDefault="00F102B2" w:rsidP="00F102B2">
            <w:pPr>
              <w:jc w:val="center"/>
              <w:rPr>
                <w:rFonts w:ascii="Arial" w:hAnsi="Arial" w:cs="Arial"/>
                <w:i/>
                <w:sz w:val="18"/>
                <w:szCs w:val="18"/>
              </w:rPr>
            </w:pPr>
            <w:r w:rsidRPr="00CA6000">
              <w:rPr>
                <w:rFonts w:ascii="Arial" w:hAnsi="Arial" w:cs="Arial"/>
                <w:i/>
                <w:sz w:val="18"/>
                <w:szCs w:val="18"/>
                <w:shd w:val="clear" w:color="auto" w:fill="FFFFFF"/>
              </w:rPr>
              <w:t>Arabidopsis lyrata</w:t>
            </w:r>
          </w:p>
        </w:tc>
      </w:tr>
      <w:tr w:rsidR="00F102B2" w:rsidRPr="00D24E15" w:rsidTr="00F102B2">
        <w:trPr>
          <w:jc w:val="center"/>
        </w:trPr>
        <w:tc>
          <w:tcPr>
            <w:tcW w:w="1418" w:type="dxa"/>
            <w:vMerge/>
            <w:vAlign w:val="center"/>
          </w:tcPr>
          <w:p w:rsidR="00F102B2" w:rsidRPr="00F432B6" w:rsidRDefault="00F102B2" w:rsidP="00F102B2">
            <w:pPr>
              <w:widowControl/>
              <w:jc w:val="center"/>
              <w:rPr>
                <w:rFonts w:ascii="Arial" w:hAnsi="Arial" w:cs="Arial"/>
                <w:b/>
                <w:bCs/>
                <w:sz w:val="18"/>
                <w:szCs w:val="18"/>
              </w:rPr>
            </w:pPr>
          </w:p>
        </w:tc>
        <w:tc>
          <w:tcPr>
            <w:tcW w:w="1985" w:type="dxa"/>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Unigene26264_All</w:t>
            </w:r>
          </w:p>
        </w:tc>
        <w:tc>
          <w:tcPr>
            <w:tcW w:w="992"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0.32</w:t>
            </w:r>
          </w:p>
        </w:tc>
        <w:tc>
          <w:tcPr>
            <w:tcW w:w="850"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5</w:t>
            </w:r>
          </w:p>
        </w:tc>
        <w:tc>
          <w:tcPr>
            <w:tcW w:w="3969" w:type="dxa"/>
            <w:vAlign w:val="center"/>
          </w:tcPr>
          <w:p w:rsidR="00F102B2" w:rsidRPr="00CA6000" w:rsidRDefault="00F102B2" w:rsidP="00F102B2">
            <w:pPr>
              <w:jc w:val="center"/>
              <w:rPr>
                <w:rFonts w:ascii="Arial" w:hAnsi="Arial" w:cs="Arial"/>
                <w:sz w:val="18"/>
                <w:szCs w:val="18"/>
                <w:shd w:val="clear" w:color="auto" w:fill="FFFFFF"/>
              </w:rPr>
            </w:pPr>
            <w:r w:rsidRPr="00CA6000">
              <w:rPr>
                <w:rFonts w:ascii="Arial" w:hAnsi="Arial" w:cs="Arial"/>
                <w:sz w:val="18"/>
                <w:szCs w:val="18"/>
                <w:shd w:val="clear" w:color="auto" w:fill="FFFFFF"/>
              </w:rPr>
              <w:t>fructose-bisphosphate aldolase</w:t>
            </w:r>
          </w:p>
        </w:tc>
        <w:tc>
          <w:tcPr>
            <w:tcW w:w="2127" w:type="dxa"/>
            <w:vAlign w:val="center"/>
          </w:tcPr>
          <w:p w:rsidR="00F102B2" w:rsidRPr="00CA6000" w:rsidRDefault="00F102B2" w:rsidP="00F102B2">
            <w:pPr>
              <w:jc w:val="center"/>
              <w:rPr>
                <w:rFonts w:ascii="Arial" w:hAnsi="Arial" w:cs="Arial"/>
                <w:i/>
                <w:sz w:val="18"/>
                <w:szCs w:val="18"/>
                <w:shd w:val="clear" w:color="auto" w:fill="FFFFFF"/>
              </w:rPr>
            </w:pPr>
            <w:r w:rsidRPr="00CA6000">
              <w:rPr>
                <w:rFonts w:ascii="Arial" w:hAnsi="Arial" w:cs="Arial"/>
                <w:i/>
                <w:sz w:val="18"/>
                <w:szCs w:val="18"/>
                <w:shd w:val="clear" w:color="auto" w:fill="FFFFFF"/>
              </w:rPr>
              <w:t>Frankliniella occidentalis</w:t>
            </w:r>
          </w:p>
        </w:tc>
      </w:tr>
      <w:tr w:rsidR="00F102B2" w:rsidRPr="00D24E15" w:rsidTr="00F102B2">
        <w:trPr>
          <w:jc w:val="center"/>
        </w:trPr>
        <w:tc>
          <w:tcPr>
            <w:tcW w:w="1418" w:type="dxa"/>
            <w:vMerge/>
            <w:vAlign w:val="center"/>
          </w:tcPr>
          <w:p w:rsidR="00F102B2" w:rsidRPr="00F432B6" w:rsidRDefault="00F102B2" w:rsidP="00F102B2">
            <w:pPr>
              <w:widowControl/>
              <w:jc w:val="center"/>
              <w:rPr>
                <w:rFonts w:ascii="Arial" w:hAnsi="Arial" w:cs="Arial"/>
                <w:b/>
                <w:bCs/>
                <w:sz w:val="18"/>
                <w:szCs w:val="18"/>
              </w:rPr>
            </w:pPr>
          </w:p>
        </w:tc>
        <w:tc>
          <w:tcPr>
            <w:tcW w:w="1985" w:type="dxa"/>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CL4271.Contig1_All</w:t>
            </w:r>
          </w:p>
        </w:tc>
        <w:tc>
          <w:tcPr>
            <w:tcW w:w="992"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0.2</w:t>
            </w:r>
          </w:p>
        </w:tc>
        <w:tc>
          <w:tcPr>
            <w:tcW w:w="850"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4.32</w:t>
            </w:r>
          </w:p>
        </w:tc>
        <w:tc>
          <w:tcPr>
            <w:tcW w:w="3969" w:type="dxa"/>
            <w:vAlign w:val="center"/>
          </w:tcPr>
          <w:p w:rsidR="00F102B2" w:rsidRPr="00CA6000" w:rsidRDefault="00F102B2" w:rsidP="00F102B2">
            <w:pPr>
              <w:jc w:val="center"/>
              <w:rPr>
                <w:rFonts w:ascii="Arial" w:hAnsi="Arial" w:cs="Arial"/>
                <w:sz w:val="18"/>
                <w:szCs w:val="18"/>
                <w:shd w:val="clear" w:color="auto" w:fill="FFFFFF"/>
              </w:rPr>
            </w:pPr>
            <w:r w:rsidRPr="00CA6000">
              <w:rPr>
                <w:rFonts w:ascii="Arial" w:hAnsi="Arial" w:cs="Arial"/>
                <w:sz w:val="18"/>
                <w:szCs w:val="18"/>
                <w:shd w:val="clear" w:color="auto" w:fill="FFFFFF"/>
              </w:rPr>
              <w:t>ribulose-bisphosphate carboxylase large chain</w:t>
            </w:r>
          </w:p>
        </w:tc>
        <w:tc>
          <w:tcPr>
            <w:tcW w:w="2127" w:type="dxa"/>
            <w:vAlign w:val="center"/>
          </w:tcPr>
          <w:p w:rsidR="00F102B2" w:rsidRPr="00CA6000" w:rsidRDefault="00F102B2" w:rsidP="00F102B2">
            <w:pPr>
              <w:jc w:val="center"/>
              <w:rPr>
                <w:rFonts w:ascii="Arial" w:hAnsi="Arial" w:cs="Arial"/>
                <w:i/>
                <w:sz w:val="18"/>
                <w:szCs w:val="18"/>
                <w:shd w:val="clear" w:color="auto" w:fill="FFFFFF"/>
              </w:rPr>
            </w:pPr>
            <w:r w:rsidRPr="00CA6000">
              <w:rPr>
                <w:rFonts w:ascii="Arial" w:hAnsi="Arial" w:cs="Arial"/>
                <w:i/>
                <w:sz w:val="18"/>
                <w:szCs w:val="18"/>
                <w:shd w:val="clear" w:color="auto" w:fill="FFFFFF"/>
              </w:rPr>
              <w:t>Pugionium dolabratum</w:t>
            </w:r>
          </w:p>
        </w:tc>
      </w:tr>
      <w:tr w:rsidR="00F102B2" w:rsidRPr="00D24E15" w:rsidTr="00F102B2">
        <w:trPr>
          <w:jc w:val="center"/>
        </w:trPr>
        <w:tc>
          <w:tcPr>
            <w:tcW w:w="1418" w:type="dxa"/>
            <w:vMerge/>
            <w:vAlign w:val="center"/>
          </w:tcPr>
          <w:p w:rsidR="00F102B2" w:rsidRPr="00F432B6" w:rsidRDefault="00F102B2" w:rsidP="00F102B2">
            <w:pPr>
              <w:widowControl/>
              <w:jc w:val="center"/>
              <w:rPr>
                <w:rFonts w:ascii="Arial" w:hAnsi="Arial" w:cs="Arial"/>
                <w:b/>
                <w:bCs/>
                <w:sz w:val="18"/>
                <w:szCs w:val="18"/>
              </w:rPr>
            </w:pPr>
          </w:p>
        </w:tc>
        <w:tc>
          <w:tcPr>
            <w:tcW w:w="1985" w:type="dxa"/>
            <w:vAlign w:val="center"/>
          </w:tcPr>
          <w:p w:rsidR="00F102B2" w:rsidRPr="00F432B6" w:rsidRDefault="00F102B2" w:rsidP="00F102B2">
            <w:pPr>
              <w:widowControl/>
              <w:jc w:val="center"/>
              <w:rPr>
                <w:rFonts w:ascii="Arial" w:hAnsi="Arial" w:cs="Arial"/>
                <w:b/>
                <w:bCs/>
                <w:sz w:val="18"/>
                <w:szCs w:val="18"/>
              </w:rPr>
            </w:pPr>
            <w:r w:rsidRPr="00F432B6">
              <w:rPr>
                <w:rFonts w:ascii="Arial" w:hAnsi="Arial" w:cs="Arial"/>
                <w:b/>
                <w:bCs/>
                <w:sz w:val="18"/>
                <w:szCs w:val="18"/>
              </w:rPr>
              <w:t>Unigene23280_All</w:t>
            </w:r>
          </w:p>
        </w:tc>
        <w:tc>
          <w:tcPr>
            <w:tcW w:w="992"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0.01</w:t>
            </w:r>
          </w:p>
        </w:tc>
        <w:tc>
          <w:tcPr>
            <w:tcW w:w="851"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0.13</w:t>
            </w:r>
          </w:p>
        </w:tc>
        <w:tc>
          <w:tcPr>
            <w:tcW w:w="850" w:type="dxa"/>
            <w:vAlign w:val="center"/>
          </w:tcPr>
          <w:p w:rsidR="00F102B2" w:rsidRPr="00CA6000" w:rsidRDefault="00F102B2" w:rsidP="00F102B2">
            <w:pPr>
              <w:jc w:val="center"/>
              <w:rPr>
                <w:rFonts w:ascii="Arial" w:hAnsi="Arial" w:cs="Arial"/>
                <w:sz w:val="18"/>
                <w:szCs w:val="18"/>
              </w:rPr>
            </w:pPr>
            <w:r w:rsidRPr="00CA6000">
              <w:rPr>
                <w:rFonts w:ascii="Arial" w:hAnsi="Arial" w:cs="Arial"/>
                <w:sz w:val="18"/>
                <w:szCs w:val="18"/>
              </w:rPr>
              <w:t>3.70</w:t>
            </w:r>
          </w:p>
        </w:tc>
        <w:tc>
          <w:tcPr>
            <w:tcW w:w="3969" w:type="dxa"/>
            <w:vAlign w:val="center"/>
          </w:tcPr>
          <w:p w:rsidR="00F102B2" w:rsidRPr="00CA6000" w:rsidRDefault="00F102B2" w:rsidP="00F102B2">
            <w:pPr>
              <w:jc w:val="center"/>
              <w:rPr>
                <w:rFonts w:ascii="Arial" w:hAnsi="Arial" w:cs="Arial"/>
                <w:sz w:val="18"/>
                <w:szCs w:val="18"/>
                <w:shd w:val="clear" w:color="auto" w:fill="FFFFFF"/>
              </w:rPr>
            </w:pPr>
            <w:r w:rsidRPr="00CA6000">
              <w:rPr>
                <w:rFonts w:ascii="Arial" w:hAnsi="Arial" w:cs="Arial"/>
                <w:sz w:val="18"/>
                <w:szCs w:val="18"/>
                <w:shd w:val="clear" w:color="auto" w:fill="FFFFFF"/>
              </w:rPr>
              <w:t>glyceraldehyde-3-phosphate dehydrogenase 2</w:t>
            </w:r>
          </w:p>
        </w:tc>
        <w:tc>
          <w:tcPr>
            <w:tcW w:w="2127" w:type="dxa"/>
            <w:vAlign w:val="center"/>
          </w:tcPr>
          <w:p w:rsidR="00F102B2" w:rsidRPr="00CA6000" w:rsidRDefault="00F102B2" w:rsidP="00F102B2">
            <w:pPr>
              <w:jc w:val="center"/>
              <w:rPr>
                <w:rFonts w:ascii="Arial" w:hAnsi="Arial" w:cs="Arial"/>
                <w:i/>
                <w:sz w:val="18"/>
                <w:szCs w:val="18"/>
                <w:shd w:val="clear" w:color="auto" w:fill="FFFFFF"/>
              </w:rPr>
            </w:pPr>
            <w:r w:rsidRPr="00CA6000">
              <w:rPr>
                <w:rFonts w:ascii="Arial" w:hAnsi="Arial" w:cs="Arial"/>
                <w:i/>
                <w:sz w:val="18"/>
                <w:szCs w:val="18"/>
                <w:shd w:val="clear" w:color="auto" w:fill="FFFFFF"/>
              </w:rPr>
              <w:t>Frankliniella occidentalis</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Unigene25114_All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0.32</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3.45</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3.43</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NADP-dependent malic enzyme 1</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jc w:val="center"/>
              <w:rPr>
                <w:rFonts w:ascii="Arial" w:hAnsi="Arial" w:cs="Arial"/>
                <w:bCs/>
                <w:sz w:val="18"/>
                <w:szCs w:val="18"/>
              </w:rPr>
            </w:pPr>
          </w:p>
        </w:tc>
        <w:tc>
          <w:tcPr>
            <w:tcW w:w="1985" w:type="dxa"/>
            <w:vAlign w:val="center"/>
          </w:tcPr>
          <w:p w:rsidR="00F102B2" w:rsidRPr="006C0161" w:rsidRDefault="00F102B2" w:rsidP="00F102B2">
            <w:pPr>
              <w:jc w:val="center"/>
              <w:rPr>
                <w:rFonts w:ascii="Arial" w:hAnsi="Arial" w:cs="Arial"/>
                <w:bCs/>
                <w:sz w:val="18"/>
                <w:szCs w:val="18"/>
              </w:rPr>
            </w:pPr>
            <w:r w:rsidRPr="006C0161">
              <w:rPr>
                <w:rFonts w:ascii="Arial" w:hAnsi="Arial" w:cs="Arial"/>
                <w:bCs/>
                <w:sz w:val="18"/>
                <w:szCs w:val="18"/>
              </w:rPr>
              <w:t>Unigene5231_All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0.56</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3.13</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2.48</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NADP-dependent malic enzyme 1</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CL3695.Contig2_All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2.27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7.04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1.63</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alanine-glyoxylate transaminase 2</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CL8417.Contig3_All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1.23</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3.74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1.60</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ribulose-1,5 bisphosphate carboxylase/oxygenase large subunit N-methyltransferase</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CL6045.Contig4_All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0.49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1.44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1.56</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phosphoenolpyruvate carboxykinase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Brassica napus</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CL8434.Contig3_All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0.41</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1.19</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1.54</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glyceraldehyde-3-phosphate dehydrogenase 2</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CL3851.Contig3_All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3.39</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1.51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phosphoglycerate kinase 1</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Brassica napus</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CL4623.Contig4_All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2.43</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1.43</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NADP-dependent malic enzyme 2</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Iyrata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Unigene30785_All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250.72</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610.29</w:t>
            </w:r>
          </w:p>
        </w:tc>
        <w:tc>
          <w:tcPr>
            <w:tcW w:w="850" w:type="dxa"/>
            <w:vAlign w:val="center"/>
          </w:tcPr>
          <w:p w:rsidR="00F102B2" w:rsidRPr="006C0161" w:rsidRDefault="00F102B2" w:rsidP="00F102B2">
            <w:pPr>
              <w:jc w:val="center"/>
              <w:rPr>
                <w:rFonts w:ascii="Arial" w:hAnsi="Arial" w:cs="Arial"/>
                <w:sz w:val="18"/>
                <w:szCs w:val="18"/>
              </w:rPr>
            </w:pPr>
            <w:r>
              <w:rPr>
                <w:rFonts w:ascii="Arial" w:hAnsi="Arial" w:cs="Arial"/>
                <w:sz w:val="18"/>
                <w:szCs w:val="18"/>
              </w:rPr>
              <w:t>1.28</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ribulose bisphosphate carboxylase small chain 1B</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CL7513.Contig1_All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9.53</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21.08</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1.15</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triosephosphate isomerase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CL3053.Contig5_All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8.39</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17.65</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1.07</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malate dehydrogenase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CL2188.Contig3_All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4.34</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8.88</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1.03</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fructose-2,6-bisphosphatase</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Camelina sativa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CL7406.Contig2_All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1108</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phosphoenolpyruvate carboxykinase 1</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Unigene30776_All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0.67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0.33</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-1.02</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2-phosphoglycerate kinase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lyrata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Unigene834_All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2.36</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0.92</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-1.36</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phosphoenolpyruvate carboxykinase 2</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Brassica napus</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CL4773.Contig6_All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2.5</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0.97</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-1.37</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shd w:val="clear" w:color="auto" w:fill="FFFFFF"/>
              </w:rPr>
              <w:t>NADP-dependent malic enzyme 3</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CL861.Contig4_All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9482.71</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2219.23</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-2.10</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ribulose bisphosphate carboxylase small chain 1B</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Unigene9041_All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0.57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-5.83</w:t>
            </w:r>
          </w:p>
        </w:tc>
        <w:tc>
          <w:tcPr>
            <w:tcW w:w="3969" w:type="dxa"/>
            <w:vAlign w:val="center"/>
          </w:tcPr>
          <w:p w:rsidR="00F102B2" w:rsidRPr="006C0161" w:rsidRDefault="00F102B2" w:rsidP="00F102B2">
            <w:pPr>
              <w:jc w:val="center"/>
              <w:rPr>
                <w:rFonts w:ascii="Arial" w:hAnsi="Arial" w:cs="Arial"/>
                <w:sz w:val="18"/>
                <w:szCs w:val="18"/>
                <w:shd w:val="clear" w:color="auto" w:fill="FFFFFF"/>
              </w:rPr>
            </w:pPr>
            <w:r w:rsidRPr="006C0161">
              <w:rPr>
                <w:rFonts w:ascii="Arial" w:hAnsi="Arial" w:cs="Arial"/>
                <w:sz w:val="18"/>
                <w:szCs w:val="18"/>
                <w:shd w:val="clear" w:color="auto" w:fill="FFFFFF"/>
              </w:rPr>
              <w:t>glyceraldehyde-3-phosphate dehydrogenase 1</w:t>
            </w:r>
          </w:p>
        </w:tc>
        <w:tc>
          <w:tcPr>
            <w:tcW w:w="2127" w:type="dxa"/>
            <w:vAlign w:val="center"/>
          </w:tcPr>
          <w:p w:rsidR="00F102B2" w:rsidRPr="006C0161" w:rsidRDefault="00F102B2" w:rsidP="00F102B2">
            <w:pPr>
              <w:jc w:val="center"/>
              <w:rPr>
                <w:rFonts w:ascii="Arial" w:hAnsi="Arial" w:cs="Arial"/>
                <w:i/>
                <w:sz w:val="18"/>
                <w:szCs w:val="18"/>
                <w:shd w:val="clear" w:color="auto" w:fill="FFFFFF"/>
              </w:rPr>
            </w:pPr>
            <w:r w:rsidRPr="006C0161">
              <w:rPr>
                <w:rFonts w:ascii="Arial" w:hAnsi="Arial" w:cs="Arial"/>
                <w:i/>
                <w:sz w:val="18"/>
                <w:szCs w:val="18"/>
                <w:shd w:val="clear" w:color="auto" w:fill="FFFFFF"/>
              </w:rPr>
              <w:t>Eutrema salsugineum</w:t>
            </w:r>
          </w:p>
        </w:tc>
      </w:tr>
      <w:tr w:rsidR="00F102B2" w:rsidRPr="00D24E15" w:rsidTr="00F102B2">
        <w:trPr>
          <w:jc w:val="center"/>
        </w:trPr>
        <w:tc>
          <w:tcPr>
            <w:tcW w:w="1418" w:type="dxa"/>
            <w:vMerge/>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p>
        </w:tc>
        <w:tc>
          <w:tcPr>
            <w:tcW w:w="1985" w:type="dxa"/>
            <w:tcBorders>
              <w:bottom w:val="single" w:sz="6" w:space="0" w:color="auto"/>
            </w:tcBorders>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Unigene9951_All</w:t>
            </w:r>
          </w:p>
        </w:tc>
        <w:tc>
          <w:tcPr>
            <w:tcW w:w="992"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23.69</w:t>
            </w:r>
          </w:p>
        </w:tc>
        <w:tc>
          <w:tcPr>
            <w:tcW w:w="851"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0"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-11.21</w:t>
            </w:r>
          </w:p>
        </w:tc>
        <w:tc>
          <w:tcPr>
            <w:tcW w:w="3969" w:type="dxa"/>
            <w:tcBorders>
              <w:bottom w:val="single" w:sz="6" w:space="0" w:color="auto"/>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ribulose-bisphosphate carboxylase</w:t>
            </w:r>
          </w:p>
        </w:tc>
        <w:tc>
          <w:tcPr>
            <w:tcW w:w="2127" w:type="dxa"/>
            <w:tcBorders>
              <w:bottom w:val="single" w:sz="6" w:space="0" w:color="auto"/>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Pugionium dolabratum</w:t>
            </w:r>
          </w:p>
        </w:tc>
      </w:tr>
      <w:tr w:rsidR="00F102B2" w:rsidRPr="00D24E15" w:rsidTr="00F102B2">
        <w:trPr>
          <w:jc w:val="center"/>
        </w:trPr>
        <w:tc>
          <w:tcPr>
            <w:tcW w:w="1418" w:type="dxa"/>
            <w:vMerge w:val="restart"/>
            <w:tcBorders>
              <w:top w:val="single" w:sz="6" w:space="0" w:color="auto"/>
              <w:bottom w:val="nil"/>
            </w:tcBorders>
            <w:vAlign w:val="center"/>
          </w:tcPr>
          <w:p w:rsidR="00F102B2" w:rsidRPr="006C0161" w:rsidRDefault="00F102B2" w:rsidP="00F102B2">
            <w:pPr>
              <w:jc w:val="center"/>
              <w:rPr>
                <w:rFonts w:ascii="Arial" w:hAnsi="Arial" w:cs="Arial"/>
                <w:bCs/>
                <w:sz w:val="18"/>
                <w:szCs w:val="18"/>
              </w:rPr>
            </w:pPr>
            <w:r>
              <w:rPr>
                <w:rFonts w:ascii="Arial" w:hAnsi="Arial" w:cs="Arial" w:hint="eastAsia"/>
                <w:bCs/>
                <w:sz w:val="18"/>
                <w:szCs w:val="18"/>
              </w:rPr>
              <w:t>ATP synth</w:t>
            </w:r>
            <w:r>
              <w:rPr>
                <w:rFonts w:ascii="Arial" w:hAnsi="Arial" w:cs="Arial"/>
                <w:bCs/>
                <w:sz w:val="18"/>
                <w:szCs w:val="18"/>
              </w:rPr>
              <w:t>ase</w:t>
            </w:r>
          </w:p>
        </w:tc>
        <w:tc>
          <w:tcPr>
            <w:tcW w:w="1985" w:type="dxa"/>
            <w:tcBorders>
              <w:top w:val="single" w:sz="6" w:space="0" w:color="auto"/>
              <w:bottom w:val="nil"/>
            </w:tcBorders>
            <w:vAlign w:val="center"/>
          </w:tcPr>
          <w:p w:rsidR="00F102B2" w:rsidRPr="00CA6000" w:rsidRDefault="00F102B2" w:rsidP="00F102B2">
            <w:pPr>
              <w:jc w:val="center"/>
              <w:rPr>
                <w:rFonts w:ascii="Arial" w:hAnsi="Arial" w:cs="Arial"/>
                <w:b/>
                <w:bCs/>
                <w:sz w:val="18"/>
                <w:szCs w:val="18"/>
              </w:rPr>
            </w:pPr>
            <w:r w:rsidRPr="00CA6000">
              <w:rPr>
                <w:rFonts w:ascii="Arial" w:hAnsi="Arial" w:cs="Arial"/>
                <w:b/>
                <w:bCs/>
                <w:sz w:val="18"/>
                <w:szCs w:val="18"/>
              </w:rPr>
              <w:t>Unigene18322_All</w:t>
            </w:r>
          </w:p>
        </w:tc>
        <w:tc>
          <w:tcPr>
            <w:tcW w:w="992"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0.28</w:t>
            </w:r>
          </w:p>
        </w:tc>
        <w:tc>
          <w:tcPr>
            <w:tcW w:w="850"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4.81</w:t>
            </w:r>
          </w:p>
        </w:tc>
        <w:tc>
          <w:tcPr>
            <w:tcW w:w="3969" w:type="dxa"/>
            <w:tcBorders>
              <w:top w:val="single" w:sz="6" w:space="0" w:color="auto"/>
              <w:bottom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beta</w:t>
            </w:r>
          </w:p>
        </w:tc>
        <w:tc>
          <w:tcPr>
            <w:tcW w:w="2127" w:type="dxa"/>
            <w:tcBorders>
              <w:top w:val="single" w:sz="6" w:space="0" w:color="auto"/>
              <w:bottom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tcBorders>
              <w:top w:val="nil"/>
            </w:tcBorders>
            <w:vAlign w:val="center"/>
          </w:tcPr>
          <w:p w:rsidR="00F102B2" w:rsidRPr="006C0161" w:rsidRDefault="00F102B2" w:rsidP="00F102B2">
            <w:pPr>
              <w:widowControl/>
              <w:jc w:val="center"/>
              <w:rPr>
                <w:rFonts w:ascii="Arial" w:hAnsi="Arial" w:cs="Arial"/>
                <w:bCs/>
                <w:sz w:val="18"/>
                <w:szCs w:val="18"/>
              </w:rPr>
            </w:pPr>
          </w:p>
        </w:tc>
        <w:tc>
          <w:tcPr>
            <w:tcW w:w="1985" w:type="dxa"/>
            <w:tcBorders>
              <w:top w:val="nil"/>
            </w:tcBorders>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Unigene16853_All</w:t>
            </w:r>
          </w:p>
        </w:tc>
        <w:tc>
          <w:tcPr>
            <w:tcW w:w="992"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0.24</w:t>
            </w:r>
          </w:p>
        </w:tc>
        <w:tc>
          <w:tcPr>
            <w:tcW w:w="850"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4.58</w:t>
            </w:r>
          </w:p>
        </w:tc>
        <w:tc>
          <w:tcPr>
            <w:tcW w:w="3969" w:type="dxa"/>
            <w:tcBorders>
              <w:top w:val="nil"/>
            </w:tcBorders>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beta</w:t>
            </w:r>
          </w:p>
        </w:tc>
        <w:tc>
          <w:tcPr>
            <w:tcW w:w="2127" w:type="dxa"/>
            <w:tcBorders>
              <w:top w:val="nil"/>
            </w:tcBorders>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CA6000" w:rsidRDefault="00F102B2" w:rsidP="00F102B2">
            <w:pPr>
              <w:widowControl/>
              <w:jc w:val="center"/>
              <w:rPr>
                <w:rFonts w:ascii="Arial" w:hAnsi="Arial" w:cs="Arial"/>
                <w:b/>
                <w:bCs/>
                <w:sz w:val="18"/>
                <w:szCs w:val="18"/>
              </w:rPr>
            </w:pPr>
            <w:r w:rsidRPr="00CA6000">
              <w:rPr>
                <w:rFonts w:ascii="Arial" w:hAnsi="Arial" w:cs="Arial"/>
                <w:b/>
                <w:bCs/>
                <w:sz w:val="18"/>
                <w:szCs w:val="18"/>
              </w:rPr>
              <w:t>Unigene16854_All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0.07</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2.81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beta</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CL1597.Contig2_All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6.87</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2.24</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-1.62</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e</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Unigene10005_All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0.5</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0.16</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-1.64</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b</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Unigene5734_All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2.03</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0.22</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-3.21</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epsilon</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CL9868.Contig1_All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0.88</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0.07</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-3.65</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a</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r w:rsidR="00F102B2" w:rsidRPr="00D24E15" w:rsidTr="00F102B2">
        <w:trPr>
          <w:jc w:val="center"/>
        </w:trPr>
        <w:tc>
          <w:tcPr>
            <w:tcW w:w="1418" w:type="dxa"/>
            <w:vMerge/>
            <w:vAlign w:val="center"/>
          </w:tcPr>
          <w:p w:rsidR="00F102B2" w:rsidRPr="006C0161" w:rsidRDefault="00F102B2" w:rsidP="00F102B2">
            <w:pPr>
              <w:widowControl/>
              <w:jc w:val="center"/>
              <w:rPr>
                <w:rFonts w:ascii="Arial" w:hAnsi="Arial" w:cs="Arial"/>
                <w:bCs/>
                <w:sz w:val="18"/>
                <w:szCs w:val="18"/>
              </w:rPr>
            </w:pPr>
          </w:p>
        </w:tc>
        <w:tc>
          <w:tcPr>
            <w:tcW w:w="1985" w:type="dxa"/>
            <w:vAlign w:val="center"/>
          </w:tcPr>
          <w:p w:rsidR="00F102B2" w:rsidRPr="006C0161" w:rsidRDefault="00F102B2" w:rsidP="00F102B2">
            <w:pPr>
              <w:widowControl/>
              <w:jc w:val="center"/>
              <w:rPr>
                <w:rFonts w:ascii="Arial" w:hAnsi="Arial" w:cs="Arial"/>
                <w:bCs/>
                <w:sz w:val="18"/>
                <w:szCs w:val="18"/>
              </w:rPr>
            </w:pPr>
            <w:r w:rsidRPr="006C0161">
              <w:rPr>
                <w:rFonts w:ascii="Arial" w:hAnsi="Arial" w:cs="Arial"/>
                <w:bCs/>
                <w:sz w:val="18"/>
                <w:szCs w:val="18"/>
              </w:rPr>
              <w:t>CL9157.Contig1_All</w:t>
            </w:r>
          </w:p>
        </w:tc>
        <w:tc>
          <w:tcPr>
            <w:tcW w:w="992"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11.38</w:t>
            </w:r>
          </w:p>
        </w:tc>
        <w:tc>
          <w:tcPr>
            <w:tcW w:w="851"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0.01</w:t>
            </w:r>
          </w:p>
        </w:tc>
        <w:tc>
          <w:tcPr>
            <w:tcW w:w="850"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-10.15</w:t>
            </w:r>
          </w:p>
        </w:tc>
        <w:tc>
          <w:tcPr>
            <w:tcW w:w="3969" w:type="dxa"/>
            <w:vAlign w:val="center"/>
          </w:tcPr>
          <w:p w:rsidR="00F102B2" w:rsidRPr="006C0161" w:rsidRDefault="00F102B2" w:rsidP="00F102B2">
            <w:pPr>
              <w:jc w:val="center"/>
              <w:rPr>
                <w:rFonts w:ascii="Arial" w:hAnsi="Arial" w:cs="Arial"/>
                <w:sz w:val="18"/>
                <w:szCs w:val="18"/>
              </w:rPr>
            </w:pPr>
            <w:r w:rsidRPr="006C0161">
              <w:rPr>
                <w:rFonts w:ascii="Arial" w:hAnsi="Arial" w:cs="Arial"/>
                <w:sz w:val="18"/>
                <w:szCs w:val="18"/>
              </w:rPr>
              <w:t>H</w:t>
            </w:r>
            <w:r w:rsidRPr="00CA6000">
              <w:rPr>
                <w:rFonts w:ascii="Arial" w:hAnsi="Arial" w:cs="Arial"/>
                <w:sz w:val="18"/>
                <w:szCs w:val="18"/>
                <w:vertAlign w:val="superscript"/>
              </w:rPr>
              <w:t>+</w:t>
            </w:r>
            <w:r w:rsidRPr="006C0161">
              <w:rPr>
                <w:rFonts w:ascii="Arial" w:hAnsi="Arial" w:cs="Arial"/>
                <w:sz w:val="18"/>
                <w:szCs w:val="18"/>
              </w:rPr>
              <w:t>-transporting ATPase subunit gamma</w:t>
            </w:r>
          </w:p>
        </w:tc>
        <w:tc>
          <w:tcPr>
            <w:tcW w:w="2127" w:type="dxa"/>
            <w:vAlign w:val="center"/>
          </w:tcPr>
          <w:p w:rsidR="00F102B2" w:rsidRPr="006C0161" w:rsidRDefault="00F102B2" w:rsidP="00F102B2">
            <w:pPr>
              <w:jc w:val="center"/>
              <w:rPr>
                <w:rFonts w:ascii="Arial" w:hAnsi="Arial" w:cs="Arial"/>
                <w:i/>
                <w:sz w:val="18"/>
                <w:szCs w:val="18"/>
              </w:rPr>
            </w:pPr>
            <w:r w:rsidRPr="006C0161">
              <w:rPr>
                <w:rFonts w:ascii="Arial" w:hAnsi="Arial" w:cs="Arial"/>
                <w:i/>
                <w:sz w:val="18"/>
                <w:szCs w:val="18"/>
                <w:shd w:val="clear" w:color="auto" w:fill="FFFFFF"/>
              </w:rPr>
              <w:t>Arabidopsis thaliana</w:t>
            </w:r>
          </w:p>
        </w:tc>
      </w:tr>
    </w:tbl>
    <w:p w:rsidR="00FA17A3" w:rsidRDefault="00FA17A3">
      <w:pPr>
        <w:rPr>
          <w:rFonts w:ascii="Arial" w:hAnsi="Arial" w:cs="Arial"/>
          <w:sz w:val="18"/>
          <w:szCs w:val="18"/>
        </w:rPr>
      </w:pPr>
    </w:p>
    <w:p w:rsidR="00FA17A3" w:rsidRDefault="00FA17A3">
      <w:pPr>
        <w:widowControl/>
        <w:jc w:val="left"/>
        <w:rPr>
          <w:rFonts w:ascii="Arial" w:hAnsi="Arial" w:cs="Arial"/>
          <w:sz w:val="18"/>
          <w:szCs w:val="18"/>
        </w:rPr>
      </w:pPr>
      <w:r>
        <w:rPr>
          <w:rFonts w:ascii="Arial" w:hAnsi="Arial" w:cs="Arial"/>
          <w:sz w:val="18"/>
          <w:szCs w:val="18"/>
        </w:rPr>
        <w:br w:type="page"/>
      </w:r>
    </w:p>
    <w:p w:rsidR="00FA17A3" w:rsidRDefault="00FA17A3">
      <w:pPr>
        <w:rPr>
          <w:rFonts w:ascii="Arial" w:hAnsi="Arial" w:cs="Arial"/>
          <w:sz w:val="18"/>
          <w:szCs w:val="18"/>
        </w:rPr>
        <w:sectPr w:rsidR="00FA17A3" w:rsidSect="00CF675F">
          <w:pgSz w:w="14175" w:h="16840" w:code="9"/>
          <w:pgMar w:top="1440" w:right="1797" w:bottom="1440" w:left="1797" w:header="851" w:footer="992" w:gutter="0"/>
          <w:cols w:space="425"/>
          <w:docGrid w:type="linesAndChars" w:linePitch="312"/>
        </w:sectPr>
      </w:pPr>
    </w:p>
    <w:p w:rsidR="00FA17A3" w:rsidRPr="00381C5B" w:rsidRDefault="00FA17A3" w:rsidP="00FA17A3">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1</w:t>
      </w:r>
      <w:r w:rsidRPr="00381C5B">
        <w:rPr>
          <w:rFonts w:ascii="Arial" w:hAnsi="Arial" w:cs="Arial"/>
          <w:b/>
          <w:szCs w:val="21"/>
        </w:rPr>
        <w:t>3</w:t>
      </w:r>
      <w:r w:rsidRPr="00381C5B">
        <w:rPr>
          <w:rFonts w:ascii="Arial" w:hAnsi="Arial" w:cs="Arial" w:hint="eastAsia"/>
          <w:szCs w:val="21"/>
        </w:rPr>
        <w:t xml:space="preserve"> </w:t>
      </w:r>
      <w:r w:rsidRPr="00381C5B">
        <w:rPr>
          <w:rFonts w:ascii="Arial" w:hAnsi="Arial" w:cs="Arial"/>
          <w:szCs w:val="21"/>
        </w:rPr>
        <w:t xml:space="preserve">Differentially expressed genes (DEGs) related to transcript factors in roots of </w:t>
      </w:r>
      <w:r w:rsidRPr="00381C5B">
        <w:rPr>
          <w:rFonts w:ascii="Arial" w:hAnsi="Arial" w:cs="Arial"/>
          <w:i/>
          <w:szCs w:val="21"/>
        </w:rPr>
        <w:t>P. cornutum</w:t>
      </w:r>
      <w:r w:rsidRPr="00381C5B">
        <w:rPr>
          <w:rFonts w:ascii="Arial" w:hAnsi="Arial" w:cs="Arial"/>
          <w:szCs w:val="21"/>
        </w:rPr>
        <w:t xml:space="preserve"> after 50 mM NaCl treatment for 6 h. C6</w:t>
      </w:r>
      <w:r w:rsidR="00332B32" w:rsidRPr="00381C5B">
        <w:rPr>
          <w:rFonts w:ascii="Arial" w:hAnsi="Arial" w:cs="Arial"/>
          <w:szCs w:val="21"/>
        </w:rPr>
        <w:t>R</w:t>
      </w:r>
      <w:r w:rsidRPr="00381C5B">
        <w:rPr>
          <w:rFonts w:ascii="Arial" w:hAnsi="Arial" w:cs="Arial"/>
          <w:szCs w:val="21"/>
        </w:rPr>
        <w:t xml:space="preserve"> </w:t>
      </w:r>
      <w:r w:rsidR="00E37A6E">
        <w:rPr>
          <w:rFonts w:ascii="Arial" w:hAnsi="Arial" w:cs="Arial"/>
          <w:szCs w:val="21"/>
        </w:rPr>
        <w:t>RPKM</w:t>
      </w:r>
      <w:r w:rsidRPr="00381C5B">
        <w:rPr>
          <w:rFonts w:ascii="Arial" w:hAnsi="Arial" w:cs="Arial"/>
          <w:szCs w:val="21"/>
        </w:rPr>
        <w:t xml:space="preserve"> and S6</w:t>
      </w:r>
      <w:r w:rsidR="00332B32" w:rsidRPr="00381C5B">
        <w:rPr>
          <w:rFonts w:ascii="Arial" w:hAnsi="Arial" w:cs="Arial"/>
          <w:szCs w:val="21"/>
        </w:rPr>
        <w:t>R</w:t>
      </w:r>
      <w:r w:rsidRPr="00381C5B">
        <w:rPr>
          <w:rFonts w:ascii="Arial" w:hAnsi="Arial" w:cs="Arial"/>
          <w:szCs w:val="21"/>
        </w:rPr>
        <w:t xml:space="preserve">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6 h and salt treatment for 6 h respectively. Fold change equals to log</w:t>
      </w:r>
      <w:r w:rsidRPr="00381C5B">
        <w:rPr>
          <w:rFonts w:ascii="Arial" w:hAnsi="Arial" w:cs="Arial"/>
          <w:szCs w:val="21"/>
          <w:vertAlign w:val="subscript"/>
        </w:rPr>
        <w:t xml:space="preserve">2 </w:t>
      </w:r>
      <w:r w:rsidRPr="00381C5B">
        <w:rPr>
          <w:rFonts w:ascii="Arial" w:hAnsi="Arial" w:cs="Arial"/>
          <w:szCs w:val="21"/>
        </w:rPr>
        <w:t>(S6</w:t>
      </w:r>
      <w:r w:rsidR="00332B32" w:rsidRPr="00381C5B">
        <w:rPr>
          <w:rFonts w:ascii="Arial" w:hAnsi="Arial" w:cs="Arial"/>
          <w:szCs w:val="21"/>
        </w:rPr>
        <w:t>R</w:t>
      </w:r>
      <w:r w:rsidRPr="00381C5B">
        <w:rPr>
          <w:rFonts w:ascii="Arial" w:hAnsi="Arial" w:cs="Arial"/>
          <w:szCs w:val="21"/>
        </w:rPr>
        <w:t xml:space="preserve"> </w:t>
      </w:r>
      <w:r w:rsidR="00E37A6E">
        <w:rPr>
          <w:rFonts w:ascii="Arial" w:hAnsi="Arial" w:cs="Arial"/>
          <w:szCs w:val="21"/>
        </w:rPr>
        <w:t>RPKM</w:t>
      </w:r>
      <w:r w:rsidRPr="00381C5B">
        <w:rPr>
          <w:rFonts w:ascii="Arial" w:hAnsi="Arial" w:cs="Arial"/>
          <w:szCs w:val="21"/>
        </w:rPr>
        <w:t xml:space="preserve"> / C6</w:t>
      </w:r>
      <w:r w:rsidR="00332B32" w:rsidRPr="00381C5B">
        <w:rPr>
          <w:rFonts w:ascii="Arial" w:hAnsi="Arial" w:cs="Arial"/>
          <w:szCs w:val="21"/>
        </w:rPr>
        <w:t>R</w:t>
      </w:r>
      <w:r w:rsidRPr="00381C5B">
        <w:rPr>
          <w:rFonts w:ascii="Arial" w:hAnsi="Arial" w:cs="Arial"/>
          <w:szCs w:val="21"/>
        </w:rPr>
        <w:t xml:space="preserve">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8931"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2"/>
        <w:gridCol w:w="855"/>
        <w:gridCol w:w="851"/>
        <w:gridCol w:w="850"/>
        <w:gridCol w:w="2126"/>
        <w:gridCol w:w="2127"/>
      </w:tblGrid>
      <w:tr w:rsidR="00FA17A3" w:rsidRPr="00D24E15" w:rsidTr="00FA17A3">
        <w:trPr>
          <w:jc w:val="center"/>
        </w:trPr>
        <w:tc>
          <w:tcPr>
            <w:tcW w:w="2122"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Gene ID</w:t>
            </w:r>
          </w:p>
        </w:tc>
        <w:tc>
          <w:tcPr>
            <w:tcW w:w="855"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C6</w:t>
            </w:r>
            <w:r>
              <w:rPr>
                <w:rFonts w:ascii="Arial" w:hAnsi="Arial" w:cs="Arial"/>
                <w:sz w:val="18"/>
                <w:szCs w:val="18"/>
              </w:rPr>
              <w:t>R</w:t>
            </w:r>
            <w:r w:rsidRPr="00944C5E">
              <w:rPr>
                <w:rFonts w:ascii="Arial" w:hAnsi="Arial" w:cs="Arial"/>
                <w:sz w:val="18"/>
                <w:szCs w:val="18"/>
              </w:rPr>
              <w:t xml:space="preserve"> </w:t>
            </w:r>
            <w:r w:rsidR="00E37A6E">
              <w:rPr>
                <w:rFonts w:ascii="Arial" w:hAnsi="Arial" w:cs="Arial"/>
                <w:sz w:val="18"/>
                <w:szCs w:val="18"/>
              </w:rPr>
              <w:t>RPKM</w:t>
            </w:r>
          </w:p>
        </w:tc>
        <w:tc>
          <w:tcPr>
            <w:tcW w:w="851"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S6</w:t>
            </w:r>
            <w:r>
              <w:rPr>
                <w:rFonts w:ascii="Arial" w:hAnsi="Arial" w:cs="Arial"/>
                <w:sz w:val="18"/>
                <w:szCs w:val="18"/>
              </w:rPr>
              <w:t>R</w:t>
            </w:r>
            <w:r w:rsidRPr="00944C5E">
              <w:rPr>
                <w:rFonts w:ascii="Arial" w:hAnsi="Arial" w:cs="Arial"/>
                <w:sz w:val="18"/>
                <w:szCs w:val="18"/>
              </w:rPr>
              <w:t xml:space="preserve"> </w:t>
            </w:r>
            <w:r w:rsidR="00E37A6E">
              <w:rPr>
                <w:rFonts w:ascii="Arial" w:hAnsi="Arial" w:cs="Arial"/>
                <w:sz w:val="18"/>
                <w:szCs w:val="18"/>
              </w:rPr>
              <w:t>RPKM</w:t>
            </w:r>
          </w:p>
        </w:tc>
        <w:tc>
          <w:tcPr>
            <w:tcW w:w="850"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2126"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Protein</w:t>
            </w:r>
          </w:p>
        </w:tc>
        <w:tc>
          <w:tcPr>
            <w:tcW w:w="2127" w:type="dxa"/>
            <w:tcBorders>
              <w:bottom w:val="single" w:sz="8" w:space="0" w:color="auto"/>
            </w:tcBorders>
            <w:vAlign w:val="center"/>
          </w:tcPr>
          <w:p w:rsidR="00FA17A3" w:rsidRPr="00944C5E" w:rsidRDefault="00FA17A3" w:rsidP="00FA17A3">
            <w:pPr>
              <w:jc w:val="center"/>
              <w:rPr>
                <w:rFonts w:ascii="Arial" w:hAnsi="Arial" w:cs="Arial"/>
                <w:sz w:val="18"/>
                <w:szCs w:val="18"/>
              </w:rPr>
            </w:pPr>
            <w:r w:rsidRPr="00944C5E">
              <w:rPr>
                <w:rFonts w:ascii="Arial" w:hAnsi="Arial" w:cs="Arial"/>
                <w:sz w:val="18"/>
                <w:szCs w:val="18"/>
              </w:rPr>
              <w:t>Most homologous species</w:t>
            </w:r>
          </w:p>
        </w:tc>
      </w:tr>
      <w:tr w:rsidR="00FA17A3" w:rsidRPr="00D24E15" w:rsidTr="00FA17A3">
        <w:trPr>
          <w:jc w:val="center"/>
        </w:trPr>
        <w:tc>
          <w:tcPr>
            <w:tcW w:w="2122" w:type="dxa"/>
            <w:tcBorders>
              <w:top w:val="single" w:sz="8" w:space="0" w:color="auto"/>
              <w:bottom w:val="nil"/>
            </w:tcBorders>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CL2623.Contig9_All</w:t>
            </w:r>
          </w:p>
        </w:tc>
        <w:tc>
          <w:tcPr>
            <w:tcW w:w="855" w:type="dxa"/>
            <w:tcBorders>
              <w:top w:val="single" w:sz="8" w:space="0" w:color="auto"/>
              <w:bottom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tcBorders>
              <w:top w:val="single" w:sz="8" w:space="0" w:color="auto"/>
              <w:bottom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0.79</w:t>
            </w:r>
          </w:p>
        </w:tc>
        <w:tc>
          <w:tcPr>
            <w:tcW w:w="850" w:type="dxa"/>
            <w:tcBorders>
              <w:top w:val="single" w:sz="8" w:space="0" w:color="auto"/>
              <w:bottom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6.30</w:t>
            </w:r>
          </w:p>
        </w:tc>
        <w:tc>
          <w:tcPr>
            <w:tcW w:w="2126" w:type="dxa"/>
            <w:tcBorders>
              <w:top w:val="single" w:sz="8" w:space="0" w:color="auto"/>
              <w:bottom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WRKY4</w:t>
            </w:r>
          </w:p>
        </w:tc>
        <w:tc>
          <w:tcPr>
            <w:tcW w:w="2127" w:type="dxa"/>
            <w:tcBorders>
              <w:top w:val="single" w:sz="8" w:space="0" w:color="auto"/>
              <w:bottom w:val="nil"/>
            </w:tcBorders>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tcBorders>
              <w:top w:val="nil"/>
            </w:tcBorders>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Unigene1949_All</w:t>
            </w:r>
          </w:p>
        </w:tc>
        <w:tc>
          <w:tcPr>
            <w:tcW w:w="855" w:type="dxa"/>
            <w:tcBorders>
              <w:top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1.38</w:t>
            </w:r>
          </w:p>
        </w:tc>
        <w:tc>
          <w:tcPr>
            <w:tcW w:w="851" w:type="dxa"/>
            <w:tcBorders>
              <w:top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5.76</w:t>
            </w:r>
          </w:p>
        </w:tc>
        <w:tc>
          <w:tcPr>
            <w:tcW w:w="850" w:type="dxa"/>
            <w:tcBorders>
              <w:top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2.06</w:t>
            </w:r>
          </w:p>
        </w:tc>
        <w:tc>
          <w:tcPr>
            <w:tcW w:w="2126" w:type="dxa"/>
            <w:tcBorders>
              <w:top w:val="nil"/>
            </w:tcBorders>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WRKY38</w:t>
            </w:r>
          </w:p>
        </w:tc>
        <w:tc>
          <w:tcPr>
            <w:tcW w:w="2127" w:type="dxa"/>
            <w:tcBorders>
              <w:top w:val="nil"/>
            </w:tcBorders>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CL8480.Contig1_All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4.61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15.62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WRKY51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CL9644.Contig1_All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5.36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17.95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WRKY21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Unigene9981_All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4.25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WRKY33b</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CL8143.Contig1_All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5.25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WRKY40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Unigene20839_All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2.77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8.54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WRKY71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CL5153.Contig1_All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3.22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8.35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WRKY33a</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CL2762.Contig1_All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10.95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Unigene14671_All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13.19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32.86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WRKY54b</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Raphanus sativus</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Unigene11284_All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35.45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81.49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1.20</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WRKY54a</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CL1359.Contig1_All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6.69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WRKY36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CL6227.Contig1_All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4.66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9.92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WRKY15</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Unigene19359_All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12.66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25.94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WRKY14</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Raphanus sativus</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CL2682.Contig2_All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95.97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45.12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WRKY11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CL8454.Contig4_All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3.33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-1.96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WRKY48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F4415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Unigene3510_All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4.94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WRKY13</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Unigene20840_All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0.62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-2.81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WRKY28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CL3331.Contig1_All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0.71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-6.15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WRKY19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CL2519.Contig2_All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-6.95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WRKY20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672A90"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Unigene20838_All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4.08</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-8.67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WRKY28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Brassica napus</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CL1196.Contig22_All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8.23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MYB58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CL6244.Contig1_All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2.24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7.81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MYB122b</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Unigene19694_All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MYB108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Raphanus sativus</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CL2438.Contig2_All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7.06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29.31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2.05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MYB-PHL7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CL9050.Contig1_All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12.59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47.13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1.90</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MYB-EFMa</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Unigene19391_All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5.58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MYB40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CL577.Contig2_All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6.51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MYB20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Unigene29272_All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MYB1R1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CL9449.Contig2_All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7.63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MYB96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CL3530.Contig3_All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1.98</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5.44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MYB122a</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CL2633.Contig7_All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10.52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28.63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MYB48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Unigene3660_All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7.44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18.21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MYB88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Unigene28974_All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5.81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13.46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MYB122c</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Unigene17362_All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15.76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36.18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1.20</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MYB3</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lastRenderedPageBreak/>
              <w:t>CL8127.Contig2_All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19.01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41.06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MYB36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Brassica napus</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CL2633.Contig8_All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8.36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16.72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MYB59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CL5738.Contig2_All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128.94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63.08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MYB44</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Unigene13074_All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22.87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-1.10</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MYB-EFMb</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Unigene20058_All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5.97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MYB37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Unigene19446_All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7.23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2.57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MYB13</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CL5738.Contig1_All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23.08</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5.27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MYB77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CL3717.Contig2_All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8.12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-2.25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Brassica rapa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Unigene28975_All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2.46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-7.94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MYB122d</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CL6419.Contig1_All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6.02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-9.23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MYB78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696CB7" w:rsidRDefault="00FA17A3" w:rsidP="00FA17A3">
            <w:pPr>
              <w:widowControl/>
              <w:jc w:val="center"/>
              <w:rPr>
                <w:b/>
              </w:rPr>
            </w:pPr>
            <w:r w:rsidRPr="00696CB7">
              <w:rPr>
                <w:rFonts w:hint="eastAsia"/>
                <w:b/>
              </w:rPr>
              <w:t>CL9137.Contig2_All</w:t>
            </w:r>
          </w:p>
        </w:tc>
        <w:tc>
          <w:tcPr>
            <w:tcW w:w="855" w:type="dxa"/>
            <w:vAlign w:val="center"/>
          </w:tcPr>
          <w:p w:rsidR="00FA17A3" w:rsidRPr="00696CB7" w:rsidRDefault="00FA17A3" w:rsidP="00FA17A3">
            <w:pPr>
              <w:jc w:val="center"/>
            </w:pPr>
            <w:r w:rsidRPr="00696CB7">
              <w:rPr>
                <w:rFonts w:hint="eastAsia"/>
              </w:rPr>
              <w:t>0.01</w:t>
            </w:r>
          </w:p>
        </w:tc>
        <w:tc>
          <w:tcPr>
            <w:tcW w:w="851" w:type="dxa"/>
            <w:vAlign w:val="center"/>
          </w:tcPr>
          <w:p w:rsidR="00FA17A3" w:rsidRPr="00696CB7" w:rsidRDefault="00FA17A3" w:rsidP="00FA17A3">
            <w:pPr>
              <w:jc w:val="center"/>
            </w:pPr>
            <w:r w:rsidRPr="00696CB7">
              <w:rPr>
                <w:rFonts w:hint="eastAsia"/>
              </w:rPr>
              <w:t>1.03</w:t>
            </w:r>
          </w:p>
        </w:tc>
        <w:tc>
          <w:tcPr>
            <w:tcW w:w="850" w:type="dxa"/>
            <w:vAlign w:val="center"/>
          </w:tcPr>
          <w:p w:rsidR="00FA17A3" w:rsidRPr="00696CB7" w:rsidRDefault="00FA17A3" w:rsidP="00FA17A3">
            <w:pPr>
              <w:jc w:val="center"/>
            </w:pPr>
            <w:r w:rsidRPr="00696CB7">
              <w:rPr>
                <w:rFonts w:hint="eastAsia"/>
              </w:rPr>
              <w:t>6.6</w:t>
            </w:r>
            <w:r w:rsidRPr="00696CB7">
              <w:t>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HD-ZIP18</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Unigene3374_All</w:t>
            </w:r>
          </w:p>
        </w:tc>
        <w:tc>
          <w:tcPr>
            <w:tcW w:w="855" w:type="dxa"/>
            <w:vAlign w:val="center"/>
          </w:tcPr>
          <w:p w:rsidR="00FA17A3" w:rsidRPr="00696CB7" w:rsidRDefault="00FA17A3" w:rsidP="00FA17A3">
            <w:pPr>
              <w:jc w:val="center"/>
            </w:pPr>
            <w:r w:rsidRPr="00696CB7">
              <w:rPr>
                <w:rFonts w:hint="eastAsia"/>
              </w:rPr>
              <w:t>0.52</w:t>
            </w:r>
          </w:p>
        </w:tc>
        <w:tc>
          <w:tcPr>
            <w:tcW w:w="851" w:type="dxa"/>
            <w:vAlign w:val="center"/>
          </w:tcPr>
          <w:p w:rsidR="00FA17A3" w:rsidRPr="00696CB7" w:rsidRDefault="00FA17A3" w:rsidP="00FA17A3">
            <w:pPr>
              <w:jc w:val="center"/>
            </w:pPr>
            <w:r w:rsidRPr="00696CB7">
              <w:rPr>
                <w:rFonts w:hint="eastAsia"/>
              </w:rPr>
              <w:t>3.1</w:t>
            </w:r>
          </w:p>
        </w:tc>
        <w:tc>
          <w:tcPr>
            <w:tcW w:w="850" w:type="dxa"/>
            <w:vAlign w:val="center"/>
          </w:tcPr>
          <w:p w:rsidR="00FA17A3" w:rsidRPr="00696CB7" w:rsidRDefault="00FA17A3" w:rsidP="00FA17A3">
            <w:pPr>
              <w:jc w:val="center"/>
            </w:pPr>
            <w:r w:rsidRPr="00696CB7">
              <w:rPr>
                <w:rFonts w:hint="eastAsia"/>
              </w:rPr>
              <w:t>2.5</w:t>
            </w:r>
            <w:r w:rsidRPr="00696CB7">
              <w:t>8</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HD-ZIP15</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Unigene20784_All</w:t>
            </w:r>
          </w:p>
        </w:tc>
        <w:tc>
          <w:tcPr>
            <w:tcW w:w="855" w:type="dxa"/>
            <w:vAlign w:val="center"/>
          </w:tcPr>
          <w:p w:rsidR="00FA17A3" w:rsidRPr="00696CB7" w:rsidRDefault="00FA17A3" w:rsidP="00FA17A3">
            <w:pPr>
              <w:jc w:val="center"/>
            </w:pPr>
            <w:r w:rsidRPr="00696CB7">
              <w:rPr>
                <w:rFonts w:hint="eastAsia"/>
              </w:rPr>
              <w:t>0.74</w:t>
            </w:r>
          </w:p>
        </w:tc>
        <w:tc>
          <w:tcPr>
            <w:tcW w:w="851" w:type="dxa"/>
            <w:vAlign w:val="center"/>
          </w:tcPr>
          <w:p w:rsidR="00FA17A3" w:rsidRPr="00696CB7" w:rsidRDefault="00FA17A3" w:rsidP="00FA17A3">
            <w:pPr>
              <w:jc w:val="center"/>
            </w:pPr>
            <w:r w:rsidRPr="00696CB7">
              <w:rPr>
                <w:rFonts w:hint="eastAsia"/>
              </w:rPr>
              <w:t>3.43</w:t>
            </w:r>
          </w:p>
        </w:tc>
        <w:tc>
          <w:tcPr>
            <w:tcW w:w="850" w:type="dxa"/>
            <w:vAlign w:val="center"/>
          </w:tcPr>
          <w:p w:rsidR="00FA17A3" w:rsidRPr="00696CB7" w:rsidRDefault="00FA17A3" w:rsidP="00FA17A3">
            <w:pPr>
              <w:jc w:val="center"/>
            </w:pPr>
            <w:r w:rsidRPr="00696CB7">
              <w:rPr>
                <w:rFonts w:hint="eastAsia"/>
              </w:rPr>
              <w:t>2.21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21</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CL98.Contig4_All</w:t>
            </w:r>
          </w:p>
        </w:tc>
        <w:tc>
          <w:tcPr>
            <w:tcW w:w="855" w:type="dxa"/>
            <w:vAlign w:val="center"/>
          </w:tcPr>
          <w:p w:rsidR="00FA17A3" w:rsidRPr="00696CB7" w:rsidRDefault="00FA17A3" w:rsidP="00FA17A3">
            <w:pPr>
              <w:jc w:val="center"/>
            </w:pPr>
            <w:r w:rsidRPr="00696CB7">
              <w:rPr>
                <w:rFonts w:hint="eastAsia"/>
              </w:rPr>
              <w:t>0.82</w:t>
            </w:r>
          </w:p>
        </w:tc>
        <w:tc>
          <w:tcPr>
            <w:tcW w:w="851" w:type="dxa"/>
            <w:vAlign w:val="center"/>
          </w:tcPr>
          <w:p w:rsidR="00FA17A3" w:rsidRPr="00696CB7" w:rsidRDefault="00FA17A3" w:rsidP="00FA17A3">
            <w:pPr>
              <w:jc w:val="center"/>
            </w:pPr>
            <w:r w:rsidRPr="00696CB7">
              <w:rPr>
                <w:rFonts w:hint="eastAsia"/>
              </w:rPr>
              <w:t>3.35</w:t>
            </w:r>
          </w:p>
        </w:tc>
        <w:tc>
          <w:tcPr>
            <w:tcW w:w="850" w:type="dxa"/>
            <w:vAlign w:val="center"/>
          </w:tcPr>
          <w:p w:rsidR="00FA17A3" w:rsidRPr="00696CB7" w:rsidRDefault="00FA17A3" w:rsidP="00FA17A3">
            <w:pPr>
              <w:jc w:val="center"/>
            </w:pPr>
            <w:r w:rsidRPr="00696CB7">
              <w:rPr>
                <w:rFonts w:hint="eastAsia"/>
              </w:rPr>
              <w:t>2.03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17</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CL2896.Contig1_All</w:t>
            </w:r>
          </w:p>
        </w:tc>
        <w:tc>
          <w:tcPr>
            <w:tcW w:w="855" w:type="dxa"/>
            <w:vAlign w:val="center"/>
          </w:tcPr>
          <w:p w:rsidR="00FA17A3" w:rsidRPr="00696CB7" w:rsidRDefault="00FA17A3" w:rsidP="00FA17A3">
            <w:pPr>
              <w:jc w:val="center"/>
            </w:pPr>
            <w:r w:rsidRPr="00696CB7">
              <w:rPr>
                <w:rFonts w:hint="eastAsia"/>
              </w:rPr>
              <w:t>2.42</w:t>
            </w:r>
          </w:p>
        </w:tc>
        <w:tc>
          <w:tcPr>
            <w:tcW w:w="851" w:type="dxa"/>
            <w:vAlign w:val="center"/>
          </w:tcPr>
          <w:p w:rsidR="00FA17A3" w:rsidRPr="00696CB7" w:rsidRDefault="00FA17A3" w:rsidP="00FA17A3">
            <w:pPr>
              <w:jc w:val="center"/>
            </w:pPr>
            <w:r w:rsidRPr="00696CB7">
              <w:rPr>
                <w:rFonts w:hint="eastAsia"/>
              </w:rPr>
              <w:t>8.16</w:t>
            </w:r>
          </w:p>
        </w:tc>
        <w:tc>
          <w:tcPr>
            <w:tcW w:w="850" w:type="dxa"/>
            <w:vAlign w:val="center"/>
          </w:tcPr>
          <w:p w:rsidR="00FA17A3" w:rsidRPr="00696CB7" w:rsidRDefault="00FA17A3" w:rsidP="00FA17A3">
            <w:pPr>
              <w:jc w:val="center"/>
            </w:pPr>
            <w:r w:rsidRPr="00696CB7">
              <w:rPr>
                <w:rFonts w:hint="eastAsia"/>
              </w:rPr>
              <w:t>1.75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14b</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Unigene5545_All</w:t>
            </w:r>
          </w:p>
        </w:tc>
        <w:tc>
          <w:tcPr>
            <w:tcW w:w="855" w:type="dxa"/>
            <w:vAlign w:val="center"/>
          </w:tcPr>
          <w:p w:rsidR="00FA17A3" w:rsidRPr="00696CB7" w:rsidRDefault="00FA17A3" w:rsidP="00FA17A3">
            <w:pPr>
              <w:jc w:val="center"/>
            </w:pPr>
            <w:r w:rsidRPr="00696CB7">
              <w:rPr>
                <w:rFonts w:hint="eastAsia"/>
              </w:rPr>
              <w:t>4.32</w:t>
            </w:r>
          </w:p>
        </w:tc>
        <w:tc>
          <w:tcPr>
            <w:tcW w:w="851" w:type="dxa"/>
            <w:vAlign w:val="center"/>
          </w:tcPr>
          <w:p w:rsidR="00FA17A3" w:rsidRPr="00696CB7" w:rsidRDefault="00FA17A3" w:rsidP="00FA17A3">
            <w:pPr>
              <w:jc w:val="center"/>
            </w:pPr>
            <w:r w:rsidRPr="00696CB7">
              <w:rPr>
                <w:rFonts w:hint="eastAsia"/>
              </w:rPr>
              <w:t>14.23</w:t>
            </w:r>
          </w:p>
        </w:tc>
        <w:tc>
          <w:tcPr>
            <w:tcW w:w="850" w:type="dxa"/>
            <w:vAlign w:val="center"/>
          </w:tcPr>
          <w:p w:rsidR="00FA17A3" w:rsidRPr="00696CB7" w:rsidRDefault="00FA17A3" w:rsidP="00FA17A3">
            <w:pPr>
              <w:jc w:val="center"/>
            </w:pPr>
            <w:r w:rsidRPr="00696CB7">
              <w:rPr>
                <w:rFonts w:hint="eastAsia"/>
              </w:rPr>
              <w:t>1.7</w:t>
            </w:r>
            <w:r w:rsidRPr="00696CB7">
              <w:t>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6</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CL8168.Contig1_All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2.34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7.36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bZIP24</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CL5533.Contig2_All</w:t>
            </w:r>
          </w:p>
        </w:tc>
        <w:tc>
          <w:tcPr>
            <w:tcW w:w="855" w:type="dxa"/>
            <w:vAlign w:val="center"/>
          </w:tcPr>
          <w:p w:rsidR="00FA17A3" w:rsidRPr="00696CB7" w:rsidRDefault="00FA17A3" w:rsidP="00FA17A3">
            <w:pPr>
              <w:jc w:val="center"/>
            </w:pPr>
            <w:r w:rsidRPr="00696CB7">
              <w:rPr>
                <w:rFonts w:hint="eastAsia"/>
              </w:rPr>
              <w:t>4.82</w:t>
            </w:r>
          </w:p>
        </w:tc>
        <w:tc>
          <w:tcPr>
            <w:tcW w:w="851" w:type="dxa"/>
            <w:vAlign w:val="center"/>
          </w:tcPr>
          <w:p w:rsidR="00FA17A3" w:rsidRPr="00696CB7" w:rsidRDefault="00FA17A3" w:rsidP="00FA17A3">
            <w:pPr>
              <w:jc w:val="center"/>
            </w:pPr>
            <w:r w:rsidRPr="00696CB7">
              <w:rPr>
                <w:rFonts w:hint="eastAsia"/>
              </w:rPr>
              <w:t>13.39</w:t>
            </w:r>
          </w:p>
        </w:tc>
        <w:tc>
          <w:tcPr>
            <w:tcW w:w="850" w:type="dxa"/>
            <w:vAlign w:val="center"/>
          </w:tcPr>
          <w:p w:rsidR="00FA17A3" w:rsidRPr="00696CB7" w:rsidRDefault="00FA17A3" w:rsidP="00FA17A3">
            <w:pPr>
              <w:jc w:val="center"/>
            </w:pPr>
            <w:r w:rsidRPr="00696CB7">
              <w:rPr>
                <w:rFonts w:hint="eastAsia"/>
              </w:rPr>
              <w:t>1.47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53</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Unigene8571_All</w:t>
            </w:r>
          </w:p>
        </w:tc>
        <w:tc>
          <w:tcPr>
            <w:tcW w:w="855" w:type="dxa"/>
            <w:vAlign w:val="center"/>
          </w:tcPr>
          <w:p w:rsidR="00FA17A3" w:rsidRPr="00696CB7" w:rsidRDefault="00FA17A3" w:rsidP="00FA17A3">
            <w:pPr>
              <w:jc w:val="center"/>
            </w:pPr>
            <w:r w:rsidRPr="00696CB7">
              <w:rPr>
                <w:rFonts w:hint="eastAsia"/>
              </w:rPr>
              <w:t>3.29</w:t>
            </w:r>
          </w:p>
        </w:tc>
        <w:tc>
          <w:tcPr>
            <w:tcW w:w="851" w:type="dxa"/>
            <w:vAlign w:val="center"/>
          </w:tcPr>
          <w:p w:rsidR="00FA17A3" w:rsidRPr="00696CB7" w:rsidRDefault="00FA17A3" w:rsidP="00FA17A3">
            <w:pPr>
              <w:jc w:val="center"/>
            </w:pPr>
            <w:r w:rsidRPr="00696CB7">
              <w:rPr>
                <w:rFonts w:hint="eastAsia"/>
              </w:rPr>
              <w:t>8.33</w:t>
            </w:r>
          </w:p>
        </w:tc>
        <w:tc>
          <w:tcPr>
            <w:tcW w:w="850" w:type="dxa"/>
            <w:vAlign w:val="center"/>
          </w:tcPr>
          <w:p w:rsidR="00FA17A3" w:rsidRPr="00696CB7" w:rsidRDefault="00FA17A3" w:rsidP="00FA17A3">
            <w:pPr>
              <w:jc w:val="center"/>
            </w:pPr>
            <w:r w:rsidRPr="00696CB7">
              <w:rPr>
                <w:rFonts w:hint="eastAsia"/>
              </w:rPr>
              <w:t>1.34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23</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CL3254.Contig1_All</w:t>
            </w:r>
          </w:p>
        </w:tc>
        <w:tc>
          <w:tcPr>
            <w:tcW w:w="855" w:type="dxa"/>
            <w:vAlign w:val="center"/>
          </w:tcPr>
          <w:p w:rsidR="00FA17A3" w:rsidRPr="00696CB7" w:rsidRDefault="00FA17A3" w:rsidP="00FA17A3">
            <w:pPr>
              <w:jc w:val="center"/>
            </w:pPr>
            <w:r w:rsidRPr="00696CB7">
              <w:rPr>
                <w:rFonts w:hint="eastAsia"/>
              </w:rPr>
              <w:t>12.89</w:t>
            </w:r>
          </w:p>
        </w:tc>
        <w:tc>
          <w:tcPr>
            <w:tcW w:w="851" w:type="dxa"/>
            <w:vAlign w:val="center"/>
          </w:tcPr>
          <w:p w:rsidR="00FA17A3" w:rsidRPr="00696CB7" w:rsidRDefault="00FA17A3" w:rsidP="00FA17A3">
            <w:pPr>
              <w:jc w:val="center"/>
            </w:pPr>
            <w:r w:rsidRPr="00696CB7">
              <w:rPr>
                <w:rFonts w:hint="eastAsia"/>
              </w:rPr>
              <w:t>26.03</w:t>
            </w:r>
          </w:p>
        </w:tc>
        <w:tc>
          <w:tcPr>
            <w:tcW w:w="850" w:type="dxa"/>
            <w:vAlign w:val="center"/>
          </w:tcPr>
          <w:p w:rsidR="00FA17A3" w:rsidRPr="00696CB7" w:rsidRDefault="00FA17A3" w:rsidP="00FA17A3">
            <w:pPr>
              <w:jc w:val="center"/>
            </w:pPr>
            <w:r w:rsidRPr="00696CB7">
              <w:rPr>
                <w:rFonts w:hint="eastAsia"/>
              </w:rPr>
              <w:t>1.01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22</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CL4855.Contig5_All</w:t>
            </w:r>
          </w:p>
        </w:tc>
        <w:tc>
          <w:tcPr>
            <w:tcW w:w="855" w:type="dxa"/>
            <w:vAlign w:val="center"/>
          </w:tcPr>
          <w:p w:rsidR="00FA17A3" w:rsidRPr="00696CB7" w:rsidRDefault="00FA17A3" w:rsidP="00FA17A3">
            <w:pPr>
              <w:jc w:val="center"/>
            </w:pPr>
            <w:r w:rsidRPr="00696CB7">
              <w:rPr>
                <w:rFonts w:hint="eastAsia"/>
              </w:rPr>
              <w:t>26.27</w:t>
            </w:r>
          </w:p>
        </w:tc>
        <w:tc>
          <w:tcPr>
            <w:tcW w:w="851" w:type="dxa"/>
            <w:vAlign w:val="center"/>
          </w:tcPr>
          <w:p w:rsidR="00FA17A3" w:rsidRPr="00696CB7" w:rsidRDefault="00FA17A3" w:rsidP="00FA17A3">
            <w:pPr>
              <w:jc w:val="center"/>
            </w:pPr>
            <w:r w:rsidRPr="00696CB7">
              <w:rPr>
                <w:rFonts w:hint="eastAsia"/>
              </w:rPr>
              <w:t>10.16</w:t>
            </w:r>
          </w:p>
        </w:tc>
        <w:tc>
          <w:tcPr>
            <w:tcW w:w="850" w:type="dxa"/>
            <w:vAlign w:val="center"/>
          </w:tcPr>
          <w:p w:rsidR="00FA17A3" w:rsidRPr="00696CB7" w:rsidRDefault="00FA17A3" w:rsidP="00FA17A3">
            <w:pPr>
              <w:jc w:val="center"/>
            </w:pPr>
            <w:r w:rsidRPr="00696CB7">
              <w:rPr>
                <w:rFonts w:hint="eastAsia"/>
              </w:rPr>
              <w:t>-1.37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13</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CL4977.Contig3_All</w:t>
            </w:r>
          </w:p>
        </w:tc>
        <w:tc>
          <w:tcPr>
            <w:tcW w:w="855" w:type="dxa"/>
            <w:vAlign w:val="center"/>
          </w:tcPr>
          <w:p w:rsidR="00FA17A3" w:rsidRPr="00696CB7" w:rsidRDefault="00FA17A3" w:rsidP="00FA17A3">
            <w:pPr>
              <w:jc w:val="center"/>
            </w:pPr>
            <w:r w:rsidRPr="00696CB7">
              <w:rPr>
                <w:rFonts w:hint="eastAsia"/>
              </w:rPr>
              <w:t>10.92</w:t>
            </w:r>
          </w:p>
        </w:tc>
        <w:tc>
          <w:tcPr>
            <w:tcW w:w="851" w:type="dxa"/>
            <w:vAlign w:val="center"/>
          </w:tcPr>
          <w:p w:rsidR="00FA17A3" w:rsidRPr="00696CB7" w:rsidRDefault="00FA17A3" w:rsidP="00FA17A3">
            <w:pPr>
              <w:jc w:val="center"/>
            </w:pPr>
            <w:r w:rsidRPr="00696CB7">
              <w:rPr>
                <w:rFonts w:hint="eastAsia"/>
              </w:rPr>
              <w:t>3.28</w:t>
            </w:r>
          </w:p>
        </w:tc>
        <w:tc>
          <w:tcPr>
            <w:tcW w:w="850" w:type="dxa"/>
            <w:vAlign w:val="center"/>
          </w:tcPr>
          <w:p w:rsidR="00FA17A3" w:rsidRPr="00696CB7" w:rsidRDefault="00FA17A3" w:rsidP="00FA17A3">
            <w:pPr>
              <w:jc w:val="center"/>
            </w:pPr>
            <w:r w:rsidRPr="00696CB7">
              <w:rPr>
                <w:rFonts w:hint="eastAsia"/>
              </w:rPr>
              <w:t>-1.7</w:t>
            </w:r>
            <w:r w:rsidRPr="00696CB7">
              <w:t>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HD-ZIP5</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Default="00FA17A3" w:rsidP="00FA17A3">
            <w:pPr>
              <w:widowControl/>
              <w:jc w:val="center"/>
            </w:pPr>
            <w:r>
              <w:rPr>
                <w:rFonts w:hint="eastAsia"/>
              </w:rPr>
              <w:t>CL723.Contig3_All</w:t>
            </w:r>
          </w:p>
        </w:tc>
        <w:tc>
          <w:tcPr>
            <w:tcW w:w="855" w:type="dxa"/>
            <w:vAlign w:val="center"/>
          </w:tcPr>
          <w:p w:rsidR="00FA17A3" w:rsidRPr="00696CB7" w:rsidRDefault="00FA17A3" w:rsidP="00FA17A3">
            <w:pPr>
              <w:jc w:val="center"/>
            </w:pPr>
            <w:r w:rsidRPr="00696CB7">
              <w:rPr>
                <w:rFonts w:hint="eastAsia"/>
              </w:rPr>
              <w:t>1.46</w:t>
            </w:r>
          </w:p>
        </w:tc>
        <w:tc>
          <w:tcPr>
            <w:tcW w:w="851" w:type="dxa"/>
            <w:vAlign w:val="center"/>
          </w:tcPr>
          <w:p w:rsidR="00FA17A3" w:rsidRPr="00696CB7" w:rsidRDefault="00FA17A3" w:rsidP="00FA17A3">
            <w:pPr>
              <w:jc w:val="center"/>
            </w:pPr>
            <w:r w:rsidRPr="00696CB7">
              <w:rPr>
                <w:rFonts w:hint="eastAsia"/>
              </w:rPr>
              <w:t>0.01</w:t>
            </w:r>
          </w:p>
        </w:tc>
        <w:tc>
          <w:tcPr>
            <w:tcW w:w="850" w:type="dxa"/>
            <w:vAlign w:val="center"/>
          </w:tcPr>
          <w:p w:rsidR="00FA17A3" w:rsidRPr="00696CB7" w:rsidRDefault="00FA17A3" w:rsidP="00FA17A3">
            <w:pPr>
              <w:jc w:val="center"/>
            </w:pPr>
            <w:r w:rsidRPr="00696CB7">
              <w:rPr>
                <w:rFonts w:hint="eastAsia"/>
              </w:rPr>
              <w:t>-7.1</w:t>
            </w:r>
            <w:r w:rsidRPr="00696CB7">
              <w:t>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hint="eastAsia"/>
                <w:color w:val="000000" w:themeColor="text1"/>
                <w:sz w:val="18"/>
                <w:szCs w:val="18"/>
              </w:rPr>
              <w:t>HD-ZIP</w:t>
            </w:r>
            <w:r w:rsidRPr="00696CB7">
              <w:rPr>
                <w:rFonts w:ascii="Arial" w:hAnsi="Arial" w:cs="Arial"/>
                <w:color w:val="000000" w:themeColor="text1"/>
                <w:sz w:val="18"/>
                <w:szCs w:val="18"/>
              </w:rPr>
              <w:t>14b</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CL197.Contig3_All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0.99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RAF2-7</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CL5798.Contig2_All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2.81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12.58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ERF1B</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CL156.Contig5_All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0.74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2.49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WRI1</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CL1308.Contig3_All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2.71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7.45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TOE2</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Unigene2238_All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5.59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14.47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AIL6</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Unigene5006_All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12.43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25.51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AIL6</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Unigene9671_All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30.37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12.63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ERF13</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Unigene9911_All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42.35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17.26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ERF4a</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Unigene1604_All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353.22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118.74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 RAP2-3</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CL4895.Contig1_All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37.81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-1.59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ERF17</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Unigene12966_All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9.77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-2.18</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ERF4b</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CL1295.Contig8_All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3.25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-8.34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AP2.2</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CL4528.Contig2_All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4.96</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17.43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NAC62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CL2022.Contig17_All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2.43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7.92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bHLH82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CL6271.Contig3_All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7.33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bHLH51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CL7056.Contig2_All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0.78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6.29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bHLH3</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CL6100.Contig2_All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25.54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12.07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-1.08</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bHLH96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CL1346.Contig3_All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4.53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8.82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MADS-box AGL16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CL757.Contig6_All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2.29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7.84</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MADS-box AGL27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CL1755.Contig6_All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7.03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MADS-box AGL29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CL1494.Contig4_All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6.18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5.95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MADS-box AGL30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lastRenderedPageBreak/>
              <w:t>CL7021.Contig7_All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4.11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MADS-box AGL97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CL1523.Contig2_All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12.81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10.32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C2H2/C2HC</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CL8710.Contig1_All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8.75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RING</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CL898.Contig1_All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3.65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8.51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CCHC8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CL1603.Contig7_All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3.46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8.43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C3HC4/RING</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CL4465.Contig1_All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3.07</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8.26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CCHC8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CL3136.Contig4_All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2.89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8.17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BRUTUS</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B87BF5" w:rsidTr="00FA17A3">
        <w:trPr>
          <w:jc w:val="center"/>
        </w:trPr>
        <w:tc>
          <w:tcPr>
            <w:tcW w:w="2122" w:type="dxa"/>
            <w:vAlign w:val="center"/>
          </w:tcPr>
          <w:p w:rsidR="00FA17A3" w:rsidRPr="00B87BF5" w:rsidRDefault="00FA17A3" w:rsidP="00FA17A3">
            <w:pPr>
              <w:widowControl/>
              <w:jc w:val="center"/>
              <w:rPr>
                <w:rFonts w:ascii="Arial" w:hAnsi="Arial" w:cs="Arial"/>
                <w:b/>
                <w:color w:val="000000" w:themeColor="text1"/>
                <w:sz w:val="18"/>
                <w:szCs w:val="18"/>
              </w:rPr>
            </w:pPr>
            <w:r w:rsidRPr="00B87BF5">
              <w:rPr>
                <w:rFonts w:ascii="Arial" w:hAnsi="Arial" w:cs="Arial"/>
                <w:b/>
                <w:color w:val="000000" w:themeColor="text1"/>
                <w:sz w:val="18"/>
                <w:szCs w:val="18"/>
              </w:rPr>
              <w:t>CL317.Contig5_All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7.07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RING/FYVE/PHD</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696CB7" w:rsidRDefault="00FA17A3" w:rsidP="00FA17A3">
            <w:pPr>
              <w:widowControl/>
              <w:jc w:val="center"/>
              <w:rPr>
                <w:rFonts w:ascii="Arial" w:hAnsi="Arial" w:cs="Arial"/>
                <w:b/>
                <w:color w:val="000000" w:themeColor="text1"/>
                <w:sz w:val="18"/>
                <w:szCs w:val="18"/>
              </w:rPr>
            </w:pPr>
            <w:r w:rsidRPr="00696CB7">
              <w:rPr>
                <w:rFonts w:ascii="Arial" w:hAnsi="Arial" w:cs="Arial"/>
                <w:b/>
                <w:color w:val="000000" w:themeColor="text1"/>
                <w:sz w:val="18"/>
                <w:szCs w:val="18"/>
              </w:rPr>
              <w:t>CL7159.Contig2_All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0.73</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6.19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C3HC4/RING</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CL650.Contig3_All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0.64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4.86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2.92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C5HC2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CL6521.Contig2_All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5.45</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CCCH5</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lyrata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CL8567.Contig2_All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1.91</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6.28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1.72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DOF3.6</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CL4355.Contig9_All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2.02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5.44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1.43</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RING/FYVE/PHD</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CL458.Contig8_All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5.23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13.86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1.41</w:t>
            </w:r>
          </w:p>
        </w:tc>
        <w:tc>
          <w:tcPr>
            <w:tcW w:w="2126" w:type="dxa"/>
            <w:vAlign w:val="center"/>
          </w:tcPr>
          <w:p w:rsidR="00FA17A3" w:rsidRPr="00696CB7" w:rsidRDefault="00FA17A3" w:rsidP="00FA17A3">
            <w:pPr>
              <w:widowControl/>
              <w:jc w:val="center"/>
              <w:rPr>
                <w:rFonts w:ascii="Arial" w:hAnsi="Arial" w:cs="Arial"/>
                <w:color w:val="000000" w:themeColor="text1"/>
                <w:sz w:val="18"/>
                <w:szCs w:val="18"/>
              </w:rPr>
            </w:pPr>
            <w:r w:rsidRPr="00696CB7">
              <w:rPr>
                <w:rFonts w:ascii="Arial" w:hAnsi="Arial" w:cs="Arial"/>
                <w:color w:val="000000" w:themeColor="text1"/>
                <w:sz w:val="18"/>
                <w:szCs w:val="18"/>
              </w:rPr>
              <w:t>ZF CHY/CTCHY/RING</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CL3278.Contig1_All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2.98</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RING-H2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Camelina sativa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CL2356.Contig1_All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75.7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36.26</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CCCH29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CL5646.Contig2_All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11.19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5.32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DNL</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Unigene9451_All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78.79</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37.11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CCCH20</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CL44.Contig2_All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3.77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1.04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-1.86</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DOF1.8</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CL993.Contig11_All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1.14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0.31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-1.88</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shd w:val="clear" w:color="auto" w:fill="FFFFFF"/>
              </w:rPr>
              <w:t>ZF CONSTANS9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CL650.Contig2_All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0.18</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-4.59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C5HC2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Unigene3398_All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2.54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0.09</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-4.82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RICESLEEPER2</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CL7776.Contig2_All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-6.99</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B-box19</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CL93.Contig12_All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5.27</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0.04</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-7.04</w:t>
            </w:r>
          </w:p>
        </w:tc>
        <w:tc>
          <w:tcPr>
            <w:tcW w:w="2126" w:type="dxa"/>
            <w:vAlign w:val="center"/>
          </w:tcPr>
          <w:p w:rsidR="00FA17A3" w:rsidRPr="00696CB7" w:rsidRDefault="00FA17A3" w:rsidP="00FA17A3">
            <w:pPr>
              <w:widowControl/>
              <w:jc w:val="center"/>
              <w:rPr>
                <w:rFonts w:ascii="Arial" w:hAnsi="Arial" w:cs="Arial"/>
                <w:color w:val="000000" w:themeColor="text1"/>
                <w:sz w:val="18"/>
                <w:szCs w:val="18"/>
              </w:rPr>
            </w:pPr>
            <w:r w:rsidRPr="00696CB7">
              <w:rPr>
                <w:rFonts w:ascii="Arial" w:hAnsi="Arial" w:cs="Arial"/>
                <w:color w:val="000000" w:themeColor="text1"/>
                <w:sz w:val="18"/>
                <w:szCs w:val="18"/>
              </w:rPr>
              <w:t>ZF CHY/CTCHY/RING</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CL9879.Contig1_All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1.65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-7.37</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RING/FYVE/PHD</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Arabidopsis thaliana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CL403.Contig4_All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4.23</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-8.72</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DOF3.7</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Eutrema salsugineum</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CL8003.Contig2_All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4.32</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-8.75</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ZF CCCH31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Brassica oleracea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CL3676.Contig2_All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9.64</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0.01</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-9.91</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shd w:val="clear" w:color="auto" w:fill="FFFFFF"/>
              </w:rPr>
              <w:t>ZF CONSTANS1</w:t>
            </w:r>
          </w:p>
        </w:tc>
        <w:tc>
          <w:tcPr>
            <w:tcW w:w="2127" w:type="dxa"/>
            <w:vAlign w:val="center"/>
          </w:tcPr>
          <w:p w:rsidR="00FA17A3" w:rsidRPr="00696CB7" w:rsidRDefault="00FA17A3" w:rsidP="00FA17A3">
            <w:pPr>
              <w:jc w:val="center"/>
              <w:rPr>
                <w:rFonts w:ascii="Arial" w:hAnsi="Arial" w:cs="Arial"/>
                <w:i/>
                <w:color w:val="000000" w:themeColor="text1"/>
                <w:sz w:val="18"/>
                <w:szCs w:val="18"/>
              </w:rPr>
            </w:pPr>
            <w:r w:rsidRPr="00696CB7">
              <w:rPr>
                <w:rFonts w:ascii="Arial" w:hAnsi="Arial" w:cs="Arial"/>
                <w:i/>
                <w:color w:val="000000" w:themeColor="text1"/>
                <w:sz w:val="18"/>
                <w:szCs w:val="18"/>
                <w:shd w:val="clear" w:color="auto" w:fill="FFFFFF"/>
              </w:rPr>
              <w:t>Brassica rapa</w:t>
            </w:r>
          </w:p>
        </w:tc>
      </w:tr>
      <w:tr w:rsidR="00FA17A3" w:rsidRPr="00D24E15" w:rsidTr="00FA17A3">
        <w:trPr>
          <w:jc w:val="center"/>
        </w:trPr>
        <w:tc>
          <w:tcPr>
            <w:tcW w:w="2122" w:type="dxa"/>
            <w:vAlign w:val="center"/>
          </w:tcPr>
          <w:p w:rsidR="00FA17A3" w:rsidRPr="00D673C4" w:rsidRDefault="00FA17A3" w:rsidP="00FA17A3">
            <w:pPr>
              <w:widowControl/>
              <w:jc w:val="center"/>
              <w:rPr>
                <w:rFonts w:ascii="Arial" w:hAnsi="Arial" w:cs="Arial"/>
                <w:color w:val="000000" w:themeColor="text1"/>
                <w:sz w:val="18"/>
                <w:szCs w:val="18"/>
              </w:rPr>
            </w:pPr>
            <w:r w:rsidRPr="00D673C4">
              <w:rPr>
                <w:rFonts w:ascii="Arial" w:hAnsi="Arial" w:cs="Arial"/>
                <w:color w:val="000000" w:themeColor="text1"/>
                <w:sz w:val="18"/>
                <w:szCs w:val="18"/>
              </w:rPr>
              <w:t>Unigene31435_All</w:t>
            </w:r>
          </w:p>
        </w:tc>
        <w:tc>
          <w:tcPr>
            <w:tcW w:w="855"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12.95</w:t>
            </w:r>
          </w:p>
        </w:tc>
        <w:tc>
          <w:tcPr>
            <w:tcW w:w="851"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4.92</w:t>
            </w:r>
          </w:p>
        </w:tc>
        <w:tc>
          <w:tcPr>
            <w:tcW w:w="850"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-1.40</w:t>
            </w:r>
          </w:p>
        </w:tc>
        <w:tc>
          <w:tcPr>
            <w:tcW w:w="2126" w:type="dxa"/>
            <w:vAlign w:val="center"/>
          </w:tcPr>
          <w:p w:rsidR="00FA17A3" w:rsidRPr="00696CB7" w:rsidRDefault="00FA17A3" w:rsidP="00FA17A3">
            <w:pPr>
              <w:jc w:val="center"/>
              <w:rPr>
                <w:rFonts w:ascii="Arial" w:hAnsi="Arial" w:cs="Arial"/>
                <w:color w:val="000000" w:themeColor="text1"/>
                <w:sz w:val="18"/>
                <w:szCs w:val="18"/>
              </w:rPr>
            </w:pPr>
            <w:r w:rsidRPr="00696CB7">
              <w:rPr>
                <w:rFonts w:ascii="Arial" w:hAnsi="Arial" w:cs="Arial"/>
                <w:color w:val="000000" w:themeColor="text1"/>
                <w:sz w:val="18"/>
                <w:szCs w:val="18"/>
              </w:rPr>
              <w:t>HSTF A-1d</w:t>
            </w:r>
          </w:p>
        </w:tc>
        <w:tc>
          <w:tcPr>
            <w:tcW w:w="2127" w:type="dxa"/>
            <w:vAlign w:val="center"/>
          </w:tcPr>
          <w:p w:rsidR="00FA17A3" w:rsidRPr="00696CB7" w:rsidRDefault="00FA17A3" w:rsidP="00FA17A3">
            <w:pPr>
              <w:jc w:val="center"/>
              <w:rPr>
                <w:rFonts w:ascii="Arial" w:hAnsi="Arial" w:cs="Arial"/>
                <w:i/>
                <w:color w:val="000000" w:themeColor="text1"/>
                <w:sz w:val="18"/>
                <w:szCs w:val="18"/>
                <w:shd w:val="clear" w:color="auto" w:fill="FFFFFF"/>
              </w:rPr>
            </w:pPr>
            <w:r w:rsidRPr="00696CB7">
              <w:rPr>
                <w:rFonts w:ascii="Arial" w:hAnsi="Arial" w:cs="Arial"/>
                <w:i/>
                <w:color w:val="000000" w:themeColor="text1"/>
                <w:sz w:val="18"/>
                <w:szCs w:val="18"/>
                <w:shd w:val="clear" w:color="auto" w:fill="FFFFFF"/>
              </w:rPr>
              <w:t>Brassica napus</w:t>
            </w:r>
          </w:p>
        </w:tc>
      </w:tr>
    </w:tbl>
    <w:p w:rsidR="00332B32" w:rsidRDefault="00332B32" w:rsidP="00FA17A3">
      <w:pPr>
        <w:rPr>
          <w:rFonts w:ascii="Arial" w:hAnsi="Arial" w:cs="Arial"/>
          <w:sz w:val="18"/>
          <w:szCs w:val="18"/>
        </w:rPr>
      </w:pPr>
    </w:p>
    <w:p w:rsidR="00332B32" w:rsidRDefault="00332B32">
      <w:pPr>
        <w:widowControl/>
        <w:jc w:val="left"/>
        <w:rPr>
          <w:rFonts w:ascii="Arial" w:hAnsi="Arial" w:cs="Arial"/>
          <w:sz w:val="18"/>
          <w:szCs w:val="18"/>
        </w:rPr>
      </w:pPr>
      <w:r>
        <w:rPr>
          <w:rFonts w:ascii="Arial" w:hAnsi="Arial" w:cs="Arial"/>
          <w:sz w:val="18"/>
          <w:szCs w:val="18"/>
        </w:rPr>
        <w:br w:type="page"/>
      </w:r>
    </w:p>
    <w:p w:rsidR="00332B32" w:rsidRPr="00381C5B" w:rsidRDefault="00332B32" w:rsidP="00332B32">
      <w:pPr>
        <w:rPr>
          <w:rFonts w:ascii="Arial" w:hAnsi="Arial" w:cs="Arial"/>
          <w:szCs w:val="21"/>
        </w:rPr>
      </w:pPr>
      <w:r w:rsidRPr="00381C5B">
        <w:rPr>
          <w:rFonts w:ascii="Arial" w:hAnsi="Arial" w:cs="Arial" w:hint="eastAsia"/>
          <w:b/>
          <w:szCs w:val="21"/>
        </w:rPr>
        <w:lastRenderedPageBreak/>
        <w:t>Table S</w:t>
      </w:r>
      <w:r w:rsidR="00381C5B" w:rsidRPr="00381C5B">
        <w:rPr>
          <w:rFonts w:ascii="Arial" w:hAnsi="Arial" w:cs="Arial"/>
          <w:b/>
          <w:szCs w:val="21"/>
        </w:rPr>
        <w:t>14</w:t>
      </w:r>
      <w:r w:rsidRPr="00381C5B">
        <w:rPr>
          <w:rFonts w:ascii="Arial" w:hAnsi="Arial" w:cs="Arial" w:hint="eastAsia"/>
          <w:szCs w:val="21"/>
        </w:rPr>
        <w:t xml:space="preserve"> </w:t>
      </w:r>
      <w:r w:rsidRPr="00381C5B">
        <w:rPr>
          <w:rFonts w:ascii="Arial" w:hAnsi="Arial" w:cs="Arial"/>
          <w:szCs w:val="21"/>
        </w:rPr>
        <w:t>Differentially expressed genes (DEGs) related to transcript factors in S</w:t>
      </w:r>
      <w:r w:rsidR="00FC50F3">
        <w:rPr>
          <w:rFonts w:ascii="Arial" w:hAnsi="Arial" w:cs="Arial"/>
          <w:szCs w:val="21"/>
        </w:rPr>
        <w:t>h</w:t>
      </w:r>
      <w:r w:rsidRPr="00381C5B">
        <w:rPr>
          <w:rFonts w:ascii="Arial" w:hAnsi="Arial" w:cs="Arial"/>
          <w:szCs w:val="21"/>
        </w:rPr>
        <w:t xml:space="preserve">oots of </w:t>
      </w:r>
      <w:r w:rsidRPr="00381C5B">
        <w:rPr>
          <w:rFonts w:ascii="Arial" w:hAnsi="Arial" w:cs="Arial"/>
          <w:i/>
          <w:szCs w:val="21"/>
        </w:rPr>
        <w:t>P. cornutum</w:t>
      </w:r>
      <w:r w:rsidRPr="00381C5B">
        <w:rPr>
          <w:rFonts w:ascii="Arial" w:hAnsi="Arial" w:cs="Arial"/>
          <w:szCs w:val="21"/>
        </w:rPr>
        <w:t xml:space="preserve"> after 50 mM NaCl treatment for 6 h. C6S </w:t>
      </w:r>
      <w:r w:rsidR="00E37A6E">
        <w:rPr>
          <w:rFonts w:ascii="Arial" w:hAnsi="Arial" w:cs="Arial"/>
          <w:szCs w:val="21"/>
        </w:rPr>
        <w:t>RPKM</w:t>
      </w:r>
      <w:r w:rsidRPr="00381C5B">
        <w:rPr>
          <w:rFonts w:ascii="Arial" w:hAnsi="Arial" w:cs="Arial"/>
          <w:szCs w:val="21"/>
        </w:rPr>
        <w:t xml:space="preserve"> and S6S </w:t>
      </w:r>
      <w:r w:rsidR="00E37A6E">
        <w:rPr>
          <w:rFonts w:ascii="Arial" w:hAnsi="Arial" w:cs="Arial"/>
          <w:szCs w:val="21"/>
        </w:rPr>
        <w:t>RPKM</w:t>
      </w:r>
      <w:r w:rsidRPr="00381C5B">
        <w:rPr>
          <w:rFonts w:ascii="Arial" w:hAnsi="Arial" w:cs="Arial"/>
          <w:szCs w:val="21"/>
        </w:rPr>
        <w:t xml:space="preserve"> indicates the </w:t>
      </w:r>
      <w:r w:rsidR="00E37A6E">
        <w:rPr>
          <w:rFonts w:ascii="Arial" w:hAnsi="Arial" w:cs="Arial"/>
          <w:szCs w:val="21"/>
        </w:rPr>
        <w:t>RPKM</w:t>
      </w:r>
      <w:r w:rsidRPr="00381C5B">
        <w:rPr>
          <w:rFonts w:ascii="Arial" w:hAnsi="Arial" w:cs="Arial"/>
          <w:szCs w:val="21"/>
        </w:rPr>
        <w:t xml:space="preserve"> value of a gene in shoots under control condition for 6 h and salt treatment f</w:t>
      </w:r>
      <w:bookmarkStart w:id="2" w:name="_GoBack"/>
      <w:bookmarkEnd w:id="2"/>
      <w:r w:rsidRPr="00381C5B">
        <w:rPr>
          <w:rFonts w:ascii="Arial" w:hAnsi="Arial" w:cs="Arial"/>
          <w:szCs w:val="21"/>
        </w:rPr>
        <w:t>or 6 h respectively. Fold change equals to log</w:t>
      </w:r>
      <w:r w:rsidRPr="00381C5B">
        <w:rPr>
          <w:rFonts w:ascii="Arial" w:hAnsi="Arial" w:cs="Arial"/>
          <w:szCs w:val="21"/>
          <w:vertAlign w:val="subscript"/>
        </w:rPr>
        <w:t xml:space="preserve">2 </w:t>
      </w:r>
      <w:r w:rsidRPr="00381C5B">
        <w:rPr>
          <w:rFonts w:ascii="Arial" w:hAnsi="Arial" w:cs="Arial"/>
          <w:szCs w:val="21"/>
        </w:rPr>
        <w:t xml:space="preserve">(S6S </w:t>
      </w:r>
      <w:r w:rsidR="00E37A6E">
        <w:rPr>
          <w:rFonts w:ascii="Arial" w:hAnsi="Arial" w:cs="Arial"/>
          <w:szCs w:val="21"/>
        </w:rPr>
        <w:t>RPKM</w:t>
      </w:r>
      <w:r w:rsidRPr="00381C5B">
        <w:rPr>
          <w:rFonts w:ascii="Arial" w:hAnsi="Arial" w:cs="Arial"/>
          <w:szCs w:val="21"/>
        </w:rPr>
        <w:t xml:space="preserve"> / C6S </w:t>
      </w:r>
      <w:r w:rsidR="00E37A6E">
        <w:rPr>
          <w:rFonts w:ascii="Arial" w:hAnsi="Arial" w:cs="Arial"/>
          <w:szCs w:val="21"/>
        </w:rPr>
        <w:t>RPKM</w:t>
      </w:r>
      <w:r w:rsidRPr="00381C5B">
        <w:rPr>
          <w:rFonts w:ascii="Arial" w:hAnsi="Arial" w:cs="Arial"/>
          <w:szCs w:val="21"/>
        </w:rPr>
        <w:t>) and indicates the transcript abundance change of each DEGs. Protein is the protein encoded by each DEGs. The Gene ID of each upregulated DEGs with no expression under control condition is in bold.</w:t>
      </w:r>
    </w:p>
    <w:tbl>
      <w:tblPr>
        <w:tblStyle w:val="a6"/>
        <w:tblW w:w="907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2"/>
        <w:gridCol w:w="855"/>
        <w:gridCol w:w="851"/>
        <w:gridCol w:w="850"/>
        <w:gridCol w:w="2268"/>
        <w:gridCol w:w="2126"/>
      </w:tblGrid>
      <w:tr w:rsidR="00332B32" w:rsidRPr="00D24E15" w:rsidTr="00863198">
        <w:trPr>
          <w:jc w:val="center"/>
        </w:trPr>
        <w:tc>
          <w:tcPr>
            <w:tcW w:w="2122"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Gene ID</w:t>
            </w:r>
          </w:p>
        </w:tc>
        <w:tc>
          <w:tcPr>
            <w:tcW w:w="855"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 xml:space="preserve">C6S </w:t>
            </w:r>
            <w:r w:rsidR="00E37A6E">
              <w:rPr>
                <w:rFonts w:ascii="Arial" w:hAnsi="Arial" w:cs="Arial"/>
                <w:sz w:val="18"/>
                <w:szCs w:val="18"/>
              </w:rPr>
              <w:t>RPKM</w:t>
            </w:r>
          </w:p>
        </w:tc>
        <w:tc>
          <w:tcPr>
            <w:tcW w:w="851"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 xml:space="preserve">S6S </w:t>
            </w:r>
            <w:r w:rsidR="00E37A6E">
              <w:rPr>
                <w:rFonts w:ascii="Arial" w:hAnsi="Arial" w:cs="Arial"/>
                <w:sz w:val="18"/>
                <w:szCs w:val="18"/>
              </w:rPr>
              <w:t>RPKM</w:t>
            </w:r>
          </w:p>
        </w:tc>
        <w:tc>
          <w:tcPr>
            <w:tcW w:w="850"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Log</w:t>
            </w:r>
            <w:r w:rsidRPr="00944C5E">
              <w:rPr>
                <w:rFonts w:ascii="Arial" w:hAnsi="Arial" w:cs="Arial"/>
                <w:sz w:val="18"/>
                <w:szCs w:val="18"/>
                <w:vertAlign w:val="subscript"/>
              </w:rPr>
              <w:t xml:space="preserve">2 </w:t>
            </w:r>
            <w:r w:rsidRPr="00944C5E">
              <w:rPr>
                <w:rFonts w:ascii="Arial" w:hAnsi="Arial" w:cs="Arial"/>
                <w:sz w:val="18"/>
                <w:szCs w:val="18"/>
              </w:rPr>
              <w:t>Ratio</w:t>
            </w:r>
          </w:p>
        </w:tc>
        <w:tc>
          <w:tcPr>
            <w:tcW w:w="2268"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Protein</w:t>
            </w:r>
          </w:p>
        </w:tc>
        <w:tc>
          <w:tcPr>
            <w:tcW w:w="2126" w:type="dxa"/>
            <w:tcBorders>
              <w:bottom w:val="single" w:sz="8" w:space="0" w:color="auto"/>
            </w:tcBorders>
            <w:vAlign w:val="center"/>
          </w:tcPr>
          <w:p w:rsidR="00332B32" w:rsidRPr="00944C5E" w:rsidRDefault="00332B32" w:rsidP="00863198">
            <w:pPr>
              <w:jc w:val="center"/>
              <w:rPr>
                <w:rFonts w:ascii="Arial" w:hAnsi="Arial" w:cs="Arial"/>
                <w:sz w:val="18"/>
                <w:szCs w:val="18"/>
              </w:rPr>
            </w:pPr>
            <w:r w:rsidRPr="00944C5E">
              <w:rPr>
                <w:rFonts w:ascii="Arial" w:hAnsi="Arial" w:cs="Arial"/>
                <w:sz w:val="18"/>
                <w:szCs w:val="18"/>
              </w:rPr>
              <w:t>Most homologous species</w:t>
            </w:r>
          </w:p>
        </w:tc>
      </w:tr>
      <w:tr w:rsidR="00332B32" w:rsidRPr="00D24E15" w:rsidTr="00863198">
        <w:trPr>
          <w:jc w:val="center"/>
        </w:trPr>
        <w:tc>
          <w:tcPr>
            <w:tcW w:w="2122" w:type="dxa"/>
            <w:tcBorders>
              <w:top w:val="single" w:sz="8" w:space="0" w:color="auto"/>
              <w:bottom w:val="nil"/>
            </w:tcBorders>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CL2762.Contig4_All</w:t>
            </w:r>
          </w:p>
        </w:tc>
        <w:tc>
          <w:tcPr>
            <w:tcW w:w="855" w:type="dxa"/>
            <w:tcBorders>
              <w:top w:val="single" w:sz="8" w:space="0" w:color="auto"/>
              <w:bottom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tcBorders>
              <w:top w:val="single" w:sz="8" w:space="0" w:color="auto"/>
              <w:bottom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2.37</w:t>
            </w:r>
          </w:p>
        </w:tc>
        <w:tc>
          <w:tcPr>
            <w:tcW w:w="850" w:type="dxa"/>
            <w:tcBorders>
              <w:top w:val="single" w:sz="8" w:space="0" w:color="auto"/>
              <w:bottom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7.89</w:t>
            </w:r>
          </w:p>
        </w:tc>
        <w:tc>
          <w:tcPr>
            <w:tcW w:w="2268" w:type="dxa"/>
            <w:tcBorders>
              <w:top w:val="single" w:sz="8" w:space="0" w:color="auto"/>
              <w:bottom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w:t>
            </w:r>
          </w:p>
        </w:tc>
        <w:tc>
          <w:tcPr>
            <w:tcW w:w="2126" w:type="dxa"/>
            <w:tcBorders>
              <w:top w:val="single" w:sz="8" w:space="0" w:color="auto"/>
              <w:bottom w:val="nil"/>
            </w:tcBorders>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tcBorders>
              <w:top w:val="nil"/>
            </w:tcBorders>
            <w:vAlign w:val="center"/>
          </w:tcPr>
          <w:p w:rsidR="00332B32" w:rsidRPr="00BC56F1" w:rsidRDefault="00332B32" w:rsidP="00863198">
            <w:pPr>
              <w:jc w:val="center"/>
              <w:rPr>
                <w:rFonts w:ascii="Arial" w:hAnsi="Arial" w:cs="Arial"/>
                <w:b/>
                <w:sz w:val="18"/>
                <w:szCs w:val="18"/>
              </w:rPr>
            </w:pPr>
            <w:r w:rsidRPr="00BC56F1">
              <w:rPr>
                <w:rFonts w:ascii="Arial" w:hAnsi="Arial" w:cs="Arial"/>
                <w:b/>
                <w:sz w:val="18"/>
                <w:szCs w:val="18"/>
              </w:rPr>
              <w:t>CL10201.Contig4_All</w:t>
            </w:r>
          </w:p>
        </w:tc>
        <w:tc>
          <w:tcPr>
            <w:tcW w:w="855" w:type="dxa"/>
            <w:tcBorders>
              <w:top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tcBorders>
              <w:top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0.85</w:t>
            </w:r>
          </w:p>
        </w:tc>
        <w:tc>
          <w:tcPr>
            <w:tcW w:w="850" w:type="dxa"/>
            <w:tcBorders>
              <w:top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6.41</w:t>
            </w:r>
          </w:p>
        </w:tc>
        <w:tc>
          <w:tcPr>
            <w:tcW w:w="2268" w:type="dxa"/>
            <w:tcBorders>
              <w:top w:val="nil"/>
            </w:tcBorders>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WRKY27</w:t>
            </w:r>
          </w:p>
        </w:tc>
        <w:tc>
          <w:tcPr>
            <w:tcW w:w="2126" w:type="dxa"/>
            <w:tcBorders>
              <w:top w:val="nil"/>
            </w:tcBorders>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Camelina sativa</w:t>
            </w:r>
          </w:p>
        </w:tc>
      </w:tr>
      <w:tr w:rsidR="00332B32" w:rsidRPr="00D24E15" w:rsidTr="00863198">
        <w:trPr>
          <w:jc w:val="center"/>
        </w:trPr>
        <w:tc>
          <w:tcPr>
            <w:tcW w:w="2122" w:type="dxa"/>
            <w:vAlign w:val="center"/>
          </w:tcPr>
          <w:p w:rsidR="00332B32" w:rsidRPr="0002711A" w:rsidRDefault="00332B32" w:rsidP="00863198">
            <w:pPr>
              <w:jc w:val="center"/>
              <w:rPr>
                <w:rFonts w:ascii="Arial" w:hAnsi="Arial" w:cs="Arial"/>
                <w:sz w:val="18"/>
                <w:szCs w:val="18"/>
              </w:rPr>
            </w:pPr>
            <w:r w:rsidRPr="0002711A">
              <w:rPr>
                <w:rFonts w:ascii="Arial" w:hAnsi="Arial" w:cs="Arial"/>
                <w:sz w:val="18"/>
                <w:szCs w:val="18"/>
              </w:rPr>
              <w:t>CL2623.Contig2_All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WRKY3</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jc w:val="center"/>
              <w:rPr>
                <w:rFonts w:ascii="Arial" w:hAnsi="Arial" w:cs="Arial"/>
                <w:sz w:val="18"/>
                <w:szCs w:val="18"/>
              </w:rPr>
            </w:pPr>
            <w:r w:rsidRPr="0002711A">
              <w:rPr>
                <w:rFonts w:ascii="Arial" w:hAnsi="Arial" w:cs="Arial"/>
                <w:sz w:val="18"/>
                <w:szCs w:val="18"/>
              </w:rPr>
              <w:t>CL2623.Contig7_All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0.41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WRKY4</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CL5153.Contig4_All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17.75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WRKY33a</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CL3331.Contig2_All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6.58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WRKY19</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CL2519.Contig9_All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36.93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17.29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WRKY20</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CL6904.Contig1_All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6.84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WRKY62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Brassica napus</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Unigene13522_All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163.77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68.09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WRKY40b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CL4676.Contig4_All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44.86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18.49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WRKY46</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Unigene12983_All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73.72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27.3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WRKY33c</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Unigene13210_All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43.94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WRKY17</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CL6523.Contig4_All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53.34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18.14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WRKY18</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CL9883.Contig1_All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30.18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9.59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WRKY33b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CL2682.Contig2_All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32.83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WRKY11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CL731.Contig2_All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7.49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WRKY22b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Unigene8341_All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5.22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0.56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-3.22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WRKY51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CL731.Contig1_All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35.17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3.45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-3.35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WRKY22a</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CL9252.Contig1_All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0.22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-3.59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WRKY30</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CL8098.Contig5_All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263.24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21.58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-3.61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WRKY53</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Unigene11700_All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-3.93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WRKY49</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Unigene29588_All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21.86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-4.24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CL2519.Contig6_All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-6.39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WRKY20</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CL8143.Contig4_All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5.56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-9.12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WRKY40a</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CL6200.Contig1_All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7.61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CL1196.Contig3_All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7.48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MYB58</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CL9726.Contig1_All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7.31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Capsella rubella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CL8144.Contig2_All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7.29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MYB104</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CL8031.Contig3_All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7.27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MYB106</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Capsella rubella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CL2633.Contig9_All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6.85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MYB59</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CL7166.Contig3_All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8.08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Unigene17362_All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16.06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MYB3</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CL3530.Contig3_All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6.33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MYB122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CL5993.Contig3_All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5.39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Unigene1381_All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2.57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8.59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MYB82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Capsella rubella</w:t>
            </w:r>
          </w:p>
        </w:tc>
      </w:tr>
      <w:tr w:rsidR="00332B32" w:rsidRPr="0002711A" w:rsidTr="00863198">
        <w:trPr>
          <w:jc w:val="center"/>
        </w:trPr>
        <w:tc>
          <w:tcPr>
            <w:tcW w:w="2122" w:type="dxa"/>
            <w:vAlign w:val="center"/>
          </w:tcPr>
          <w:p w:rsidR="00332B32" w:rsidRPr="0002711A" w:rsidRDefault="00332B32" w:rsidP="00863198">
            <w:pPr>
              <w:widowControl/>
              <w:jc w:val="center"/>
              <w:rPr>
                <w:rFonts w:ascii="Arial" w:hAnsi="Arial" w:cs="Arial"/>
                <w:color w:val="000000"/>
                <w:sz w:val="18"/>
                <w:szCs w:val="18"/>
              </w:rPr>
            </w:pPr>
            <w:r w:rsidRPr="0002711A">
              <w:rPr>
                <w:rFonts w:ascii="Arial" w:hAnsi="Arial" w:cs="Arial"/>
                <w:color w:val="000000"/>
                <w:sz w:val="18"/>
                <w:szCs w:val="18"/>
              </w:rPr>
              <w:lastRenderedPageBreak/>
              <w:t>CL8169.Contig5_All</w:t>
            </w:r>
          </w:p>
        </w:tc>
        <w:tc>
          <w:tcPr>
            <w:tcW w:w="855"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0.52</w:t>
            </w:r>
          </w:p>
        </w:tc>
        <w:tc>
          <w:tcPr>
            <w:tcW w:w="851"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1.59</w:t>
            </w:r>
          </w:p>
        </w:tc>
        <w:tc>
          <w:tcPr>
            <w:tcW w:w="850"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1.61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MYB3R-1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Unigene11649_All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41.66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96.58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MYB28</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CL577.Contig2_All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2.48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5.54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MYB20</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CL6200.Contig3_All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3.32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7.19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CL5738.Contig5_All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99.98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42.72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MYB44</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CL4647.Contig1_All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81.68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28.88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MYB34</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Brassica napus</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CL9574.Contig2_All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0.38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MYB15</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Unigene14726_All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0.12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3.97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HD-ZIP10</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CL4855.Contig1_All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0.32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2.24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HD-ZIP13</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Unigene6802_All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0.67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2.49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HD-ZIP7</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CL1078.Contig5_All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8.48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hint="eastAsia"/>
                <w:sz w:val="18"/>
                <w:szCs w:val="18"/>
              </w:rPr>
              <w:t>HD</w:t>
            </w:r>
            <w:r w:rsidRPr="00332B32">
              <w:rPr>
                <w:rFonts w:ascii="Arial" w:hAnsi="Arial" w:cs="Arial"/>
                <w:sz w:val="18"/>
                <w:szCs w:val="18"/>
              </w:rPr>
              <w:t>-</w:t>
            </w:r>
            <w:r w:rsidRPr="00332B32">
              <w:rPr>
                <w:rFonts w:ascii="Arial" w:hAnsi="Arial" w:cs="Arial" w:hint="eastAsia"/>
                <w:sz w:val="18"/>
                <w:szCs w:val="18"/>
              </w:rPr>
              <w:t>ZIP</w:t>
            </w:r>
            <w:r w:rsidRPr="00332B32">
              <w:rPr>
                <w:rFonts w:ascii="Arial" w:hAnsi="Arial" w:cs="Arial"/>
                <w:sz w:val="18"/>
                <w:szCs w:val="18"/>
              </w:rPr>
              <w:t xml:space="preserve"> HDG1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Brassica rapa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Unigene199_All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12.39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47.22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HD-ZIP16</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CL791.Contig3_All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13.47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5.73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bZIP2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rPr>
              <w:t>Brassica rapa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CL5737.Contig1_All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bZIP7</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Unigene13416_All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67.26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26.68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ERF1Ab</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Unigene1753_All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66.54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22.36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ERF1Aa</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CL4895.Contig1_All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183.13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59.19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ERF17</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02711A"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CL6308.Contig2_All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AP2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02711A" w:rsidTr="00863198">
        <w:trPr>
          <w:jc w:val="center"/>
        </w:trPr>
        <w:tc>
          <w:tcPr>
            <w:tcW w:w="2122" w:type="dxa"/>
            <w:vAlign w:val="center"/>
          </w:tcPr>
          <w:p w:rsidR="00332B32" w:rsidRPr="007F5978" w:rsidRDefault="00332B32" w:rsidP="00863198">
            <w:pPr>
              <w:widowControl/>
              <w:jc w:val="center"/>
              <w:rPr>
                <w:rFonts w:ascii="Arial" w:hAnsi="Arial" w:cs="Arial"/>
                <w:color w:val="000000"/>
                <w:sz w:val="18"/>
                <w:szCs w:val="18"/>
              </w:rPr>
            </w:pPr>
            <w:r w:rsidRPr="007F5978">
              <w:rPr>
                <w:rFonts w:ascii="Arial" w:hAnsi="Arial" w:cs="Arial"/>
                <w:color w:val="000000"/>
                <w:sz w:val="18"/>
                <w:szCs w:val="18"/>
              </w:rPr>
              <w:t>Unigene12966_All</w:t>
            </w:r>
          </w:p>
        </w:tc>
        <w:tc>
          <w:tcPr>
            <w:tcW w:w="855"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10.53</w:t>
            </w:r>
          </w:p>
        </w:tc>
        <w:tc>
          <w:tcPr>
            <w:tcW w:w="851"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3.17</w:t>
            </w:r>
          </w:p>
        </w:tc>
        <w:tc>
          <w:tcPr>
            <w:tcW w:w="850"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-1.73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ERF4b</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02711A"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Unigene9911_All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71.05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17.69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ERF4a</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Unigene9671_All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46.81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10.36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ERF13</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7F5978" w:rsidRDefault="00332B32" w:rsidP="00863198">
            <w:pPr>
              <w:widowControl/>
              <w:jc w:val="center"/>
              <w:rPr>
                <w:rFonts w:ascii="Arial" w:hAnsi="Arial" w:cs="Arial"/>
                <w:color w:val="000000"/>
                <w:sz w:val="18"/>
                <w:szCs w:val="18"/>
              </w:rPr>
            </w:pPr>
            <w:r w:rsidRPr="007F5978">
              <w:rPr>
                <w:rFonts w:ascii="Arial" w:hAnsi="Arial" w:cs="Arial"/>
                <w:color w:val="000000"/>
                <w:sz w:val="18"/>
                <w:szCs w:val="18"/>
              </w:rPr>
              <w:t>Unigene8212_All</w:t>
            </w:r>
          </w:p>
        </w:tc>
        <w:tc>
          <w:tcPr>
            <w:tcW w:w="855"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8.98</w:t>
            </w:r>
          </w:p>
        </w:tc>
        <w:tc>
          <w:tcPr>
            <w:tcW w:w="851"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2.03</w:t>
            </w:r>
          </w:p>
        </w:tc>
        <w:tc>
          <w:tcPr>
            <w:tcW w:w="850" w:type="dxa"/>
            <w:vAlign w:val="center"/>
          </w:tcPr>
          <w:p w:rsidR="00332B32" w:rsidRPr="00332B32" w:rsidRDefault="00332B32" w:rsidP="00863198">
            <w:pPr>
              <w:jc w:val="center"/>
              <w:rPr>
                <w:rFonts w:ascii="Arial" w:hAnsi="Arial" w:cs="Arial"/>
                <w:color w:val="000000"/>
                <w:sz w:val="18"/>
                <w:szCs w:val="18"/>
              </w:rPr>
            </w:pPr>
            <w:r w:rsidRPr="00332B32">
              <w:rPr>
                <w:rFonts w:ascii="Arial" w:hAnsi="Arial" w:cs="Arial"/>
                <w:color w:val="000000"/>
                <w:sz w:val="18"/>
                <w:szCs w:val="18"/>
              </w:rPr>
              <w:t>-2.15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color w:val="222222"/>
                <w:sz w:val="18"/>
                <w:szCs w:val="18"/>
                <w:shd w:val="clear" w:color="auto" w:fill="FFFFFF"/>
              </w:rPr>
              <w:t>Brassica napus</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Unigene13757_All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-2.70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ERF4c</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Unigene8938_All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2.06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-7.69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ERF1</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Eutrema salsugineum</w:t>
            </w:r>
          </w:p>
        </w:tc>
      </w:tr>
      <w:tr w:rsidR="00332B32" w:rsidRPr="0002711A"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CL1295.Contig8_All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-8.56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AP2.2</w:t>
            </w:r>
          </w:p>
        </w:tc>
        <w:tc>
          <w:tcPr>
            <w:tcW w:w="2126" w:type="dxa"/>
            <w:vAlign w:val="center"/>
          </w:tcPr>
          <w:p w:rsidR="00332B32" w:rsidRPr="00332B32" w:rsidRDefault="00332B32" w:rsidP="00863198">
            <w:pPr>
              <w:jc w:val="center"/>
              <w:rPr>
                <w:rFonts w:ascii="Arial" w:hAnsi="Arial" w:cs="Arial"/>
                <w:i/>
                <w:sz w:val="18"/>
                <w:szCs w:val="18"/>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CL4528.Contig2_All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10.39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10.02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NAC62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CL9194.Contig1_All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12.31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bHLH92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CL1277.Contig6_All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4.82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10.61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bHLH67</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CL7979.Contig1_All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0.48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-2.27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bHLH121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CL1494.Contig4_All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6.86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9.42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MADS-box30</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CL757.Contig4_All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2.55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11.74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2.20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MADS-box31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CL93.Contig7_All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10.87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10.09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CHY/CTCHY/RING</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CL9879.Contig1_All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4.86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8.92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RING/FYVE/PHD</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CL3136.Contig4_All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4.32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8.75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BRUTUS</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CL898.Contig1_All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3.84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8.58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CCHC</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CL3136.Contig3_All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3.39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8.41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BRUTUS</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hint="eastAsia"/>
                <w:b/>
                <w:sz w:val="18"/>
                <w:szCs w:val="18"/>
              </w:rPr>
              <w:t>CL993.Contig10_All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hint="eastAsia"/>
                <w:sz w:val="18"/>
                <w:szCs w:val="18"/>
              </w:rPr>
              <w:t>0</w:t>
            </w:r>
            <w:r w:rsidRPr="00332B32">
              <w:rPr>
                <w:rFonts w:ascii="Arial" w:hAnsi="Arial" w:cs="Arial"/>
                <w:sz w:val="18"/>
                <w:szCs w:val="18"/>
              </w:rPr>
              <w:t>.01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hint="eastAsia"/>
                <w:sz w:val="18"/>
                <w:szCs w:val="18"/>
              </w:rPr>
              <w:t>2.01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hint="eastAsia"/>
                <w:sz w:val="18"/>
                <w:szCs w:val="18"/>
              </w:rPr>
              <w:t>7.65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 xml:space="preserve">ZF </w:t>
            </w:r>
            <w:r w:rsidRPr="00332B32">
              <w:rPr>
                <w:rFonts w:ascii="Arial" w:hAnsi="Arial" w:cs="Arial" w:hint="eastAsia"/>
                <w:sz w:val="18"/>
                <w:szCs w:val="18"/>
              </w:rPr>
              <w:t>C</w:t>
            </w:r>
            <w:r w:rsidRPr="00332B32">
              <w:rPr>
                <w:rFonts w:ascii="Arial" w:hAnsi="Arial" w:cs="Arial"/>
                <w:sz w:val="18"/>
                <w:szCs w:val="18"/>
              </w:rPr>
              <w:t>ONSTANS9</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CL5377.Contig2_All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0.96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6.58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BBX27</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CL993.Contig9_All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3.68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30.72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3.06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CONSTANS9</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CL8528.Contig2_All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3.55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27.83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CL4355.Contig9_All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0.34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2.36</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RING/FYVE/PHD</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CL4905.Contig1_All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0.31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BBX21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CL44.Contig2_All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0.46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2.20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DOF1.8</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CL993.Contig2_All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0.62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Camelina sativa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lastRenderedPageBreak/>
              <w:t>CL242.Contig3_All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0.66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ZF7</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CL2491.Contig3_All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0.95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3.59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CCHC10</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Unigene1924_All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3.11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NURCRACKER</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CL4287.Contig2_All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7.84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28.43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1.86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DOF2.2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Capsella rubella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CL1212.Contig1_All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43.84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139.08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CONSTANS16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Unigene30519_All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28.79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85.53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rPr>
              <w:t>Brassica nupus</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CL5510.Contig2_All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8.65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DOF2.2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CL2415.Contig1_All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38.34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110.79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1.53</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CONSTANS9</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rPr>
              <w:t>Brassica nupus</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Unigene5109_All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3.58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9.97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DOF2.2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02711A"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CL7040.Contig2_All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9.47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hint="eastAsia"/>
                <w:sz w:val="18"/>
                <w:szCs w:val="18"/>
              </w:rPr>
              <w:t>22.69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Cys2/His2 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CL1518.Contig1_All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4.55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GATA</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CL7040.Contig1_All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37.54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79.52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1.08</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Cys2/His2 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Unigene30518_All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33.6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70.07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Camelina sativa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Unigene30520_All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14.23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6.83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CONSTANS7</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Camelina sativa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CL4355.Contig2_All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2.94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1.37</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RING/FYVE/PHD</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CL8271.Contig4_All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38.12</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17.23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AN1/C2H2 13</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CL5396.Contig1_All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24.59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11.04</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-1.16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RING/FYVE/PHD</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CL7279.Contig2_All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3.19</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C3HC4/RING</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CL8271.Contig1_All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59.5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21.89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AN1/C2H2 13</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CL458.Contig8_All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2.75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0.88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CHY/CTCHY/RING</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CL1603.Contig1_All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0.95</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C3HC4/RING</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Unigene2658_All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6.46</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-1.74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CCHC20</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Brassica rapa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Unigene13138_All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1.93</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0.33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-2.55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BBX28</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CL1518.Contig4_All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1.44</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0.23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-2.65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GATA27</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CL4465.Contig1_All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-6.66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CCHC8</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Camelina sativa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CL2076.Contig5_All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-7.24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A20/AN1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Camelina sativa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CL2491.Contig1_All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-7.37</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ZF CCHC10</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BC56F1"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Unigene16812_All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9.61</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HSTF3</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BC56F1"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CL1608.Contig1_All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6.48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9.34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Eutrema salsugineum</w:t>
            </w:r>
          </w:p>
        </w:tc>
      </w:tr>
      <w:tr w:rsidR="00332B32" w:rsidRPr="00BC56F1" w:rsidTr="00863198">
        <w:trPr>
          <w:jc w:val="center"/>
        </w:trPr>
        <w:tc>
          <w:tcPr>
            <w:tcW w:w="2122" w:type="dxa"/>
            <w:vAlign w:val="center"/>
          </w:tcPr>
          <w:p w:rsidR="00332B32" w:rsidRPr="00BC56F1" w:rsidRDefault="00332B32" w:rsidP="00863198">
            <w:pPr>
              <w:widowControl/>
              <w:jc w:val="center"/>
              <w:rPr>
                <w:rFonts w:ascii="Arial" w:hAnsi="Arial" w:cs="Arial"/>
                <w:b/>
                <w:sz w:val="18"/>
                <w:szCs w:val="18"/>
              </w:rPr>
            </w:pPr>
            <w:r w:rsidRPr="00BC56F1">
              <w:rPr>
                <w:rFonts w:ascii="Arial" w:hAnsi="Arial" w:cs="Arial"/>
                <w:b/>
                <w:sz w:val="18"/>
                <w:szCs w:val="18"/>
              </w:rPr>
              <w:t>Unigene329_All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0.01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7.90</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 A-4a</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Unigene7975_All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1.07</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38.2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5.16</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HSF21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Unigene3542_All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8.42</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2.35</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HSTF23.6</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Unigene6938_All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6.48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19.49</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1.59</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HSTF2</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CL2361.Contig5_All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6.91</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13.98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1.02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HSTF70</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thaliana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CL4377.Contig3_All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5.28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1.98</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-1.42</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HSTF89.1</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Unigene1831_All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37.58</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12.93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-1.54</w:t>
            </w:r>
          </w:p>
        </w:tc>
        <w:tc>
          <w:tcPr>
            <w:tcW w:w="2268"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HSTF A-4a</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r w:rsidR="00332B32" w:rsidRPr="00D24E15" w:rsidTr="00863198">
        <w:trPr>
          <w:jc w:val="center"/>
        </w:trPr>
        <w:tc>
          <w:tcPr>
            <w:tcW w:w="2122" w:type="dxa"/>
            <w:vAlign w:val="center"/>
          </w:tcPr>
          <w:p w:rsidR="00332B32" w:rsidRPr="0002711A" w:rsidRDefault="00332B32" w:rsidP="00863198">
            <w:pPr>
              <w:widowControl/>
              <w:jc w:val="center"/>
              <w:rPr>
                <w:rFonts w:ascii="Arial" w:hAnsi="Arial" w:cs="Arial"/>
                <w:sz w:val="18"/>
                <w:szCs w:val="18"/>
              </w:rPr>
            </w:pPr>
            <w:r w:rsidRPr="0002711A">
              <w:rPr>
                <w:rFonts w:ascii="Arial" w:hAnsi="Arial" w:cs="Arial"/>
                <w:sz w:val="18"/>
                <w:szCs w:val="18"/>
              </w:rPr>
              <w:t>CL4153.Contig2_All</w:t>
            </w:r>
          </w:p>
        </w:tc>
        <w:tc>
          <w:tcPr>
            <w:tcW w:w="855"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38.05</w:t>
            </w:r>
          </w:p>
        </w:tc>
        <w:tc>
          <w:tcPr>
            <w:tcW w:w="851"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12.03</w:t>
            </w:r>
          </w:p>
        </w:tc>
        <w:tc>
          <w:tcPr>
            <w:tcW w:w="850" w:type="dxa"/>
            <w:vAlign w:val="center"/>
          </w:tcPr>
          <w:p w:rsidR="00332B32" w:rsidRPr="00332B32" w:rsidRDefault="00332B32" w:rsidP="00863198">
            <w:pPr>
              <w:jc w:val="center"/>
              <w:rPr>
                <w:rFonts w:ascii="Arial" w:hAnsi="Arial" w:cs="Arial"/>
                <w:sz w:val="18"/>
                <w:szCs w:val="18"/>
              </w:rPr>
            </w:pPr>
            <w:r w:rsidRPr="00332B32">
              <w:rPr>
                <w:rFonts w:ascii="Arial" w:hAnsi="Arial" w:cs="Arial"/>
                <w:sz w:val="18"/>
                <w:szCs w:val="18"/>
              </w:rPr>
              <w:t>-1.66</w:t>
            </w:r>
          </w:p>
        </w:tc>
        <w:tc>
          <w:tcPr>
            <w:tcW w:w="2268" w:type="dxa"/>
            <w:vAlign w:val="center"/>
          </w:tcPr>
          <w:p w:rsidR="00332B32" w:rsidRPr="00332B32" w:rsidRDefault="00332B32" w:rsidP="00863198">
            <w:pPr>
              <w:widowControl/>
              <w:jc w:val="center"/>
              <w:rPr>
                <w:rFonts w:ascii="Arial" w:hAnsi="Arial" w:cs="Arial"/>
                <w:sz w:val="18"/>
                <w:szCs w:val="18"/>
              </w:rPr>
            </w:pPr>
            <w:r w:rsidRPr="00332B32">
              <w:rPr>
                <w:rFonts w:ascii="Arial" w:hAnsi="Arial" w:cs="Arial"/>
                <w:sz w:val="18"/>
                <w:szCs w:val="18"/>
              </w:rPr>
              <w:t>HSTF A-4a</w:t>
            </w:r>
          </w:p>
        </w:tc>
        <w:tc>
          <w:tcPr>
            <w:tcW w:w="2126" w:type="dxa"/>
            <w:vAlign w:val="center"/>
          </w:tcPr>
          <w:p w:rsidR="00332B32" w:rsidRPr="00332B32" w:rsidRDefault="00332B32" w:rsidP="00863198">
            <w:pPr>
              <w:jc w:val="center"/>
              <w:rPr>
                <w:rFonts w:ascii="Arial" w:hAnsi="Arial" w:cs="Arial"/>
                <w:i/>
                <w:sz w:val="18"/>
                <w:szCs w:val="18"/>
                <w:shd w:val="clear" w:color="auto" w:fill="FFFFFF"/>
              </w:rPr>
            </w:pPr>
            <w:r w:rsidRPr="00332B32">
              <w:rPr>
                <w:rFonts w:ascii="Arial" w:hAnsi="Arial" w:cs="Arial"/>
                <w:i/>
                <w:sz w:val="18"/>
                <w:szCs w:val="18"/>
                <w:shd w:val="clear" w:color="auto" w:fill="FFFFFF"/>
              </w:rPr>
              <w:t>Arabidopsis Iyrata</w:t>
            </w:r>
          </w:p>
        </w:tc>
      </w:tr>
    </w:tbl>
    <w:p w:rsidR="00FA17A3" w:rsidRPr="00332B32" w:rsidRDefault="00FA17A3" w:rsidP="00FA17A3">
      <w:pPr>
        <w:rPr>
          <w:rFonts w:ascii="Arial" w:hAnsi="Arial" w:cs="Arial"/>
          <w:sz w:val="18"/>
          <w:szCs w:val="18"/>
        </w:rPr>
      </w:pPr>
    </w:p>
    <w:p w:rsidR="00E66014" w:rsidRPr="00FA17A3" w:rsidRDefault="00E66014">
      <w:pPr>
        <w:rPr>
          <w:rFonts w:ascii="Arial" w:hAnsi="Arial" w:cs="Arial"/>
          <w:sz w:val="18"/>
          <w:szCs w:val="18"/>
        </w:rPr>
      </w:pPr>
    </w:p>
    <w:sectPr w:rsidR="00E66014" w:rsidRPr="00FA17A3" w:rsidSect="00FA17A3">
      <w:pgSz w:w="11907" w:h="16840"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7907" w:rsidRDefault="00467907" w:rsidP="009C3AE9">
      <w:r>
        <w:separator/>
      </w:r>
    </w:p>
  </w:endnote>
  <w:endnote w:type="continuationSeparator" w:id="0">
    <w:p w:rsidR="00467907" w:rsidRDefault="00467907" w:rsidP="009C3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7907" w:rsidRDefault="00467907" w:rsidP="009C3AE9">
      <w:r>
        <w:separator/>
      </w:r>
    </w:p>
  </w:footnote>
  <w:footnote w:type="continuationSeparator" w:id="0">
    <w:p w:rsidR="00467907" w:rsidRDefault="00467907" w:rsidP="009C3A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5C75259"/>
    <w:multiLevelType w:val="singleLevel"/>
    <w:tmpl w:val="A5C75259"/>
    <w:lvl w:ilvl="0">
      <w:start w:val="1"/>
      <w:numFmt w:val="bullet"/>
      <w:pStyle w:val="a"/>
      <w:lvlText w:val=""/>
      <w:lvlJc w:val="left"/>
      <w:pPr>
        <w:tabs>
          <w:tab w:val="left" w:pos="360"/>
        </w:tabs>
        <w:ind w:left="3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391"/>
    <w:rsid w:val="00002701"/>
    <w:rsid w:val="00016A65"/>
    <w:rsid w:val="00027EE8"/>
    <w:rsid w:val="000F081A"/>
    <w:rsid w:val="001549F7"/>
    <w:rsid w:val="00183681"/>
    <w:rsid w:val="00195A3E"/>
    <w:rsid w:val="001B7AD1"/>
    <w:rsid w:val="001B7C13"/>
    <w:rsid w:val="001D4391"/>
    <w:rsid w:val="00212A34"/>
    <w:rsid w:val="00220187"/>
    <w:rsid w:val="00257F2C"/>
    <w:rsid w:val="002A5281"/>
    <w:rsid w:val="00332B32"/>
    <w:rsid w:val="00352BA3"/>
    <w:rsid w:val="00352F51"/>
    <w:rsid w:val="00381C5B"/>
    <w:rsid w:val="003B15AF"/>
    <w:rsid w:val="003C5866"/>
    <w:rsid w:val="00426CE9"/>
    <w:rsid w:val="00432393"/>
    <w:rsid w:val="00467907"/>
    <w:rsid w:val="00470928"/>
    <w:rsid w:val="004F706E"/>
    <w:rsid w:val="00500A83"/>
    <w:rsid w:val="00540279"/>
    <w:rsid w:val="00646CF4"/>
    <w:rsid w:val="006542E1"/>
    <w:rsid w:val="006B1035"/>
    <w:rsid w:val="006B3B1D"/>
    <w:rsid w:val="006C36F7"/>
    <w:rsid w:val="006C378D"/>
    <w:rsid w:val="00753EB2"/>
    <w:rsid w:val="00761395"/>
    <w:rsid w:val="007F683E"/>
    <w:rsid w:val="0082586E"/>
    <w:rsid w:val="00863198"/>
    <w:rsid w:val="008B3096"/>
    <w:rsid w:val="008B4F22"/>
    <w:rsid w:val="008F5592"/>
    <w:rsid w:val="009200CE"/>
    <w:rsid w:val="00950946"/>
    <w:rsid w:val="00960BB1"/>
    <w:rsid w:val="009916CA"/>
    <w:rsid w:val="009C3AE9"/>
    <w:rsid w:val="009E0E9E"/>
    <w:rsid w:val="00A10044"/>
    <w:rsid w:val="00A15D38"/>
    <w:rsid w:val="00A20176"/>
    <w:rsid w:val="00A568DF"/>
    <w:rsid w:val="00A63632"/>
    <w:rsid w:val="00A7375A"/>
    <w:rsid w:val="00A8625B"/>
    <w:rsid w:val="00AA24C6"/>
    <w:rsid w:val="00AE050D"/>
    <w:rsid w:val="00B255B9"/>
    <w:rsid w:val="00B50C15"/>
    <w:rsid w:val="00B61C85"/>
    <w:rsid w:val="00B94452"/>
    <w:rsid w:val="00BE1016"/>
    <w:rsid w:val="00C9786A"/>
    <w:rsid w:val="00C97DDC"/>
    <w:rsid w:val="00CA6D6D"/>
    <w:rsid w:val="00CD6418"/>
    <w:rsid w:val="00CF281D"/>
    <w:rsid w:val="00CF675F"/>
    <w:rsid w:val="00D24559"/>
    <w:rsid w:val="00D24E15"/>
    <w:rsid w:val="00D4334A"/>
    <w:rsid w:val="00D64886"/>
    <w:rsid w:val="00D87A80"/>
    <w:rsid w:val="00D97108"/>
    <w:rsid w:val="00DA58D0"/>
    <w:rsid w:val="00DD7686"/>
    <w:rsid w:val="00DE7A83"/>
    <w:rsid w:val="00E10752"/>
    <w:rsid w:val="00E37A6E"/>
    <w:rsid w:val="00E66014"/>
    <w:rsid w:val="00EB4DBD"/>
    <w:rsid w:val="00ED4740"/>
    <w:rsid w:val="00EE47CC"/>
    <w:rsid w:val="00F102B2"/>
    <w:rsid w:val="00F42CDC"/>
    <w:rsid w:val="00F7605A"/>
    <w:rsid w:val="00FA17A3"/>
    <w:rsid w:val="00FC5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2417A9-93B0-4086-B534-2378BF789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9C3A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9C3AE9"/>
    <w:rPr>
      <w:sz w:val="18"/>
      <w:szCs w:val="18"/>
    </w:rPr>
  </w:style>
  <w:style w:type="paragraph" w:styleId="a5">
    <w:name w:val="footer"/>
    <w:basedOn w:val="a0"/>
    <w:link w:val="Char0"/>
    <w:uiPriority w:val="99"/>
    <w:unhideWhenUsed/>
    <w:rsid w:val="009C3AE9"/>
    <w:pPr>
      <w:tabs>
        <w:tab w:val="center" w:pos="4153"/>
        <w:tab w:val="right" w:pos="8306"/>
      </w:tabs>
      <w:snapToGrid w:val="0"/>
      <w:jc w:val="left"/>
    </w:pPr>
    <w:rPr>
      <w:sz w:val="18"/>
      <w:szCs w:val="18"/>
    </w:rPr>
  </w:style>
  <w:style w:type="character" w:customStyle="1" w:styleId="Char0">
    <w:name w:val="页脚 Char"/>
    <w:basedOn w:val="a1"/>
    <w:link w:val="a5"/>
    <w:uiPriority w:val="99"/>
    <w:rsid w:val="009C3AE9"/>
    <w:rPr>
      <w:sz w:val="18"/>
      <w:szCs w:val="18"/>
    </w:rPr>
  </w:style>
  <w:style w:type="table" w:styleId="a6">
    <w:name w:val="Table Grid"/>
    <w:basedOn w:val="a2"/>
    <w:uiPriority w:val="39"/>
    <w:rsid w:val="009C3A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1"/>
    <w:rsid w:val="00332B32"/>
  </w:style>
  <w:style w:type="character" w:customStyle="1" w:styleId="2Char">
    <w:name w:val="2 Char"/>
    <w:basedOn w:val="a1"/>
    <w:link w:val="2"/>
    <w:qFormat/>
    <w:rsid w:val="00381C5B"/>
    <w:rPr>
      <w:b/>
      <w:szCs w:val="21"/>
    </w:rPr>
  </w:style>
  <w:style w:type="paragraph" w:customStyle="1" w:styleId="2">
    <w:name w:val="2"/>
    <w:basedOn w:val="a0"/>
    <w:link w:val="2Char"/>
    <w:qFormat/>
    <w:rsid w:val="00381C5B"/>
    <w:pPr>
      <w:jc w:val="center"/>
    </w:pPr>
    <w:rPr>
      <w:b/>
      <w:szCs w:val="21"/>
    </w:rPr>
  </w:style>
  <w:style w:type="paragraph" w:styleId="a">
    <w:name w:val="List Bullet"/>
    <w:basedOn w:val="a0"/>
    <w:link w:val="Char1"/>
    <w:qFormat/>
    <w:rsid w:val="00646CF4"/>
    <w:pPr>
      <w:numPr>
        <w:numId w:val="1"/>
      </w:numPr>
    </w:pPr>
    <w:rPr>
      <w:szCs w:val="24"/>
    </w:rPr>
  </w:style>
  <w:style w:type="character" w:customStyle="1" w:styleId="Char1">
    <w:name w:val="列表项目符号 Char"/>
    <w:basedOn w:val="a1"/>
    <w:link w:val="a"/>
    <w:qFormat/>
    <w:rsid w:val="00646CF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8873">
      <w:bodyDiv w:val="1"/>
      <w:marLeft w:val="0"/>
      <w:marRight w:val="0"/>
      <w:marTop w:val="0"/>
      <w:marBottom w:val="0"/>
      <w:divBdr>
        <w:top w:val="none" w:sz="0" w:space="0" w:color="auto"/>
        <w:left w:val="none" w:sz="0" w:space="0" w:color="auto"/>
        <w:bottom w:val="none" w:sz="0" w:space="0" w:color="auto"/>
        <w:right w:val="none" w:sz="0" w:space="0" w:color="auto"/>
      </w:divBdr>
    </w:div>
    <w:div w:id="1011479">
      <w:bodyDiv w:val="1"/>
      <w:marLeft w:val="0"/>
      <w:marRight w:val="0"/>
      <w:marTop w:val="0"/>
      <w:marBottom w:val="0"/>
      <w:divBdr>
        <w:top w:val="none" w:sz="0" w:space="0" w:color="auto"/>
        <w:left w:val="none" w:sz="0" w:space="0" w:color="auto"/>
        <w:bottom w:val="none" w:sz="0" w:space="0" w:color="auto"/>
        <w:right w:val="none" w:sz="0" w:space="0" w:color="auto"/>
      </w:divBdr>
    </w:div>
    <w:div w:id="2704756">
      <w:bodyDiv w:val="1"/>
      <w:marLeft w:val="0"/>
      <w:marRight w:val="0"/>
      <w:marTop w:val="0"/>
      <w:marBottom w:val="0"/>
      <w:divBdr>
        <w:top w:val="none" w:sz="0" w:space="0" w:color="auto"/>
        <w:left w:val="none" w:sz="0" w:space="0" w:color="auto"/>
        <w:bottom w:val="none" w:sz="0" w:space="0" w:color="auto"/>
        <w:right w:val="none" w:sz="0" w:space="0" w:color="auto"/>
      </w:divBdr>
    </w:div>
    <w:div w:id="16205134">
      <w:bodyDiv w:val="1"/>
      <w:marLeft w:val="0"/>
      <w:marRight w:val="0"/>
      <w:marTop w:val="0"/>
      <w:marBottom w:val="0"/>
      <w:divBdr>
        <w:top w:val="none" w:sz="0" w:space="0" w:color="auto"/>
        <w:left w:val="none" w:sz="0" w:space="0" w:color="auto"/>
        <w:bottom w:val="none" w:sz="0" w:space="0" w:color="auto"/>
        <w:right w:val="none" w:sz="0" w:space="0" w:color="auto"/>
      </w:divBdr>
    </w:div>
    <w:div w:id="25915071">
      <w:bodyDiv w:val="1"/>
      <w:marLeft w:val="0"/>
      <w:marRight w:val="0"/>
      <w:marTop w:val="0"/>
      <w:marBottom w:val="0"/>
      <w:divBdr>
        <w:top w:val="none" w:sz="0" w:space="0" w:color="auto"/>
        <w:left w:val="none" w:sz="0" w:space="0" w:color="auto"/>
        <w:bottom w:val="none" w:sz="0" w:space="0" w:color="auto"/>
        <w:right w:val="none" w:sz="0" w:space="0" w:color="auto"/>
      </w:divBdr>
    </w:div>
    <w:div w:id="28072798">
      <w:bodyDiv w:val="1"/>
      <w:marLeft w:val="0"/>
      <w:marRight w:val="0"/>
      <w:marTop w:val="0"/>
      <w:marBottom w:val="0"/>
      <w:divBdr>
        <w:top w:val="none" w:sz="0" w:space="0" w:color="auto"/>
        <w:left w:val="none" w:sz="0" w:space="0" w:color="auto"/>
        <w:bottom w:val="none" w:sz="0" w:space="0" w:color="auto"/>
        <w:right w:val="none" w:sz="0" w:space="0" w:color="auto"/>
      </w:divBdr>
    </w:div>
    <w:div w:id="28577680">
      <w:bodyDiv w:val="1"/>
      <w:marLeft w:val="0"/>
      <w:marRight w:val="0"/>
      <w:marTop w:val="0"/>
      <w:marBottom w:val="0"/>
      <w:divBdr>
        <w:top w:val="none" w:sz="0" w:space="0" w:color="auto"/>
        <w:left w:val="none" w:sz="0" w:space="0" w:color="auto"/>
        <w:bottom w:val="none" w:sz="0" w:space="0" w:color="auto"/>
        <w:right w:val="none" w:sz="0" w:space="0" w:color="auto"/>
      </w:divBdr>
    </w:div>
    <w:div w:id="29570660">
      <w:bodyDiv w:val="1"/>
      <w:marLeft w:val="0"/>
      <w:marRight w:val="0"/>
      <w:marTop w:val="0"/>
      <w:marBottom w:val="0"/>
      <w:divBdr>
        <w:top w:val="none" w:sz="0" w:space="0" w:color="auto"/>
        <w:left w:val="none" w:sz="0" w:space="0" w:color="auto"/>
        <w:bottom w:val="none" w:sz="0" w:space="0" w:color="auto"/>
        <w:right w:val="none" w:sz="0" w:space="0" w:color="auto"/>
      </w:divBdr>
    </w:div>
    <w:div w:id="32921853">
      <w:bodyDiv w:val="1"/>
      <w:marLeft w:val="0"/>
      <w:marRight w:val="0"/>
      <w:marTop w:val="0"/>
      <w:marBottom w:val="0"/>
      <w:divBdr>
        <w:top w:val="none" w:sz="0" w:space="0" w:color="auto"/>
        <w:left w:val="none" w:sz="0" w:space="0" w:color="auto"/>
        <w:bottom w:val="none" w:sz="0" w:space="0" w:color="auto"/>
        <w:right w:val="none" w:sz="0" w:space="0" w:color="auto"/>
      </w:divBdr>
    </w:div>
    <w:div w:id="34430544">
      <w:bodyDiv w:val="1"/>
      <w:marLeft w:val="0"/>
      <w:marRight w:val="0"/>
      <w:marTop w:val="0"/>
      <w:marBottom w:val="0"/>
      <w:divBdr>
        <w:top w:val="none" w:sz="0" w:space="0" w:color="auto"/>
        <w:left w:val="none" w:sz="0" w:space="0" w:color="auto"/>
        <w:bottom w:val="none" w:sz="0" w:space="0" w:color="auto"/>
        <w:right w:val="none" w:sz="0" w:space="0" w:color="auto"/>
      </w:divBdr>
    </w:div>
    <w:div w:id="50080394">
      <w:bodyDiv w:val="1"/>
      <w:marLeft w:val="0"/>
      <w:marRight w:val="0"/>
      <w:marTop w:val="0"/>
      <w:marBottom w:val="0"/>
      <w:divBdr>
        <w:top w:val="none" w:sz="0" w:space="0" w:color="auto"/>
        <w:left w:val="none" w:sz="0" w:space="0" w:color="auto"/>
        <w:bottom w:val="none" w:sz="0" w:space="0" w:color="auto"/>
        <w:right w:val="none" w:sz="0" w:space="0" w:color="auto"/>
      </w:divBdr>
    </w:div>
    <w:div w:id="52122909">
      <w:bodyDiv w:val="1"/>
      <w:marLeft w:val="0"/>
      <w:marRight w:val="0"/>
      <w:marTop w:val="0"/>
      <w:marBottom w:val="0"/>
      <w:divBdr>
        <w:top w:val="none" w:sz="0" w:space="0" w:color="auto"/>
        <w:left w:val="none" w:sz="0" w:space="0" w:color="auto"/>
        <w:bottom w:val="none" w:sz="0" w:space="0" w:color="auto"/>
        <w:right w:val="none" w:sz="0" w:space="0" w:color="auto"/>
      </w:divBdr>
    </w:div>
    <w:div w:id="55662918">
      <w:bodyDiv w:val="1"/>
      <w:marLeft w:val="0"/>
      <w:marRight w:val="0"/>
      <w:marTop w:val="0"/>
      <w:marBottom w:val="0"/>
      <w:divBdr>
        <w:top w:val="none" w:sz="0" w:space="0" w:color="auto"/>
        <w:left w:val="none" w:sz="0" w:space="0" w:color="auto"/>
        <w:bottom w:val="none" w:sz="0" w:space="0" w:color="auto"/>
        <w:right w:val="none" w:sz="0" w:space="0" w:color="auto"/>
      </w:divBdr>
    </w:div>
    <w:div w:id="62988161">
      <w:bodyDiv w:val="1"/>
      <w:marLeft w:val="0"/>
      <w:marRight w:val="0"/>
      <w:marTop w:val="0"/>
      <w:marBottom w:val="0"/>
      <w:divBdr>
        <w:top w:val="none" w:sz="0" w:space="0" w:color="auto"/>
        <w:left w:val="none" w:sz="0" w:space="0" w:color="auto"/>
        <w:bottom w:val="none" w:sz="0" w:space="0" w:color="auto"/>
        <w:right w:val="none" w:sz="0" w:space="0" w:color="auto"/>
      </w:divBdr>
    </w:div>
    <w:div w:id="63308636">
      <w:bodyDiv w:val="1"/>
      <w:marLeft w:val="0"/>
      <w:marRight w:val="0"/>
      <w:marTop w:val="0"/>
      <w:marBottom w:val="0"/>
      <w:divBdr>
        <w:top w:val="none" w:sz="0" w:space="0" w:color="auto"/>
        <w:left w:val="none" w:sz="0" w:space="0" w:color="auto"/>
        <w:bottom w:val="none" w:sz="0" w:space="0" w:color="auto"/>
        <w:right w:val="none" w:sz="0" w:space="0" w:color="auto"/>
      </w:divBdr>
    </w:div>
    <w:div w:id="64764965">
      <w:bodyDiv w:val="1"/>
      <w:marLeft w:val="0"/>
      <w:marRight w:val="0"/>
      <w:marTop w:val="0"/>
      <w:marBottom w:val="0"/>
      <w:divBdr>
        <w:top w:val="none" w:sz="0" w:space="0" w:color="auto"/>
        <w:left w:val="none" w:sz="0" w:space="0" w:color="auto"/>
        <w:bottom w:val="none" w:sz="0" w:space="0" w:color="auto"/>
        <w:right w:val="none" w:sz="0" w:space="0" w:color="auto"/>
      </w:divBdr>
    </w:div>
    <w:div w:id="68043410">
      <w:bodyDiv w:val="1"/>
      <w:marLeft w:val="0"/>
      <w:marRight w:val="0"/>
      <w:marTop w:val="0"/>
      <w:marBottom w:val="0"/>
      <w:divBdr>
        <w:top w:val="none" w:sz="0" w:space="0" w:color="auto"/>
        <w:left w:val="none" w:sz="0" w:space="0" w:color="auto"/>
        <w:bottom w:val="none" w:sz="0" w:space="0" w:color="auto"/>
        <w:right w:val="none" w:sz="0" w:space="0" w:color="auto"/>
      </w:divBdr>
    </w:div>
    <w:div w:id="68574280">
      <w:bodyDiv w:val="1"/>
      <w:marLeft w:val="0"/>
      <w:marRight w:val="0"/>
      <w:marTop w:val="0"/>
      <w:marBottom w:val="0"/>
      <w:divBdr>
        <w:top w:val="none" w:sz="0" w:space="0" w:color="auto"/>
        <w:left w:val="none" w:sz="0" w:space="0" w:color="auto"/>
        <w:bottom w:val="none" w:sz="0" w:space="0" w:color="auto"/>
        <w:right w:val="none" w:sz="0" w:space="0" w:color="auto"/>
      </w:divBdr>
    </w:div>
    <w:div w:id="72943284">
      <w:bodyDiv w:val="1"/>
      <w:marLeft w:val="0"/>
      <w:marRight w:val="0"/>
      <w:marTop w:val="0"/>
      <w:marBottom w:val="0"/>
      <w:divBdr>
        <w:top w:val="none" w:sz="0" w:space="0" w:color="auto"/>
        <w:left w:val="none" w:sz="0" w:space="0" w:color="auto"/>
        <w:bottom w:val="none" w:sz="0" w:space="0" w:color="auto"/>
        <w:right w:val="none" w:sz="0" w:space="0" w:color="auto"/>
      </w:divBdr>
    </w:div>
    <w:div w:id="74938909">
      <w:bodyDiv w:val="1"/>
      <w:marLeft w:val="0"/>
      <w:marRight w:val="0"/>
      <w:marTop w:val="0"/>
      <w:marBottom w:val="0"/>
      <w:divBdr>
        <w:top w:val="none" w:sz="0" w:space="0" w:color="auto"/>
        <w:left w:val="none" w:sz="0" w:space="0" w:color="auto"/>
        <w:bottom w:val="none" w:sz="0" w:space="0" w:color="auto"/>
        <w:right w:val="none" w:sz="0" w:space="0" w:color="auto"/>
      </w:divBdr>
    </w:div>
    <w:div w:id="84154486">
      <w:bodyDiv w:val="1"/>
      <w:marLeft w:val="0"/>
      <w:marRight w:val="0"/>
      <w:marTop w:val="0"/>
      <w:marBottom w:val="0"/>
      <w:divBdr>
        <w:top w:val="none" w:sz="0" w:space="0" w:color="auto"/>
        <w:left w:val="none" w:sz="0" w:space="0" w:color="auto"/>
        <w:bottom w:val="none" w:sz="0" w:space="0" w:color="auto"/>
        <w:right w:val="none" w:sz="0" w:space="0" w:color="auto"/>
      </w:divBdr>
    </w:div>
    <w:div w:id="89476556">
      <w:bodyDiv w:val="1"/>
      <w:marLeft w:val="0"/>
      <w:marRight w:val="0"/>
      <w:marTop w:val="0"/>
      <w:marBottom w:val="0"/>
      <w:divBdr>
        <w:top w:val="none" w:sz="0" w:space="0" w:color="auto"/>
        <w:left w:val="none" w:sz="0" w:space="0" w:color="auto"/>
        <w:bottom w:val="none" w:sz="0" w:space="0" w:color="auto"/>
        <w:right w:val="none" w:sz="0" w:space="0" w:color="auto"/>
      </w:divBdr>
    </w:div>
    <w:div w:id="97064971">
      <w:bodyDiv w:val="1"/>
      <w:marLeft w:val="0"/>
      <w:marRight w:val="0"/>
      <w:marTop w:val="0"/>
      <w:marBottom w:val="0"/>
      <w:divBdr>
        <w:top w:val="none" w:sz="0" w:space="0" w:color="auto"/>
        <w:left w:val="none" w:sz="0" w:space="0" w:color="auto"/>
        <w:bottom w:val="none" w:sz="0" w:space="0" w:color="auto"/>
        <w:right w:val="none" w:sz="0" w:space="0" w:color="auto"/>
      </w:divBdr>
    </w:div>
    <w:div w:id="97919243">
      <w:bodyDiv w:val="1"/>
      <w:marLeft w:val="0"/>
      <w:marRight w:val="0"/>
      <w:marTop w:val="0"/>
      <w:marBottom w:val="0"/>
      <w:divBdr>
        <w:top w:val="none" w:sz="0" w:space="0" w:color="auto"/>
        <w:left w:val="none" w:sz="0" w:space="0" w:color="auto"/>
        <w:bottom w:val="none" w:sz="0" w:space="0" w:color="auto"/>
        <w:right w:val="none" w:sz="0" w:space="0" w:color="auto"/>
      </w:divBdr>
    </w:div>
    <w:div w:id="103503813">
      <w:bodyDiv w:val="1"/>
      <w:marLeft w:val="0"/>
      <w:marRight w:val="0"/>
      <w:marTop w:val="0"/>
      <w:marBottom w:val="0"/>
      <w:divBdr>
        <w:top w:val="none" w:sz="0" w:space="0" w:color="auto"/>
        <w:left w:val="none" w:sz="0" w:space="0" w:color="auto"/>
        <w:bottom w:val="none" w:sz="0" w:space="0" w:color="auto"/>
        <w:right w:val="none" w:sz="0" w:space="0" w:color="auto"/>
      </w:divBdr>
    </w:div>
    <w:div w:id="110978967">
      <w:bodyDiv w:val="1"/>
      <w:marLeft w:val="0"/>
      <w:marRight w:val="0"/>
      <w:marTop w:val="0"/>
      <w:marBottom w:val="0"/>
      <w:divBdr>
        <w:top w:val="none" w:sz="0" w:space="0" w:color="auto"/>
        <w:left w:val="none" w:sz="0" w:space="0" w:color="auto"/>
        <w:bottom w:val="none" w:sz="0" w:space="0" w:color="auto"/>
        <w:right w:val="none" w:sz="0" w:space="0" w:color="auto"/>
      </w:divBdr>
    </w:div>
    <w:div w:id="111481694">
      <w:bodyDiv w:val="1"/>
      <w:marLeft w:val="0"/>
      <w:marRight w:val="0"/>
      <w:marTop w:val="0"/>
      <w:marBottom w:val="0"/>
      <w:divBdr>
        <w:top w:val="none" w:sz="0" w:space="0" w:color="auto"/>
        <w:left w:val="none" w:sz="0" w:space="0" w:color="auto"/>
        <w:bottom w:val="none" w:sz="0" w:space="0" w:color="auto"/>
        <w:right w:val="none" w:sz="0" w:space="0" w:color="auto"/>
      </w:divBdr>
    </w:div>
    <w:div w:id="112137241">
      <w:bodyDiv w:val="1"/>
      <w:marLeft w:val="0"/>
      <w:marRight w:val="0"/>
      <w:marTop w:val="0"/>
      <w:marBottom w:val="0"/>
      <w:divBdr>
        <w:top w:val="none" w:sz="0" w:space="0" w:color="auto"/>
        <w:left w:val="none" w:sz="0" w:space="0" w:color="auto"/>
        <w:bottom w:val="none" w:sz="0" w:space="0" w:color="auto"/>
        <w:right w:val="none" w:sz="0" w:space="0" w:color="auto"/>
      </w:divBdr>
    </w:div>
    <w:div w:id="123887405">
      <w:bodyDiv w:val="1"/>
      <w:marLeft w:val="0"/>
      <w:marRight w:val="0"/>
      <w:marTop w:val="0"/>
      <w:marBottom w:val="0"/>
      <w:divBdr>
        <w:top w:val="none" w:sz="0" w:space="0" w:color="auto"/>
        <w:left w:val="none" w:sz="0" w:space="0" w:color="auto"/>
        <w:bottom w:val="none" w:sz="0" w:space="0" w:color="auto"/>
        <w:right w:val="none" w:sz="0" w:space="0" w:color="auto"/>
      </w:divBdr>
    </w:div>
    <w:div w:id="125244546">
      <w:bodyDiv w:val="1"/>
      <w:marLeft w:val="0"/>
      <w:marRight w:val="0"/>
      <w:marTop w:val="0"/>
      <w:marBottom w:val="0"/>
      <w:divBdr>
        <w:top w:val="none" w:sz="0" w:space="0" w:color="auto"/>
        <w:left w:val="none" w:sz="0" w:space="0" w:color="auto"/>
        <w:bottom w:val="none" w:sz="0" w:space="0" w:color="auto"/>
        <w:right w:val="none" w:sz="0" w:space="0" w:color="auto"/>
      </w:divBdr>
    </w:div>
    <w:div w:id="125780204">
      <w:bodyDiv w:val="1"/>
      <w:marLeft w:val="0"/>
      <w:marRight w:val="0"/>
      <w:marTop w:val="0"/>
      <w:marBottom w:val="0"/>
      <w:divBdr>
        <w:top w:val="none" w:sz="0" w:space="0" w:color="auto"/>
        <w:left w:val="none" w:sz="0" w:space="0" w:color="auto"/>
        <w:bottom w:val="none" w:sz="0" w:space="0" w:color="auto"/>
        <w:right w:val="none" w:sz="0" w:space="0" w:color="auto"/>
      </w:divBdr>
    </w:div>
    <w:div w:id="125783566">
      <w:bodyDiv w:val="1"/>
      <w:marLeft w:val="0"/>
      <w:marRight w:val="0"/>
      <w:marTop w:val="0"/>
      <w:marBottom w:val="0"/>
      <w:divBdr>
        <w:top w:val="none" w:sz="0" w:space="0" w:color="auto"/>
        <w:left w:val="none" w:sz="0" w:space="0" w:color="auto"/>
        <w:bottom w:val="none" w:sz="0" w:space="0" w:color="auto"/>
        <w:right w:val="none" w:sz="0" w:space="0" w:color="auto"/>
      </w:divBdr>
    </w:div>
    <w:div w:id="128479422">
      <w:bodyDiv w:val="1"/>
      <w:marLeft w:val="0"/>
      <w:marRight w:val="0"/>
      <w:marTop w:val="0"/>
      <w:marBottom w:val="0"/>
      <w:divBdr>
        <w:top w:val="none" w:sz="0" w:space="0" w:color="auto"/>
        <w:left w:val="none" w:sz="0" w:space="0" w:color="auto"/>
        <w:bottom w:val="none" w:sz="0" w:space="0" w:color="auto"/>
        <w:right w:val="none" w:sz="0" w:space="0" w:color="auto"/>
      </w:divBdr>
    </w:div>
    <w:div w:id="134028874">
      <w:bodyDiv w:val="1"/>
      <w:marLeft w:val="0"/>
      <w:marRight w:val="0"/>
      <w:marTop w:val="0"/>
      <w:marBottom w:val="0"/>
      <w:divBdr>
        <w:top w:val="none" w:sz="0" w:space="0" w:color="auto"/>
        <w:left w:val="none" w:sz="0" w:space="0" w:color="auto"/>
        <w:bottom w:val="none" w:sz="0" w:space="0" w:color="auto"/>
        <w:right w:val="none" w:sz="0" w:space="0" w:color="auto"/>
      </w:divBdr>
    </w:div>
    <w:div w:id="146872078">
      <w:bodyDiv w:val="1"/>
      <w:marLeft w:val="0"/>
      <w:marRight w:val="0"/>
      <w:marTop w:val="0"/>
      <w:marBottom w:val="0"/>
      <w:divBdr>
        <w:top w:val="none" w:sz="0" w:space="0" w:color="auto"/>
        <w:left w:val="none" w:sz="0" w:space="0" w:color="auto"/>
        <w:bottom w:val="none" w:sz="0" w:space="0" w:color="auto"/>
        <w:right w:val="none" w:sz="0" w:space="0" w:color="auto"/>
      </w:divBdr>
    </w:div>
    <w:div w:id="148131591">
      <w:bodyDiv w:val="1"/>
      <w:marLeft w:val="0"/>
      <w:marRight w:val="0"/>
      <w:marTop w:val="0"/>
      <w:marBottom w:val="0"/>
      <w:divBdr>
        <w:top w:val="none" w:sz="0" w:space="0" w:color="auto"/>
        <w:left w:val="none" w:sz="0" w:space="0" w:color="auto"/>
        <w:bottom w:val="none" w:sz="0" w:space="0" w:color="auto"/>
        <w:right w:val="none" w:sz="0" w:space="0" w:color="auto"/>
      </w:divBdr>
    </w:div>
    <w:div w:id="151802775">
      <w:bodyDiv w:val="1"/>
      <w:marLeft w:val="0"/>
      <w:marRight w:val="0"/>
      <w:marTop w:val="0"/>
      <w:marBottom w:val="0"/>
      <w:divBdr>
        <w:top w:val="none" w:sz="0" w:space="0" w:color="auto"/>
        <w:left w:val="none" w:sz="0" w:space="0" w:color="auto"/>
        <w:bottom w:val="none" w:sz="0" w:space="0" w:color="auto"/>
        <w:right w:val="none" w:sz="0" w:space="0" w:color="auto"/>
      </w:divBdr>
    </w:div>
    <w:div w:id="153686268">
      <w:bodyDiv w:val="1"/>
      <w:marLeft w:val="0"/>
      <w:marRight w:val="0"/>
      <w:marTop w:val="0"/>
      <w:marBottom w:val="0"/>
      <w:divBdr>
        <w:top w:val="none" w:sz="0" w:space="0" w:color="auto"/>
        <w:left w:val="none" w:sz="0" w:space="0" w:color="auto"/>
        <w:bottom w:val="none" w:sz="0" w:space="0" w:color="auto"/>
        <w:right w:val="none" w:sz="0" w:space="0" w:color="auto"/>
      </w:divBdr>
    </w:div>
    <w:div w:id="155000740">
      <w:bodyDiv w:val="1"/>
      <w:marLeft w:val="0"/>
      <w:marRight w:val="0"/>
      <w:marTop w:val="0"/>
      <w:marBottom w:val="0"/>
      <w:divBdr>
        <w:top w:val="none" w:sz="0" w:space="0" w:color="auto"/>
        <w:left w:val="none" w:sz="0" w:space="0" w:color="auto"/>
        <w:bottom w:val="none" w:sz="0" w:space="0" w:color="auto"/>
        <w:right w:val="none" w:sz="0" w:space="0" w:color="auto"/>
      </w:divBdr>
    </w:div>
    <w:div w:id="157624283">
      <w:bodyDiv w:val="1"/>
      <w:marLeft w:val="0"/>
      <w:marRight w:val="0"/>
      <w:marTop w:val="0"/>
      <w:marBottom w:val="0"/>
      <w:divBdr>
        <w:top w:val="none" w:sz="0" w:space="0" w:color="auto"/>
        <w:left w:val="none" w:sz="0" w:space="0" w:color="auto"/>
        <w:bottom w:val="none" w:sz="0" w:space="0" w:color="auto"/>
        <w:right w:val="none" w:sz="0" w:space="0" w:color="auto"/>
      </w:divBdr>
    </w:div>
    <w:div w:id="159590035">
      <w:bodyDiv w:val="1"/>
      <w:marLeft w:val="0"/>
      <w:marRight w:val="0"/>
      <w:marTop w:val="0"/>
      <w:marBottom w:val="0"/>
      <w:divBdr>
        <w:top w:val="none" w:sz="0" w:space="0" w:color="auto"/>
        <w:left w:val="none" w:sz="0" w:space="0" w:color="auto"/>
        <w:bottom w:val="none" w:sz="0" w:space="0" w:color="auto"/>
        <w:right w:val="none" w:sz="0" w:space="0" w:color="auto"/>
      </w:divBdr>
    </w:div>
    <w:div w:id="159858414">
      <w:bodyDiv w:val="1"/>
      <w:marLeft w:val="0"/>
      <w:marRight w:val="0"/>
      <w:marTop w:val="0"/>
      <w:marBottom w:val="0"/>
      <w:divBdr>
        <w:top w:val="none" w:sz="0" w:space="0" w:color="auto"/>
        <w:left w:val="none" w:sz="0" w:space="0" w:color="auto"/>
        <w:bottom w:val="none" w:sz="0" w:space="0" w:color="auto"/>
        <w:right w:val="none" w:sz="0" w:space="0" w:color="auto"/>
      </w:divBdr>
    </w:div>
    <w:div w:id="164328138">
      <w:bodyDiv w:val="1"/>
      <w:marLeft w:val="0"/>
      <w:marRight w:val="0"/>
      <w:marTop w:val="0"/>
      <w:marBottom w:val="0"/>
      <w:divBdr>
        <w:top w:val="none" w:sz="0" w:space="0" w:color="auto"/>
        <w:left w:val="none" w:sz="0" w:space="0" w:color="auto"/>
        <w:bottom w:val="none" w:sz="0" w:space="0" w:color="auto"/>
        <w:right w:val="none" w:sz="0" w:space="0" w:color="auto"/>
      </w:divBdr>
    </w:div>
    <w:div w:id="181826200">
      <w:bodyDiv w:val="1"/>
      <w:marLeft w:val="0"/>
      <w:marRight w:val="0"/>
      <w:marTop w:val="0"/>
      <w:marBottom w:val="0"/>
      <w:divBdr>
        <w:top w:val="none" w:sz="0" w:space="0" w:color="auto"/>
        <w:left w:val="none" w:sz="0" w:space="0" w:color="auto"/>
        <w:bottom w:val="none" w:sz="0" w:space="0" w:color="auto"/>
        <w:right w:val="none" w:sz="0" w:space="0" w:color="auto"/>
      </w:divBdr>
    </w:div>
    <w:div w:id="182676194">
      <w:bodyDiv w:val="1"/>
      <w:marLeft w:val="0"/>
      <w:marRight w:val="0"/>
      <w:marTop w:val="0"/>
      <w:marBottom w:val="0"/>
      <w:divBdr>
        <w:top w:val="none" w:sz="0" w:space="0" w:color="auto"/>
        <w:left w:val="none" w:sz="0" w:space="0" w:color="auto"/>
        <w:bottom w:val="none" w:sz="0" w:space="0" w:color="auto"/>
        <w:right w:val="none" w:sz="0" w:space="0" w:color="auto"/>
      </w:divBdr>
    </w:div>
    <w:div w:id="183399768">
      <w:bodyDiv w:val="1"/>
      <w:marLeft w:val="0"/>
      <w:marRight w:val="0"/>
      <w:marTop w:val="0"/>
      <w:marBottom w:val="0"/>
      <w:divBdr>
        <w:top w:val="none" w:sz="0" w:space="0" w:color="auto"/>
        <w:left w:val="none" w:sz="0" w:space="0" w:color="auto"/>
        <w:bottom w:val="none" w:sz="0" w:space="0" w:color="auto"/>
        <w:right w:val="none" w:sz="0" w:space="0" w:color="auto"/>
      </w:divBdr>
    </w:div>
    <w:div w:id="185171163">
      <w:bodyDiv w:val="1"/>
      <w:marLeft w:val="0"/>
      <w:marRight w:val="0"/>
      <w:marTop w:val="0"/>
      <w:marBottom w:val="0"/>
      <w:divBdr>
        <w:top w:val="none" w:sz="0" w:space="0" w:color="auto"/>
        <w:left w:val="none" w:sz="0" w:space="0" w:color="auto"/>
        <w:bottom w:val="none" w:sz="0" w:space="0" w:color="auto"/>
        <w:right w:val="none" w:sz="0" w:space="0" w:color="auto"/>
      </w:divBdr>
    </w:div>
    <w:div w:id="187719414">
      <w:bodyDiv w:val="1"/>
      <w:marLeft w:val="0"/>
      <w:marRight w:val="0"/>
      <w:marTop w:val="0"/>
      <w:marBottom w:val="0"/>
      <w:divBdr>
        <w:top w:val="none" w:sz="0" w:space="0" w:color="auto"/>
        <w:left w:val="none" w:sz="0" w:space="0" w:color="auto"/>
        <w:bottom w:val="none" w:sz="0" w:space="0" w:color="auto"/>
        <w:right w:val="none" w:sz="0" w:space="0" w:color="auto"/>
      </w:divBdr>
    </w:div>
    <w:div w:id="192305076">
      <w:bodyDiv w:val="1"/>
      <w:marLeft w:val="0"/>
      <w:marRight w:val="0"/>
      <w:marTop w:val="0"/>
      <w:marBottom w:val="0"/>
      <w:divBdr>
        <w:top w:val="none" w:sz="0" w:space="0" w:color="auto"/>
        <w:left w:val="none" w:sz="0" w:space="0" w:color="auto"/>
        <w:bottom w:val="none" w:sz="0" w:space="0" w:color="auto"/>
        <w:right w:val="none" w:sz="0" w:space="0" w:color="auto"/>
      </w:divBdr>
    </w:div>
    <w:div w:id="196236688">
      <w:bodyDiv w:val="1"/>
      <w:marLeft w:val="0"/>
      <w:marRight w:val="0"/>
      <w:marTop w:val="0"/>
      <w:marBottom w:val="0"/>
      <w:divBdr>
        <w:top w:val="none" w:sz="0" w:space="0" w:color="auto"/>
        <w:left w:val="none" w:sz="0" w:space="0" w:color="auto"/>
        <w:bottom w:val="none" w:sz="0" w:space="0" w:color="auto"/>
        <w:right w:val="none" w:sz="0" w:space="0" w:color="auto"/>
      </w:divBdr>
    </w:div>
    <w:div w:id="201751628">
      <w:bodyDiv w:val="1"/>
      <w:marLeft w:val="0"/>
      <w:marRight w:val="0"/>
      <w:marTop w:val="0"/>
      <w:marBottom w:val="0"/>
      <w:divBdr>
        <w:top w:val="none" w:sz="0" w:space="0" w:color="auto"/>
        <w:left w:val="none" w:sz="0" w:space="0" w:color="auto"/>
        <w:bottom w:val="none" w:sz="0" w:space="0" w:color="auto"/>
        <w:right w:val="none" w:sz="0" w:space="0" w:color="auto"/>
      </w:divBdr>
    </w:div>
    <w:div w:id="205527437">
      <w:bodyDiv w:val="1"/>
      <w:marLeft w:val="0"/>
      <w:marRight w:val="0"/>
      <w:marTop w:val="0"/>
      <w:marBottom w:val="0"/>
      <w:divBdr>
        <w:top w:val="none" w:sz="0" w:space="0" w:color="auto"/>
        <w:left w:val="none" w:sz="0" w:space="0" w:color="auto"/>
        <w:bottom w:val="none" w:sz="0" w:space="0" w:color="auto"/>
        <w:right w:val="none" w:sz="0" w:space="0" w:color="auto"/>
      </w:divBdr>
    </w:div>
    <w:div w:id="213347148">
      <w:bodyDiv w:val="1"/>
      <w:marLeft w:val="0"/>
      <w:marRight w:val="0"/>
      <w:marTop w:val="0"/>
      <w:marBottom w:val="0"/>
      <w:divBdr>
        <w:top w:val="none" w:sz="0" w:space="0" w:color="auto"/>
        <w:left w:val="none" w:sz="0" w:space="0" w:color="auto"/>
        <w:bottom w:val="none" w:sz="0" w:space="0" w:color="auto"/>
        <w:right w:val="none" w:sz="0" w:space="0" w:color="auto"/>
      </w:divBdr>
    </w:div>
    <w:div w:id="217011746">
      <w:bodyDiv w:val="1"/>
      <w:marLeft w:val="0"/>
      <w:marRight w:val="0"/>
      <w:marTop w:val="0"/>
      <w:marBottom w:val="0"/>
      <w:divBdr>
        <w:top w:val="none" w:sz="0" w:space="0" w:color="auto"/>
        <w:left w:val="none" w:sz="0" w:space="0" w:color="auto"/>
        <w:bottom w:val="none" w:sz="0" w:space="0" w:color="auto"/>
        <w:right w:val="none" w:sz="0" w:space="0" w:color="auto"/>
      </w:divBdr>
    </w:div>
    <w:div w:id="217985173">
      <w:bodyDiv w:val="1"/>
      <w:marLeft w:val="0"/>
      <w:marRight w:val="0"/>
      <w:marTop w:val="0"/>
      <w:marBottom w:val="0"/>
      <w:divBdr>
        <w:top w:val="none" w:sz="0" w:space="0" w:color="auto"/>
        <w:left w:val="none" w:sz="0" w:space="0" w:color="auto"/>
        <w:bottom w:val="none" w:sz="0" w:space="0" w:color="auto"/>
        <w:right w:val="none" w:sz="0" w:space="0" w:color="auto"/>
      </w:divBdr>
    </w:div>
    <w:div w:id="218590364">
      <w:bodyDiv w:val="1"/>
      <w:marLeft w:val="0"/>
      <w:marRight w:val="0"/>
      <w:marTop w:val="0"/>
      <w:marBottom w:val="0"/>
      <w:divBdr>
        <w:top w:val="none" w:sz="0" w:space="0" w:color="auto"/>
        <w:left w:val="none" w:sz="0" w:space="0" w:color="auto"/>
        <w:bottom w:val="none" w:sz="0" w:space="0" w:color="auto"/>
        <w:right w:val="none" w:sz="0" w:space="0" w:color="auto"/>
      </w:divBdr>
    </w:div>
    <w:div w:id="219482416">
      <w:bodyDiv w:val="1"/>
      <w:marLeft w:val="0"/>
      <w:marRight w:val="0"/>
      <w:marTop w:val="0"/>
      <w:marBottom w:val="0"/>
      <w:divBdr>
        <w:top w:val="none" w:sz="0" w:space="0" w:color="auto"/>
        <w:left w:val="none" w:sz="0" w:space="0" w:color="auto"/>
        <w:bottom w:val="none" w:sz="0" w:space="0" w:color="auto"/>
        <w:right w:val="none" w:sz="0" w:space="0" w:color="auto"/>
      </w:divBdr>
    </w:div>
    <w:div w:id="222376971">
      <w:bodyDiv w:val="1"/>
      <w:marLeft w:val="0"/>
      <w:marRight w:val="0"/>
      <w:marTop w:val="0"/>
      <w:marBottom w:val="0"/>
      <w:divBdr>
        <w:top w:val="none" w:sz="0" w:space="0" w:color="auto"/>
        <w:left w:val="none" w:sz="0" w:space="0" w:color="auto"/>
        <w:bottom w:val="none" w:sz="0" w:space="0" w:color="auto"/>
        <w:right w:val="none" w:sz="0" w:space="0" w:color="auto"/>
      </w:divBdr>
    </w:div>
    <w:div w:id="224026327">
      <w:bodyDiv w:val="1"/>
      <w:marLeft w:val="0"/>
      <w:marRight w:val="0"/>
      <w:marTop w:val="0"/>
      <w:marBottom w:val="0"/>
      <w:divBdr>
        <w:top w:val="none" w:sz="0" w:space="0" w:color="auto"/>
        <w:left w:val="none" w:sz="0" w:space="0" w:color="auto"/>
        <w:bottom w:val="none" w:sz="0" w:space="0" w:color="auto"/>
        <w:right w:val="none" w:sz="0" w:space="0" w:color="auto"/>
      </w:divBdr>
    </w:div>
    <w:div w:id="227037306">
      <w:bodyDiv w:val="1"/>
      <w:marLeft w:val="0"/>
      <w:marRight w:val="0"/>
      <w:marTop w:val="0"/>
      <w:marBottom w:val="0"/>
      <w:divBdr>
        <w:top w:val="none" w:sz="0" w:space="0" w:color="auto"/>
        <w:left w:val="none" w:sz="0" w:space="0" w:color="auto"/>
        <w:bottom w:val="none" w:sz="0" w:space="0" w:color="auto"/>
        <w:right w:val="none" w:sz="0" w:space="0" w:color="auto"/>
      </w:divBdr>
    </w:div>
    <w:div w:id="228736327">
      <w:bodyDiv w:val="1"/>
      <w:marLeft w:val="0"/>
      <w:marRight w:val="0"/>
      <w:marTop w:val="0"/>
      <w:marBottom w:val="0"/>
      <w:divBdr>
        <w:top w:val="none" w:sz="0" w:space="0" w:color="auto"/>
        <w:left w:val="none" w:sz="0" w:space="0" w:color="auto"/>
        <w:bottom w:val="none" w:sz="0" w:space="0" w:color="auto"/>
        <w:right w:val="none" w:sz="0" w:space="0" w:color="auto"/>
      </w:divBdr>
    </w:div>
    <w:div w:id="236012832">
      <w:bodyDiv w:val="1"/>
      <w:marLeft w:val="0"/>
      <w:marRight w:val="0"/>
      <w:marTop w:val="0"/>
      <w:marBottom w:val="0"/>
      <w:divBdr>
        <w:top w:val="none" w:sz="0" w:space="0" w:color="auto"/>
        <w:left w:val="none" w:sz="0" w:space="0" w:color="auto"/>
        <w:bottom w:val="none" w:sz="0" w:space="0" w:color="auto"/>
        <w:right w:val="none" w:sz="0" w:space="0" w:color="auto"/>
      </w:divBdr>
    </w:div>
    <w:div w:id="252321560">
      <w:bodyDiv w:val="1"/>
      <w:marLeft w:val="0"/>
      <w:marRight w:val="0"/>
      <w:marTop w:val="0"/>
      <w:marBottom w:val="0"/>
      <w:divBdr>
        <w:top w:val="none" w:sz="0" w:space="0" w:color="auto"/>
        <w:left w:val="none" w:sz="0" w:space="0" w:color="auto"/>
        <w:bottom w:val="none" w:sz="0" w:space="0" w:color="auto"/>
        <w:right w:val="none" w:sz="0" w:space="0" w:color="auto"/>
      </w:divBdr>
    </w:div>
    <w:div w:id="262806822">
      <w:bodyDiv w:val="1"/>
      <w:marLeft w:val="0"/>
      <w:marRight w:val="0"/>
      <w:marTop w:val="0"/>
      <w:marBottom w:val="0"/>
      <w:divBdr>
        <w:top w:val="none" w:sz="0" w:space="0" w:color="auto"/>
        <w:left w:val="none" w:sz="0" w:space="0" w:color="auto"/>
        <w:bottom w:val="none" w:sz="0" w:space="0" w:color="auto"/>
        <w:right w:val="none" w:sz="0" w:space="0" w:color="auto"/>
      </w:divBdr>
    </w:div>
    <w:div w:id="270015291">
      <w:bodyDiv w:val="1"/>
      <w:marLeft w:val="0"/>
      <w:marRight w:val="0"/>
      <w:marTop w:val="0"/>
      <w:marBottom w:val="0"/>
      <w:divBdr>
        <w:top w:val="none" w:sz="0" w:space="0" w:color="auto"/>
        <w:left w:val="none" w:sz="0" w:space="0" w:color="auto"/>
        <w:bottom w:val="none" w:sz="0" w:space="0" w:color="auto"/>
        <w:right w:val="none" w:sz="0" w:space="0" w:color="auto"/>
      </w:divBdr>
    </w:div>
    <w:div w:id="274948801">
      <w:bodyDiv w:val="1"/>
      <w:marLeft w:val="0"/>
      <w:marRight w:val="0"/>
      <w:marTop w:val="0"/>
      <w:marBottom w:val="0"/>
      <w:divBdr>
        <w:top w:val="none" w:sz="0" w:space="0" w:color="auto"/>
        <w:left w:val="none" w:sz="0" w:space="0" w:color="auto"/>
        <w:bottom w:val="none" w:sz="0" w:space="0" w:color="auto"/>
        <w:right w:val="none" w:sz="0" w:space="0" w:color="auto"/>
      </w:divBdr>
    </w:div>
    <w:div w:id="276568553">
      <w:bodyDiv w:val="1"/>
      <w:marLeft w:val="0"/>
      <w:marRight w:val="0"/>
      <w:marTop w:val="0"/>
      <w:marBottom w:val="0"/>
      <w:divBdr>
        <w:top w:val="none" w:sz="0" w:space="0" w:color="auto"/>
        <w:left w:val="none" w:sz="0" w:space="0" w:color="auto"/>
        <w:bottom w:val="none" w:sz="0" w:space="0" w:color="auto"/>
        <w:right w:val="none" w:sz="0" w:space="0" w:color="auto"/>
      </w:divBdr>
    </w:div>
    <w:div w:id="277495091">
      <w:bodyDiv w:val="1"/>
      <w:marLeft w:val="0"/>
      <w:marRight w:val="0"/>
      <w:marTop w:val="0"/>
      <w:marBottom w:val="0"/>
      <w:divBdr>
        <w:top w:val="none" w:sz="0" w:space="0" w:color="auto"/>
        <w:left w:val="none" w:sz="0" w:space="0" w:color="auto"/>
        <w:bottom w:val="none" w:sz="0" w:space="0" w:color="auto"/>
        <w:right w:val="none" w:sz="0" w:space="0" w:color="auto"/>
      </w:divBdr>
    </w:div>
    <w:div w:id="279580170">
      <w:bodyDiv w:val="1"/>
      <w:marLeft w:val="0"/>
      <w:marRight w:val="0"/>
      <w:marTop w:val="0"/>
      <w:marBottom w:val="0"/>
      <w:divBdr>
        <w:top w:val="none" w:sz="0" w:space="0" w:color="auto"/>
        <w:left w:val="none" w:sz="0" w:space="0" w:color="auto"/>
        <w:bottom w:val="none" w:sz="0" w:space="0" w:color="auto"/>
        <w:right w:val="none" w:sz="0" w:space="0" w:color="auto"/>
      </w:divBdr>
    </w:div>
    <w:div w:id="283971834">
      <w:bodyDiv w:val="1"/>
      <w:marLeft w:val="0"/>
      <w:marRight w:val="0"/>
      <w:marTop w:val="0"/>
      <w:marBottom w:val="0"/>
      <w:divBdr>
        <w:top w:val="none" w:sz="0" w:space="0" w:color="auto"/>
        <w:left w:val="none" w:sz="0" w:space="0" w:color="auto"/>
        <w:bottom w:val="none" w:sz="0" w:space="0" w:color="auto"/>
        <w:right w:val="none" w:sz="0" w:space="0" w:color="auto"/>
      </w:divBdr>
    </w:div>
    <w:div w:id="290329423">
      <w:bodyDiv w:val="1"/>
      <w:marLeft w:val="0"/>
      <w:marRight w:val="0"/>
      <w:marTop w:val="0"/>
      <w:marBottom w:val="0"/>
      <w:divBdr>
        <w:top w:val="none" w:sz="0" w:space="0" w:color="auto"/>
        <w:left w:val="none" w:sz="0" w:space="0" w:color="auto"/>
        <w:bottom w:val="none" w:sz="0" w:space="0" w:color="auto"/>
        <w:right w:val="none" w:sz="0" w:space="0" w:color="auto"/>
      </w:divBdr>
    </w:div>
    <w:div w:id="294868665">
      <w:bodyDiv w:val="1"/>
      <w:marLeft w:val="0"/>
      <w:marRight w:val="0"/>
      <w:marTop w:val="0"/>
      <w:marBottom w:val="0"/>
      <w:divBdr>
        <w:top w:val="none" w:sz="0" w:space="0" w:color="auto"/>
        <w:left w:val="none" w:sz="0" w:space="0" w:color="auto"/>
        <w:bottom w:val="none" w:sz="0" w:space="0" w:color="auto"/>
        <w:right w:val="none" w:sz="0" w:space="0" w:color="auto"/>
      </w:divBdr>
    </w:div>
    <w:div w:id="296686101">
      <w:bodyDiv w:val="1"/>
      <w:marLeft w:val="0"/>
      <w:marRight w:val="0"/>
      <w:marTop w:val="0"/>
      <w:marBottom w:val="0"/>
      <w:divBdr>
        <w:top w:val="none" w:sz="0" w:space="0" w:color="auto"/>
        <w:left w:val="none" w:sz="0" w:space="0" w:color="auto"/>
        <w:bottom w:val="none" w:sz="0" w:space="0" w:color="auto"/>
        <w:right w:val="none" w:sz="0" w:space="0" w:color="auto"/>
      </w:divBdr>
    </w:div>
    <w:div w:id="299045474">
      <w:bodyDiv w:val="1"/>
      <w:marLeft w:val="0"/>
      <w:marRight w:val="0"/>
      <w:marTop w:val="0"/>
      <w:marBottom w:val="0"/>
      <w:divBdr>
        <w:top w:val="none" w:sz="0" w:space="0" w:color="auto"/>
        <w:left w:val="none" w:sz="0" w:space="0" w:color="auto"/>
        <w:bottom w:val="none" w:sz="0" w:space="0" w:color="auto"/>
        <w:right w:val="none" w:sz="0" w:space="0" w:color="auto"/>
      </w:divBdr>
    </w:div>
    <w:div w:id="301470134">
      <w:bodyDiv w:val="1"/>
      <w:marLeft w:val="0"/>
      <w:marRight w:val="0"/>
      <w:marTop w:val="0"/>
      <w:marBottom w:val="0"/>
      <w:divBdr>
        <w:top w:val="none" w:sz="0" w:space="0" w:color="auto"/>
        <w:left w:val="none" w:sz="0" w:space="0" w:color="auto"/>
        <w:bottom w:val="none" w:sz="0" w:space="0" w:color="auto"/>
        <w:right w:val="none" w:sz="0" w:space="0" w:color="auto"/>
      </w:divBdr>
    </w:div>
    <w:div w:id="303779319">
      <w:bodyDiv w:val="1"/>
      <w:marLeft w:val="0"/>
      <w:marRight w:val="0"/>
      <w:marTop w:val="0"/>
      <w:marBottom w:val="0"/>
      <w:divBdr>
        <w:top w:val="none" w:sz="0" w:space="0" w:color="auto"/>
        <w:left w:val="none" w:sz="0" w:space="0" w:color="auto"/>
        <w:bottom w:val="none" w:sz="0" w:space="0" w:color="auto"/>
        <w:right w:val="none" w:sz="0" w:space="0" w:color="auto"/>
      </w:divBdr>
    </w:div>
    <w:div w:id="306858711">
      <w:bodyDiv w:val="1"/>
      <w:marLeft w:val="0"/>
      <w:marRight w:val="0"/>
      <w:marTop w:val="0"/>
      <w:marBottom w:val="0"/>
      <w:divBdr>
        <w:top w:val="none" w:sz="0" w:space="0" w:color="auto"/>
        <w:left w:val="none" w:sz="0" w:space="0" w:color="auto"/>
        <w:bottom w:val="none" w:sz="0" w:space="0" w:color="auto"/>
        <w:right w:val="none" w:sz="0" w:space="0" w:color="auto"/>
      </w:divBdr>
    </w:div>
    <w:div w:id="307630148">
      <w:bodyDiv w:val="1"/>
      <w:marLeft w:val="0"/>
      <w:marRight w:val="0"/>
      <w:marTop w:val="0"/>
      <w:marBottom w:val="0"/>
      <w:divBdr>
        <w:top w:val="none" w:sz="0" w:space="0" w:color="auto"/>
        <w:left w:val="none" w:sz="0" w:space="0" w:color="auto"/>
        <w:bottom w:val="none" w:sz="0" w:space="0" w:color="auto"/>
        <w:right w:val="none" w:sz="0" w:space="0" w:color="auto"/>
      </w:divBdr>
    </w:div>
    <w:div w:id="308873830">
      <w:bodyDiv w:val="1"/>
      <w:marLeft w:val="0"/>
      <w:marRight w:val="0"/>
      <w:marTop w:val="0"/>
      <w:marBottom w:val="0"/>
      <w:divBdr>
        <w:top w:val="none" w:sz="0" w:space="0" w:color="auto"/>
        <w:left w:val="none" w:sz="0" w:space="0" w:color="auto"/>
        <w:bottom w:val="none" w:sz="0" w:space="0" w:color="auto"/>
        <w:right w:val="none" w:sz="0" w:space="0" w:color="auto"/>
      </w:divBdr>
    </w:div>
    <w:div w:id="312101410">
      <w:bodyDiv w:val="1"/>
      <w:marLeft w:val="0"/>
      <w:marRight w:val="0"/>
      <w:marTop w:val="0"/>
      <w:marBottom w:val="0"/>
      <w:divBdr>
        <w:top w:val="none" w:sz="0" w:space="0" w:color="auto"/>
        <w:left w:val="none" w:sz="0" w:space="0" w:color="auto"/>
        <w:bottom w:val="none" w:sz="0" w:space="0" w:color="auto"/>
        <w:right w:val="none" w:sz="0" w:space="0" w:color="auto"/>
      </w:divBdr>
    </w:div>
    <w:div w:id="318775618">
      <w:bodyDiv w:val="1"/>
      <w:marLeft w:val="0"/>
      <w:marRight w:val="0"/>
      <w:marTop w:val="0"/>
      <w:marBottom w:val="0"/>
      <w:divBdr>
        <w:top w:val="none" w:sz="0" w:space="0" w:color="auto"/>
        <w:left w:val="none" w:sz="0" w:space="0" w:color="auto"/>
        <w:bottom w:val="none" w:sz="0" w:space="0" w:color="auto"/>
        <w:right w:val="none" w:sz="0" w:space="0" w:color="auto"/>
      </w:divBdr>
    </w:div>
    <w:div w:id="323094722">
      <w:bodyDiv w:val="1"/>
      <w:marLeft w:val="0"/>
      <w:marRight w:val="0"/>
      <w:marTop w:val="0"/>
      <w:marBottom w:val="0"/>
      <w:divBdr>
        <w:top w:val="none" w:sz="0" w:space="0" w:color="auto"/>
        <w:left w:val="none" w:sz="0" w:space="0" w:color="auto"/>
        <w:bottom w:val="none" w:sz="0" w:space="0" w:color="auto"/>
        <w:right w:val="none" w:sz="0" w:space="0" w:color="auto"/>
      </w:divBdr>
    </w:div>
    <w:div w:id="324475084">
      <w:bodyDiv w:val="1"/>
      <w:marLeft w:val="0"/>
      <w:marRight w:val="0"/>
      <w:marTop w:val="0"/>
      <w:marBottom w:val="0"/>
      <w:divBdr>
        <w:top w:val="none" w:sz="0" w:space="0" w:color="auto"/>
        <w:left w:val="none" w:sz="0" w:space="0" w:color="auto"/>
        <w:bottom w:val="none" w:sz="0" w:space="0" w:color="auto"/>
        <w:right w:val="none" w:sz="0" w:space="0" w:color="auto"/>
      </w:divBdr>
    </w:div>
    <w:div w:id="328756491">
      <w:bodyDiv w:val="1"/>
      <w:marLeft w:val="0"/>
      <w:marRight w:val="0"/>
      <w:marTop w:val="0"/>
      <w:marBottom w:val="0"/>
      <w:divBdr>
        <w:top w:val="none" w:sz="0" w:space="0" w:color="auto"/>
        <w:left w:val="none" w:sz="0" w:space="0" w:color="auto"/>
        <w:bottom w:val="none" w:sz="0" w:space="0" w:color="auto"/>
        <w:right w:val="none" w:sz="0" w:space="0" w:color="auto"/>
      </w:divBdr>
    </w:div>
    <w:div w:id="335616011">
      <w:bodyDiv w:val="1"/>
      <w:marLeft w:val="0"/>
      <w:marRight w:val="0"/>
      <w:marTop w:val="0"/>
      <w:marBottom w:val="0"/>
      <w:divBdr>
        <w:top w:val="none" w:sz="0" w:space="0" w:color="auto"/>
        <w:left w:val="none" w:sz="0" w:space="0" w:color="auto"/>
        <w:bottom w:val="none" w:sz="0" w:space="0" w:color="auto"/>
        <w:right w:val="none" w:sz="0" w:space="0" w:color="auto"/>
      </w:divBdr>
    </w:div>
    <w:div w:id="340356546">
      <w:bodyDiv w:val="1"/>
      <w:marLeft w:val="0"/>
      <w:marRight w:val="0"/>
      <w:marTop w:val="0"/>
      <w:marBottom w:val="0"/>
      <w:divBdr>
        <w:top w:val="none" w:sz="0" w:space="0" w:color="auto"/>
        <w:left w:val="none" w:sz="0" w:space="0" w:color="auto"/>
        <w:bottom w:val="none" w:sz="0" w:space="0" w:color="auto"/>
        <w:right w:val="none" w:sz="0" w:space="0" w:color="auto"/>
      </w:divBdr>
    </w:div>
    <w:div w:id="341517243">
      <w:bodyDiv w:val="1"/>
      <w:marLeft w:val="0"/>
      <w:marRight w:val="0"/>
      <w:marTop w:val="0"/>
      <w:marBottom w:val="0"/>
      <w:divBdr>
        <w:top w:val="none" w:sz="0" w:space="0" w:color="auto"/>
        <w:left w:val="none" w:sz="0" w:space="0" w:color="auto"/>
        <w:bottom w:val="none" w:sz="0" w:space="0" w:color="auto"/>
        <w:right w:val="none" w:sz="0" w:space="0" w:color="auto"/>
      </w:divBdr>
    </w:div>
    <w:div w:id="345907122">
      <w:bodyDiv w:val="1"/>
      <w:marLeft w:val="0"/>
      <w:marRight w:val="0"/>
      <w:marTop w:val="0"/>
      <w:marBottom w:val="0"/>
      <w:divBdr>
        <w:top w:val="none" w:sz="0" w:space="0" w:color="auto"/>
        <w:left w:val="none" w:sz="0" w:space="0" w:color="auto"/>
        <w:bottom w:val="none" w:sz="0" w:space="0" w:color="auto"/>
        <w:right w:val="none" w:sz="0" w:space="0" w:color="auto"/>
      </w:divBdr>
    </w:div>
    <w:div w:id="346373122">
      <w:bodyDiv w:val="1"/>
      <w:marLeft w:val="0"/>
      <w:marRight w:val="0"/>
      <w:marTop w:val="0"/>
      <w:marBottom w:val="0"/>
      <w:divBdr>
        <w:top w:val="none" w:sz="0" w:space="0" w:color="auto"/>
        <w:left w:val="none" w:sz="0" w:space="0" w:color="auto"/>
        <w:bottom w:val="none" w:sz="0" w:space="0" w:color="auto"/>
        <w:right w:val="none" w:sz="0" w:space="0" w:color="auto"/>
      </w:divBdr>
    </w:div>
    <w:div w:id="347683544">
      <w:bodyDiv w:val="1"/>
      <w:marLeft w:val="0"/>
      <w:marRight w:val="0"/>
      <w:marTop w:val="0"/>
      <w:marBottom w:val="0"/>
      <w:divBdr>
        <w:top w:val="none" w:sz="0" w:space="0" w:color="auto"/>
        <w:left w:val="none" w:sz="0" w:space="0" w:color="auto"/>
        <w:bottom w:val="none" w:sz="0" w:space="0" w:color="auto"/>
        <w:right w:val="none" w:sz="0" w:space="0" w:color="auto"/>
      </w:divBdr>
    </w:div>
    <w:div w:id="355430103">
      <w:bodyDiv w:val="1"/>
      <w:marLeft w:val="0"/>
      <w:marRight w:val="0"/>
      <w:marTop w:val="0"/>
      <w:marBottom w:val="0"/>
      <w:divBdr>
        <w:top w:val="none" w:sz="0" w:space="0" w:color="auto"/>
        <w:left w:val="none" w:sz="0" w:space="0" w:color="auto"/>
        <w:bottom w:val="none" w:sz="0" w:space="0" w:color="auto"/>
        <w:right w:val="none" w:sz="0" w:space="0" w:color="auto"/>
      </w:divBdr>
    </w:div>
    <w:div w:id="356582444">
      <w:bodyDiv w:val="1"/>
      <w:marLeft w:val="0"/>
      <w:marRight w:val="0"/>
      <w:marTop w:val="0"/>
      <w:marBottom w:val="0"/>
      <w:divBdr>
        <w:top w:val="none" w:sz="0" w:space="0" w:color="auto"/>
        <w:left w:val="none" w:sz="0" w:space="0" w:color="auto"/>
        <w:bottom w:val="none" w:sz="0" w:space="0" w:color="auto"/>
        <w:right w:val="none" w:sz="0" w:space="0" w:color="auto"/>
      </w:divBdr>
    </w:div>
    <w:div w:id="357236892">
      <w:bodyDiv w:val="1"/>
      <w:marLeft w:val="0"/>
      <w:marRight w:val="0"/>
      <w:marTop w:val="0"/>
      <w:marBottom w:val="0"/>
      <w:divBdr>
        <w:top w:val="none" w:sz="0" w:space="0" w:color="auto"/>
        <w:left w:val="none" w:sz="0" w:space="0" w:color="auto"/>
        <w:bottom w:val="none" w:sz="0" w:space="0" w:color="auto"/>
        <w:right w:val="none" w:sz="0" w:space="0" w:color="auto"/>
      </w:divBdr>
    </w:div>
    <w:div w:id="360277619">
      <w:bodyDiv w:val="1"/>
      <w:marLeft w:val="0"/>
      <w:marRight w:val="0"/>
      <w:marTop w:val="0"/>
      <w:marBottom w:val="0"/>
      <w:divBdr>
        <w:top w:val="none" w:sz="0" w:space="0" w:color="auto"/>
        <w:left w:val="none" w:sz="0" w:space="0" w:color="auto"/>
        <w:bottom w:val="none" w:sz="0" w:space="0" w:color="auto"/>
        <w:right w:val="none" w:sz="0" w:space="0" w:color="auto"/>
      </w:divBdr>
    </w:div>
    <w:div w:id="363288028">
      <w:bodyDiv w:val="1"/>
      <w:marLeft w:val="0"/>
      <w:marRight w:val="0"/>
      <w:marTop w:val="0"/>
      <w:marBottom w:val="0"/>
      <w:divBdr>
        <w:top w:val="none" w:sz="0" w:space="0" w:color="auto"/>
        <w:left w:val="none" w:sz="0" w:space="0" w:color="auto"/>
        <w:bottom w:val="none" w:sz="0" w:space="0" w:color="auto"/>
        <w:right w:val="none" w:sz="0" w:space="0" w:color="auto"/>
      </w:divBdr>
    </w:div>
    <w:div w:id="370571964">
      <w:bodyDiv w:val="1"/>
      <w:marLeft w:val="0"/>
      <w:marRight w:val="0"/>
      <w:marTop w:val="0"/>
      <w:marBottom w:val="0"/>
      <w:divBdr>
        <w:top w:val="none" w:sz="0" w:space="0" w:color="auto"/>
        <w:left w:val="none" w:sz="0" w:space="0" w:color="auto"/>
        <w:bottom w:val="none" w:sz="0" w:space="0" w:color="auto"/>
        <w:right w:val="none" w:sz="0" w:space="0" w:color="auto"/>
      </w:divBdr>
    </w:div>
    <w:div w:id="371996734">
      <w:bodyDiv w:val="1"/>
      <w:marLeft w:val="0"/>
      <w:marRight w:val="0"/>
      <w:marTop w:val="0"/>
      <w:marBottom w:val="0"/>
      <w:divBdr>
        <w:top w:val="none" w:sz="0" w:space="0" w:color="auto"/>
        <w:left w:val="none" w:sz="0" w:space="0" w:color="auto"/>
        <w:bottom w:val="none" w:sz="0" w:space="0" w:color="auto"/>
        <w:right w:val="none" w:sz="0" w:space="0" w:color="auto"/>
      </w:divBdr>
    </w:div>
    <w:div w:id="375325064">
      <w:bodyDiv w:val="1"/>
      <w:marLeft w:val="0"/>
      <w:marRight w:val="0"/>
      <w:marTop w:val="0"/>
      <w:marBottom w:val="0"/>
      <w:divBdr>
        <w:top w:val="none" w:sz="0" w:space="0" w:color="auto"/>
        <w:left w:val="none" w:sz="0" w:space="0" w:color="auto"/>
        <w:bottom w:val="none" w:sz="0" w:space="0" w:color="auto"/>
        <w:right w:val="none" w:sz="0" w:space="0" w:color="auto"/>
      </w:divBdr>
    </w:div>
    <w:div w:id="382027586">
      <w:bodyDiv w:val="1"/>
      <w:marLeft w:val="0"/>
      <w:marRight w:val="0"/>
      <w:marTop w:val="0"/>
      <w:marBottom w:val="0"/>
      <w:divBdr>
        <w:top w:val="none" w:sz="0" w:space="0" w:color="auto"/>
        <w:left w:val="none" w:sz="0" w:space="0" w:color="auto"/>
        <w:bottom w:val="none" w:sz="0" w:space="0" w:color="auto"/>
        <w:right w:val="none" w:sz="0" w:space="0" w:color="auto"/>
      </w:divBdr>
    </w:div>
    <w:div w:id="389038091">
      <w:bodyDiv w:val="1"/>
      <w:marLeft w:val="0"/>
      <w:marRight w:val="0"/>
      <w:marTop w:val="0"/>
      <w:marBottom w:val="0"/>
      <w:divBdr>
        <w:top w:val="none" w:sz="0" w:space="0" w:color="auto"/>
        <w:left w:val="none" w:sz="0" w:space="0" w:color="auto"/>
        <w:bottom w:val="none" w:sz="0" w:space="0" w:color="auto"/>
        <w:right w:val="none" w:sz="0" w:space="0" w:color="auto"/>
      </w:divBdr>
    </w:div>
    <w:div w:id="393234687">
      <w:bodyDiv w:val="1"/>
      <w:marLeft w:val="0"/>
      <w:marRight w:val="0"/>
      <w:marTop w:val="0"/>
      <w:marBottom w:val="0"/>
      <w:divBdr>
        <w:top w:val="none" w:sz="0" w:space="0" w:color="auto"/>
        <w:left w:val="none" w:sz="0" w:space="0" w:color="auto"/>
        <w:bottom w:val="none" w:sz="0" w:space="0" w:color="auto"/>
        <w:right w:val="none" w:sz="0" w:space="0" w:color="auto"/>
      </w:divBdr>
    </w:div>
    <w:div w:id="398016957">
      <w:bodyDiv w:val="1"/>
      <w:marLeft w:val="0"/>
      <w:marRight w:val="0"/>
      <w:marTop w:val="0"/>
      <w:marBottom w:val="0"/>
      <w:divBdr>
        <w:top w:val="none" w:sz="0" w:space="0" w:color="auto"/>
        <w:left w:val="none" w:sz="0" w:space="0" w:color="auto"/>
        <w:bottom w:val="none" w:sz="0" w:space="0" w:color="auto"/>
        <w:right w:val="none" w:sz="0" w:space="0" w:color="auto"/>
      </w:divBdr>
    </w:div>
    <w:div w:id="398869734">
      <w:bodyDiv w:val="1"/>
      <w:marLeft w:val="0"/>
      <w:marRight w:val="0"/>
      <w:marTop w:val="0"/>
      <w:marBottom w:val="0"/>
      <w:divBdr>
        <w:top w:val="none" w:sz="0" w:space="0" w:color="auto"/>
        <w:left w:val="none" w:sz="0" w:space="0" w:color="auto"/>
        <w:bottom w:val="none" w:sz="0" w:space="0" w:color="auto"/>
        <w:right w:val="none" w:sz="0" w:space="0" w:color="auto"/>
      </w:divBdr>
    </w:div>
    <w:div w:id="403600359">
      <w:bodyDiv w:val="1"/>
      <w:marLeft w:val="0"/>
      <w:marRight w:val="0"/>
      <w:marTop w:val="0"/>
      <w:marBottom w:val="0"/>
      <w:divBdr>
        <w:top w:val="none" w:sz="0" w:space="0" w:color="auto"/>
        <w:left w:val="none" w:sz="0" w:space="0" w:color="auto"/>
        <w:bottom w:val="none" w:sz="0" w:space="0" w:color="auto"/>
        <w:right w:val="none" w:sz="0" w:space="0" w:color="auto"/>
      </w:divBdr>
    </w:div>
    <w:div w:id="405104078">
      <w:bodyDiv w:val="1"/>
      <w:marLeft w:val="0"/>
      <w:marRight w:val="0"/>
      <w:marTop w:val="0"/>
      <w:marBottom w:val="0"/>
      <w:divBdr>
        <w:top w:val="none" w:sz="0" w:space="0" w:color="auto"/>
        <w:left w:val="none" w:sz="0" w:space="0" w:color="auto"/>
        <w:bottom w:val="none" w:sz="0" w:space="0" w:color="auto"/>
        <w:right w:val="none" w:sz="0" w:space="0" w:color="auto"/>
      </w:divBdr>
    </w:div>
    <w:div w:id="410589192">
      <w:bodyDiv w:val="1"/>
      <w:marLeft w:val="0"/>
      <w:marRight w:val="0"/>
      <w:marTop w:val="0"/>
      <w:marBottom w:val="0"/>
      <w:divBdr>
        <w:top w:val="none" w:sz="0" w:space="0" w:color="auto"/>
        <w:left w:val="none" w:sz="0" w:space="0" w:color="auto"/>
        <w:bottom w:val="none" w:sz="0" w:space="0" w:color="auto"/>
        <w:right w:val="none" w:sz="0" w:space="0" w:color="auto"/>
      </w:divBdr>
    </w:div>
    <w:div w:id="411195233">
      <w:bodyDiv w:val="1"/>
      <w:marLeft w:val="0"/>
      <w:marRight w:val="0"/>
      <w:marTop w:val="0"/>
      <w:marBottom w:val="0"/>
      <w:divBdr>
        <w:top w:val="none" w:sz="0" w:space="0" w:color="auto"/>
        <w:left w:val="none" w:sz="0" w:space="0" w:color="auto"/>
        <w:bottom w:val="none" w:sz="0" w:space="0" w:color="auto"/>
        <w:right w:val="none" w:sz="0" w:space="0" w:color="auto"/>
      </w:divBdr>
    </w:div>
    <w:div w:id="412895828">
      <w:bodyDiv w:val="1"/>
      <w:marLeft w:val="0"/>
      <w:marRight w:val="0"/>
      <w:marTop w:val="0"/>
      <w:marBottom w:val="0"/>
      <w:divBdr>
        <w:top w:val="none" w:sz="0" w:space="0" w:color="auto"/>
        <w:left w:val="none" w:sz="0" w:space="0" w:color="auto"/>
        <w:bottom w:val="none" w:sz="0" w:space="0" w:color="auto"/>
        <w:right w:val="none" w:sz="0" w:space="0" w:color="auto"/>
      </w:divBdr>
    </w:div>
    <w:div w:id="418138076">
      <w:bodyDiv w:val="1"/>
      <w:marLeft w:val="0"/>
      <w:marRight w:val="0"/>
      <w:marTop w:val="0"/>
      <w:marBottom w:val="0"/>
      <w:divBdr>
        <w:top w:val="none" w:sz="0" w:space="0" w:color="auto"/>
        <w:left w:val="none" w:sz="0" w:space="0" w:color="auto"/>
        <w:bottom w:val="none" w:sz="0" w:space="0" w:color="auto"/>
        <w:right w:val="none" w:sz="0" w:space="0" w:color="auto"/>
      </w:divBdr>
    </w:div>
    <w:div w:id="424574910">
      <w:bodyDiv w:val="1"/>
      <w:marLeft w:val="0"/>
      <w:marRight w:val="0"/>
      <w:marTop w:val="0"/>
      <w:marBottom w:val="0"/>
      <w:divBdr>
        <w:top w:val="none" w:sz="0" w:space="0" w:color="auto"/>
        <w:left w:val="none" w:sz="0" w:space="0" w:color="auto"/>
        <w:bottom w:val="none" w:sz="0" w:space="0" w:color="auto"/>
        <w:right w:val="none" w:sz="0" w:space="0" w:color="auto"/>
      </w:divBdr>
    </w:div>
    <w:div w:id="438573273">
      <w:bodyDiv w:val="1"/>
      <w:marLeft w:val="0"/>
      <w:marRight w:val="0"/>
      <w:marTop w:val="0"/>
      <w:marBottom w:val="0"/>
      <w:divBdr>
        <w:top w:val="none" w:sz="0" w:space="0" w:color="auto"/>
        <w:left w:val="none" w:sz="0" w:space="0" w:color="auto"/>
        <w:bottom w:val="none" w:sz="0" w:space="0" w:color="auto"/>
        <w:right w:val="none" w:sz="0" w:space="0" w:color="auto"/>
      </w:divBdr>
    </w:div>
    <w:div w:id="439571539">
      <w:bodyDiv w:val="1"/>
      <w:marLeft w:val="0"/>
      <w:marRight w:val="0"/>
      <w:marTop w:val="0"/>
      <w:marBottom w:val="0"/>
      <w:divBdr>
        <w:top w:val="none" w:sz="0" w:space="0" w:color="auto"/>
        <w:left w:val="none" w:sz="0" w:space="0" w:color="auto"/>
        <w:bottom w:val="none" w:sz="0" w:space="0" w:color="auto"/>
        <w:right w:val="none" w:sz="0" w:space="0" w:color="auto"/>
      </w:divBdr>
    </w:div>
    <w:div w:id="447285472">
      <w:bodyDiv w:val="1"/>
      <w:marLeft w:val="0"/>
      <w:marRight w:val="0"/>
      <w:marTop w:val="0"/>
      <w:marBottom w:val="0"/>
      <w:divBdr>
        <w:top w:val="none" w:sz="0" w:space="0" w:color="auto"/>
        <w:left w:val="none" w:sz="0" w:space="0" w:color="auto"/>
        <w:bottom w:val="none" w:sz="0" w:space="0" w:color="auto"/>
        <w:right w:val="none" w:sz="0" w:space="0" w:color="auto"/>
      </w:divBdr>
    </w:div>
    <w:div w:id="456415590">
      <w:bodyDiv w:val="1"/>
      <w:marLeft w:val="0"/>
      <w:marRight w:val="0"/>
      <w:marTop w:val="0"/>
      <w:marBottom w:val="0"/>
      <w:divBdr>
        <w:top w:val="none" w:sz="0" w:space="0" w:color="auto"/>
        <w:left w:val="none" w:sz="0" w:space="0" w:color="auto"/>
        <w:bottom w:val="none" w:sz="0" w:space="0" w:color="auto"/>
        <w:right w:val="none" w:sz="0" w:space="0" w:color="auto"/>
      </w:divBdr>
    </w:div>
    <w:div w:id="456989917">
      <w:bodyDiv w:val="1"/>
      <w:marLeft w:val="0"/>
      <w:marRight w:val="0"/>
      <w:marTop w:val="0"/>
      <w:marBottom w:val="0"/>
      <w:divBdr>
        <w:top w:val="none" w:sz="0" w:space="0" w:color="auto"/>
        <w:left w:val="none" w:sz="0" w:space="0" w:color="auto"/>
        <w:bottom w:val="none" w:sz="0" w:space="0" w:color="auto"/>
        <w:right w:val="none" w:sz="0" w:space="0" w:color="auto"/>
      </w:divBdr>
    </w:div>
    <w:div w:id="458498697">
      <w:bodyDiv w:val="1"/>
      <w:marLeft w:val="0"/>
      <w:marRight w:val="0"/>
      <w:marTop w:val="0"/>
      <w:marBottom w:val="0"/>
      <w:divBdr>
        <w:top w:val="none" w:sz="0" w:space="0" w:color="auto"/>
        <w:left w:val="none" w:sz="0" w:space="0" w:color="auto"/>
        <w:bottom w:val="none" w:sz="0" w:space="0" w:color="auto"/>
        <w:right w:val="none" w:sz="0" w:space="0" w:color="auto"/>
      </w:divBdr>
    </w:div>
    <w:div w:id="471599460">
      <w:bodyDiv w:val="1"/>
      <w:marLeft w:val="0"/>
      <w:marRight w:val="0"/>
      <w:marTop w:val="0"/>
      <w:marBottom w:val="0"/>
      <w:divBdr>
        <w:top w:val="none" w:sz="0" w:space="0" w:color="auto"/>
        <w:left w:val="none" w:sz="0" w:space="0" w:color="auto"/>
        <w:bottom w:val="none" w:sz="0" w:space="0" w:color="auto"/>
        <w:right w:val="none" w:sz="0" w:space="0" w:color="auto"/>
      </w:divBdr>
    </w:div>
    <w:div w:id="476845812">
      <w:bodyDiv w:val="1"/>
      <w:marLeft w:val="0"/>
      <w:marRight w:val="0"/>
      <w:marTop w:val="0"/>
      <w:marBottom w:val="0"/>
      <w:divBdr>
        <w:top w:val="none" w:sz="0" w:space="0" w:color="auto"/>
        <w:left w:val="none" w:sz="0" w:space="0" w:color="auto"/>
        <w:bottom w:val="none" w:sz="0" w:space="0" w:color="auto"/>
        <w:right w:val="none" w:sz="0" w:space="0" w:color="auto"/>
      </w:divBdr>
    </w:div>
    <w:div w:id="477455422">
      <w:bodyDiv w:val="1"/>
      <w:marLeft w:val="0"/>
      <w:marRight w:val="0"/>
      <w:marTop w:val="0"/>
      <w:marBottom w:val="0"/>
      <w:divBdr>
        <w:top w:val="none" w:sz="0" w:space="0" w:color="auto"/>
        <w:left w:val="none" w:sz="0" w:space="0" w:color="auto"/>
        <w:bottom w:val="none" w:sz="0" w:space="0" w:color="auto"/>
        <w:right w:val="none" w:sz="0" w:space="0" w:color="auto"/>
      </w:divBdr>
    </w:div>
    <w:div w:id="482088196">
      <w:bodyDiv w:val="1"/>
      <w:marLeft w:val="0"/>
      <w:marRight w:val="0"/>
      <w:marTop w:val="0"/>
      <w:marBottom w:val="0"/>
      <w:divBdr>
        <w:top w:val="none" w:sz="0" w:space="0" w:color="auto"/>
        <w:left w:val="none" w:sz="0" w:space="0" w:color="auto"/>
        <w:bottom w:val="none" w:sz="0" w:space="0" w:color="auto"/>
        <w:right w:val="none" w:sz="0" w:space="0" w:color="auto"/>
      </w:divBdr>
    </w:div>
    <w:div w:id="482746359">
      <w:bodyDiv w:val="1"/>
      <w:marLeft w:val="0"/>
      <w:marRight w:val="0"/>
      <w:marTop w:val="0"/>
      <w:marBottom w:val="0"/>
      <w:divBdr>
        <w:top w:val="none" w:sz="0" w:space="0" w:color="auto"/>
        <w:left w:val="none" w:sz="0" w:space="0" w:color="auto"/>
        <w:bottom w:val="none" w:sz="0" w:space="0" w:color="auto"/>
        <w:right w:val="none" w:sz="0" w:space="0" w:color="auto"/>
      </w:divBdr>
    </w:div>
    <w:div w:id="486015708">
      <w:bodyDiv w:val="1"/>
      <w:marLeft w:val="0"/>
      <w:marRight w:val="0"/>
      <w:marTop w:val="0"/>
      <w:marBottom w:val="0"/>
      <w:divBdr>
        <w:top w:val="none" w:sz="0" w:space="0" w:color="auto"/>
        <w:left w:val="none" w:sz="0" w:space="0" w:color="auto"/>
        <w:bottom w:val="none" w:sz="0" w:space="0" w:color="auto"/>
        <w:right w:val="none" w:sz="0" w:space="0" w:color="auto"/>
      </w:divBdr>
    </w:div>
    <w:div w:id="487936900">
      <w:bodyDiv w:val="1"/>
      <w:marLeft w:val="0"/>
      <w:marRight w:val="0"/>
      <w:marTop w:val="0"/>
      <w:marBottom w:val="0"/>
      <w:divBdr>
        <w:top w:val="none" w:sz="0" w:space="0" w:color="auto"/>
        <w:left w:val="none" w:sz="0" w:space="0" w:color="auto"/>
        <w:bottom w:val="none" w:sz="0" w:space="0" w:color="auto"/>
        <w:right w:val="none" w:sz="0" w:space="0" w:color="auto"/>
      </w:divBdr>
    </w:div>
    <w:div w:id="492260598">
      <w:bodyDiv w:val="1"/>
      <w:marLeft w:val="0"/>
      <w:marRight w:val="0"/>
      <w:marTop w:val="0"/>
      <w:marBottom w:val="0"/>
      <w:divBdr>
        <w:top w:val="none" w:sz="0" w:space="0" w:color="auto"/>
        <w:left w:val="none" w:sz="0" w:space="0" w:color="auto"/>
        <w:bottom w:val="none" w:sz="0" w:space="0" w:color="auto"/>
        <w:right w:val="none" w:sz="0" w:space="0" w:color="auto"/>
      </w:divBdr>
    </w:div>
    <w:div w:id="498277010">
      <w:bodyDiv w:val="1"/>
      <w:marLeft w:val="0"/>
      <w:marRight w:val="0"/>
      <w:marTop w:val="0"/>
      <w:marBottom w:val="0"/>
      <w:divBdr>
        <w:top w:val="none" w:sz="0" w:space="0" w:color="auto"/>
        <w:left w:val="none" w:sz="0" w:space="0" w:color="auto"/>
        <w:bottom w:val="none" w:sz="0" w:space="0" w:color="auto"/>
        <w:right w:val="none" w:sz="0" w:space="0" w:color="auto"/>
      </w:divBdr>
    </w:div>
    <w:div w:id="503130239">
      <w:bodyDiv w:val="1"/>
      <w:marLeft w:val="0"/>
      <w:marRight w:val="0"/>
      <w:marTop w:val="0"/>
      <w:marBottom w:val="0"/>
      <w:divBdr>
        <w:top w:val="none" w:sz="0" w:space="0" w:color="auto"/>
        <w:left w:val="none" w:sz="0" w:space="0" w:color="auto"/>
        <w:bottom w:val="none" w:sz="0" w:space="0" w:color="auto"/>
        <w:right w:val="none" w:sz="0" w:space="0" w:color="auto"/>
      </w:divBdr>
    </w:div>
    <w:div w:id="510871474">
      <w:bodyDiv w:val="1"/>
      <w:marLeft w:val="0"/>
      <w:marRight w:val="0"/>
      <w:marTop w:val="0"/>
      <w:marBottom w:val="0"/>
      <w:divBdr>
        <w:top w:val="none" w:sz="0" w:space="0" w:color="auto"/>
        <w:left w:val="none" w:sz="0" w:space="0" w:color="auto"/>
        <w:bottom w:val="none" w:sz="0" w:space="0" w:color="auto"/>
        <w:right w:val="none" w:sz="0" w:space="0" w:color="auto"/>
      </w:divBdr>
    </w:div>
    <w:div w:id="513496636">
      <w:bodyDiv w:val="1"/>
      <w:marLeft w:val="0"/>
      <w:marRight w:val="0"/>
      <w:marTop w:val="0"/>
      <w:marBottom w:val="0"/>
      <w:divBdr>
        <w:top w:val="none" w:sz="0" w:space="0" w:color="auto"/>
        <w:left w:val="none" w:sz="0" w:space="0" w:color="auto"/>
        <w:bottom w:val="none" w:sz="0" w:space="0" w:color="auto"/>
        <w:right w:val="none" w:sz="0" w:space="0" w:color="auto"/>
      </w:divBdr>
    </w:div>
    <w:div w:id="525556143">
      <w:bodyDiv w:val="1"/>
      <w:marLeft w:val="0"/>
      <w:marRight w:val="0"/>
      <w:marTop w:val="0"/>
      <w:marBottom w:val="0"/>
      <w:divBdr>
        <w:top w:val="none" w:sz="0" w:space="0" w:color="auto"/>
        <w:left w:val="none" w:sz="0" w:space="0" w:color="auto"/>
        <w:bottom w:val="none" w:sz="0" w:space="0" w:color="auto"/>
        <w:right w:val="none" w:sz="0" w:space="0" w:color="auto"/>
      </w:divBdr>
    </w:div>
    <w:div w:id="531575058">
      <w:bodyDiv w:val="1"/>
      <w:marLeft w:val="0"/>
      <w:marRight w:val="0"/>
      <w:marTop w:val="0"/>
      <w:marBottom w:val="0"/>
      <w:divBdr>
        <w:top w:val="none" w:sz="0" w:space="0" w:color="auto"/>
        <w:left w:val="none" w:sz="0" w:space="0" w:color="auto"/>
        <w:bottom w:val="none" w:sz="0" w:space="0" w:color="auto"/>
        <w:right w:val="none" w:sz="0" w:space="0" w:color="auto"/>
      </w:divBdr>
    </w:div>
    <w:div w:id="535001824">
      <w:bodyDiv w:val="1"/>
      <w:marLeft w:val="0"/>
      <w:marRight w:val="0"/>
      <w:marTop w:val="0"/>
      <w:marBottom w:val="0"/>
      <w:divBdr>
        <w:top w:val="none" w:sz="0" w:space="0" w:color="auto"/>
        <w:left w:val="none" w:sz="0" w:space="0" w:color="auto"/>
        <w:bottom w:val="none" w:sz="0" w:space="0" w:color="auto"/>
        <w:right w:val="none" w:sz="0" w:space="0" w:color="auto"/>
      </w:divBdr>
    </w:div>
    <w:div w:id="540821811">
      <w:bodyDiv w:val="1"/>
      <w:marLeft w:val="0"/>
      <w:marRight w:val="0"/>
      <w:marTop w:val="0"/>
      <w:marBottom w:val="0"/>
      <w:divBdr>
        <w:top w:val="none" w:sz="0" w:space="0" w:color="auto"/>
        <w:left w:val="none" w:sz="0" w:space="0" w:color="auto"/>
        <w:bottom w:val="none" w:sz="0" w:space="0" w:color="auto"/>
        <w:right w:val="none" w:sz="0" w:space="0" w:color="auto"/>
      </w:divBdr>
    </w:div>
    <w:div w:id="544607533">
      <w:bodyDiv w:val="1"/>
      <w:marLeft w:val="0"/>
      <w:marRight w:val="0"/>
      <w:marTop w:val="0"/>
      <w:marBottom w:val="0"/>
      <w:divBdr>
        <w:top w:val="none" w:sz="0" w:space="0" w:color="auto"/>
        <w:left w:val="none" w:sz="0" w:space="0" w:color="auto"/>
        <w:bottom w:val="none" w:sz="0" w:space="0" w:color="auto"/>
        <w:right w:val="none" w:sz="0" w:space="0" w:color="auto"/>
      </w:divBdr>
    </w:div>
    <w:div w:id="548104168">
      <w:bodyDiv w:val="1"/>
      <w:marLeft w:val="0"/>
      <w:marRight w:val="0"/>
      <w:marTop w:val="0"/>
      <w:marBottom w:val="0"/>
      <w:divBdr>
        <w:top w:val="none" w:sz="0" w:space="0" w:color="auto"/>
        <w:left w:val="none" w:sz="0" w:space="0" w:color="auto"/>
        <w:bottom w:val="none" w:sz="0" w:space="0" w:color="auto"/>
        <w:right w:val="none" w:sz="0" w:space="0" w:color="auto"/>
      </w:divBdr>
    </w:div>
    <w:div w:id="549612759">
      <w:bodyDiv w:val="1"/>
      <w:marLeft w:val="0"/>
      <w:marRight w:val="0"/>
      <w:marTop w:val="0"/>
      <w:marBottom w:val="0"/>
      <w:divBdr>
        <w:top w:val="none" w:sz="0" w:space="0" w:color="auto"/>
        <w:left w:val="none" w:sz="0" w:space="0" w:color="auto"/>
        <w:bottom w:val="none" w:sz="0" w:space="0" w:color="auto"/>
        <w:right w:val="none" w:sz="0" w:space="0" w:color="auto"/>
      </w:divBdr>
    </w:div>
    <w:div w:id="551769651">
      <w:bodyDiv w:val="1"/>
      <w:marLeft w:val="0"/>
      <w:marRight w:val="0"/>
      <w:marTop w:val="0"/>
      <w:marBottom w:val="0"/>
      <w:divBdr>
        <w:top w:val="none" w:sz="0" w:space="0" w:color="auto"/>
        <w:left w:val="none" w:sz="0" w:space="0" w:color="auto"/>
        <w:bottom w:val="none" w:sz="0" w:space="0" w:color="auto"/>
        <w:right w:val="none" w:sz="0" w:space="0" w:color="auto"/>
      </w:divBdr>
    </w:div>
    <w:div w:id="553614585">
      <w:bodyDiv w:val="1"/>
      <w:marLeft w:val="0"/>
      <w:marRight w:val="0"/>
      <w:marTop w:val="0"/>
      <w:marBottom w:val="0"/>
      <w:divBdr>
        <w:top w:val="none" w:sz="0" w:space="0" w:color="auto"/>
        <w:left w:val="none" w:sz="0" w:space="0" w:color="auto"/>
        <w:bottom w:val="none" w:sz="0" w:space="0" w:color="auto"/>
        <w:right w:val="none" w:sz="0" w:space="0" w:color="auto"/>
      </w:divBdr>
    </w:div>
    <w:div w:id="579364489">
      <w:bodyDiv w:val="1"/>
      <w:marLeft w:val="0"/>
      <w:marRight w:val="0"/>
      <w:marTop w:val="0"/>
      <w:marBottom w:val="0"/>
      <w:divBdr>
        <w:top w:val="none" w:sz="0" w:space="0" w:color="auto"/>
        <w:left w:val="none" w:sz="0" w:space="0" w:color="auto"/>
        <w:bottom w:val="none" w:sz="0" w:space="0" w:color="auto"/>
        <w:right w:val="none" w:sz="0" w:space="0" w:color="auto"/>
      </w:divBdr>
    </w:div>
    <w:div w:id="580456218">
      <w:bodyDiv w:val="1"/>
      <w:marLeft w:val="0"/>
      <w:marRight w:val="0"/>
      <w:marTop w:val="0"/>
      <w:marBottom w:val="0"/>
      <w:divBdr>
        <w:top w:val="none" w:sz="0" w:space="0" w:color="auto"/>
        <w:left w:val="none" w:sz="0" w:space="0" w:color="auto"/>
        <w:bottom w:val="none" w:sz="0" w:space="0" w:color="auto"/>
        <w:right w:val="none" w:sz="0" w:space="0" w:color="auto"/>
      </w:divBdr>
    </w:div>
    <w:div w:id="581572819">
      <w:bodyDiv w:val="1"/>
      <w:marLeft w:val="0"/>
      <w:marRight w:val="0"/>
      <w:marTop w:val="0"/>
      <w:marBottom w:val="0"/>
      <w:divBdr>
        <w:top w:val="none" w:sz="0" w:space="0" w:color="auto"/>
        <w:left w:val="none" w:sz="0" w:space="0" w:color="auto"/>
        <w:bottom w:val="none" w:sz="0" w:space="0" w:color="auto"/>
        <w:right w:val="none" w:sz="0" w:space="0" w:color="auto"/>
      </w:divBdr>
    </w:div>
    <w:div w:id="583882334">
      <w:bodyDiv w:val="1"/>
      <w:marLeft w:val="0"/>
      <w:marRight w:val="0"/>
      <w:marTop w:val="0"/>
      <w:marBottom w:val="0"/>
      <w:divBdr>
        <w:top w:val="none" w:sz="0" w:space="0" w:color="auto"/>
        <w:left w:val="none" w:sz="0" w:space="0" w:color="auto"/>
        <w:bottom w:val="none" w:sz="0" w:space="0" w:color="auto"/>
        <w:right w:val="none" w:sz="0" w:space="0" w:color="auto"/>
      </w:divBdr>
    </w:div>
    <w:div w:id="584462263">
      <w:bodyDiv w:val="1"/>
      <w:marLeft w:val="0"/>
      <w:marRight w:val="0"/>
      <w:marTop w:val="0"/>
      <w:marBottom w:val="0"/>
      <w:divBdr>
        <w:top w:val="none" w:sz="0" w:space="0" w:color="auto"/>
        <w:left w:val="none" w:sz="0" w:space="0" w:color="auto"/>
        <w:bottom w:val="none" w:sz="0" w:space="0" w:color="auto"/>
        <w:right w:val="none" w:sz="0" w:space="0" w:color="auto"/>
      </w:divBdr>
    </w:div>
    <w:div w:id="584848566">
      <w:bodyDiv w:val="1"/>
      <w:marLeft w:val="0"/>
      <w:marRight w:val="0"/>
      <w:marTop w:val="0"/>
      <w:marBottom w:val="0"/>
      <w:divBdr>
        <w:top w:val="none" w:sz="0" w:space="0" w:color="auto"/>
        <w:left w:val="none" w:sz="0" w:space="0" w:color="auto"/>
        <w:bottom w:val="none" w:sz="0" w:space="0" w:color="auto"/>
        <w:right w:val="none" w:sz="0" w:space="0" w:color="auto"/>
      </w:divBdr>
    </w:div>
    <w:div w:id="585310487">
      <w:bodyDiv w:val="1"/>
      <w:marLeft w:val="0"/>
      <w:marRight w:val="0"/>
      <w:marTop w:val="0"/>
      <w:marBottom w:val="0"/>
      <w:divBdr>
        <w:top w:val="none" w:sz="0" w:space="0" w:color="auto"/>
        <w:left w:val="none" w:sz="0" w:space="0" w:color="auto"/>
        <w:bottom w:val="none" w:sz="0" w:space="0" w:color="auto"/>
        <w:right w:val="none" w:sz="0" w:space="0" w:color="auto"/>
      </w:divBdr>
    </w:div>
    <w:div w:id="589119828">
      <w:bodyDiv w:val="1"/>
      <w:marLeft w:val="0"/>
      <w:marRight w:val="0"/>
      <w:marTop w:val="0"/>
      <w:marBottom w:val="0"/>
      <w:divBdr>
        <w:top w:val="none" w:sz="0" w:space="0" w:color="auto"/>
        <w:left w:val="none" w:sz="0" w:space="0" w:color="auto"/>
        <w:bottom w:val="none" w:sz="0" w:space="0" w:color="auto"/>
        <w:right w:val="none" w:sz="0" w:space="0" w:color="auto"/>
      </w:divBdr>
    </w:div>
    <w:div w:id="592859093">
      <w:bodyDiv w:val="1"/>
      <w:marLeft w:val="0"/>
      <w:marRight w:val="0"/>
      <w:marTop w:val="0"/>
      <w:marBottom w:val="0"/>
      <w:divBdr>
        <w:top w:val="none" w:sz="0" w:space="0" w:color="auto"/>
        <w:left w:val="none" w:sz="0" w:space="0" w:color="auto"/>
        <w:bottom w:val="none" w:sz="0" w:space="0" w:color="auto"/>
        <w:right w:val="none" w:sz="0" w:space="0" w:color="auto"/>
      </w:divBdr>
    </w:div>
    <w:div w:id="597375294">
      <w:bodyDiv w:val="1"/>
      <w:marLeft w:val="0"/>
      <w:marRight w:val="0"/>
      <w:marTop w:val="0"/>
      <w:marBottom w:val="0"/>
      <w:divBdr>
        <w:top w:val="none" w:sz="0" w:space="0" w:color="auto"/>
        <w:left w:val="none" w:sz="0" w:space="0" w:color="auto"/>
        <w:bottom w:val="none" w:sz="0" w:space="0" w:color="auto"/>
        <w:right w:val="none" w:sz="0" w:space="0" w:color="auto"/>
      </w:divBdr>
    </w:div>
    <w:div w:id="598562740">
      <w:bodyDiv w:val="1"/>
      <w:marLeft w:val="0"/>
      <w:marRight w:val="0"/>
      <w:marTop w:val="0"/>
      <w:marBottom w:val="0"/>
      <w:divBdr>
        <w:top w:val="none" w:sz="0" w:space="0" w:color="auto"/>
        <w:left w:val="none" w:sz="0" w:space="0" w:color="auto"/>
        <w:bottom w:val="none" w:sz="0" w:space="0" w:color="auto"/>
        <w:right w:val="none" w:sz="0" w:space="0" w:color="auto"/>
      </w:divBdr>
    </w:div>
    <w:div w:id="602496228">
      <w:bodyDiv w:val="1"/>
      <w:marLeft w:val="0"/>
      <w:marRight w:val="0"/>
      <w:marTop w:val="0"/>
      <w:marBottom w:val="0"/>
      <w:divBdr>
        <w:top w:val="none" w:sz="0" w:space="0" w:color="auto"/>
        <w:left w:val="none" w:sz="0" w:space="0" w:color="auto"/>
        <w:bottom w:val="none" w:sz="0" w:space="0" w:color="auto"/>
        <w:right w:val="none" w:sz="0" w:space="0" w:color="auto"/>
      </w:divBdr>
    </w:div>
    <w:div w:id="611328366">
      <w:bodyDiv w:val="1"/>
      <w:marLeft w:val="0"/>
      <w:marRight w:val="0"/>
      <w:marTop w:val="0"/>
      <w:marBottom w:val="0"/>
      <w:divBdr>
        <w:top w:val="none" w:sz="0" w:space="0" w:color="auto"/>
        <w:left w:val="none" w:sz="0" w:space="0" w:color="auto"/>
        <w:bottom w:val="none" w:sz="0" w:space="0" w:color="auto"/>
        <w:right w:val="none" w:sz="0" w:space="0" w:color="auto"/>
      </w:divBdr>
    </w:div>
    <w:div w:id="613488880">
      <w:bodyDiv w:val="1"/>
      <w:marLeft w:val="0"/>
      <w:marRight w:val="0"/>
      <w:marTop w:val="0"/>
      <w:marBottom w:val="0"/>
      <w:divBdr>
        <w:top w:val="none" w:sz="0" w:space="0" w:color="auto"/>
        <w:left w:val="none" w:sz="0" w:space="0" w:color="auto"/>
        <w:bottom w:val="none" w:sz="0" w:space="0" w:color="auto"/>
        <w:right w:val="none" w:sz="0" w:space="0" w:color="auto"/>
      </w:divBdr>
    </w:div>
    <w:div w:id="614292074">
      <w:bodyDiv w:val="1"/>
      <w:marLeft w:val="0"/>
      <w:marRight w:val="0"/>
      <w:marTop w:val="0"/>
      <w:marBottom w:val="0"/>
      <w:divBdr>
        <w:top w:val="none" w:sz="0" w:space="0" w:color="auto"/>
        <w:left w:val="none" w:sz="0" w:space="0" w:color="auto"/>
        <w:bottom w:val="none" w:sz="0" w:space="0" w:color="auto"/>
        <w:right w:val="none" w:sz="0" w:space="0" w:color="auto"/>
      </w:divBdr>
    </w:div>
    <w:div w:id="614604613">
      <w:bodyDiv w:val="1"/>
      <w:marLeft w:val="0"/>
      <w:marRight w:val="0"/>
      <w:marTop w:val="0"/>
      <w:marBottom w:val="0"/>
      <w:divBdr>
        <w:top w:val="none" w:sz="0" w:space="0" w:color="auto"/>
        <w:left w:val="none" w:sz="0" w:space="0" w:color="auto"/>
        <w:bottom w:val="none" w:sz="0" w:space="0" w:color="auto"/>
        <w:right w:val="none" w:sz="0" w:space="0" w:color="auto"/>
      </w:divBdr>
    </w:div>
    <w:div w:id="616982402">
      <w:bodyDiv w:val="1"/>
      <w:marLeft w:val="0"/>
      <w:marRight w:val="0"/>
      <w:marTop w:val="0"/>
      <w:marBottom w:val="0"/>
      <w:divBdr>
        <w:top w:val="none" w:sz="0" w:space="0" w:color="auto"/>
        <w:left w:val="none" w:sz="0" w:space="0" w:color="auto"/>
        <w:bottom w:val="none" w:sz="0" w:space="0" w:color="auto"/>
        <w:right w:val="none" w:sz="0" w:space="0" w:color="auto"/>
      </w:divBdr>
    </w:div>
    <w:div w:id="631449288">
      <w:bodyDiv w:val="1"/>
      <w:marLeft w:val="0"/>
      <w:marRight w:val="0"/>
      <w:marTop w:val="0"/>
      <w:marBottom w:val="0"/>
      <w:divBdr>
        <w:top w:val="none" w:sz="0" w:space="0" w:color="auto"/>
        <w:left w:val="none" w:sz="0" w:space="0" w:color="auto"/>
        <w:bottom w:val="none" w:sz="0" w:space="0" w:color="auto"/>
        <w:right w:val="none" w:sz="0" w:space="0" w:color="auto"/>
      </w:divBdr>
    </w:div>
    <w:div w:id="632442827">
      <w:bodyDiv w:val="1"/>
      <w:marLeft w:val="0"/>
      <w:marRight w:val="0"/>
      <w:marTop w:val="0"/>
      <w:marBottom w:val="0"/>
      <w:divBdr>
        <w:top w:val="none" w:sz="0" w:space="0" w:color="auto"/>
        <w:left w:val="none" w:sz="0" w:space="0" w:color="auto"/>
        <w:bottom w:val="none" w:sz="0" w:space="0" w:color="auto"/>
        <w:right w:val="none" w:sz="0" w:space="0" w:color="auto"/>
      </w:divBdr>
    </w:div>
    <w:div w:id="634220577">
      <w:bodyDiv w:val="1"/>
      <w:marLeft w:val="0"/>
      <w:marRight w:val="0"/>
      <w:marTop w:val="0"/>
      <w:marBottom w:val="0"/>
      <w:divBdr>
        <w:top w:val="none" w:sz="0" w:space="0" w:color="auto"/>
        <w:left w:val="none" w:sz="0" w:space="0" w:color="auto"/>
        <w:bottom w:val="none" w:sz="0" w:space="0" w:color="auto"/>
        <w:right w:val="none" w:sz="0" w:space="0" w:color="auto"/>
      </w:divBdr>
    </w:div>
    <w:div w:id="635717179">
      <w:bodyDiv w:val="1"/>
      <w:marLeft w:val="0"/>
      <w:marRight w:val="0"/>
      <w:marTop w:val="0"/>
      <w:marBottom w:val="0"/>
      <w:divBdr>
        <w:top w:val="none" w:sz="0" w:space="0" w:color="auto"/>
        <w:left w:val="none" w:sz="0" w:space="0" w:color="auto"/>
        <w:bottom w:val="none" w:sz="0" w:space="0" w:color="auto"/>
        <w:right w:val="none" w:sz="0" w:space="0" w:color="auto"/>
      </w:divBdr>
    </w:div>
    <w:div w:id="637422193">
      <w:bodyDiv w:val="1"/>
      <w:marLeft w:val="0"/>
      <w:marRight w:val="0"/>
      <w:marTop w:val="0"/>
      <w:marBottom w:val="0"/>
      <w:divBdr>
        <w:top w:val="none" w:sz="0" w:space="0" w:color="auto"/>
        <w:left w:val="none" w:sz="0" w:space="0" w:color="auto"/>
        <w:bottom w:val="none" w:sz="0" w:space="0" w:color="auto"/>
        <w:right w:val="none" w:sz="0" w:space="0" w:color="auto"/>
      </w:divBdr>
    </w:div>
    <w:div w:id="641347738">
      <w:bodyDiv w:val="1"/>
      <w:marLeft w:val="0"/>
      <w:marRight w:val="0"/>
      <w:marTop w:val="0"/>
      <w:marBottom w:val="0"/>
      <w:divBdr>
        <w:top w:val="none" w:sz="0" w:space="0" w:color="auto"/>
        <w:left w:val="none" w:sz="0" w:space="0" w:color="auto"/>
        <w:bottom w:val="none" w:sz="0" w:space="0" w:color="auto"/>
        <w:right w:val="none" w:sz="0" w:space="0" w:color="auto"/>
      </w:divBdr>
    </w:div>
    <w:div w:id="656420239">
      <w:bodyDiv w:val="1"/>
      <w:marLeft w:val="0"/>
      <w:marRight w:val="0"/>
      <w:marTop w:val="0"/>
      <w:marBottom w:val="0"/>
      <w:divBdr>
        <w:top w:val="none" w:sz="0" w:space="0" w:color="auto"/>
        <w:left w:val="none" w:sz="0" w:space="0" w:color="auto"/>
        <w:bottom w:val="none" w:sz="0" w:space="0" w:color="auto"/>
        <w:right w:val="none" w:sz="0" w:space="0" w:color="auto"/>
      </w:divBdr>
    </w:div>
    <w:div w:id="657654459">
      <w:bodyDiv w:val="1"/>
      <w:marLeft w:val="0"/>
      <w:marRight w:val="0"/>
      <w:marTop w:val="0"/>
      <w:marBottom w:val="0"/>
      <w:divBdr>
        <w:top w:val="none" w:sz="0" w:space="0" w:color="auto"/>
        <w:left w:val="none" w:sz="0" w:space="0" w:color="auto"/>
        <w:bottom w:val="none" w:sz="0" w:space="0" w:color="auto"/>
        <w:right w:val="none" w:sz="0" w:space="0" w:color="auto"/>
      </w:divBdr>
    </w:div>
    <w:div w:id="660044736">
      <w:bodyDiv w:val="1"/>
      <w:marLeft w:val="0"/>
      <w:marRight w:val="0"/>
      <w:marTop w:val="0"/>
      <w:marBottom w:val="0"/>
      <w:divBdr>
        <w:top w:val="none" w:sz="0" w:space="0" w:color="auto"/>
        <w:left w:val="none" w:sz="0" w:space="0" w:color="auto"/>
        <w:bottom w:val="none" w:sz="0" w:space="0" w:color="auto"/>
        <w:right w:val="none" w:sz="0" w:space="0" w:color="auto"/>
      </w:divBdr>
    </w:div>
    <w:div w:id="665786185">
      <w:bodyDiv w:val="1"/>
      <w:marLeft w:val="0"/>
      <w:marRight w:val="0"/>
      <w:marTop w:val="0"/>
      <w:marBottom w:val="0"/>
      <w:divBdr>
        <w:top w:val="none" w:sz="0" w:space="0" w:color="auto"/>
        <w:left w:val="none" w:sz="0" w:space="0" w:color="auto"/>
        <w:bottom w:val="none" w:sz="0" w:space="0" w:color="auto"/>
        <w:right w:val="none" w:sz="0" w:space="0" w:color="auto"/>
      </w:divBdr>
    </w:div>
    <w:div w:id="672804346">
      <w:bodyDiv w:val="1"/>
      <w:marLeft w:val="0"/>
      <w:marRight w:val="0"/>
      <w:marTop w:val="0"/>
      <w:marBottom w:val="0"/>
      <w:divBdr>
        <w:top w:val="none" w:sz="0" w:space="0" w:color="auto"/>
        <w:left w:val="none" w:sz="0" w:space="0" w:color="auto"/>
        <w:bottom w:val="none" w:sz="0" w:space="0" w:color="auto"/>
        <w:right w:val="none" w:sz="0" w:space="0" w:color="auto"/>
      </w:divBdr>
    </w:div>
    <w:div w:id="673653063">
      <w:bodyDiv w:val="1"/>
      <w:marLeft w:val="0"/>
      <w:marRight w:val="0"/>
      <w:marTop w:val="0"/>
      <w:marBottom w:val="0"/>
      <w:divBdr>
        <w:top w:val="none" w:sz="0" w:space="0" w:color="auto"/>
        <w:left w:val="none" w:sz="0" w:space="0" w:color="auto"/>
        <w:bottom w:val="none" w:sz="0" w:space="0" w:color="auto"/>
        <w:right w:val="none" w:sz="0" w:space="0" w:color="auto"/>
      </w:divBdr>
    </w:div>
    <w:div w:id="674842269">
      <w:bodyDiv w:val="1"/>
      <w:marLeft w:val="0"/>
      <w:marRight w:val="0"/>
      <w:marTop w:val="0"/>
      <w:marBottom w:val="0"/>
      <w:divBdr>
        <w:top w:val="none" w:sz="0" w:space="0" w:color="auto"/>
        <w:left w:val="none" w:sz="0" w:space="0" w:color="auto"/>
        <w:bottom w:val="none" w:sz="0" w:space="0" w:color="auto"/>
        <w:right w:val="none" w:sz="0" w:space="0" w:color="auto"/>
      </w:divBdr>
    </w:div>
    <w:div w:id="678197267">
      <w:bodyDiv w:val="1"/>
      <w:marLeft w:val="0"/>
      <w:marRight w:val="0"/>
      <w:marTop w:val="0"/>
      <w:marBottom w:val="0"/>
      <w:divBdr>
        <w:top w:val="none" w:sz="0" w:space="0" w:color="auto"/>
        <w:left w:val="none" w:sz="0" w:space="0" w:color="auto"/>
        <w:bottom w:val="none" w:sz="0" w:space="0" w:color="auto"/>
        <w:right w:val="none" w:sz="0" w:space="0" w:color="auto"/>
      </w:divBdr>
    </w:div>
    <w:div w:id="678434266">
      <w:bodyDiv w:val="1"/>
      <w:marLeft w:val="0"/>
      <w:marRight w:val="0"/>
      <w:marTop w:val="0"/>
      <w:marBottom w:val="0"/>
      <w:divBdr>
        <w:top w:val="none" w:sz="0" w:space="0" w:color="auto"/>
        <w:left w:val="none" w:sz="0" w:space="0" w:color="auto"/>
        <w:bottom w:val="none" w:sz="0" w:space="0" w:color="auto"/>
        <w:right w:val="none" w:sz="0" w:space="0" w:color="auto"/>
      </w:divBdr>
    </w:div>
    <w:div w:id="685912968">
      <w:bodyDiv w:val="1"/>
      <w:marLeft w:val="0"/>
      <w:marRight w:val="0"/>
      <w:marTop w:val="0"/>
      <w:marBottom w:val="0"/>
      <w:divBdr>
        <w:top w:val="none" w:sz="0" w:space="0" w:color="auto"/>
        <w:left w:val="none" w:sz="0" w:space="0" w:color="auto"/>
        <w:bottom w:val="none" w:sz="0" w:space="0" w:color="auto"/>
        <w:right w:val="none" w:sz="0" w:space="0" w:color="auto"/>
      </w:divBdr>
    </w:div>
    <w:div w:id="692996215">
      <w:bodyDiv w:val="1"/>
      <w:marLeft w:val="0"/>
      <w:marRight w:val="0"/>
      <w:marTop w:val="0"/>
      <w:marBottom w:val="0"/>
      <w:divBdr>
        <w:top w:val="none" w:sz="0" w:space="0" w:color="auto"/>
        <w:left w:val="none" w:sz="0" w:space="0" w:color="auto"/>
        <w:bottom w:val="none" w:sz="0" w:space="0" w:color="auto"/>
        <w:right w:val="none" w:sz="0" w:space="0" w:color="auto"/>
      </w:divBdr>
    </w:div>
    <w:div w:id="693311084">
      <w:bodyDiv w:val="1"/>
      <w:marLeft w:val="0"/>
      <w:marRight w:val="0"/>
      <w:marTop w:val="0"/>
      <w:marBottom w:val="0"/>
      <w:divBdr>
        <w:top w:val="none" w:sz="0" w:space="0" w:color="auto"/>
        <w:left w:val="none" w:sz="0" w:space="0" w:color="auto"/>
        <w:bottom w:val="none" w:sz="0" w:space="0" w:color="auto"/>
        <w:right w:val="none" w:sz="0" w:space="0" w:color="auto"/>
      </w:divBdr>
    </w:div>
    <w:div w:id="699933822">
      <w:bodyDiv w:val="1"/>
      <w:marLeft w:val="0"/>
      <w:marRight w:val="0"/>
      <w:marTop w:val="0"/>
      <w:marBottom w:val="0"/>
      <w:divBdr>
        <w:top w:val="none" w:sz="0" w:space="0" w:color="auto"/>
        <w:left w:val="none" w:sz="0" w:space="0" w:color="auto"/>
        <w:bottom w:val="none" w:sz="0" w:space="0" w:color="auto"/>
        <w:right w:val="none" w:sz="0" w:space="0" w:color="auto"/>
      </w:divBdr>
    </w:div>
    <w:div w:id="716121128">
      <w:bodyDiv w:val="1"/>
      <w:marLeft w:val="0"/>
      <w:marRight w:val="0"/>
      <w:marTop w:val="0"/>
      <w:marBottom w:val="0"/>
      <w:divBdr>
        <w:top w:val="none" w:sz="0" w:space="0" w:color="auto"/>
        <w:left w:val="none" w:sz="0" w:space="0" w:color="auto"/>
        <w:bottom w:val="none" w:sz="0" w:space="0" w:color="auto"/>
        <w:right w:val="none" w:sz="0" w:space="0" w:color="auto"/>
      </w:divBdr>
    </w:div>
    <w:div w:id="722407100">
      <w:bodyDiv w:val="1"/>
      <w:marLeft w:val="0"/>
      <w:marRight w:val="0"/>
      <w:marTop w:val="0"/>
      <w:marBottom w:val="0"/>
      <w:divBdr>
        <w:top w:val="none" w:sz="0" w:space="0" w:color="auto"/>
        <w:left w:val="none" w:sz="0" w:space="0" w:color="auto"/>
        <w:bottom w:val="none" w:sz="0" w:space="0" w:color="auto"/>
        <w:right w:val="none" w:sz="0" w:space="0" w:color="auto"/>
      </w:divBdr>
    </w:div>
    <w:div w:id="725493670">
      <w:bodyDiv w:val="1"/>
      <w:marLeft w:val="0"/>
      <w:marRight w:val="0"/>
      <w:marTop w:val="0"/>
      <w:marBottom w:val="0"/>
      <w:divBdr>
        <w:top w:val="none" w:sz="0" w:space="0" w:color="auto"/>
        <w:left w:val="none" w:sz="0" w:space="0" w:color="auto"/>
        <w:bottom w:val="none" w:sz="0" w:space="0" w:color="auto"/>
        <w:right w:val="none" w:sz="0" w:space="0" w:color="auto"/>
      </w:divBdr>
    </w:div>
    <w:div w:id="739014839">
      <w:bodyDiv w:val="1"/>
      <w:marLeft w:val="0"/>
      <w:marRight w:val="0"/>
      <w:marTop w:val="0"/>
      <w:marBottom w:val="0"/>
      <w:divBdr>
        <w:top w:val="none" w:sz="0" w:space="0" w:color="auto"/>
        <w:left w:val="none" w:sz="0" w:space="0" w:color="auto"/>
        <w:bottom w:val="none" w:sz="0" w:space="0" w:color="auto"/>
        <w:right w:val="none" w:sz="0" w:space="0" w:color="auto"/>
      </w:divBdr>
    </w:div>
    <w:div w:id="745346037">
      <w:bodyDiv w:val="1"/>
      <w:marLeft w:val="0"/>
      <w:marRight w:val="0"/>
      <w:marTop w:val="0"/>
      <w:marBottom w:val="0"/>
      <w:divBdr>
        <w:top w:val="none" w:sz="0" w:space="0" w:color="auto"/>
        <w:left w:val="none" w:sz="0" w:space="0" w:color="auto"/>
        <w:bottom w:val="none" w:sz="0" w:space="0" w:color="auto"/>
        <w:right w:val="none" w:sz="0" w:space="0" w:color="auto"/>
      </w:divBdr>
    </w:div>
    <w:div w:id="745419119">
      <w:bodyDiv w:val="1"/>
      <w:marLeft w:val="0"/>
      <w:marRight w:val="0"/>
      <w:marTop w:val="0"/>
      <w:marBottom w:val="0"/>
      <w:divBdr>
        <w:top w:val="none" w:sz="0" w:space="0" w:color="auto"/>
        <w:left w:val="none" w:sz="0" w:space="0" w:color="auto"/>
        <w:bottom w:val="none" w:sz="0" w:space="0" w:color="auto"/>
        <w:right w:val="none" w:sz="0" w:space="0" w:color="auto"/>
      </w:divBdr>
    </w:div>
    <w:div w:id="748036865">
      <w:bodyDiv w:val="1"/>
      <w:marLeft w:val="0"/>
      <w:marRight w:val="0"/>
      <w:marTop w:val="0"/>
      <w:marBottom w:val="0"/>
      <w:divBdr>
        <w:top w:val="none" w:sz="0" w:space="0" w:color="auto"/>
        <w:left w:val="none" w:sz="0" w:space="0" w:color="auto"/>
        <w:bottom w:val="none" w:sz="0" w:space="0" w:color="auto"/>
        <w:right w:val="none" w:sz="0" w:space="0" w:color="auto"/>
      </w:divBdr>
    </w:div>
    <w:div w:id="748311607">
      <w:bodyDiv w:val="1"/>
      <w:marLeft w:val="0"/>
      <w:marRight w:val="0"/>
      <w:marTop w:val="0"/>
      <w:marBottom w:val="0"/>
      <w:divBdr>
        <w:top w:val="none" w:sz="0" w:space="0" w:color="auto"/>
        <w:left w:val="none" w:sz="0" w:space="0" w:color="auto"/>
        <w:bottom w:val="none" w:sz="0" w:space="0" w:color="auto"/>
        <w:right w:val="none" w:sz="0" w:space="0" w:color="auto"/>
      </w:divBdr>
    </w:div>
    <w:div w:id="751312164">
      <w:bodyDiv w:val="1"/>
      <w:marLeft w:val="0"/>
      <w:marRight w:val="0"/>
      <w:marTop w:val="0"/>
      <w:marBottom w:val="0"/>
      <w:divBdr>
        <w:top w:val="none" w:sz="0" w:space="0" w:color="auto"/>
        <w:left w:val="none" w:sz="0" w:space="0" w:color="auto"/>
        <w:bottom w:val="none" w:sz="0" w:space="0" w:color="auto"/>
        <w:right w:val="none" w:sz="0" w:space="0" w:color="auto"/>
      </w:divBdr>
    </w:div>
    <w:div w:id="757094849">
      <w:bodyDiv w:val="1"/>
      <w:marLeft w:val="0"/>
      <w:marRight w:val="0"/>
      <w:marTop w:val="0"/>
      <w:marBottom w:val="0"/>
      <w:divBdr>
        <w:top w:val="none" w:sz="0" w:space="0" w:color="auto"/>
        <w:left w:val="none" w:sz="0" w:space="0" w:color="auto"/>
        <w:bottom w:val="none" w:sz="0" w:space="0" w:color="auto"/>
        <w:right w:val="none" w:sz="0" w:space="0" w:color="auto"/>
      </w:divBdr>
    </w:div>
    <w:div w:id="757942017">
      <w:bodyDiv w:val="1"/>
      <w:marLeft w:val="0"/>
      <w:marRight w:val="0"/>
      <w:marTop w:val="0"/>
      <w:marBottom w:val="0"/>
      <w:divBdr>
        <w:top w:val="none" w:sz="0" w:space="0" w:color="auto"/>
        <w:left w:val="none" w:sz="0" w:space="0" w:color="auto"/>
        <w:bottom w:val="none" w:sz="0" w:space="0" w:color="auto"/>
        <w:right w:val="none" w:sz="0" w:space="0" w:color="auto"/>
      </w:divBdr>
    </w:div>
    <w:div w:id="761296851">
      <w:bodyDiv w:val="1"/>
      <w:marLeft w:val="0"/>
      <w:marRight w:val="0"/>
      <w:marTop w:val="0"/>
      <w:marBottom w:val="0"/>
      <w:divBdr>
        <w:top w:val="none" w:sz="0" w:space="0" w:color="auto"/>
        <w:left w:val="none" w:sz="0" w:space="0" w:color="auto"/>
        <w:bottom w:val="none" w:sz="0" w:space="0" w:color="auto"/>
        <w:right w:val="none" w:sz="0" w:space="0" w:color="auto"/>
      </w:divBdr>
    </w:div>
    <w:div w:id="764377726">
      <w:bodyDiv w:val="1"/>
      <w:marLeft w:val="0"/>
      <w:marRight w:val="0"/>
      <w:marTop w:val="0"/>
      <w:marBottom w:val="0"/>
      <w:divBdr>
        <w:top w:val="none" w:sz="0" w:space="0" w:color="auto"/>
        <w:left w:val="none" w:sz="0" w:space="0" w:color="auto"/>
        <w:bottom w:val="none" w:sz="0" w:space="0" w:color="auto"/>
        <w:right w:val="none" w:sz="0" w:space="0" w:color="auto"/>
      </w:divBdr>
    </w:div>
    <w:div w:id="787241433">
      <w:bodyDiv w:val="1"/>
      <w:marLeft w:val="0"/>
      <w:marRight w:val="0"/>
      <w:marTop w:val="0"/>
      <w:marBottom w:val="0"/>
      <w:divBdr>
        <w:top w:val="none" w:sz="0" w:space="0" w:color="auto"/>
        <w:left w:val="none" w:sz="0" w:space="0" w:color="auto"/>
        <w:bottom w:val="none" w:sz="0" w:space="0" w:color="auto"/>
        <w:right w:val="none" w:sz="0" w:space="0" w:color="auto"/>
      </w:divBdr>
    </w:div>
    <w:div w:id="789664273">
      <w:bodyDiv w:val="1"/>
      <w:marLeft w:val="0"/>
      <w:marRight w:val="0"/>
      <w:marTop w:val="0"/>
      <w:marBottom w:val="0"/>
      <w:divBdr>
        <w:top w:val="none" w:sz="0" w:space="0" w:color="auto"/>
        <w:left w:val="none" w:sz="0" w:space="0" w:color="auto"/>
        <w:bottom w:val="none" w:sz="0" w:space="0" w:color="auto"/>
        <w:right w:val="none" w:sz="0" w:space="0" w:color="auto"/>
      </w:divBdr>
    </w:div>
    <w:div w:id="789934082">
      <w:bodyDiv w:val="1"/>
      <w:marLeft w:val="0"/>
      <w:marRight w:val="0"/>
      <w:marTop w:val="0"/>
      <w:marBottom w:val="0"/>
      <w:divBdr>
        <w:top w:val="none" w:sz="0" w:space="0" w:color="auto"/>
        <w:left w:val="none" w:sz="0" w:space="0" w:color="auto"/>
        <w:bottom w:val="none" w:sz="0" w:space="0" w:color="auto"/>
        <w:right w:val="none" w:sz="0" w:space="0" w:color="auto"/>
      </w:divBdr>
    </w:div>
    <w:div w:id="792209419">
      <w:bodyDiv w:val="1"/>
      <w:marLeft w:val="0"/>
      <w:marRight w:val="0"/>
      <w:marTop w:val="0"/>
      <w:marBottom w:val="0"/>
      <w:divBdr>
        <w:top w:val="none" w:sz="0" w:space="0" w:color="auto"/>
        <w:left w:val="none" w:sz="0" w:space="0" w:color="auto"/>
        <w:bottom w:val="none" w:sz="0" w:space="0" w:color="auto"/>
        <w:right w:val="none" w:sz="0" w:space="0" w:color="auto"/>
      </w:divBdr>
    </w:div>
    <w:div w:id="792212657">
      <w:bodyDiv w:val="1"/>
      <w:marLeft w:val="0"/>
      <w:marRight w:val="0"/>
      <w:marTop w:val="0"/>
      <w:marBottom w:val="0"/>
      <w:divBdr>
        <w:top w:val="none" w:sz="0" w:space="0" w:color="auto"/>
        <w:left w:val="none" w:sz="0" w:space="0" w:color="auto"/>
        <w:bottom w:val="none" w:sz="0" w:space="0" w:color="auto"/>
        <w:right w:val="none" w:sz="0" w:space="0" w:color="auto"/>
      </w:divBdr>
    </w:div>
    <w:div w:id="792478026">
      <w:bodyDiv w:val="1"/>
      <w:marLeft w:val="0"/>
      <w:marRight w:val="0"/>
      <w:marTop w:val="0"/>
      <w:marBottom w:val="0"/>
      <w:divBdr>
        <w:top w:val="none" w:sz="0" w:space="0" w:color="auto"/>
        <w:left w:val="none" w:sz="0" w:space="0" w:color="auto"/>
        <w:bottom w:val="none" w:sz="0" w:space="0" w:color="auto"/>
        <w:right w:val="none" w:sz="0" w:space="0" w:color="auto"/>
      </w:divBdr>
    </w:div>
    <w:div w:id="795219829">
      <w:bodyDiv w:val="1"/>
      <w:marLeft w:val="0"/>
      <w:marRight w:val="0"/>
      <w:marTop w:val="0"/>
      <w:marBottom w:val="0"/>
      <w:divBdr>
        <w:top w:val="none" w:sz="0" w:space="0" w:color="auto"/>
        <w:left w:val="none" w:sz="0" w:space="0" w:color="auto"/>
        <w:bottom w:val="none" w:sz="0" w:space="0" w:color="auto"/>
        <w:right w:val="none" w:sz="0" w:space="0" w:color="auto"/>
      </w:divBdr>
    </w:div>
    <w:div w:id="796030356">
      <w:bodyDiv w:val="1"/>
      <w:marLeft w:val="0"/>
      <w:marRight w:val="0"/>
      <w:marTop w:val="0"/>
      <w:marBottom w:val="0"/>
      <w:divBdr>
        <w:top w:val="none" w:sz="0" w:space="0" w:color="auto"/>
        <w:left w:val="none" w:sz="0" w:space="0" w:color="auto"/>
        <w:bottom w:val="none" w:sz="0" w:space="0" w:color="auto"/>
        <w:right w:val="none" w:sz="0" w:space="0" w:color="auto"/>
      </w:divBdr>
    </w:div>
    <w:div w:id="797071929">
      <w:bodyDiv w:val="1"/>
      <w:marLeft w:val="0"/>
      <w:marRight w:val="0"/>
      <w:marTop w:val="0"/>
      <w:marBottom w:val="0"/>
      <w:divBdr>
        <w:top w:val="none" w:sz="0" w:space="0" w:color="auto"/>
        <w:left w:val="none" w:sz="0" w:space="0" w:color="auto"/>
        <w:bottom w:val="none" w:sz="0" w:space="0" w:color="auto"/>
        <w:right w:val="none" w:sz="0" w:space="0" w:color="auto"/>
      </w:divBdr>
    </w:div>
    <w:div w:id="804276808">
      <w:bodyDiv w:val="1"/>
      <w:marLeft w:val="0"/>
      <w:marRight w:val="0"/>
      <w:marTop w:val="0"/>
      <w:marBottom w:val="0"/>
      <w:divBdr>
        <w:top w:val="none" w:sz="0" w:space="0" w:color="auto"/>
        <w:left w:val="none" w:sz="0" w:space="0" w:color="auto"/>
        <w:bottom w:val="none" w:sz="0" w:space="0" w:color="auto"/>
        <w:right w:val="none" w:sz="0" w:space="0" w:color="auto"/>
      </w:divBdr>
    </w:div>
    <w:div w:id="806976989">
      <w:bodyDiv w:val="1"/>
      <w:marLeft w:val="0"/>
      <w:marRight w:val="0"/>
      <w:marTop w:val="0"/>
      <w:marBottom w:val="0"/>
      <w:divBdr>
        <w:top w:val="none" w:sz="0" w:space="0" w:color="auto"/>
        <w:left w:val="none" w:sz="0" w:space="0" w:color="auto"/>
        <w:bottom w:val="none" w:sz="0" w:space="0" w:color="auto"/>
        <w:right w:val="none" w:sz="0" w:space="0" w:color="auto"/>
      </w:divBdr>
    </w:div>
    <w:div w:id="813572054">
      <w:bodyDiv w:val="1"/>
      <w:marLeft w:val="0"/>
      <w:marRight w:val="0"/>
      <w:marTop w:val="0"/>
      <w:marBottom w:val="0"/>
      <w:divBdr>
        <w:top w:val="none" w:sz="0" w:space="0" w:color="auto"/>
        <w:left w:val="none" w:sz="0" w:space="0" w:color="auto"/>
        <w:bottom w:val="none" w:sz="0" w:space="0" w:color="auto"/>
        <w:right w:val="none" w:sz="0" w:space="0" w:color="auto"/>
      </w:divBdr>
    </w:div>
    <w:div w:id="814031166">
      <w:bodyDiv w:val="1"/>
      <w:marLeft w:val="0"/>
      <w:marRight w:val="0"/>
      <w:marTop w:val="0"/>
      <w:marBottom w:val="0"/>
      <w:divBdr>
        <w:top w:val="none" w:sz="0" w:space="0" w:color="auto"/>
        <w:left w:val="none" w:sz="0" w:space="0" w:color="auto"/>
        <w:bottom w:val="none" w:sz="0" w:space="0" w:color="auto"/>
        <w:right w:val="none" w:sz="0" w:space="0" w:color="auto"/>
      </w:divBdr>
    </w:div>
    <w:div w:id="814300404">
      <w:bodyDiv w:val="1"/>
      <w:marLeft w:val="0"/>
      <w:marRight w:val="0"/>
      <w:marTop w:val="0"/>
      <w:marBottom w:val="0"/>
      <w:divBdr>
        <w:top w:val="none" w:sz="0" w:space="0" w:color="auto"/>
        <w:left w:val="none" w:sz="0" w:space="0" w:color="auto"/>
        <w:bottom w:val="none" w:sz="0" w:space="0" w:color="auto"/>
        <w:right w:val="none" w:sz="0" w:space="0" w:color="auto"/>
      </w:divBdr>
    </w:div>
    <w:div w:id="819687617">
      <w:bodyDiv w:val="1"/>
      <w:marLeft w:val="0"/>
      <w:marRight w:val="0"/>
      <w:marTop w:val="0"/>
      <w:marBottom w:val="0"/>
      <w:divBdr>
        <w:top w:val="none" w:sz="0" w:space="0" w:color="auto"/>
        <w:left w:val="none" w:sz="0" w:space="0" w:color="auto"/>
        <w:bottom w:val="none" w:sz="0" w:space="0" w:color="auto"/>
        <w:right w:val="none" w:sz="0" w:space="0" w:color="auto"/>
      </w:divBdr>
    </w:div>
    <w:div w:id="820777572">
      <w:bodyDiv w:val="1"/>
      <w:marLeft w:val="0"/>
      <w:marRight w:val="0"/>
      <w:marTop w:val="0"/>
      <w:marBottom w:val="0"/>
      <w:divBdr>
        <w:top w:val="none" w:sz="0" w:space="0" w:color="auto"/>
        <w:left w:val="none" w:sz="0" w:space="0" w:color="auto"/>
        <w:bottom w:val="none" w:sz="0" w:space="0" w:color="auto"/>
        <w:right w:val="none" w:sz="0" w:space="0" w:color="auto"/>
      </w:divBdr>
    </w:div>
    <w:div w:id="820849340">
      <w:bodyDiv w:val="1"/>
      <w:marLeft w:val="0"/>
      <w:marRight w:val="0"/>
      <w:marTop w:val="0"/>
      <w:marBottom w:val="0"/>
      <w:divBdr>
        <w:top w:val="none" w:sz="0" w:space="0" w:color="auto"/>
        <w:left w:val="none" w:sz="0" w:space="0" w:color="auto"/>
        <w:bottom w:val="none" w:sz="0" w:space="0" w:color="auto"/>
        <w:right w:val="none" w:sz="0" w:space="0" w:color="auto"/>
      </w:divBdr>
    </w:div>
    <w:div w:id="824475018">
      <w:bodyDiv w:val="1"/>
      <w:marLeft w:val="0"/>
      <w:marRight w:val="0"/>
      <w:marTop w:val="0"/>
      <w:marBottom w:val="0"/>
      <w:divBdr>
        <w:top w:val="none" w:sz="0" w:space="0" w:color="auto"/>
        <w:left w:val="none" w:sz="0" w:space="0" w:color="auto"/>
        <w:bottom w:val="none" w:sz="0" w:space="0" w:color="auto"/>
        <w:right w:val="none" w:sz="0" w:space="0" w:color="auto"/>
      </w:divBdr>
    </w:div>
    <w:div w:id="825317943">
      <w:bodyDiv w:val="1"/>
      <w:marLeft w:val="0"/>
      <w:marRight w:val="0"/>
      <w:marTop w:val="0"/>
      <w:marBottom w:val="0"/>
      <w:divBdr>
        <w:top w:val="none" w:sz="0" w:space="0" w:color="auto"/>
        <w:left w:val="none" w:sz="0" w:space="0" w:color="auto"/>
        <w:bottom w:val="none" w:sz="0" w:space="0" w:color="auto"/>
        <w:right w:val="none" w:sz="0" w:space="0" w:color="auto"/>
      </w:divBdr>
    </w:div>
    <w:div w:id="836651762">
      <w:bodyDiv w:val="1"/>
      <w:marLeft w:val="0"/>
      <w:marRight w:val="0"/>
      <w:marTop w:val="0"/>
      <w:marBottom w:val="0"/>
      <w:divBdr>
        <w:top w:val="none" w:sz="0" w:space="0" w:color="auto"/>
        <w:left w:val="none" w:sz="0" w:space="0" w:color="auto"/>
        <w:bottom w:val="none" w:sz="0" w:space="0" w:color="auto"/>
        <w:right w:val="none" w:sz="0" w:space="0" w:color="auto"/>
      </w:divBdr>
    </w:div>
    <w:div w:id="841967567">
      <w:bodyDiv w:val="1"/>
      <w:marLeft w:val="0"/>
      <w:marRight w:val="0"/>
      <w:marTop w:val="0"/>
      <w:marBottom w:val="0"/>
      <w:divBdr>
        <w:top w:val="none" w:sz="0" w:space="0" w:color="auto"/>
        <w:left w:val="none" w:sz="0" w:space="0" w:color="auto"/>
        <w:bottom w:val="none" w:sz="0" w:space="0" w:color="auto"/>
        <w:right w:val="none" w:sz="0" w:space="0" w:color="auto"/>
      </w:divBdr>
    </w:div>
    <w:div w:id="843783405">
      <w:bodyDiv w:val="1"/>
      <w:marLeft w:val="0"/>
      <w:marRight w:val="0"/>
      <w:marTop w:val="0"/>
      <w:marBottom w:val="0"/>
      <w:divBdr>
        <w:top w:val="none" w:sz="0" w:space="0" w:color="auto"/>
        <w:left w:val="none" w:sz="0" w:space="0" w:color="auto"/>
        <w:bottom w:val="none" w:sz="0" w:space="0" w:color="auto"/>
        <w:right w:val="none" w:sz="0" w:space="0" w:color="auto"/>
      </w:divBdr>
    </w:div>
    <w:div w:id="844171940">
      <w:bodyDiv w:val="1"/>
      <w:marLeft w:val="0"/>
      <w:marRight w:val="0"/>
      <w:marTop w:val="0"/>
      <w:marBottom w:val="0"/>
      <w:divBdr>
        <w:top w:val="none" w:sz="0" w:space="0" w:color="auto"/>
        <w:left w:val="none" w:sz="0" w:space="0" w:color="auto"/>
        <w:bottom w:val="none" w:sz="0" w:space="0" w:color="auto"/>
        <w:right w:val="none" w:sz="0" w:space="0" w:color="auto"/>
      </w:divBdr>
    </w:div>
    <w:div w:id="846560161">
      <w:bodyDiv w:val="1"/>
      <w:marLeft w:val="0"/>
      <w:marRight w:val="0"/>
      <w:marTop w:val="0"/>
      <w:marBottom w:val="0"/>
      <w:divBdr>
        <w:top w:val="none" w:sz="0" w:space="0" w:color="auto"/>
        <w:left w:val="none" w:sz="0" w:space="0" w:color="auto"/>
        <w:bottom w:val="none" w:sz="0" w:space="0" w:color="auto"/>
        <w:right w:val="none" w:sz="0" w:space="0" w:color="auto"/>
      </w:divBdr>
    </w:div>
    <w:div w:id="847721843">
      <w:bodyDiv w:val="1"/>
      <w:marLeft w:val="0"/>
      <w:marRight w:val="0"/>
      <w:marTop w:val="0"/>
      <w:marBottom w:val="0"/>
      <w:divBdr>
        <w:top w:val="none" w:sz="0" w:space="0" w:color="auto"/>
        <w:left w:val="none" w:sz="0" w:space="0" w:color="auto"/>
        <w:bottom w:val="none" w:sz="0" w:space="0" w:color="auto"/>
        <w:right w:val="none" w:sz="0" w:space="0" w:color="auto"/>
      </w:divBdr>
    </w:div>
    <w:div w:id="855463149">
      <w:bodyDiv w:val="1"/>
      <w:marLeft w:val="0"/>
      <w:marRight w:val="0"/>
      <w:marTop w:val="0"/>
      <w:marBottom w:val="0"/>
      <w:divBdr>
        <w:top w:val="none" w:sz="0" w:space="0" w:color="auto"/>
        <w:left w:val="none" w:sz="0" w:space="0" w:color="auto"/>
        <w:bottom w:val="none" w:sz="0" w:space="0" w:color="auto"/>
        <w:right w:val="none" w:sz="0" w:space="0" w:color="auto"/>
      </w:divBdr>
    </w:div>
    <w:div w:id="858815823">
      <w:bodyDiv w:val="1"/>
      <w:marLeft w:val="0"/>
      <w:marRight w:val="0"/>
      <w:marTop w:val="0"/>
      <w:marBottom w:val="0"/>
      <w:divBdr>
        <w:top w:val="none" w:sz="0" w:space="0" w:color="auto"/>
        <w:left w:val="none" w:sz="0" w:space="0" w:color="auto"/>
        <w:bottom w:val="none" w:sz="0" w:space="0" w:color="auto"/>
        <w:right w:val="none" w:sz="0" w:space="0" w:color="auto"/>
      </w:divBdr>
    </w:div>
    <w:div w:id="859313937">
      <w:bodyDiv w:val="1"/>
      <w:marLeft w:val="0"/>
      <w:marRight w:val="0"/>
      <w:marTop w:val="0"/>
      <w:marBottom w:val="0"/>
      <w:divBdr>
        <w:top w:val="none" w:sz="0" w:space="0" w:color="auto"/>
        <w:left w:val="none" w:sz="0" w:space="0" w:color="auto"/>
        <w:bottom w:val="none" w:sz="0" w:space="0" w:color="auto"/>
        <w:right w:val="none" w:sz="0" w:space="0" w:color="auto"/>
      </w:divBdr>
    </w:div>
    <w:div w:id="864638149">
      <w:bodyDiv w:val="1"/>
      <w:marLeft w:val="0"/>
      <w:marRight w:val="0"/>
      <w:marTop w:val="0"/>
      <w:marBottom w:val="0"/>
      <w:divBdr>
        <w:top w:val="none" w:sz="0" w:space="0" w:color="auto"/>
        <w:left w:val="none" w:sz="0" w:space="0" w:color="auto"/>
        <w:bottom w:val="none" w:sz="0" w:space="0" w:color="auto"/>
        <w:right w:val="none" w:sz="0" w:space="0" w:color="auto"/>
      </w:divBdr>
    </w:div>
    <w:div w:id="870726232">
      <w:bodyDiv w:val="1"/>
      <w:marLeft w:val="0"/>
      <w:marRight w:val="0"/>
      <w:marTop w:val="0"/>
      <w:marBottom w:val="0"/>
      <w:divBdr>
        <w:top w:val="none" w:sz="0" w:space="0" w:color="auto"/>
        <w:left w:val="none" w:sz="0" w:space="0" w:color="auto"/>
        <w:bottom w:val="none" w:sz="0" w:space="0" w:color="auto"/>
        <w:right w:val="none" w:sz="0" w:space="0" w:color="auto"/>
      </w:divBdr>
    </w:div>
    <w:div w:id="887379080">
      <w:bodyDiv w:val="1"/>
      <w:marLeft w:val="0"/>
      <w:marRight w:val="0"/>
      <w:marTop w:val="0"/>
      <w:marBottom w:val="0"/>
      <w:divBdr>
        <w:top w:val="none" w:sz="0" w:space="0" w:color="auto"/>
        <w:left w:val="none" w:sz="0" w:space="0" w:color="auto"/>
        <w:bottom w:val="none" w:sz="0" w:space="0" w:color="auto"/>
        <w:right w:val="none" w:sz="0" w:space="0" w:color="auto"/>
      </w:divBdr>
    </w:div>
    <w:div w:id="891772008">
      <w:bodyDiv w:val="1"/>
      <w:marLeft w:val="0"/>
      <w:marRight w:val="0"/>
      <w:marTop w:val="0"/>
      <w:marBottom w:val="0"/>
      <w:divBdr>
        <w:top w:val="none" w:sz="0" w:space="0" w:color="auto"/>
        <w:left w:val="none" w:sz="0" w:space="0" w:color="auto"/>
        <w:bottom w:val="none" w:sz="0" w:space="0" w:color="auto"/>
        <w:right w:val="none" w:sz="0" w:space="0" w:color="auto"/>
      </w:divBdr>
    </w:div>
    <w:div w:id="902373142">
      <w:bodyDiv w:val="1"/>
      <w:marLeft w:val="0"/>
      <w:marRight w:val="0"/>
      <w:marTop w:val="0"/>
      <w:marBottom w:val="0"/>
      <w:divBdr>
        <w:top w:val="none" w:sz="0" w:space="0" w:color="auto"/>
        <w:left w:val="none" w:sz="0" w:space="0" w:color="auto"/>
        <w:bottom w:val="none" w:sz="0" w:space="0" w:color="auto"/>
        <w:right w:val="none" w:sz="0" w:space="0" w:color="auto"/>
      </w:divBdr>
    </w:div>
    <w:div w:id="906497473">
      <w:bodyDiv w:val="1"/>
      <w:marLeft w:val="0"/>
      <w:marRight w:val="0"/>
      <w:marTop w:val="0"/>
      <w:marBottom w:val="0"/>
      <w:divBdr>
        <w:top w:val="none" w:sz="0" w:space="0" w:color="auto"/>
        <w:left w:val="none" w:sz="0" w:space="0" w:color="auto"/>
        <w:bottom w:val="none" w:sz="0" w:space="0" w:color="auto"/>
        <w:right w:val="none" w:sz="0" w:space="0" w:color="auto"/>
      </w:divBdr>
    </w:div>
    <w:div w:id="914557458">
      <w:bodyDiv w:val="1"/>
      <w:marLeft w:val="0"/>
      <w:marRight w:val="0"/>
      <w:marTop w:val="0"/>
      <w:marBottom w:val="0"/>
      <w:divBdr>
        <w:top w:val="none" w:sz="0" w:space="0" w:color="auto"/>
        <w:left w:val="none" w:sz="0" w:space="0" w:color="auto"/>
        <w:bottom w:val="none" w:sz="0" w:space="0" w:color="auto"/>
        <w:right w:val="none" w:sz="0" w:space="0" w:color="auto"/>
      </w:divBdr>
    </w:div>
    <w:div w:id="921717609">
      <w:bodyDiv w:val="1"/>
      <w:marLeft w:val="0"/>
      <w:marRight w:val="0"/>
      <w:marTop w:val="0"/>
      <w:marBottom w:val="0"/>
      <w:divBdr>
        <w:top w:val="none" w:sz="0" w:space="0" w:color="auto"/>
        <w:left w:val="none" w:sz="0" w:space="0" w:color="auto"/>
        <w:bottom w:val="none" w:sz="0" w:space="0" w:color="auto"/>
        <w:right w:val="none" w:sz="0" w:space="0" w:color="auto"/>
      </w:divBdr>
    </w:div>
    <w:div w:id="923339109">
      <w:bodyDiv w:val="1"/>
      <w:marLeft w:val="0"/>
      <w:marRight w:val="0"/>
      <w:marTop w:val="0"/>
      <w:marBottom w:val="0"/>
      <w:divBdr>
        <w:top w:val="none" w:sz="0" w:space="0" w:color="auto"/>
        <w:left w:val="none" w:sz="0" w:space="0" w:color="auto"/>
        <w:bottom w:val="none" w:sz="0" w:space="0" w:color="auto"/>
        <w:right w:val="none" w:sz="0" w:space="0" w:color="auto"/>
      </w:divBdr>
    </w:div>
    <w:div w:id="928780675">
      <w:bodyDiv w:val="1"/>
      <w:marLeft w:val="0"/>
      <w:marRight w:val="0"/>
      <w:marTop w:val="0"/>
      <w:marBottom w:val="0"/>
      <w:divBdr>
        <w:top w:val="none" w:sz="0" w:space="0" w:color="auto"/>
        <w:left w:val="none" w:sz="0" w:space="0" w:color="auto"/>
        <w:bottom w:val="none" w:sz="0" w:space="0" w:color="auto"/>
        <w:right w:val="none" w:sz="0" w:space="0" w:color="auto"/>
      </w:divBdr>
    </w:div>
    <w:div w:id="947275722">
      <w:bodyDiv w:val="1"/>
      <w:marLeft w:val="0"/>
      <w:marRight w:val="0"/>
      <w:marTop w:val="0"/>
      <w:marBottom w:val="0"/>
      <w:divBdr>
        <w:top w:val="none" w:sz="0" w:space="0" w:color="auto"/>
        <w:left w:val="none" w:sz="0" w:space="0" w:color="auto"/>
        <w:bottom w:val="none" w:sz="0" w:space="0" w:color="auto"/>
        <w:right w:val="none" w:sz="0" w:space="0" w:color="auto"/>
      </w:divBdr>
    </w:div>
    <w:div w:id="953361532">
      <w:bodyDiv w:val="1"/>
      <w:marLeft w:val="0"/>
      <w:marRight w:val="0"/>
      <w:marTop w:val="0"/>
      <w:marBottom w:val="0"/>
      <w:divBdr>
        <w:top w:val="none" w:sz="0" w:space="0" w:color="auto"/>
        <w:left w:val="none" w:sz="0" w:space="0" w:color="auto"/>
        <w:bottom w:val="none" w:sz="0" w:space="0" w:color="auto"/>
        <w:right w:val="none" w:sz="0" w:space="0" w:color="auto"/>
      </w:divBdr>
    </w:div>
    <w:div w:id="954099244">
      <w:bodyDiv w:val="1"/>
      <w:marLeft w:val="0"/>
      <w:marRight w:val="0"/>
      <w:marTop w:val="0"/>
      <w:marBottom w:val="0"/>
      <w:divBdr>
        <w:top w:val="none" w:sz="0" w:space="0" w:color="auto"/>
        <w:left w:val="none" w:sz="0" w:space="0" w:color="auto"/>
        <w:bottom w:val="none" w:sz="0" w:space="0" w:color="auto"/>
        <w:right w:val="none" w:sz="0" w:space="0" w:color="auto"/>
      </w:divBdr>
    </w:div>
    <w:div w:id="955864953">
      <w:bodyDiv w:val="1"/>
      <w:marLeft w:val="0"/>
      <w:marRight w:val="0"/>
      <w:marTop w:val="0"/>
      <w:marBottom w:val="0"/>
      <w:divBdr>
        <w:top w:val="none" w:sz="0" w:space="0" w:color="auto"/>
        <w:left w:val="none" w:sz="0" w:space="0" w:color="auto"/>
        <w:bottom w:val="none" w:sz="0" w:space="0" w:color="auto"/>
        <w:right w:val="none" w:sz="0" w:space="0" w:color="auto"/>
      </w:divBdr>
    </w:div>
    <w:div w:id="959149950">
      <w:bodyDiv w:val="1"/>
      <w:marLeft w:val="0"/>
      <w:marRight w:val="0"/>
      <w:marTop w:val="0"/>
      <w:marBottom w:val="0"/>
      <w:divBdr>
        <w:top w:val="none" w:sz="0" w:space="0" w:color="auto"/>
        <w:left w:val="none" w:sz="0" w:space="0" w:color="auto"/>
        <w:bottom w:val="none" w:sz="0" w:space="0" w:color="auto"/>
        <w:right w:val="none" w:sz="0" w:space="0" w:color="auto"/>
      </w:divBdr>
    </w:div>
    <w:div w:id="964122286">
      <w:bodyDiv w:val="1"/>
      <w:marLeft w:val="0"/>
      <w:marRight w:val="0"/>
      <w:marTop w:val="0"/>
      <w:marBottom w:val="0"/>
      <w:divBdr>
        <w:top w:val="none" w:sz="0" w:space="0" w:color="auto"/>
        <w:left w:val="none" w:sz="0" w:space="0" w:color="auto"/>
        <w:bottom w:val="none" w:sz="0" w:space="0" w:color="auto"/>
        <w:right w:val="none" w:sz="0" w:space="0" w:color="auto"/>
      </w:divBdr>
    </w:div>
    <w:div w:id="964238464">
      <w:bodyDiv w:val="1"/>
      <w:marLeft w:val="0"/>
      <w:marRight w:val="0"/>
      <w:marTop w:val="0"/>
      <w:marBottom w:val="0"/>
      <w:divBdr>
        <w:top w:val="none" w:sz="0" w:space="0" w:color="auto"/>
        <w:left w:val="none" w:sz="0" w:space="0" w:color="auto"/>
        <w:bottom w:val="none" w:sz="0" w:space="0" w:color="auto"/>
        <w:right w:val="none" w:sz="0" w:space="0" w:color="auto"/>
      </w:divBdr>
    </w:div>
    <w:div w:id="964458744">
      <w:bodyDiv w:val="1"/>
      <w:marLeft w:val="0"/>
      <w:marRight w:val="0"/>
      <w:marTop w:val="0"/>
      <w:marBottom w:val="0"/>
      <w:divBdr>
        <w:top w:val="none" w:sz="0" w:space="0" w:color="auto"/>
        <w:left w:val="none" w:sz="0" w:space="0" w:color="auto"/>
        <w:bottom w:val="none" w:sz="0" w:space="0" w:color="auto"/>
        <w:right w:val="none" w:sz="0" w:space="0" w:color="auto"/>
      </w:divBdr>
    </w:div>
    <w:div w:id="965625322">
      <w:bodyDiv w:val="1"/>
      <w:marLeft w:val="0"/>
      <w:marRight w:val="0"/>
      <w:marTop w:val="0"/>
      <w:marBottom w:val="0"/>
      <w:divBdr>
        <w:top w:val="none" w:sz="0" w:space="0" w:color="auto"/>
        <w:left w:val="none" w:sz="0" w:space="0" w:color="auto"/>
        <w:bottom w:val="none" w:sz="0" w:space="0" w:color="auto"/>
        <w:right w:val="none" w:sz="0" w:space="0" w:color="auto"/>
      </w:divBdr>
    </w:div>
    <w:div w:id="968320244">
      <w:bodyDiv w:val="1"/>
      <w:marLeft w:val="0"/>
      <w:marRight w:val="0"/>
      <w:marTop w:val="0"/>
      <w:marBottom w:val="0"/>
      <w:divBdr>
        <w:top w:val="none" w:sz="0" w:space="0" w:color="auto"/>
        <w:left w:val="none" w:sz="0" w:space="0" w:color="auto"/>
        <w:bottom w:val="none" w:sz="0" w:space="0" w:color="auto"/>
        <w:right w:val="none" w:sz="0" w:space="0" w:color="auto"/>
      </w:divBdr>
    </w:div>
    <w:div w:id="968509951">
      <w:bodyDiv w:val="1"/>
      <w:marLeft w:val="0"/>
      <w:marRight w:val="0"/>
      <w:marTop w:val="0"/>
      <w:marBottom w:val="0"/>
      <w:divBdr>
        <w:top w:val="none" w:sz="0" w:space="0" w:color="auto"/>
        <w:left w:val="none" w:sz="0" w:space="0" w:color="auto"/>
        <w:bottom w:val="none" w:sz="0" w:space="0" w:color="auto"/>
        <w:right w:val="none" w:sz="0" w:space="0" w:color="auto"/>
      </w:divBdr>
    </w:div>
    <w:div w:id="970941041">
      <w:bodyDiv w:val="1"/>
      <w:marLeft w:val="0"/>
      <w:marRight w:val="0"/>
      <w:marTop w:val="0"/>
      <w:marBottom w:val="0"/>
      <w:divBdr>
        <w:top w:val="none" w:sz="0" w:space="0" w:color="auto"/>
        <w:left w:val="none" w:sz="0" w:space="0" w:color="auto"/>
        <w:bottom w:val="none" w:sz="0" w:space="0" w:color="auto"/>
        <w:right w:val="none" w:sz="0" w:space="0" w:color="auto"/>
      </w:divBdr>
    </w:div>
    <w:div w:id="972711016">
      <w:bodyDiv w:val="1"/>
      <w:marLeft w:val="0"/>
      <w:marRight w:val="0"/>
      <w:marTop w:val="0"/>
      <w:marBottom w:val="0"/>
      <w:divBdr>
        <w:top w:val="none" w:sz="0" w:space="0" w:color="auto"/>
        <w:left w:val="none" w:sz="0" w:space="0" w:color="auto"/>
        <w:bottom w:val="none" w:sz="0" w:space="0" w:color="auto"/>
        <w:right w:val="none" w:sz="0" w:space="0" w:color="auto"/>
      </w:divBdr>
    </w:div>
    <w:div w:id="979656907">
      <w:bodyDiv w:val="1"/>
      <w:marLeft w:val="0"/>
      <w:marRight w:val="0"/>
      <w:marTop w:val="0"/>
      <w:marBottom w:val="0"/>
      <w:divBdr>
        <w:top w:val="none" w:sz="0" w:space="0" w:color="auto"/>
        <w:left w:val="none" w:sz="0" w:space="0" w:color="auto"/>
        <w:bottom w:val="none" w:sz="0" w:space="0" w:color="auto"/>
        <w:right w:val="none" w:sz="0" w:space="0" w:color="auto"/>
      </w:divBdr>
    </w:div>
    <w:div w:id="994727478">
      <w:bodyDiv w:val="1"/>
      <w:marLeft w:val="0"/>
      <w:marRight w:val="0"/>
      <w:marTop w:val="0"/>
      <w:marBottom w:val="0"/>
      <w:divBdr>
        <w:top w:val="none" w:sz="0" w:space="0" w:color="auto"/>
        <w:left w:val="none" w:sz="0" w:space="0" w:color="auto"/>
        <w:bottom w:val="none" w:sz="0" w:space="0" w:color="auto"/>
        <w:right w:val="none" w:sz="0" w:space="0" w:color="auto"/>
      </w:divBdr>
    </w:div>
    <w:div w:id="1001393993">
      <w:bodyDiv w:val="1"/>
      <w:marLeft w:val="0"/>
      <w:marRight w:val="0"/>
      <w:marTop w:val="0"/>
      <w:marBottom w:val="0"/>
      <w:divBdr>
        <w:top w:val="none" w:sz="0" w:space="0" w:color="auto"/>
        <w:left w:val="none" w:sz="0" w:space="0" w:color="auto"/>
        <w:bottom w:val="none" w:sz="0" w:space="0" w:color="auto"/>
        <w:right w:val="none" w:sz="0" w:space="0" w:color="auto"/>
      </w:divBdr>
    </w:div>
    <w:div w:id="1016687073">
      <w:bodyDiv w:val="1"/>
      <w:marLeft w:val="0"/>
      <w:marRight w:val="0"/>
      <w:marTop w:val="0"/>
      <w:marBottom w:val="0"/>
      <w:divBdr>
        <w:top w:val="none" w:sz="0" w:space="0" w:color="auto"/>
        <w:left w:val="none" w:sz="0" w:space="0" w:color="auto"/>
        <w:bottom w:val="none" w:sz="0" w:space="0" w:color="auto"/>
        <w:right w:val="none" w:sz="0" w:space="0" w:color="auto"/>
      </w:divBdr>
    </w:div>
    <w:div w:id="1018192637">
      <w:bodyDiv w:val="1"/>
      <w:marLeft w:val="0"/>
      <w:marRight w:val="0"/>
      <w:marTop w:val="0"/>
      <w:marBottom w:val="0"/>
      <w:divBdr>
        <w:top w:val="none" w:sz="0" w:space="0" w:color="auto"/>
        <w:left w:val="none" w:sz="0" w:space="0" w:color="auto"/>
        <w:bottom w:val="none" w:sz="0" w:space="0" w:color="auto"/>
        <w:right w:val="none" w:sz="0" w:space="0" w:color="auto"/>
      </w:divBdr>
    </w:div>
    <w:div w:id="1021399447">
      <w:bodyDiv w:val="1"/>
      <w:marLeft w:val="0"/>
      <w:marRight w:val="0"/>
      <w:marTop w:val="0"/>
      <w:marBottom w:val="0"/>
      <w:divBdr>
        <w:top w:val="none" w:sz="0" w:space="0" w:color="auto"/>
        <w:left w:val="none" w:sz="0" w:space="0" w:color="auto"/>
        <w:bottom w:val="none" w:sz="0" w:space="0" w:color="auto"/>
        <w:right w:val="none" w:sz="0" w:space="0" w:color="auto"/>
      </w:divBdr>
    </w:div>
    <w:div w:id="1022703908">
      <w:bodyDiv w:val="1"/>
      <w:marLeft w:val="0"/>
      <w:marRight w:val="0"/>
      <w:marTop w:val="0"/>
      <w:marBottom w:val="0"/>
      <w:divBdr>
        <w:top w:val="none" w:sz="0" w:space="0" w:color="auto"/>
        <w:left w:val="none" w:sz="0" w:space="0" w:color="auto"/>
        <w:bottom w:val="none" w:sz="0" w:space="0" w:color="auto"/>
        <w:right w:val="none" w:sz="0" w:space="0" w:color="auto"/>
      </w:divBdr>
    </w:div>
    <w:div w:id="1039354509">
      <w:bodyDiv w:val="1"/>
      <w:marLeft w:val="0"/>
      <w:marRight w:val="0"/>
      <w:marTop w:val="0"/>
      <w:marBottom w:val="0"/>
      <w:divBdr>
        <w:top w:val="none" w:sz="0" w:space="0" w:color="auto"/>
        <w:left w:val="none" w:sz="0" w:space="0" w:color="auto"/>
        <w:bottom w:val="none" w:sz="0" w:space="0" w:color="auto"/>
        <w:right w:val="none" w:sz="0" w:space="0" w:color="auto"/>
      </w:divBdr>
    </w:div>
    <w:div w:id="1046373526">
      <w:bodyDiv w:val="1"/>
      <w:marLeft w:val="0"/>
      <w:marRight w:val="0"/>
      <w:marTop w:val="0"/>
      <w:marBottom w:val="0"/>
      <w:divBdr>
        <w:top w:val="none" w:sz="0" w:space="0" w:color="auto"/>
        <w:left w:val="none" w:sz="0" w:space="0" w:color="auto"/>
        <w:bottom w:val="none" w:sz="0" w:space="0" w:color="auto"/>
        <w:right w:val="none" w:sz="0" w:space="0" w:color="auto"/>
      </w:divBdr>
    </w:div>
    <w:div w:id="1050232023">
      <w:bodyDiv w:val="1"/>
      <w:marLeft w:val="0"/>
      <w:marRight w:val="0"/>
      <w:marTop w:val="0"/>
      <w:marBottom w:val="0"/>
      <w:divBdr>
        <w:top w:val="none" w:sz="0" w:space="0" w:color="auto"/>
        <w:left w:val="none" w:sz="0" w:space="0" w:color="auto"/>
        <w:bottom w:val="none" w:sz="0" w:space="0" w:color="auto"/>
        <w:right w:val="none" w:sz="0" w:space="0" w:color="auto"/>
      </w:divBdr>
    </w:div>
    <w:div w:id="1053507552">
      <w:bodyDiv w:val="1"/>
      <w:marLeft w:val="0"/>
      <w:marRight w:val="0"/>
      <w:marTop w:val="0"/>
      <w:marBottom w:val="0"/>
      <w:divBdr>
        <w:top w:val="none" w:sz="0" w:space="0" w:color="auto"/>
        <w:left w:val="none" w:sz="0" w:space="0" w:color="auto"/>
        <w:bottom w:val="none" w:sz="0" w:space="0" w:color="auto"/>
        <w:right w:val="none" w:sz="0" w:space="0" w:color="auto"/>
      </w:divBdr>
    </w:div>
    <w:div w:id="1055858338">
      <w:bodyDiv w:val="1"/>
      <w:marLeft w:val="0"/>
      <w:marRight w:val="0"/>
      <w:marTop w:val="0"/>
      <w:marBottom w:val="0"/>
      <w:divBdr>
        <w:top w:val="none" w:sz="0" w:space="0" w:color="auto"/>
        <w:left w:val="none" w:sz="0" w:space="0" w:color="auto"/>
        <w:bottom w:val="none" w:sz="0" w:space="0" w:color="auto"/>
        <w:right w:val="none" w:sz="0" w:space="0" w:color="auto"/>
      </w:divBdr>
    </w:div>
    <w:div w:id="1056857797">
      <w:bodyDiv w:val="1"/>
      <w:marLeft w:val="0"/>
      <w:marRight w:val="0"/>
      <w:marTop w:val="0"/>
      <w:marBottom w:val="0"/>
      <w:divBdr>
        <w:top w:val="none" w:sz="0" w:space="0" w:color="auto"/>
        <w:left w:val="none" w:sz="0" w:space="0" w:color="auto"/>
        <w:bottom w:val="none" w:sz="0" w:space="0" w:color="auto"/>
        <w:right w:val="none" w:sz="0" w:space="0" w:color="auto"/>
      </w:divBdr>
    </w:div>
    <w:div w:id="1064525498">
      <w:bodyDiv w:val="1"/>
      <w:marLeft w:val="0"/>
      <w:marRight w:val="0"/>
      <w:marTop w:val="0"/>
      <w:marBottom w:val="0"/>
      <w:divBdr>
        <w:top w:val="none" w:sz="0" w:space="0" w:color="auto"/>
        <w:left w:val="none" w:sz="0" w:space="0" w:color="auto"/>
        <w:bottom w:val="none" w:sz="0" w:space="0" w:color="auto"/>
        <w:right w:val="none" w:sz="0" w:space="0" w:color="auto"/>
      </w:divBdr>
    </w:div>
    <w:div w:id="1070925603">
      <w:bodyDiv w:val="1"/>
      <w:marLeft w:val="0"/>
      <w:marRight w:val="0"/>
      <w:marTop w:val="0"/>
      <w:marBottom w:val="0"/>
      <w:divBdr>
        <w:top w:val="none" w:sz="0" w:space="0" w:color="auto"/>
        <w:left w:val="none" w:sz="0" w:space="0" w:color="auto"/>
        <w:bottom w:val="none" w:sz="0" w:space="0" w:color="auto"/>
        <w:right w:val="none" w:sz="0" w:space="0" w:color="auto"/>
      </w:divBdr>
    </w:div>
    <w:div w:id="1072779135">
      <w:bodyDiv w:val="1"/>
      <w:marLeft w:val="0"/>
      <w:marRight w:val="0"/>
      <w:marTop w:val="0"/>
      <w:marBottom w:val="0"/>
      <w:divBdr>
        <w:top w:val="none" w:sz="0" w:space="0" w:color="auto"/>
        <w:left w:val="none" w:sz="0" w:space="0" w:color="auto"/>
        <w:bottom w:val="none" w:sz="0" w:space="0" w:color="auto"/>
        <w:right w:val="none" w:sz="0" w:space="0" w:color="auto"/>
      </w:divBdr>
    </w:div>
    <w:div w:id="1090396986">
      <w:bodyDiv w:val="1"/>
      <w:marLeft w:val="0"/>
      <w:marRight w:val="0"/>
      <w:marTop w:val="0"/>
      <w:marBottom w:val="0"/>
      <w:divBdr>
        <w:top w:val="none" w:sz="0" w:space="0" w:color="auto"/>
        <w:left w:val="none" w:sz="0" w:space="0" w:color="auto"/>
        <w:bottom w:val="none" w:sz="0" w:space="0" w:color="auto"/>
        <w:right w:val="none" w:sz="0" w:space="0" w:color="auto"/>
      </w:divBdr>
    </w:div>
    <w:div w:id="1093041994">
      <w:bodyDiv w:val="1"/>
      <w:marLeft w:val="0"/>
      <w:marRight w:val="0"/>
      <w:marTop w:val="0"/>
      <w:marBottom w:val="0"/>
      <w:divBdr>
        <w:top w:val="none" w:sz="0" w:space="0" w:color="auto"/>
        <w:left w:val="none" w:sz="0" w:space="0" w:color="auto"/>
        <w:bottom w:val="none" w:sz="0" w:space="0" w:color="auto"/>
        <w:right w:val="none" w:sz="0" w:space="0" w:color="auto"/>
      </w:divBdr>
    </w:div>
    <w:div w:id="1109592066">
      <w:bodyDiv w:val="1"/>
      <w:marLeft w:val="0"/>
      <w:marRight w:val="0"/>
      <w:marTop w:val="0"/>
      <w:marBottom w:val="0"/>
      <w:divBdr>
        <w:top w:val="none" w:sz="0" w:space="0" w:color="auto"/>
        <w:left w:val="none" w:sz="0" w:space="0" w:color="auto"/>
        <w:bottom w:val="none" w:sz="0" w:space="0" w:color="auto"/>
        <w:right w:val="none" w:sz="0" w:space="0" w:color="auto"/>
      </w:divBdr>
    </w:div>
    <w:div w:id="1117410694">
      <w:bodyDiv w:val="1"/>
      <w:marLeft w:val="0"/>
      <w:marRight w:val="0"/>
      <w:marTop w:val="0"/>
      <w:marBottom w:val="0"/>
      <w:divBdr>
        <w:top w:val="none" w:sz="0" w:space="0" w:color="auto"/>
        <w:left w:val="none" w:sz="0" w:space="0" w:color="auto"/>
        <w:bottom w:val="none" w:sz="0" w:space="0" w:color="auto"/>
        <w:right w:val="none" w:sz="0" w:space="0" w:color="auto"/>
      </w:divBdr>
    </w:div>
    <w:div w:id="1119299624">
      <w:bodyDiv w:val="1"/>
      <w:marLeft w:val="0"/>
      <w:marRight w:val="0"/>
      <w:marTop w:val="0"/>
      <w:marBottom w:val="0"/>
      <w:divBdr>
        <w:top w:val="none" w:sz="0" w:space="0" w:color="auto"/>
        <w:left w:val="none" w:sz="0" w:space="0" w:color="auto"/>
        <w:bottom w:val="none" w:sz="0" w:space="0" w:color="auto"/>
        <w:right w:val="none" w:sz="0" w:space="0" w:color="auto"/>
      </w:divBdr>
    </w:div>
    <w:div w:id="1121415102">
      <w:bodyDiv w:val="1"/>
      <w:marLeft w:val="0"/>
      <w:marRight w:val="0"/>
      <w:marTop w:val="0"/>
      <w:marBottom w:val="0"/>
      <w:divBdr>
        <w:top w:val="none" w:sz="0" w:space="0" w:color="auto"/>
        <w:left w:val="none" w:sz="0" w:space="0" w:color="auto"/>
        <w:bottom w:val="none" w:sz="0" w:space="0" w:color="auto"/>
        <w:right w:val="none" w:sz="0" w:space="0" w:color="auto"/>
      </w:divBdr>
    </w:div>
    <w:div w:id="1123842485">
      <w:bodyDiv w:val="1"/>
      <w:marLeft w:val="0"/>
      <w:marRight w:val="0"/>
      <w:marTop w:val="0"/>
      <w:marBottom w:val="0"/>
      <w:divBdr>
        <w:top w:val="none" w:sz="0" w:space="0" w:color="auto"/>
        <w:left w:val="none" w:sz="0" w:space="0" w:color="auto"/>
        <w:bottom w:val="none" w:sz="0" w:space="0" w:color="auto"/>
        <w:right w:val="none" w:sz="0" w:space="0" w:color="auto"/>
      </w:divBdr>
    </w:div>
    <w:div w:id="1123888600">
      <w:bodyDiv w:val="1"/>
      <w:marLeft w:val="0"/>
      <w:marRight w:val="0"/>
      <w:marTop w:val="0"/>
      <w:marBottom w:val="0"/>
      <w:divBdr>
        <w:top w:val="none" w:sz="0" w:space="0" w:color="auto"/>
        <w:left w:val="none" w:sz="0" w:space="0" w:color="auto"/>
        <w:bottom w:val="none" w:sz="0" w:space="0" w:color="auto"/>
        <w:right w:val="none" w:sz="0" w:space="0" w:color="auto"/>
      </w:divBdr>
    </w:div>
    <w:div w:id="1125613507">
      <w:bodyDiv w:val="1"/>
      <w:marLeft w:val="0"/>
      <w:marRight w:val="0"/>
      <w:marTop w:val="0"/>
      <w:marBottom w:val="0"/>
      <w:divBdr>
        <w:top w:val="none" w:sz="0" w:space="0" w:color="auto"/>
        <w:left w:val="none" w:sz="0" w:space="0" w:color="auto"/>
        <w:bottom w:val="none" w:sz="0" w:space="0" w:color="auto"/>
        <w:right w:val="none" w:sz="0" w:space="0" w:color="auto"/>
      </w:divBdr>
    </w:div>
    <w:div w:id="1130515571">
      <w:bodyDiv w:val="1"/>
      <w:marLeft w:val="0"/>
      <w:marRight w:val="0"/>
      <w:marTop w:val="0"/>
      <w:marBottom w:val="0"/>
      <w:divBdr>
        <w:top w:val="none" w:sz="0" w:space="0" w:color="auto"/>
        <w:left w:val="none" w:sz="0" w:space="0" w:color="auto"/>
        <w:bottom w:val="none" w:sz="0" w:space="0" w:color="auto"/>
        <w:right w:val="none" w:sz="0" w:space="0" w:color="auto"/>
      </w:divBdr>
    </w:div>
    <w:div w:id="1133324699">
      <w:bodyDiv w:val="1"/>
      <w:marLeft w:val="0"/>
      <w:marRight w:val="0"/>
      <w:marTop w:val="0"/>
      <w:marBottom w:val="0"/>
      <w:divBdr>
        <w:top w:val="none" w:sz="0" w:space="0" w:color="auto"/>
        <w:left w:val="none" w:sz="0" w:space="0" w:color="auto"/>
        <w:bottom w:val="none" w:sz="0" w:space="0" w:color="auto"/>
        <w:right w:val="none" w:sz="0" w:space="0" w:color="auto"/>
      </w:divBdr>
    </w:div>
    <w:div w:id="1136677417">
      <w:bodyDiv w:val="1"/>
      <w:marLeft w:val="0"/>
      <w:marRight w:val="0"/>
      <w:marTop w:val="0"/>
      <w:marBottom w:val="0"/>
      <w:divBdr>
        <w:top w:val="none" w:sz="0" w:space="0" w:color="auto"/>
        <w:left w:val="none" w:sz="0" w:space="0" w:color="auto"/>
        <w:bottom w:val="none" w:sz="0" w:space="0" w:color="auto"/>
        <w:right w:val="none" w:sz="0" w:space="0" w:color="auto"/>
      </w:divBdr>
    </w:div>
    <w:div w:id="1136751807">
      <w:bodyDiv w:val="1"/>
      <w:marLeft w:val="0"/>
      <w:marRight w:val="0"/>
      <w:marTop w:val="0"/>
      <w:marBottom w:val="0"/>
      <w:divBdr>
        <w:top w:val="none" w:sz="0" w:space="0" w:color="auto"/>
        <w:left w:val="none" w:sz="0" w:space="0" w:color="auto"/>
        <w:bottom w:val="none" w:sz="0" w:space="0" w:color="auto"/>
        <w:right w:val="none" w:sz="0" w:space="0" w:color="auto"/>
      </w:divBdr>
    </w:div>
    <w:div w:id="1151602872">
      <w:bodyDiv w:val="1"/>
      <w:marLeft w:val="0"/>
      <w:marRight w:val="0"/>
      <w:marTop w:val="0"/>
      <w:marBottom w:val="0"/>
      <w:divBdr>
        <w:top w:val="none" w:sz="0" w:space="0" w:color="auto"/>
        <w:left w:val="none" w:sz="0" w:space="0" w:color="auto"/>
        <w:bottom w:val="none" w:sz="0" w:space="0" w:color="auto"/>
        <w:right w:val="none" w:sz="0" w:space="0" w:color="auto"/>
      </w:divBdr>
    </w:div>
    <w:div w:id="1157112293">
      <w:bodyDiv w:val="1"/>
      <w:marLeft w:val="0"/>
      <w:marRight w:val="0"/>
      <w:marTop w:val="0"/>
      <w:marBottom w:val="0"/>
      <w:divBdr>
        <w:top w:val="none" w:sz="0" w:space="0" w:color="auto"/>
        <w:left w:val="none" w:sz="0" w:space="0" w:color="auto"/>
        <w:bottom w:val="none" w:sz="0" w:space="0" w:color="auto"/>
        <w:right w:val="none" w:sz="0" w:space="0" w:color="auto"/>
      </w:divBdr>
    </w:div>
    <w:div w:id="1158309446">
      <w:bodyDiv w:val="1"/>
      <w:marLeft w:val="0"/>
      <w:marRight w:val="0"/>
      <w:marTop w:val="0"/>
      <w:marBottom w:val="0"/>
      <w:divBdr>
        <w:top w:val="none" w:sz="0" w:space="0" w:color="auto"/>
        <w:left w:val="none" w:sz="0" w:space="0" w:color="auto"/>
        <w:bottom w:val="none" w:sz="0" w:space="0" w:color="auto"/>
        <w:right w:val="none" w:sz="0" w:space="0" w:color="auto"/>
      </w:divBdr>
    </w:div>
    <w:div w:id="1176383279">
      <w:bodyDiv w:val="1"/>
      <w:marLeft w:val="0"/>
      <w:marRight w:val="0"/>
      <w:marTop w:val="0"/>
      <w:marBottom w:val="0"/>
      <w:divBdr>
        <w:top w:val="none" w:sz="0" w:space="0" w:color="auto"/>
        <w:left w:val="none" w:sz="0" w:space="0" w:color="auto"/>
        <w:bottom w:val="none" w:sz="0" w:space="0" w:color="auto"/>
        <w:right w:val="none" w:sz="0" w:space="0" w:color="auto"/>
      </w:divBdr>
    </w:div>
    <w:div w:id="1184629423">
      <w:bodyDiv w:val="1"/>
      <w:marLeft w:val="0"/>
      <w:marRight w:val="0"/>
      <w:marTop w:val="0"/>
      <w:marBottom w:val="0"/>
      <w:divBdr>
        <w:top w:val="none" w:sz="0" w:space="0" w:color="auto"/>
        <w:left w:val="none" w:sz="0" w:space="0" w:color="auto"/>
        <w:bottom w:val="none" w:sz="0" w:space="0" w:color="auto"/>
        <w:right w:val="none" w:sz="0" w:space="0" w:color="auto"/>
      </w:divBdr>
    </w:div>
    <w:div w:id="1190219922">
      <w:bodyDiv w:val="1"/>
      <w:marLeft w:val="0"/>
      <w:marRight w:val="0"/>
      <w:marTop w:val="0"/>
      <w:marBottom w:val="0"/>
      <w:divBdr>
        <w:top w:val="none" w:sz="0" w:space="0" w:color="auto"/>
        <w:left w:val="none" w:sz="0" w:space="0" w:color="auto"/>
        <w:bottom w:val="none" w:sz="0" w:space="0" w:color="auto"/>
        <w:right w:val="none" w:sz="0" w:space="0" w:color="auto"/>
      </w:divBdr>
    </w:div>
    <w:div w:id="1199127823">
      <w:bodyDiv w:val="1"/>
      <w:marLeft w:val="0"/>
      <w:marRight w:val="0"/>
      <w:marTop w:val="0"/>
      <w:marBottom w:val="0"/>
      <w:divBdr>
        <w:top w:val="none" w:sz="0" w:space="0" w:color="auto"/>
        <w:left w:val="none" w:sz="0" w:space="0" w:color="auto"/>
        <w:bottom w:val="none" w:sz="0" w:space="0" w:color="auto"/>
        <w:right w:val="none" w:sz="0" w:space="0" w:color="auto"/>
      </w:divBdr>
    </w:div>
    <w:div w:id="1201436232">
      <w:bodyDiv w:val="1"/>
      <w:marLeft w:val="0"/>
      <w:marRight w:val="0"/>
      <w:marTop w:val="0"/>
      <w:marBottom w:val="0"/>
      <w:divBdr>
        <w:top w:val="none" w:sz="0" w:space="0" w:color="auto"/>
        <w:left w:val="none" w:sz="0" w:space="0" w:color="auto"/>
        <w:bottom w:val="none" w:sz="0" w:space="0" w:color="auto"/>
        <w:right w:val="none" w:sz="0" w:space="0" w:color="auto"/>
      </w:divBdr>
    </w:div>
    <w:div w:id="1206067099">
      <w:bodyDiv w:val="1"/>
      <w:marLeft w:val="0"/>
      <w:marRight w:val="0"/>
      <w:marTop w:val="0"/>
      <w:marBottom w:val="0"/>
      <w:divBdr>
        <w:top w:val="none" w:sz="0" w:space="0" w:color="auto"/>
        <w:left w:val="none" w:sz="0" w:space="0" w:color="auto"/>
        <w:bottom w:val="none" w:sz="0" w:space="0" w:color="auto"/>
        <w:right w:val="none" w:sz="0" w:space="0" w:color="auto"/>
      </w:divBdr>
    </w:div>
    <w:div w:id="1207138631">
      <w:bodyDiv w:val="1"/>
      <w:marLeft w:val="0"/>
      <w:marRight w:val="0"/>
      <w:marTop w:val="0"/>
      <w:marBottom w:val="0"/>
      <w:divBdr>
        <w:top w:val="none" w:sz="0" w:space="0" w:color="auto"/>
        <w:left w:val="none" w:sz="0" w:space="0" w:color="auto"/>
        <w:bottom w:val="none" w:sz="0" w:space="0" w:color="auto"/>
        <w:right w:val="none" w:sz="0" w:space="0" w:color="auto"/>
      </w:divBdr>
    </w:div>
    <w:div w:id="1208496383">
      <w:bodyDiv w:val="1"/>
      <w:marLeft w:val="0"/>
      <w:marRight w:val="0"/>
      <w:marTop w:val="0"/>
      <w:marBottom w:val="0"/>
      <w:divBdr>
        <w:top w:val="none" w:sz="0" w:space="0" w:color="auto"/>
        <w:left w:val="none" w:sz="0" w:space="0" w:color="auto"/>
        <w:bottom w:val="none" w:sz="0" w:space="0" w:color="auto"/>
        <w:right w:val="none" w:sz="0" w:space="0" w:color="auto"/>
      </w:divBdr>
    </w:div>
    <w:div w:id="1212570288">
      <w:bodyDiv w:val="1"/>
      <w:marLeft w:val="0"/>
      <w:marRight w:val="0"/>
      <w:marTop w:val="0"/>
      <w:marBottom w:val="0"/>
      <w:divBdr>
        <w:top w:val="none" w:sz="0" w:space="0" w:color="auto"/>
        <w:left w:val="none" w:sz="0" w:space="0" w:color="auto"/>
        <w:bottom w:val="none" w:sz="0" w:space="0" w:color="auto"/>
        <w:right w:val="none" w:sz="0" w:space="0" w:color="auto"/>
      </w:divBdr>
    </w:div>
    <w:div w:id="1219514799">
      <w:bodyDiv w:val="1"/>
      <w:marLeft w:val="0"/>
      <w:marRight w:val="0"/>
      <w:marTop w:val="0"/>
      <w:marBottom w:val="0"/>
      <w:divBdr>
        <w:top w:val="none" w:sz="0" w:space="0" w:color="auto"/>
        <w:left w:val="none" w:sz="0" w:space="0" w:color="auto"/>
        <w:bottom w:val="none" w:sz="0" w:space="0" w:color="auto"/>
        <w:right w:val="none" w:sz="0" w:space="0" w:color="auto"/>
      </w:divBdr>
    </w:div>
    <w:div w:id="1224022370">
      <w:bodyDiv w:val="1"/>
      <w:marLeft w:val="0"/>
      <w:marRight w:val="0"/>
      <w:marTop w:val="0"/>
      <w:marBottom w:val="0"/>
      <w:divBdr>
        <w:top w:val="none" w:sz="0" w:space="0" w:color="auto"/>
        <w:left w:val="none" w:sz="0" w:space="0" w:color="auto"/>
        <w:bottom w:val="none" w:sz="0" w:space="0" w:color="auto"/>
        <w:right w:val="none" w:sz="0" w:space="0" w:color="auto"/>
      </w:divBdr>
    </w:div>
    <w:div w:id="1228881337">
      <w:bodyDiv w:val="1"/>
      <w:marLeft w:val="0"/>
      <w:marRight w:val="0"/>
      <w:marTop w:val="0"/>
      <w:marBottom w:val="0"/>
      <w:divBdr>
        <w:top w:val="none" w:sz="0" w:space="0" w:color="auto"/>
        <w:left w:val="none" w:sz="0" w:space="0" w:color="auto"/>
        <w:bottom w:val="none" w:sz="0" w:space="0" w:color="auto"/>
        <w:right w:val="none" w:sz="0" w:space="0" w:color="auto"/>
      </w:divBdr>
    </w:div>
    <w:div w:id="1231890247">
      <w:bodyDiv w:val="1"/>
      <w:marLeft w:val="0"/>
      <w:marRight w:val="0"/>
      <w:marTop w:val="0"/>
      <w:marBottom w:val="0"/>
      <w:divBdr>
        <w:top w:val="none" w:sz="0" w:space="0" w:color="auto"/>
        <w:left w:val="none" w:sz="0" w:space="0" w:color="auto"/>
        <w:bottom w:val="none" w:sz="0" w:space="0" w:color="auto"/>
        <w:right w:val="none" w:sz="0" w:space="0" w:color="auto"/>
      </w:divBdr>
    </w:div>
    <w:div w:id="1238442144">
      <w:bodyDiv w:val="1"/>
      <w:marLeft w:val="0"/>
      <w:marRight w:val="0"/>
      <w:marTop w:val="0"/>
      <w:marBottom w:val="0"/>
      <w:divBdr>
        <w:top w:val="none" w:sz="0" w:space="0" w:color="auto"/>
        <w:left w:val="none" w:sz="0" w:space="0" w:color="auto"/>
        <w:bottom w:val="none" w:sz="0" w:space="0" w:color="auto"/>
        <w:right w:val="none" w:sz="0" w:space="0" w:color="auto"/>
      </w:divBdr>
    </w:div>
    <w:div w:id="1249385320">
      <w:bodyDiv w:val="1"/>
      <w:marLeft w:val="0"/>
      <w:marRight w:val="0"/>
      <w:marTop w:val="0"/>
      <w:marBottom w:val="0"/>
      <w:divBdr>
        <w:top w:val="none" w:sz="0" w:space="0" w:color="auto"/>
        <w:left w:val="none" w:sz="0" w:space="0" w:color="auto"/>
        <w:bottom w:val="none" w:sz="0" w:space="0" w:color="auto"/>
        <w:right w:val="none" w:sz="0" w:space="0" w:color="auto"/>
      </w:divBdr>
    </w:div>
    <w:div w:id="1251963276">
      <w:bodyDiv w:val="1"/>
      <w:marLeft w:val="0"/>
      <w:marRight w:val="0"/>
      <w:marTop w:val="0"/>
      <w:marBottom w:val="0"/>
      <w:divBdr>
        <w:top w:val="none" w:sz="0" w:space="0" w:color="auto"/>
        <w:left w:val="none" w:sz="0" w:space="0" w:color="auto"/>
        <w:bottom w:val="none" w:sz="0" w:space="0" w:color="auto"/>
        <w:right w:val="none" w:sz="0" w:space="0" w:color="auto"/>
      </w:divBdr>
    </w:div>
    <w:div w:id="1259682750">
      <w:bodyDiv w:val="1"/>
      <w:marLeft w:val="0"/>
      <w:marRight w:val="0"/>
      <w:marTop w:val="0"/>
      <w:marBottom w:val="0"/>
      <w:divBdr>
        <w:top w:val="none" w:sz="0" w:space="0" w:color="auto"/>
        <w:left w:val="none" w:sz="0" w:space="0" w:color="auto"/>
        <w:bottom w:val="none" w:sz="0" w:space="0" w:color="auto"/>
        <w:right w:val="none" w:sz="0" w:space="0" w:color="auto"/>
      </w:divBdr>
    </w:div>
    <w:div w:id="1260328811">
      <w:bodyDiv w:val="1"/>
      <w:marLeft w:val="0"/>
      <w:marRight w:val="0"/>
      <w:marTop w:val="0"/>
      <w:marBottom w:val="0"/>
      <w:divBdr>
        <w:top w:val="none" w:sz="0" w:space="0" w:color="auto"/>
        <w:left w:val="none" w:sz="0" w:space="0" w:color="auto"/>
        <w:bottom w:val="none" w:sz="0" w:space="0" w:color="auto"/>
        <w:right w:val="none" w:sz="0" w:space="0" w:color="auto"/>
      </w:divBdr>
    </w:div>
    <w:div w:id="1267034484">
      <w:bodyDiv w:val="1"/>
      <w:marLeft w:val="0"/>
      <w:marRight w:val="0"/>
      <w:marTop w:val="0"/>
      <w:marBottom w:val="0"/>
      <w:divBdr>
        <w:top w:val="none" w:sz="0" w:space="0" w:color="auto"/>
        <w:left w:val="none" w:sz="0" w:space="0" w:color="auto"/>
        <w:bottom w:val="none" w:sz="0" w:space="0" w:color="auto"/>
        <w:right w:val="none" w:sz="0" w:space="0" w:color="auto"/>
      </w:divBdr>
    </w:div>
    <w:div w:id="1270116078">
      <w:bodyDiv w:val="1"/>
      <w:marLeft w:val="0"/>
      <w:marRight w:val="0"/>
      <w:marTop w:val="0"/>
      <w:marBottom w:val="0"/>
      <w:divBdr>
        <w:top w:val="none" w:sz="0" w:space="0" w:color="auto"/>
        <w:left w:val="none" w:sz="0" w:space="0" w:color="auto"/>
        <w:bottom w:val="none" w:sz="0" w:space="0" w:color="auto"/>
        <w:right w:val="none" w:sz="0" w:space="0" w:color="auto"/>
      </w:divBdr>
    </w:div>
    <w:div w:id="1273438765">
      <w:bodyDiv w:val="1"/>
      <w:marLeft w:val="0"/>
      <w:marRight w:val="0"/>
      <w:marTop w:val="0"/>
      <w:marBottom w:val="0"/>
      <w:divBdr>
        <w:top w:val="none" w:sz="0" w:space="0" w:color="auto"/>
        <w:left w:val="none" w:sz="0" w:space="0" w:color="auto"/>
        <w:bottom w:val="none" w:sz="0" w:space="0" w:color="auto"/>
        <w:right w:val="none" w:sz="0" w:space="0" w:color="auto"/>
      </w:divBdr>
    </w:div>
    <w:div w:id="1274558376">
      <w:bodyDiv w:val="1"/>
      <w:marLeft w:val="0"/>
      <w:marRight w:val="0"/>
      <w:marTop w:val="0"/>
      <w:marBottom w:val="0"/>
      <w:divBdr>
        <w:top w:val="none" w:sz="0" w:space="0" w:color="auto"/>
        <w:left w:val="none" w:sz="0" w:space="0" w:color="auto"/>
        <w:bottom w:val="none" w:sz="0" w:space="0" w:color="auto"/>
        <w:right w:val="none" w:sz="0" w:space="0" w:color="auto"/>
      </w:divBdr>
    </w:div>
    <w:div w:id="1279801230">
      <w:bodyDiv w:val="1"/>
      <w:marLeft w:val="0"/>
      <w:marRight w:val="0"/>
      <w:marTop w:val="0"/>
      <w:marBottom w:val="0"/>
      <w:divBdr>
        <w:top w:val="none" w:sz="0" w:space="0" w:color="auto"/>
        <w:left w:val="none" w:sz="0" w:space="0" w:color="auto"/>
        <w:bottom w:val="none" w:sz="0" w:space="0" w:color="auto"/>
        <w:right w:val="none" w:sz="0" w:space="0" w:color="auto"/>
      </w:divBdr>
    </w:div>
    <w:div w:id="1281374613">
      <w:bodyDiv w:val="1"/>
      <w:marLeft w:val="0"/>
      <w:marRight w:val="0"/>
      <w:marTop w:val="0"/>
      <w:marBottom w:val="0"/>
      <w:divBdr>
        <w:top w:val="none" w:sz="0" w:space="0" w:color="auto"/>
        <w:left w:val="none" w:sz="0" w:space="0" w:color="auto"/>
        <w:bottom w:val="none" w:sz="0" w:space="0" w:color="auto"/>
        <w:right w:val="none" w:sz="0" w:space="0" w:color="auto"/>
      </w:divBdr>
    </w:div>
    <w:div w:id="1282178729">
      <w:bodyDiv w:val="1"/>
      <w:marLeft w:val="0"/>
      <w:marRight w:val="0"/>
      <w:marTop w:val="0"/>
      <w:marBottom w:val="0"/>
      <w:divBdr>
        <w:top w:val="none" w:sz="0" w:space="0" w:color="auto"/>
        <w:left w:val="none" w:sz="0" w:space="0" w:color="auto"/>
        <w:bottom w:val="none" w:sz="0" w:space="0" w:color="auto"/>
        <w:right w:val="none" w:sz="0" w:space="0" w:color="auto"/>
      </w:divBdr>
    </w:div>
    <w:div w:id="1283725503">
      <w:bodyDiv w:val="1"/>
      <w:marLeft w:val="0"/>
      <w:marRight w:val="0"/>
      <w:marTop w:val="0"/>
      <w:marBottom w:val="0"/>
      <w:divBdr>
        <w:top w:val="none" w:sz="0" w:space="0" w:color="auto"/>
        <w:left w:val="none" w:sz="0" w:space="0" w:color="auto"/>
        <w:bottom w:val="none" w:sz="0" w:space="0" w:color="auto"/>
        <w:right w:val="none" w:sz="0" w:space="0" w:color="auto"/>
      </w:divBdr>
    </w:div>
    <w:div w:id="1284389706">
      <w:bodyDiv w:val="1"/>
      <w:marLeft w:val="0"/>
      <w:marRight w:val="0"/>
      <w:marTop w:val="0"/>
      <w:marBottom w:val="0"/>
      <w:divBdr>
        <w:top w:val="none" w:sz="0" w:space="0" w:color="auto"/>
        <w:left w:val="none" w:sz="0" w:space="0" w:color="auto"/>
        <w:bottom w:val="none" w:sz="0" w:space="0" w:color="auto"/>
        <w:right w:val="none" w:sz="0" w:space="0" w:color="auto"/>
      </w:divBdr>
    </w:div>
    <w:div w:id="1285497569">
      <w:bodyDiv w:val="1"/>
      <w:marLeft w:val="0"/>
      <w:marRight w:val="0"/>
      <w:marTop w:val="0"/>
      <w:marBottom w:val="0"/>
      <w:divBdr>
        <w:top w:val="none" w:sz="0" w:space="0" w:color="auto"/>
        <w:left w:val="none" w:sz="0" w:space="0" w:color="auto"/>
        <w:bottom w:val="none" w:sz="0" w:space="0" w:color="auto"/>
        <w:right w:val="none" w:sz="0" w:space="0" w:color="auto"/>
      </w:divBdr>
    </w:div>
    <w:div w:id="1302730596">
      <w:bodyDiv w:val="1"/>
      <w:marLeft w:val="0"/>
      <w:marRight w:val="0"/>
      <w:marTop w:val="0"/>
      <w:marBottom w:val="0"/>
      <w:divBdr>
        <w:top w:val="none" w:sz="0" w:space="0" w:color="auto"/>
        <w:left w:val="none" w:sz="0" w:space="0" w:color="auto"/>
        <w:bottom w:val="none" w:sz="0" w:space="0" w:color="auto"/>
        <w:right w:val="none" w:sz="0" w:space="0" w:color="auto"/>
      </w:divBdr>
    </w:div>
    <w:div w:id="1306544181">
      <w:bodyDiv w:val="1"/>
      <w:marLeft w:val="0"/>
      <w:marRight w:val="0"/>
      <w:marTop w:val="0"/>
      <w:marBottom w:val="0"/>
      <w:divBdr>
        <w:top w:val="none" w:sz="0" w:space="0" w:color="auto"/>
        <w:left w:val="none" w:sz="0" w:space="0" w:color="auto"/>
        <w:bottom w:val="none" w:sz="0" w:space="0" w:color="auto"/>
        <w:right w:val="none" w:sz="0" w:space="0" w:color="auto"/>
      </w:divBdr>
    </w:div>
    <w:div w:id="1308978292">
      <w:bodyDiv w:val="1"/>
      <w:marLeft w:val="0"/>
      <w:marRight w:val="0"/>
      <w:marTop w:val="0"/>
      <w:marBottom w:val="0"/>
      <w:divBdr>
        <w:top w:val="none" w:sz="0" w:space="0" w:color="auto"/>
        <w:left w:val="none" w:sz="0" w:space="0" w:color="auto"/>
        <w:bottom w:val="none" w:sz="0" w:space="0" w:color="auto"/>
        <w:right w:val="none" w:sz="0" w:space="0" w:color="auto"/>
      </w:divBdr>
    </w:div>
    <w:div w:id="1314682157">
      <w:bodyDiv w:val="1"/>
      <w:marLeft w:val="0"/>
      <w:marRight w:val="0"/>
      <w:marTop w:val="0"/>
      <w:marBottom w:val="0"/>
      <w:divBdr>
        <w:top w:val="none" w:sz="0" w:space="0" w:color="auto"/>
        <w:left w:val="none" w:sz="0" w:space="0" w:color="auto"/>
        <w:bottom w:val="none" w:sz="0" w:space="0" w:color="auto"/>
        <w:right w:val="none" w:sz="0" w:space="0" w:color="auto"/>
      </w:divBdr>
    </w:div>
    <w:div w:id="1317608127">
      <w:bodyDiv w:val="1"/>
      <w:marLeft w:val="0"/>
      <w:marRight w:val="0"/>
      <w:marTop w:val="0"/>
      <w:marBottom w:val="0"/>
      <w:divBdr>
        <w:top w:val="none" w:sz="0" w:space="0" w:color="auto"/>
        <w:left w:val="none" w:sz="0" w:space="0" w:color="auto"/>
        <w:bottom w:val="none" w:sz="0" w:space="0" w:color="auto"/>
        <w:right w:val="none" w:sz="0" w:space="0" w:color="auto"/>
      </w:divBdr>
    </w:div>
    <w:div w:id="1321612816">
      <w:bodyDiv w:val="1"/>
      <w:marLeft w:val="0"/>
      <w:marRight w:val="0"/>
      <w:marTop w:val="0"/>
      <w:marBottom w:val="0"/>
      <w:divBdr>
        <w:top w:val="none" w:sz="0" w:space="0" w:color="auto"/>
        <w:left w:val="none" w:sz="0" w:space="0" w:color="auto"/>
        <w:bottom w:val="none" w:sz="0" w:space="0" w:color="auto"/>
        <w:right w:val="none" w:sz="0" w:space="0" w:color="auto"/>
      </w:divBdr>
    </w:div>
    <w:div w:id="1330981367">
      <w:bodyDiv w:val="1"/>
      <w:marLeft w:val="0"/>
      <w:marRight w:val="0"/>
      <w:marTop w:val="0"/>
      <w:marBottom w:val="0"/>
      <w:divBdr>
        <w:top w:val="none" w:sz="0" w:space="0" w:color="auto"/>
        <w:left w:val="none" w:sz="0" w:space="0" w:color="auto"/>
        <w:bottom w:val="none" w:sz="0" w:space="0" w:color="auto"/>
        <w:right w:val="none" w:sz="0" w:space="0" w:color="auto"/>
      </w:divBdr>
    </w:div>
    <w:div w:id="1334335810">
      <w:bodyDiv w:val="1"/>
      <w:marLeft w:val="0"/>
      <w:marRight w:val="0"/>
      <w:marTop w:val="0"/>
      <w:marBottom w:val="0"/>
      <w:divBdr>
        <w:top w:val="none" w:sz="0" w:space="0" w:color="auto"/>
        <w:left w:val="none" w:sz="0" w:space="0" w:color="auto"/>
        <w:bottom w:val="none" w:sz="0" w:space="0" w:color="auto"/>
        <w:right w:val="none" w:sz="0" w:space="0" w:color="auto"/>
      </w:divBdr>
    </w:div>
    <w:div w:id="1337344424">
      <w:bodyDiv w:val="1"/>
      <w:marLeft w:val="0"/>
      <w:marRight w:val="0"/>
      <w:marTop w:val="0"/>
      <w:marBottom w:val="0"/>
      <w:divBdr>
        <w:top w:val="none" w:sz="0" w:space="0" w:color="auto"/>
        <w:left w:val="none" w:sz="0" w:space="0" w:color="auto"/>
        <w:bottom w:val="none" w:sz="0" w:space="0" w:color="auto"/>
        <w:right w:val="none" w:sz="0" w:space="0" w:color="auto"/>
      </w:divBdr>
    </w:div>
    <w:div w:id="1340308088">
      <w:bodyDiv w:val="1"/>
      <w:marLeft w:val="0"/>
      <w:marRight w:val="0"/>
      <w:marTop w:val="0"/>
      <w:marBottom w:val="0"/>
      <w:divBdr>
        <w:top w:val="none" w:sz="0" w:space="0" w:color="auto"/>
        <w:left w:val="none" w:sz="0" w:space="0" w:color="auto"/>
        <w:bottom w:val="none" w:sz="0" w:space="0" w:color="auto"/>
        <w:right w:val="none" w:sz="0" w:space="0" w:color="auto"/>
      </w:divBdr>
    </w:div>
    <w:div w:id="1344938452">
      <w:bodyDiv w:val="1"/>
      <w:marLeft w:val="0"/>
      <w:marRight w:val="0"/>
      <w:marTop w:val="0"/>
      <w:marBottom w:val="0"/>
      <w:divBdr>
        <w:top w:val="none" w:sz="0" w:space="0" w:color="auto"/>
        <w:left w:val="none" w:sz="0" w:space="0" w:color="auto"/>
        <w:bottom w:val="none" w:sz="0" w:space="0" w:color="auto"/>
        <w:right w:val="none" w:sz="0" w:space="0" w:color="auto"/>
      </w:divBdr>
    </w:div>
    <w:div w:id="1352102157">
      <w:bodyDiv w:val="1"/>
      <w:marLeft w:val="0"/>
      <w:marRight w:val="0"/>
      <w:marTop w:val="0"/>
      <w:marBottom w:val="0"/>
      <w:divBdr>
        <w:top w:val="none" w:sz="0" w:space="0" w:color="auto"/>
        <w:left w:val="none" w:sz="0" w:space="0" w:color="auto"/>
        <w:bottom w:val="none" w:sz="0" w:space="0" w:color="auto"/>
        <w:right w:val="none" w:sz="0" w:space="0" w:color="auto"/>
      </w:divBdr>
    </w:div>
    <w:div w:id="1364096014">
      <w:bodyDiv w:val="1"/>
      <w:marLeft w:val="0"/>
      <w:marRight w:val="0"/>
      <w:marTop w:val="0"/>
      <w:marBottom w:val="0"/>
      <w:divBdr>
        <w:top w:val="none" w:sz="0" w:space="0" w:color="auto"/>
        <w:left w:val="none" w:sz="0" w:space="0" w:color="auto"/>
        <w:bottom w:val="none" w:sz="0" w:space="0" w:color="auto"/>
        <w:right w:val="none" w:sz="0" w:space="0" w:color="auto"/>
      </w:divBdr>
    </w:div>
    <w:div w:id="1375734340">
      <w:bodyDiv w:val="1"/>
      <w:marLeft w:val="0"/>
      <w:marRight w:val="0"/>
      <w:marTop w:val="0"/>
      <w:marBottom w:val="0"/>
      <w:divBdr>
        <w:top w:val="none" w:sz="0" w:space="0" w:color="auto"/>
        <w:left w:val="none" w:sz="0" w:space="0" w:color="auto"/>
        <w:bottom w:val="none" w:sz="0" w:space="0" w:color="auto"/>
        <w:right w:val="none" w:sz="0" w:space="0" w:color="auto"/>
      </w:divBdr>
    </w:div>
    <w:div w:id="1385519823">
      <w:bodyDiv w:val="1"/>
      <w:marLeft w:val="0"/>
      <w:marRight w:val="0"/>
      <w:marTop w:val="0"/>
      <w:marBottom w:val="0"/>
      <w:divBdr>
        <w:top w:val="none" w:sz="0" w:space="0" w:color="auto"/>
        <w:left w:val="none" w:sz="0" w:space="0" w:color="auto"/>
        <w:bottom w:val="none" w:sz="0" w:space="0" w:color="auto"/>
        <w:right w:val="none" w:sz="0" w:space="0" w:color="auto"/>
      </w:divBdr>
    </w:div>
    <w:div w:id="1391928771">
      <w:bodyDiv w:val="1"/>
      <w:marLeft w:val="0"/>
      <w:marRight w:val="0"/>
      <w:marTop w:val="0"/>
      <w:marBottom w:val="0"/>
      <w:divBdr>
        <w:top w:val="none" w:sz="0" w:space="0" w:color="auto"/>
        <w:left w:val="none" w:sz="0" w:space="0" w:color="auto"/>
        <w:bottom w:val="none" w:sz="0" w:space="0" w:color="auto"/>
        <w:right w:val="none" w:sz="0" w:space="0" w:color="auto"/>
      </w:divBdr>
    </w:div>
    <w:div w:id="1392970221">
      <w:bodyDiv w:val="1"/>
      <w:marLeft w:val="0"/>
      <w:marRight w:val="0"/>
      <w:marTop w:val="0"/>
      <w:marBottom w:val="0"/>
      <w:divBdr>
        <w:top w:val="none" w:sz="0" w:space="0" w:color="auto"/>
        <w:left w:val="none" w:sz="0" w:space="0" w:color="auto"/>
        <w:bottom w:val="none" w:sz="0" w:space="0" w:color="auto"/>
        <w:right w:val="none" w:sz="0" w:space="0" w:color="auto"/>
      </w:divBdr>
    </w:div>
    <w:div w:id="1401559327">
      <w:bodyDiv w:val="1"/>
      <w:marLeft w:val="0"/>
      <w:marRight w:val="0"/>
      <w:marTop w:val="0"/>
      <w:marBottom w:val="0"/>
      <w:divBdr>
        <w:top w:val="none" w:sz="0" w:space="0" w:color="auto"/>
        <w:left w:val="none" w:sz="0" w:space="0" w:color="auto"/>
        <w:bottom w:val="none" w:sz="0" w:space="0" w:color="auto"/>
        <w:right w:val="none" w:sz="0" w:space="0" w:color="auto"/>
      </w:divBdr>
    </w:div>
    <w:div w:id="1405184465">
      <w:bodyDiv w:val="1"/>
      <w:marLeft w:val="0"/>
      <w:marRight w:val="0"/>
      <w:marTop w:val="0"/>
      <w:marBottom w:val="0"/>
      <w:divBdr>
        <w:top w:val="none" w:sz="0" w:space="0" w:color="auto"/>
        <w:left w:val="none" w:sz="0" w:space="0" w:color="auto"/>
        <w:bottom w:val="none" w:sz="0" w:space="0" w:color="auto"/>
        <w:right w:val="none" w:sz="0" w:space="0" w:color="auto"/>
      </w:divBdr>
    </w:div>
    <w:div w:id="1405638457">
      <w:bodyDiv w:val="1"/>
      <w:marLeft w:val="0"/>
      <w:marRight w:val="0"/>
      <w:marTop w:val="0"/>
      <w:marBottom w:val="0"/>
      <w:divBdr>
        <w:top w:val="none" w:sz="0" w:space="0" w:color="auto"/>
        <w:left w:val="none" w:sz="0" w:space="0" w:color="auto"/>
        <w:bottom w:val="none" w:sz="0" w:space="0" w:color="auto"/>
        <w:right w:val="none" w:sz="0" w:space="0" w:color="auto"/>
      </w:divBdr>
    </w:div>
    <w:div w:id="1420905803">
      <w:bodyDiv w:val="1"/>
      <w:marLeft w:val="0"/>
      <w:marRight w:val="0"/>
      <w:marTop w:val="0"/>
      <w:marBottom w:val="0"/>
      <w:divBdr>
        <w:top w:val="none" w:sz="0" w:space="0" w:color="auto"/>
        <w:left w:val="none" w:sz="0" w:space="0" w:color="auto"/>
        <w:bottom w:val="none" w:sz="0" w:space="0" w:color="auto"/>
        <w:right w:val="none" w:sz="0" w:space="0" w:color="auto"/>
      </w:divBdr>
    </w:div>
    <w:div w:id="1423573022">
      <w:bodyDiv w:val="1"/>
      <w:marLeft w:val="0"/>
      <w:marRight w:val="0"/>
      <w:marTop w:val="0"/>
      <w:marBottom w:val="0"/>
      <w:divBdr>
        <w:top w:val="none" w:sz="0" w:space="0" w:color="auto"/>
        <w:left w:val="none" w:sz="0" w:space="0" w:color="auto"/>
        <w:bottom w:val="none" w:sz="0" w:space="0" w:color="auto"/>
        <w:right w:val="none" w:sz="0" w:space="0" w:color="auto"/>
      </w:divBdr>
    </w:div>
    <w:div w:id="1426993319">
      <w:bodyDiv w:val="1"/>
      <w:marLeft w:val="0"/>
      <w:marRight w:val="0"/>
      <w:marTop w:val="0"/>
      <w:marBottom w:val="0"/>
      <w:divBdr>
        <w:top w:val="none" w:sz="0" w:space="0" w:color="auto"/>
        <w:left w:val="none" w:sz="0" w:space="0" w:color="auto"/>
        <w:bottom w:val="none" w:sz="0" w:space="0" w:color="auto"/>
        <w:right w:val="none" w:sz="0" w:space="0" w:color="auto"/>
      </w:divBdr>
    </w:div>
    <w:div w:id="1435515589">
      <w:bodyDiv w:val="1"/>
      <w:marLeft w:val="0"/>
      <w:marRight w:val="0"/>
      <w:marTop w:val="0"/>
      <w:marBottom w:val="0"/>
      <w:divBdr>
        <w:top w:val="none" w:sz="0" w:space="0" w:color="auto"/>
        <w:left w:val="none" w:sz="0" w:space="0" w:color="auto"/>
        <w:bottom w:val="none" w:sz="0" w:space="0" w:color="auto"/>
        <w:right w:val="none" w:sz="0" w:space="0" w:color="auto"/>
      </w:divBdr>
    </w:div>
    <w:div w:id="1439372480">
      <w:bodyDiv w:val="1"/>
      <w:marLeft w:val="0"/>
      <w:marRight w:val="0"/>
      <w:marTop w:val="0"/>
      <w:marBottom w:val="0"/>
      <w:divBdr>
        <w:top w:val="none" w:sz="0" w:space="0" w:color="auto"/>
        <w:left w:val="none" w:sz="0" w:space="0" w:color="auto"/>
        <w:bottom w:val="none" w:sz="0" w:space="0" w:color="auto"/>
        <w:right w:val="none" w:sz="0" w:space="0" w:color="auto"/>
      </w:divBdr>
    </w:div>
    <w:div w:id="1447041994">
      <w:bodyDiv w:val="1"/>
      <w:marLeft w:val="0"/>
      <w:marRight w:val="0"/>
      <w:marTop w:val="0"/>
      <w:marBottom w:val="0"/>
      <w:divBdr>
        <w:top w:val="none" w:sz="0" w:space="0" w:color="auto"/>
        <w:left w:val="none" w:sz="0" w:space="0" w:color="auto"/>
        <w:bottom w:val="none" w:sz="0" w:space="0" w:color="auto"/>
        <w:right w:val="none" w:sz="0" w:space="0" w:color="auto"/>
      </w:divBdr>
    </w:div>
    <w:div w:id="1454865699">
      <w:bodyDiv w:val="1"/>
      <w:marLeft w:val="0"/>
      <w:marRight w:val="0"/>
      <w:marTop w:val="0"/>
      <w:marBottom w:val="0"/>
      <w:divBdr>
        <w:top w:val="none" w:sz="0" w:space="0" w:color="auto"/>
        <w:left w:val="none" w:sz="0" w:space="0" w:color="auto"/>
        <w:bottom w:val="none" w:sz="0" w:space="0" w:color="auto"/>
        <w:right w:val="none" w:sz="0" w:space="0" w:color="auto"/>
      </w:divBdr>
    </w:div>
    <w:div w:id="1455709598">
      <w:bodyDiv w:val="1"/>
      <w:marLeft w:val="0"/>
      <w:marRight w:val="0"/>
      <w:marTop w:val="0"/>
      <w:marBottom w:val="0"/>
      <w:divBdr>
        <w:top w:val="none" w:sz="0" w:space="0" w:color="auto"/>
        <w:left w:val="none" w:sz="0" w:space="0" w:color="auto"/>
        <w:bottom w:val="none" w:sz="0" w:space="0" w:color="auto"/>
        <w:right w:val="none" w:sz="0" w:space="0" w:color="auto"/>
      </w:divBdr>
    </w:div>
    <w:div w:id="1466503160">
      <w:bodyDiv w:val="1"/>
      <w:marLeft w:val="0"/>
      <w:marRight w:val="0"/>
      <w:marTop w:val="0"/>
      <w:marBottom w:val="0"/>
      <w:divBdr>
        <w:top w:val="none" w:sz="0" w:space="0" w:color="auto"/>
        <w:left w:val="none" w:sz="0" w:space="0" w:color="auto"/>
        <w:bottom w:val="none" w:sz="0" w:space="0" w:color="auto"/>
        <w:right w:val="none" w:sz="0" w:space="0" w:color="auto"/>
      </w:divBdr>
    </w:div>
    <w:div w:id="1467090522">
      <w:bodyDiv w:val="1"/>
      <w:marLeft w:val="0"/>
      <w:marRight w:val="0"/>
      <w:marTop w:val="0"/>
      <w:marBottom w:val="0"/>
      <w:divBdr>
        <w:top w:val="none" w:sz="0" w:space="0" w:color="auto"/>
        <w:left w:val="none" w:sz="0" w:space="0" w:color="auto"/>
        <w:bottom w:val="none" w:sz="0" w:space="0" w:color="auto"/>
        <w:right w:val="none" w:sz="0" w:space="0" w:color="auto"/>
      </w:divBdr>
    </w:div>
    <w:div w:id="1469083581">
      <w:bodyDiv w:val="1"/>
      <w:marLeft w:val="0"/>
      <w:marRight w:val="0"/>
      <w:marTop w:val="0"/>
      <w:marBottom w:val="0"/>
      <w:divBdr>
        <w:top w:val="none" w:sz="0" w:space="0" w:color="auto"/>
        <w:left w:val="none" w:sz="0" w:space="0" w:color="auto"/>
        <w:bottom w:val="none" w:sz="0" w:space="0" w:color="auto"/>
        <w:right w:val="none" w:sz="0" w:space="0" w:color="auto"/>
      </w:divBdr>
    </w:div>
    <w:div w:id="1470394573">
      <w:bodyDiv w:val="1"/>
      <w:marLeft w:val="0"/>
      <w:marRight w:val="0"/>
      <w:marTop w:val="0"/>
      <w:marBottom w:val="0"/>
      <w:divBdr>
        <w:top w:val="none" w:sz="0" w:space="0" w:color="auto"/>
        <w:left w:val="none" w:sz="0" w:space="0" w:color="auto"/>
        <w:bottom w:val="none" w:sz="0" w:space="0" w:color="auto"/>
        <w:right w:val="none" w:sz="0" w:space="0" w:color="auto"/>
      </w:divBdr>
    </w:div>
    <w:div w:id="1473905577">
      <w:bodyDiv w:val="1"/>
      <w:marLeft w:val="0"/>
      <w:marRight w:val="0"/>
      <w:marTop w:val="0"/>
      <w:marBottom w:val="0"/>
      <w:divBdr>
        <w:top w:val="none" w:sz="0" w:space="0" w:color="auto"/>
        <w:left w:val="none" w:sz="0" w:space="0" w:color="auto"/>
        <w:bottom w:val="none" w:sz="0" w:space="0" w:color="auto"/>
        <w:right w:val="none" w:sz="0" w:space="0" w:color="auto"/>
      </w:divBdr>
    </w:div>
    <w:div w:id="1475416701">
      <w:bodyDiv w:val="1"/>
      <w:marLeft w:val="0"/>
      <w:marRight w:val="0"/>
      <w:marTop w:val="0"/>
      <w:marBottom w:val="0"/>
      <w:divBdr>
        <w:top w:val="none" w:sz="0" w:space="0" w:color="auto"/>
        <w:left w:val="none" w:sz="0" w:space="0" w:color="auto"/>
        <w:bottom w:val="none" w:sz="0" w:space="0" w:color="auto"/>
        <w:right w:val="none" w:sz="0" w:space="0" w:color="auto"/>
      </w:divBdr>
    </w:div>
    <w:div w:id="1477719036">
      <w:bodyDiv w:val="1"/>
      <w:marLeft w:val="0"/>
      <w:marRight w:val="0"/>
      <w:marTop w:val="0"/>
      <w:marBottom w:val="0"/>
      <w:divBdr>
        <w:top w:val="none" w:sz="0" w:space="0" w:color="auto"/>
        <w:left w:val="none" w:sz="0" w:space="0" w:color="auto"/>
        <w:bottom w:val="none" w:sz="0" w:space="0" w:color="auto"/>
        <w:right w:val="none" w:sz="0" w:space="0" w:color="auto"/>
      </w:divBdr>
    </w:div>
    <w:div w:id="1478499601">
      <w:bodyDiv w:val="1"/>
      <w:marLeft w:val="0"/>
      <w:marRight w:val="0"/>
      <w:marTop w:val="0"/>
      <w:marBottom w:val="0"/>
      <w:divBdr>
        <w:top w:val="none" w:sz="0" w:space="0" w:color="auto"/>
        <w:left w:val="none" w:sz="0" w:space="0" w:color="auto"/>
        <w:bottom w:val="none" w:sz="0" w:space="0" w:color="auto"/>
        <w:right w:val="none" w:sz="0" w:space="0" w:color="auto"/>
      </w:divBdr>
    </w:div>
    <w:div w:id="1480881053">
      <w:bodyDiv w:val="1"/>
      <w:marLeft w:val="0"/>
      <w:marRight w:val="0"/>
      <w:marTop w:val="0"/>
      <w:marBottom w:val="0"/>
      <w:divBdr>
        <w:top w:val="none" w:sz="0" w:space="0" w:color="auto"/>
        <w:left w:val="none" w:sz="0" w:space="0" w:color="auto"/>
        <w:bottom w:val="none" w:sz="0" w:space="0" w:color="auto"/>
        <w:right w:val="none" w:sz="0" w:space="0" w:color="auto"/>
      </w:divBdr>
    </w:div>
    <w:div w:id="1482306781">
      <w:bodyDiv w:val="1"/>
      <w:marLeft w:val="0"/>
      <w:marRight w:val="0"/>
      <w:marTop w:val="0"/>
      <w:marBottom w:val="0"/>
      <w:divBdr>
        <w:top w:val="none" w:sz="0" w:space="0" w:color="auto"/>
        <w:left w:val="none" w:sz="0" w:space="0" w:color="auto"/>
        <w:bottom w:val="none" w:sz="0" w:space="0" w:color="auto"/>
        <w:right w:val="none" w:sz="0" w:space="0" w:color="auto"/>
      </w:divBdr>
    </w:div>
    <w:div w:id="1484198729">
      <w:bodyDiv w:val="1"/>
      <w:marLeft w:val="0"/>
      <w:marRight w:val="0"/>
      <w:marTop w:val="0"/>
      <w:marBottom w:val="0"/>
      <w:divBdr>
        <w:top w:val="none" w:sz="0" w:space="0" w:color="auto"/>
        <w:left w:val="none" w:sz="0" w:space="0" w:color="auto"/>
        <w:bottom w:val="none" w:sz="0" w:space="0" w:color="auto"/>
        <w:right w:val="none" w:sz="0" w:space="0" w:color="auto"/>
      </w:divBdr>
    </w:div>
    <w:div w:id="1487015913">
      <w:bodyDiv w:val="1"/>
      <w:marLeft w:val="0"/>
      <w:marRight w:val="0"/>
      <w:marTop w:val="0"/>
      <w:marBottom w:val="0"/>
      <w:divBdr>
        <w:top w:val="none" w:sz="0" w:space="0" w:color="auto"/>
        <w:left w:val="none" w:sz="0" w:space="0" w:color="auto"/>
        <w:bottom w:val="none" w:sz="0" w:space="0" w:color="auto"/>
        <w:right w:val="none" w:sz="0" w:space="0" w:color="auto"/>
      </w:divBdr>
    </w:div>
    <w:div w:id="1490708422">
      <w:bodyDiv w:val="1"/>
      <w:marLeft w:val="0"/>
      <w:marRight w:val="0"/>
      <w:marTop w:val="0"/>
      <w:marBottom w:val="0"/>
      <w:divBdr>
        <w:top w:val="none" w:sz="0" w:space="0" w:color="auto"/>
        <w:left w:val="none" w:sz="0" w:space="0" w:color="auto"/>
        <w:bottom w:val="none" w:sz="0" w:space="0" w:color="auto"/>
        <w:right w:val="none" w:sz="0" w:space="0" w:color="auto"/>
      </w:divBdr>
    </w:div>
    <w:div w:id="1490948409">
      <w:bodyDiv w:val="1"/>
      <w:marLeft w:val="0"/>
      <w:marRight w:val="0"/>
      <w:marTop w:val="0"/>
      <w:marBottom w:val="0"/>
      <w:divBdr>
        <w:top w:val="none" w:sz="0" w:space="0" w:color="auto"/>
        <w:left w:val="none" w:sz="0" w:space="0" w:color="auto"/>
        <w:bottom w:val="none" w:sz="0" w:space="0" w:color="auto"/>
        <w:right w:val="none" w:sz="0" w:space="0" w:color="auto"/>
      </w:divBdr>
    </w:div>
    <w:div w:id="1500270008">
      <w:bodyDiv w:val="1"/>
      <w:marLeft w:val="0"/>
      <w:marRight w:val="0"/>
      <w:marTop w:val="0"/>
      <w:marBottom w:val="0"/>
      <w:divBdr>
        <w:top w:val="none" w:sz="0" w:space="0" w:color="auto"/>
        <w:left w:val="none" w:sz="0" w:space="0" w:color="auto"/>
        <w:bottom w:val="none" w:sz="0" w:space="0" w:color="auto"/>
        <w:right w:val="none" w:sz="0" w:space="0" w:color="auto"/>
      </w:divBdr>
    </w:div>
    <w:div w:id="1505317763">
      <w:bodyDiv w:val="1"/>
      <w:marLeft w:val="0"/>
      <w:marRight w:val="0"/>
      <w:marTop w:val="0"/>
      <w:marBottom w:val="0"/>
      <w:divBdr>
        <w:top w:val="none" w:sz="0" w:space="0" w:color="auto"/>
        <w:left w:val="none" w:sz="0" w:space="0" w:color="auto"/>
        <w:bottom w:val="none" w:sz="0" w:space="0" w:color="auto"/>
        <w:right w:val="none" w:sz="0" w:space="0" w:color="auto"/>
      </w:divBdr>
    </w:div>
    <w:div w:id="1509910077">
      <w:bodyDiv w:val="1"/>
      <w:marLeft w:val="0"/>
      <w:marRight w:val="0"/>
      <w:marTop w:val="0"/>
      <w:marBottom w:val="0"/>
      <w:divBdr>
        <w:top w:val="none" w:sz="0" w:space="0" w:color="auto"/>
        <w:left w:val="none" w:sz="0" w:space="0" w:color="auto"/>
        <w:bottom w:val="none" w:sz="0" w:space="0" w:color="auto"/>
        <w:right w:val="none" w:sz="0" w:space="0" w:color="auto"/>
      </w:divBdr>
    </w:div>
    <w:div w:id="1513227005">
      <w:bodyDiv w:val="1"/>
      <w:marLeft w:val="0"/>
      <w:marRight w:val="0"/>
      <w:marTop w:val="0"/>
      <w:marBottom w:val="0"/>
      <w:divBdr>
        <w:top w:val="none" w:sz="0" w:space="0" w:color="auto"/>
        <w:left w:val="none" w:sz="0" w:space="0" w:color="auto"/>
        <w:bottom w:val="none" w:sz="0" w:space="0" w:color="auto"/>
        <w:right w:val="none" w:sz="0" w:space="0" w:color="auto"/>
      </w:divBdr>
    </w:div>
    <w:div w:id="1513763347">
      <w:bodyDiv w:val="1"/>
      <w:marLeft w:val="0"/>
      <w:marRight w:val="0"/>
      <w:marTop w:val="0"/>
      <w:marBottom w:val="0"/>
      <w:divBdr>
        <w:top w:val="none" w:sz="0" w:space="0" w:color="auto"/>
        <w:left w:val="none" w:sz="0" w:space="0" w:color="auto"/>
        <w:bottom w:val="none" w:sz="0" w:space="0" w:color="auto"/>
        <w:right w:val="none" w:sz="0" w:space="0" w:color="auto"/>
      </w:divBdr>
    </w:div>
    <w:div w:id="1513837671">
      <w:bodyDiv w:val="1"/>
      <w:marLeft w:val="0"/>
      <w:marRight w:val="0"/>
      <w:marTop w:val="0"/>
      <w:marBottom w:val="0"/>
      <w:divBdr>
        <w:top w:val="none" w:sz="0" w:space="0" w:color="auto"/>
        <w:left w:val="none" w:sz="0" w:space="0" w:color="auto"/>
        <w:bottom w:val="none" w:sz="0" w:space="0" w:color="auto"/>
        <w:right w:val="none" w:sz="0" w:space="0" w:color="auto"/>
      </w:divBdr>
    </w:div>
    <w:div w:id="1515612605">
      <w:bodyDiv w:val="1"/>
      <w:marLeft w:val="0"/>
      <w:marRight w:val="0"/>
      <w:marTop w:val="0"/>
      <w:marBottom w:val="0"/>
      <w:divBdr>
        <w:top w:val="none" w:sz="0" w:space="0" w:color="auto"/>
        <w:left w:val="none" w:sz="0" w:space="0" w:color="auto"/>
        <w:bottom w:val="none" w:sz="0" w:space="0" w:color="auto"/>
        <w:right w:val="none" w:sz="0" w:space="0" w:color="auto"/>
      </w:divBdr>
    </w:div>
    <w:div w:id="1522932744">
      <w:bodyDiv w:val="1"/>
      <w:marLeft w:val="0"/>
      <w:marRight w:val="0"/>
      <w:marTop w:val="0"/>
      <w:marBottom w:val="0"/>
      <w:divBdr>
        <w:top w:val="none" w:sz="0" w:space="0" w:color="auto"/>
        <w:left w:val="none" w:sz="0" w:space="0" w:color="auto"/>
        <w:bottom w:val="none" w:sz="0" w:space="0" w:color="auto"/>
        <w:right w:val="none" w:sz="0" w:space="0" w:color="auto"/>
      </w:divBdr>
    </w:div>
    <w:div w:id="1527132130">
      <w:bodyDiv w:val="1"/>
      <w:marLeft w:val="0"/>
      <w:marRight w:val="0"/>
      <w:marTop w:val="0"/>
      <w:marBottom w:val="0"/>
      <w:divBdr>
        <w:top w:val="none" w:sz="0" w:space="0" w:color="auto"/>
        <w:left w:val="none" w:sz="0" w:space="0" w:color="auto"/>
        <w:bottom w:val="none" w:sz="0" w:space="0" w:color="auto"/>
        <w:right w:val="none" w:sz="0" w:space="0" w:color="auto"/>
      </w:divBdr>
    </w:div>
    <w:div w:id="1527517833">
      <w:bodyDiv w:val="1"/>
      <w:marLeft w:val="0"/>
      <w:marRight w:val="0"/>
      <w:marTop w:val="0"/>
      <w:marBottom w:val="0"/>
      <w:divBdr>
        <w:top w:val="none" w:sz="0" w:space="0" w:color="auto"/>
        <w:left w:val="none" w:sz="0" w:space="0" w:color="auto"/>
        <w:bottom w:val="none" w:sz="0" w:space="0" w:color="auto"/>
        <w:right w:val="none" w:sz="0" w:space="0" w:color="auto"/>
      </w:divBdr>
    </w:div>
    <w:div w:id="1529030907">
      <w:bodyDiv w:val="1"/>
      <w:marLeft w:val="0"/>
      <w:marRight w:val="0"/>
      <w:marTop w:val="0"/>
      <w:marBottom w:val="0"/>
      <w:divBdr>
        <w:top w:val="none" w:sz="0" w:space="0" w:color="auto"/>
        <w:left w:val="none" w:sz="0" w:space="0" w:color="auto"/>
        <w:bottom w:val="none" w:sz="0" w:space="0" w:color="auto"/>
        <w:right w:val="none" w:sz="0" w:space="0" w:color="auto"/>
      </w:divBdr>
    </w:div>
    <w:div w:id="1529639609">
      <w:bodyDiv w:val="1"/>
      <w:marLeft w:val="0"/>
      <w:marRight w:val="0"/>
      <w:marTop w:val="0"/>
      <w:marBottom w:val="0"/>
      <w:divBdr>
        <w:top w:val="none" w:sz="0" w:space="0" w:color="auto"/>
        <w:left w:val="none" w:sz="0" w:space="0" w:color="auto"/>
        <w:bottom w:val="none" w:sz="0" w:space="0" w:color="auto"/>
        <w:right w:val="none" w:sz="0" w:space="0" w:color="auto"/>
      </w:divBdr>
    </w:div>
    <w:div w:id="1529752277">
      <w:bodyDiv w:val="1"/>
      <w:marLeft w:val="0"/>
      <w:marRight w:val="0"/>
      <w:marTop w:val="0"/>
      <w:marBottom w:val="0"/>
      <w:divBdr>
        <w:top w:val="none" w:sz="0" w:space="0" w:color="auto"/>
        <w:left w:val="none" w:sz="0" w:space="0" w:color="auto"/>
        <w:bottom w:val="none" w:sz="0" w:space="0" w:color="auto"/>
        <w:right w:val="none" w:sz="0" w:space="0" w:color="auto"/>
      </w:divBdr>
    </w:div>
    <w:div w:id="1536575494">
      <w:bodyDiv w:val="1"/>
      <w:marLeft w:val="0"/>
      <w:marRight w:val="0"/>
      <w:marTop w:val="0"/>
      <w:marBottom w:val="0"/>
      <w:divBdr>
        <w:top w:val="none" w:sz="0" w:space="0" w:color="auto"/>
        <w:left w:val="none" w:sz="0" w:space="0" w:color="auto"/>
        <w:bottom w:val="none" w:sz="0" w:space="0" w:color="auto"/>
        <w:right w:val="none" w:sz="0" w:space="0" w:color="auto"/>
      </w:divBdr>
    </w:div>
    <w:div w:id="1541430612">
      <w:bodyDiv w:val="1"/>
      <w:marLeft w:val="0"/>
      <w:marRight w:val="0"/>
      <w:marTop w:val="0"/>
      <w:marBottom w:val="0"/>
      <w:divBdr>
        <w:top w:val="none" w:sz="0" w:space="0" w:color="auto"/>
        <w:left w:val="none" w:sz="0" w:space="0" w:color="auto"/>
        <w:bottom w:val="none" w:sz="0" w:space="0" w:color="auto"/>
        <w:right w:val="none" w:sz="0" w:space="0" w:color="auto"/>
      </w:divBdr>
    </w:div>
    <w:div w:id="1541820448">
      <w:bodyDiv w:val="1"/>
      <w:marLeft w:val="0"/>
      <w:marRight w:val="0"/>
      <w:marTop w:val="0"/>
      <w:marBottom w:val="0"/>
      <w:divBdr>
        <w:top w:val="none" w:sz="0" w:space="0" w:color="auto"/>
        <w:left w:val="none" w:sz="0" w:space="0" w:color="auto"/>
        <w:bottom w:val="none" w:sz="0" w:space="0" w:color="auto"/>
        <w:right w:val="none" w:sz="0" w:space="0" w:color="auto"/>
      </w:divBdr>
    </w:div>
    <w:div w:id="1545942141">
      <w:bodyDiv w:val="1"/>
      <w:marLeft w:val="0"/>
      <w:marRight w:val="0"/>
      <w:marTop w:val="0"/>
      <w:marBottom w:val="0"/>
      <w:divBdr>
        <w:top w:val="none" w:sz="0" w:space="0" w:color="auto"/>
        <w:left w:val="none" w:sz="0" w:space="0" w:color="auto"/>
        <w:bottom w:val="none" w:sz="0" w:space="0" w:color="auto"/>
        <w:right w:val="none" w:sz="0" w:space="0" w:color="auto"/>
      </w:divBdr>
    </w:div>
    <w:div w:id="1550415768">
      <w:bodyDiv w:val="1"/>
      <w:marLeft w:val="0"/>
      <w:marRight w:val="0"/>
      <w:marTop w:val="0"/>
      <w:marBottom w:val="0"/>
      <w:divBdr>
        <w:top w:val="none" w:sz="0" w:space="0" w:color="auto"/>
        <w:left w:val="none" w:sz="0" w:space="0" w:color="auto"/>
        <w:bottom w:val="none" w:sz="0" w:space="0" w:color="auto"/>
        <w:right w:val="none" w:sz="0" w:space="0" w:color="auto"/>
      </w:divBdr>
    </w:div>
    <w:div w:id="1551041246">
      <w:bodyDiv w:val="1"/>
      <w:marLeft w:val="0"/>
      <w:marRight w:val="0"/>
      <w:marTop w:val="0"/>
      <w:marBottom w:val="0"/>
      <w:divBdr>
        <w:top w:val="none" w:sz="0" w:space="0" w:color="auto"/>
        <w:left w:val="none" w:sz="0" w:space="0" w:color="auto"/>
        <w:bottom w:val="none" w:sz="0" w:space="0" w:color="auto"/>
        <w:right w:val="none" w:sz="0" w:space="0" w:color="auto"/>
      </w:divBdr>
    </w:div>
    <w:div w:id="1551763769">
      <w:bodyDiv w:val="1"/>
      <w:marLeft w:val="0"/>
      <w:marRight w:val="0"/>
      <w:marTop w:val="0"/>
      <w:marBottom w:val="0"/>
      <w:divBdr>
        <w:top w:val="none" w:sz="0" w:space="0" w:color="auto"/>
        <w:left w:val="none" w:sz="0" w:space="0" w:color="auto"/>
        <w:bottom w:val="none" w:sz="0" w:space="0" w:color="auto"/>
        <w:right w:val="none" w:sz="0" w:space="0" w:color="auto"/>
      </w:divBdr>
    </w:div>
    <w:div w:id="1567453985">
      <w:bodyDiv w:val="1"/>
      <w:marLeft w:val="0"/>
      <w:marRight w:val="0"/>
      <w:marTop w:val="0"/>
      <w:marBottom w:val="0"/>
      <w:divBdr>
        <w:top w:val="none" w:sz="0" w:space="0" w:color="auto"/>
        <w:left w:val="none" w:sz="0" w:space="0" w:color="auto"/>
        <w:bottom w:val="none" w:sz="0" w:space="0" w:color="auto"/>
        <w:right w:val="none" w:sz="0" w:space="0" w:color="auto"/>
      </w:divBdr>
    </w:div>
    <w:div w:id="1568761140">
      <w:bodyDiv w:val="1"/>
      <w:marLeft w:val="0"/>
      <w:marRight w:val="0"/>
      <w:marTop w:val="0"/>
      <w:marBottom w:val="0"/>
      <w:divBdr>
        <w:top w:val="none" w:sz="0" w:space="0" w:color="auto"/>
        <w:left w:val="none" w:sz="0" w:space="0" w:color="auto"/>
        <w:bottom w:val="none" w:sz="0" w:space="0" w:color="auto"/>
        <w:right w:val="none" w:sz="0" w:space="0" w:color="auto"/>
      </w:divBdr>
    </w:div>
    <w:div w:id="1571505805">
      <w:bodyDiv w:val="1"/>
      <w:marLeft w:val="0"/>
      <w:marRight w:val="0"/>
      <w:marTop w:val="0"/>
      <w:marBottom w:val="0"/>
      <w:divBdr>
        <w:top w:val="none" w:sz="0" w:space="0" w:color="auto"/>
        <w:left w:val="none" w:sz="0" w:space="0" w:color="auto"/>
        <w:bottom w:val="none" w:sz="0" w:space="0" w:color="auto"/>
        <w:right w:val="none" w:sz="0" w:space="0" w:color="auto"/>
      </w:divBdr>
    </w:div>
    <w:div w:id="1582370899">
      <w:bodyDiv w:val="1"/>
      <w:marLeft w:val="0"/>
      <w:marRight w:val="0"/>
      <w:marTop w:val="0"/>
      <w:marBottom w:val="0"/>
      <w:divBdr>
        <w:top w:val="none" w:sz="0" w:space="0" w:color="auto"/>
        <w:left w:val="none" w:sz="0" w:space="0" w:color="auto"/>
        <w:bottom w:val="none" w:sz="0" w:space="0" w:color="auto"/>
        <w:right w:val="none" w:sz="0" w:space="0" w:color="auto"/>
      </w:divBdr>
    </w:div>
    <w:div w:id="1590237801">
      <w:bodyDiv w:val="1"/>
      <w:marLeft w:val="0"/>
      <w:marRight w:val="0"/>
      <w:marTop w:val="0"/>
      <w:marBottom w:val="0"/>
      <w:divBdr>
        <w:top w:val="none" w:sz="0" w:space="0" w:color="auto"/>
        <w:left w:val="none" w:sz="0" w:space="0" w:color="auto"/>
        <w:bottom w:val="none" w:sz="0" w:space="0" w:color="auto"/>
        <w:right w:val="none" w:sz="0" w:space="0" w:color="auto"/>
      </w:divBdr>
    </w:div>
    <w:div w:id="1599213550">
      <w:bodyDiv w:val="1"/>
      <w:marLeft w:val="0"/>
      <w:marRight w:val="0"/>
      <w:marTop w:val="0"/>
      <w:marBottom w:val="0"/>
      <w:divBdr>
        <w:top w:val="none" w:sz="0" w:space="0" w:color="auto"/>
        <w:left w:val="none" w:sz="0" w:space="0" w:color="auto"/>
        <w:bottom w:val="none" w:sz="0" w:space="0" w:color="auto"/>
        <w:right w:val="none" w:sz="0" w:space="0" w:color="auto"/>
      </w:divBdr>
    </w:div>
    <w:div w:id="1612279295">
      <w:bodyDiv w:val="1"/>
      <w:marLeft w:val="0"/>
      <w:marRight w:val="0"/>
      <w:marTop w:val="0"/>
      <w:marBottom w:val="0"/>
      <w:divBdr>
        <w:top w:val="none" w:sz="0" w:space="0" w:color="auto"/>
        <w:left w:val="none" w:sz="0" w:space="0" w:color="auto"/>
        <w:bottom w:val="none" w:sz="0" w:space="0" w:color="auto"/>
        <w:right w:val="none" w:sz="0" w:space="0" w:color="auto"/>
      </w:divBdr>
    </w:div>
    <w:div w:id="1615403794">
      <w:bodyDiv w:val="1"/>
      <w:marLeft w:val="0"/>
      <w:marRight w:val="0"/>
      <w:marTop w:val="0"/>
      <w:marBottom w:val="0"/>
      <w:divBdr>
        <w:top w:val="none" w:sz="0" w:space="0" w:color="auto"/>
        <w:left w:val="none" w:sz="0" w:space="0" w:color="auto"/>
        <w:bottom w:val="none" w:sz="0" w:space="0" w:color="auto"/>
        <w:right w:val="none" w:sz="0" w:space="0" w:color="auto"/>
      </w:divBdr>
    </w:div>
    <w:div w:id="1620985878">
      <w:bodyDiv w:val="1"/>
      <w:marLeft w:val="0"/>
      <w:marRight w:val="0"/>
      <w:marTop w:val="0"/>
      <w:marBottom w:val="0"/>
      <w:divBdr>
        <w:top w:val="none" w:sz="0" w:space="0" w:color="auto"/>
        <w:left w:val="none" w:sz="0" w:space="0" w:color="auto"/>
        <w:bottom w:val="none" w:sz="0" w:space="0" w:color="auto"/>
        <w:right w:val="none" w:sz="0" w:space="0" w:color="auto"/>
      </w:divBdr>
    </w:div>
    <w:div w:id="1623725820">
      <w:bodyDiv w:val="1"/>
      <w:marLeft w:val="0"/>
      <w:marRight w:val="0"/>
      <w:marTop w:val="0"/>
      <w:marBottom w:val="0"/>
      <w:divBdr>
        <w:top w:val="none" w:sz="0" w:space="0" w:color="auto"/>
        <w:left w:val="none" w:sz="0" w:space="0" w:color="auto"/>
        <w:bottom w:val="none" w:sz="0" w:space="0" w:color="auto"/>
        <w:right w:val="none" w:sz="0" w:space="0" w:color="auto"/>
      </w:divBdr>
    </w:div>
    <w:div w:id="1640843045">
      <w:bodyDiv w:val="1"/>
      <w:marLeft w:val="0"/>
      <w:marRight w:val="0"/>
      <w:marTop w:val="0"/>
      <w:marBottom w:val="0"/>
      <w:divBdr>
        <w:top w:val="none" w:sz="0" w:space="0" w:color="auto"/>
        <w:left w:val="none" w:sz="0" w:space="0" w:color="auto"/>
        <w:bottom w:val="none" w:sz="0" w:space="0" w:color="auto"/>
        <w:right w:val="none" w:sz="0" w:space="0" w:color="auto"/>
      </w:divBdr>
    </w:div>
    <w:div w:id="1643847107">
      <w:bodyDiv w:val="1"/>
      <w:marLeft w:val="0"/>
      <w:marRight w:val="0"/>
      <w:marTop w:val="0"/>
      <w:marBottom w:val="0"/>
      <w:divBdr>
        <w:top w:val="none" w:sz="0" w:space="0" w:color="auto"/>
        <w:left w:val="none" w:sz="0" w:space="0" w:color="auto"/>
        <w:bottom w:val="none" w:sz="0" w:space="0" w:color="auto"/>
        <w:right w:val="none" w:sz="0" w:space="0" w:color="auto"/>
      </w:divBdr>
    </w:div>
    <w:div w:id="1650013013">
      <w:bodyDiv w:val="1"/>
      <w:marLeft w:val="0"/>
      <w:marRight w:val="0"/>
      <w:marTop w:val="0"/>
      <w:marBottom w:val="0"/>
      <w:divBdr>
        <w:top w:val="none" w:sz="0" w:space="0" w:color="auto"/>
        <w:left w:val="none" w:sz="0" w:space="0" w:color="auto"/>
        <w:bottom w:val="none" w:sz="0" w:space="0" w:color="auto"/>
        <w:right w:val="none" w:sz="0" w:space="0" w:color="auto"/>
      </w:divBdr>
    </w:div>
    <w:div w:id="1650744500">
      <w:bodyDiv w:val="1"/>
      <w:marLeft w:val="0"/>
      <w:marRight w:val="0"/>
      <w:marTop w:val="0"/>
      <w:marBottom w:val="0"/>
      <w:divBdr>
        <w:top w:val="none" w:sz="0" w:space="0" w:color="auto"/>
        <w:left w:val="none" w:sz="0" w:space="0" w:color="auto"/>
        <w:bottom w:val="none" w:sz="0" w:space="0" w:color="auto"/>
        <w:right w:val="none" w:sz="0" w:space="0" w:color="auto"/>
      </w:divBdr>
    </w:div>
    <w:div w:id="1652246542">
      <w:bodyDiv w:val="1"/>
      <w:marLeft w:val="0"/>
      <w:marRight w:val="0"/>
      <w:marTop w:val="0"/>
      <w:marBottom w:val="0"/>
      <w:divBdr>
        <w:top w:val="none" w:sz="0" w:space="0" w:color="auto"/>
        <w:left w:val="none" w:sz="0" w:space="0" w:color="auto"/>
        <w:bottom w:val="none" w:sz="0" w:space="0" w:color="auto"/>
        <w:right w:val="none" w:sz="0" w:space="0" w:color="auto"/>
      </w:divBdr>
    </w:div>
    <w:div w:id="1656446674">
      <w:bodyDiv w:val="1"/>
      <w:marLeft w:val="0"/>
      <w:marRight w:val="0"/>
      <w:marTop w:val="0"/>
      <w:marBottom w:val="0"/>
      <w:divBdr>
        <w:top w:val="none" w:sz="0" w:space="0" w:color="auto"/>
        <w:left w:val="none" w:sz="0" w:space="0" w:color="auto"/>
        <w:bottom w:val="none" w:sz="0" w:space="0" w:color="auto"/>
        <w:right w:val="none" w:sz="0" w:space="0" w:color="auto"/>
      </w:divBdr>
    </w:div>
    <w:div w:id="1656714602">
      <w:bodyDiv w:val="1"/>
      <w:marLeft w:val="0"/>
      <w:marRight w:val="0"/>
      <w:marTop w:val="0"/>
      <w:marBottom w:val="0"/>
      <w:divBdr>
        <w:top w:val="none" w:sz="0" w:space="0" w:color="auto"/>
        <w:left w:val="none" w:sz="0" w:space="0" w:color="auto"/>
        <w:bottom w:val="none" w:sz="0" w:space="0" w:color="auto"/>
        <w:right w:val="none" w:sz="0" w:space="0" w:color="auto"/>
      </w:divBdr>
    </w:div>
    <w:div w:id="1666740841">
      <w:bodyDiv w:val="1"/>
      <w:marLeft w:val="0"/>
      <w:marRight w:val="0"/>
      <w:marTop w:val="0"/>
      <w:marBottom w:val="0"/>
      <w:divBdr>
        <w:top w:val="none" w:sz="0" w:space="0" w:color="auto"/>
        <w:left w:val="none" w:sz="0" w:space="0" w:color="auto"/>
        <w:bottom w:val="none" w:sz="0" w:space="0" w:color="auto"/>
        <w:right w:val="none" w:sz="0" w:space="0" w:color="auto"/>
      </w:divBdr>
    </w:div>
    <w:div w:id="1668754096">
      <w:bodyDiv w:val="1"/>
      <w:marLeft w:val="0"/>
      <w:marRight w:val="0"/>
      <w:marTop w:val="0"/>
      <w:marBottom w:val="0"/>
      <w:divBdr>
        <w:top w:val="none" w:sz="0" w:space="0" w:color="auto"/>
        <w:left w:val="none" w:sz="0" w:space="0" w:color="auto"/>
        <w:bottom w:val="none" w:sz="0" w:space="0" w:color="auto"/>
        <w:right w:val="none" w:sz="0" w:space="0" w:color="auto"/>
      </w:divBdr>
    </w:div>
    <w:div w:id="1672564003">
      <w:bodyDiv w:val="1"/>
      <w:marLeft w:val="0"/>
      <w:marRight w:val="0"/>
      <w:marTop w:val="0"/>
      <w:marBottom w:val="0"/>
      <w:divBdr>
        <w:top w:val="none" w:sz="0" w:space="0" w:color="auto"/>
        <w:left w:val="none" w:sz="0" w:space="0" w:color="auto"/>
        <w:bottom w:val="none" w:sz="0" w:space="0" w:color="auto"/>
        <w:right w:val="none" w:sz="0" w:space="0" w:color="auto"/>
      </w:divBdr>
    </w:div>
    <w:div w:id="1673531132">
      <w:bodyDiv w:val="1"/>
      <w:marLeft w:val="0"/>
      <w:marRight w:val="0"/>
      <w:marTop w:val="0"/>
      <w:marBottom w:val="0"/>
      <w:divBdr>
        <w:top w:val="none" w:sz="0" w:space="0" w:color="auto"/>
        <w:left w:val="none" w:sz="0" w:space="0" w:color="auto"/>
        <w:bottom w:val="none" w:sz="0" w:space="0" w:color="auto"/>
        <w:right w:val="none" w:sz="0" w:space="0" w:color="auto"/>
      </w:divBdr>
    </w:div>
    <w:div w:id="1674063177">
      <w:bodyDiv w:val="1"/>
      <w:marLeft w:val="0"/>
      <w:marRight w:val="0"/>
      <w:marTop w:val="0"/>
      <w:marBottom w:val="0"/>
      <w:divBdr>
        <w:top w:val="none" w:sz="0" w:space="0" w:color="auto"/>
        <w:left w:val="none" w:sz="0" w:space="0" w:color="auto"/>
        <w:bottom w:val="none" w:sz="0" w:space="0" w:color="auto"/>
        <w:right w:val="none" w:sz="0" w:space="0" w:color="auto"/>
      </w:divBdr>
    </w:div>
    <w:div w:id="1677074327">
      <w:bodyDiv w:val="1"/>
      <w:marLeft w:val="0"/>
      <w:marRight w:val="0"/>
      <w:marTop w:val="0"/>
      <w:marBottom w:val="0"/>
      <w:divBdr>
        <w:top w:val="none" w:sz="0" w:space="0" w:color="auto"/>
        <w:left w:val="none" w:sz="0" w:space="0" w:color="auto"/>
        <w:bottom w:val="none" w:sz="0" w:space="0" w:color="auto"/>
        <w:right w:val="none" w:sz="0" w:space="0" w:color="auto"/>
      </w:divBdr>
    </w:div>
    <w:div w:id="1680504681">
      <w:bodyDiv w:val="1"/>
      <w:marLeft w:val="0"/>
      <w:marRight w:val="0"/>
      <w:marTop w:val="0"/>
      <w:marBottom w:val="0"/>
      <w:divBdr>
        <w:top w:val="none" w:sz="0" w:space="0" w:color="auto"/>
        <w:left w:val="none" w:sz="0" w:space="0" w:color="auto"/>
        <w:bottom w:val="none" w:sz="0" w:space="0" w:color="auto"/>
        <w:right w:val="none" w:sz="0" w:space="0" w:color="auto"/>
      </w:divBdr>
    </w:div>
    <w:div w:id="1686207559">
      <w:bodyDiv w:val="1"/>
      <w:marLeft w:val="0"/>
      <w:marRight w:val="0"/>
      <w:marTop w:val="0"/>
      <w:marBottom w:val="0"/>
      <w:divBdr>
        <w:top w:val="none" w:sz="0" w:space="0" w:color="auto"/>
        <w:left w:val="none" w:sz="0" w:space="0" w:color="auto"/>
        <w:bottom w:val="none" w:sz="0" w:space="0" w:color="auto"/>
        <w:right w:val="none" w:sz="0" w:space="0" w:color="auto"/>
      </w:divBdr>
    </w:div>
    <w:div w:id="1687094474">
      <w:bodyDiv w:val="1"/>
      <w:marLeft w:val="0"/>
      <w:marRight w:val="0"/>
      <w:marTop w:val="0"/>
      <w:marBottom w:val="0"/>
      <w:divBdr>
        <w:top w:val="none" w:sz="0" w:space="0" w:color="auto"/>
        <w:left w:val="none" w:sz="0" w:space="0" w:color="auto"/>
        <w:bottom w:val="none" w:sz="0" w:space="0" w:color="auto"/>
        <w:right w:val="none" w:sz="0" w:space="0" w:color="auto"/>
      </w:divBdr>
    </w:div>
    <w:div w:id="1688746892">
      <w:bodyDiv w:val="1"/>
      <w:marLeft w:val="0"/>
      <w:marRight w:val="0"/>
      <w:marTop w:val="0"/>
      <w:marBottom w:val="0"/>
      <w:divBdr>
        <w:top w:val="none" w:sz="0" w:space="0" w:color="auto"/>
        <w:left w:val="none" w:sz="0" w:space="0" w:color="auto"/>
        <w:bottom w:val="none" w:sz="0" w:space="0" w:color="auto"/>
        <w:right w:val="none" w:sz="0" w:space="0" w:color="auto"/>
      </w:divBdr>
    </w:div>
    <w:div w:id="1689020860">
      <w:bodyDiv w:val="1"/>
      <w:marLeft w:val="0"/>
      <w:marRight w:val="0"/>
      <w:marTop w:val="0"/>
      <w:marBottom w:val="0"/>
      <w:divBdr>
        <w:top w:val="none" w:sz="0" w:space="0" w:color="auto"/>
        <w:left w:val="none" w:sz="0" w:space="0" w:color="auto"/>
        <w:bottom w:val="none" w:sz="0" w:space="0" w:color="auto"/>
        <w:right w:val="none" w:sz="0" w:space="0" w:color="auto"/>
      </w:divBdr>
    </w:div>
    <w:div w:id="1692105056">
      <w:bodyDiv w:val="1"/>
      <w:marLeft w:val="0"/>
      <w:marRight w:val="0"/>
      <w:marTop w:val="0"/>
      <w:marBottom w:val="0"/>
      <w:divBdr>
        <w:top w:val="none" w:sz="0" w:space="0" w:color="auto"/>
        <w:left w:val="none" w:sz="0" w:space="0" w:color="auto"/>
        <w:bottom w:val="none" w:sz="0" w:space="0" w:color="auto"/>
        <w:right w:val="none" w:sz="0" w:space="0" w:color="auto"/>
      </w:divBdr>
    </w:div>
    <w:div w:id="1695107607">
      <w:bodyDiv w:val="1"/>
      <w:marLeft w:val="0"/>
      <w:marRight w:val="0"/>
      <w:marTop w:val="0"/>
      <w:marBottom w:val="0"/>
      <w:divBdr>
        <w:top w:val="none" w:sz="0" w:space="0" w:color="auto"/>
        <w:left w:val="none" w:sz="0" w:space="0" w:color="auto"/>
        <w:bottom w:val="none" w:sz="0" w:space="0" w:color="auto"/>
        <w:right w:val="none" w:sz="0" w:space="0" w:color="auto"/>
      </w:divBdr>
    </w:div>
    <w:div w:id="1700355942">
      <w:bodyDiv w:val="1"/>
      <w:marLeft w:val="0"/>
      <w:marRight w:val="0"/>
      <w:marTop w:val="0"/>
      <w:marBottom w:val="0"/>
      <w:divBdr>
        <w:top w:val="none" w:sz="0" w:space="0" w:color="auto"/>
        <w:left w:val="none" w:sz="0" w:space="0" w:color="auto"/>
        <w:bottom w:val="none" w:sz="0" w:space="0" w:color="auto"/>
        <w:right w:val="none" w:sz="0" w:space="0" w:color="auto"/>
      </w:divBdr>
    </w:div>
    <w:div w:id="1702854228">
      <w:bodyDiv w:val="1"/>
      <w:marLeft w:val="0"/>
      <w:marRight w:val="0"/>
      <w:marTop w:val="0"/>
      <w:marBottom w:val="0"/>
      <w:divBdr>
        <w:top w:val="none" w:sz="0" w:space="0" w:color="auto"/>
        <w:left w:val="none" w:sz="0" w:space="0" w:color="auto"/>
        <w:bottom w:val="none" w:sz="0" w:space="0" w:color="auto"/>
        <w:right w:val="none" w:sz="0" w:space="0" w:color="auto"/>
      </w:divBdr>
    </w:div>
    <w:div w:id="1705911133">
      <w:bodyDiv w:val="1"/>
      <w:marLeft w:val="0"/>
      <w:marRight w:val="0"/>
      <w:marTop w:val="0"/>
      <w:marBottom w:val="0"/>
      <w:divBdr>
        <w:top w:val="none" w:sz="0" w:space="0" w:color="auto"/>
        <w:left w:val="none" w:sz="0" w:space="0" w:color="auto"/>
        <w:bottom w:val="none" w:sz="0" w:space="0" w:color="auto"/>
        <w:right w:val="none" w:sz="0" w:space="0" w:color="auto"/>
      </w:divBdr>
    </w:div>
    <w:div w:id="1706833328">
      <w:bodyDiv w:val="1"/>
      <w:marLeft w:val="0"/>
      <w:marRight w:val="0"/>
      <w:marTop w:val="0"/>
      <w:marBottom w:val="0"/>
      <w:divBdr>
        <w:top w:val="none" w:sz="0" w:space="0" w:color="auto"/>
        <w:left w:val="none" w:sz="0" w:space="0" w:color="auto"/>
        <w:bottom w:val="none" w:sz="0" w:space="0" w:color="auto"/>
        <w:right w:val="none" w:sz="0" w:space="0" w:color="auto"/>
      </w:divBdr>
    </w:div>
    <w:div w:id="1720931773">
      <w:bodyDiv w:val="1"/>
      <w:marLeft w:val="0"/>
      <w:marRight w:val="0"/>
      <w:marTop w:val="0"/>
      <w:marBottom w:val="0"/>
      <w:divBdr>
        <w:top w:val="none" w:sz="0" w:space="0" w:color="auto"/>
        <w:left w:val="none" w:sz="0" w:space="0" w:color="auto"/>
        <w:bottom w:val="none" w:sz="0" w:space="0" w:color="auto"/>
        <w:right w:val="none" w:sz="0" w:space="0" w:color="auto"/>
      </w:divBdr>
    </w:div>
    <w:div w:id="1725106636">
      <w:bodyDiv w:val="1"/>
      <w:marLeft w:val="0"/>
      <w:marRight w:val="0"/>
      <w:marTop w:val="0"/>
      <w:marBottom w:val="0"/>
      <w:divBdr>
        <w:top w:val="none" w:sz="0" w:space="0" w:color="auto"/>
        <w:left w:val="none" w:sz="0" w:space="0" w:color="auto"/>
        <w:bottom w:val="none" w:sz="0" w:space="0" w:color="auto"/>
        <w:right w:val="none" w:sz="0" w:space="0" w:color="auto"/>
      </w:divBdr>
    </w:div>
    <w:div w:id="1730031482">
      <w:bodyDiv w:val="1"/>
      <w:marLeft w:val="0"/>
      <w:marRight w:val="0"/>
      <w:marTop w:val="0"/>
      <w:marBottom w:val="0"/>
      <w:divBdr>
        <w:top w:val="none" w:sz="0" w:space="0" w:color="auto"/>
        <w:left w:val="none" w:sz="0" w:space="0" w:color="auto"/>
        <w:bottom w:val="none" w:sz="0" w:space="0" w:color="auto"/>
        <w:right w:val="none" w:sz="0" w:space="0" w:color="auto"/>
      </w:divBdr>
    </w:div>
    <w:div w:id="1732389347">
      <w:bodyDiv w:val="1"/>
      <w:marLeft w:val="0"/>
      <w:marRight w:val="0"/>
      <w:marTop w:val="0"/>
      <w:marBottom w:val="0"/>
      <w:divBdr>
        <w:top w:val="none" w:sz="0" w:space="0" w:color="auto"/>
        <w:left w:val="none" w:sz="0" w:space="0" w:color="auto"/>
        <w:bottom w:val="none" w:sz="0" w:space="0" w:color="auto"/>
        <w:right w:val="none" w:sz="0" w:space="0" w:color="auto"/>
      </w:divBdr>
    </w:div>
    <w:div w:id="1736515640">
      <w:bodyDiv w:val="1"/>
      <w:marLeft w:val="0"/>
      <w:marRight w:val="0"/>
      <w:marTop w:val="0"/>
      <w:marBottom w:val="0"/>
      <w:divBdr>
        <w:top w:val="none" w:sz="0" w:space="0" w:color="auto"/>
        <w:left w:val="none" w:sz="0" w:space="0" w:color="auto"/>
        <w:bottom w:val="none" w:sz="0" w:space="0" w:color="auto"/>
        <w:right w:val="none" w:sz="0" w:space="0" w:color="auto"/>
      </w:divBdr>
    </w:div>
    <w:div w:id="1742365496">
      <w:bodyDiv w:val="1"/>
      <w:marLeft w:val="0"/>
      <w:marRight w:val="0"/>
      <w:marTop w:val="0"/>
      <w:marBottom w:val="0"/>
      <w:divBdr>
        <w:top w:val="none" w:sz="0" w:space="0" w:color="auto"/>
        <w:left w:val="none" w:sz="0" w:space="0" w:color="auto"/>
        <w:bottom w:val="none" w:sz="0" w:space="0" w:color="auto"/>
        <w:right w:val="none" w:sz="0" w:space="0" w:color="auto"/>
      </w:divBdr>
    </w:div>
    <w:div w:id="1742605528">
      <w:bodyDiv w:val="1"/>
      <w:marLeft w:val="0"/>
      <w:marRight w:val="0"/>
      <w:marTop w:val="0"/>
      <w:marBottom w:val="0"/>
      <w:divBdr>
        <w:top w:val="none" w:sz="0" w:space="0" w:color="auto"/>
        <w:left w:val="none" w:sz="0" w:space="0" w:color="auto"/>
        <w:bottom w:val="none" w:sz="0" w:space="0" w:color="auto"/>
        <w:right w:val="none" w:sz="0" w:space="0" w:color="auto"/>
      </w:divBdr>
    </w:div>
    <w:div w:id="1749814050">
      <w:bodyDiv w:val="1"/>
      <w:marLeft w:val="0"/>
      <w:marRight w:val="0"/>
      <w:marTop w:val="0"/>
      <w:marBottom w:val="0"/>
      <w:divBdr>
        <w:top w:val="none" w:sz="0" w:space="0" w:color="auto"/>
        <w:left w:val="none" w:sz="0" w:space="0" w:color="auto"/>
        <w:bottom w:val="none" w:sz="0" w:space="0" w:color="auto"/>
        <w:right w:val="none" w:sz="0" w:space="0" w:color="auto"/>
      </w:divBdr>
    </w:div>
    <w:div w:id="1754664189">
      <w:bodyDiv w:val="1"/>
      <w:marLeft w:val="0"/>
      <w:marRight w:val="0"/>
      <w:marTop w:val="0"/>
      <w:marBottom w:val="0"/>
      <w:divBdr>
        <w:top w:val="none" w:sz="0" w:space="0" w:color="auto"/>
        <w:left w:val="none" w:sz="0" w:space="0" w:color="auto"/>
        <w:bottom w:val="none" w:sz="0" w:space="0" w:color="auto"/>
        <w:right w:val="none" w:sz="0" w:space="0" w:color="auto"/>
      </w:divBdr>
    </w:div>
    <w:div w:id="1756245362">
      <w:bodyDiv w:val="1"/>
      <w:marLeft w:val="0"/>
      <w:marRight w:val="0"/>
      <w:marTop w:val="0"/>
      <w:marBottom w:val="0"/>
      <w:divBdr>
        <w:top w:val="none" w:sz="0" w:space="0" w:color="auto"/>
        <w:left w:val="none" w:sz="0" w:space="0" w:color="auto"/>
        <w:bottom w:val="none" w:sz="0" w:space="0" w:color="auto"/>
        <w:right w:val="none" w:sz="0" w:space="0" w:color="auto"/>
      </w:divBdr>
    </w:div>
    <w:div w:id="1764297025">
      <w:bodyDiv w:val="1"/>
      <w:marLeft w:val="0"/>
      <w:marRight w:val="0"/>
      <w:marTop w:val="0"/>
      <w:marBottom w:val="0"/>
      <w:divBdr>
        <w:top w:val="none" w:sz="0" w:space="0" w:color="auto"/>
        <w:left w:val="none" w:sz="0" w:space="0" w:color="auto"/>
        <w:bottom w:val="none" w:sz="0" w:space="0" w:color="auto"/>
        <w:right w:val="none" w:sz="0" w:space="0" w:color="auto"/>
      </w:divBdr>
    </w:div>
    <w:div w:id="1764299201">
      <w:bodyDiv w:val="1"/>
      <w:marLeft w:val="0"/>
      <w:marRight w:val="0"/>
      <w:marTop w:val="0"/>
      <w:marBottom w:val="0"/>
      <w:divBdr>
        <w:top w:val="none" w:sz="0" w:space="0" w:color="auto"/>
        <w:left w:val="none" w:sz="0" w:space="0" w:color="auto"/>
        <w:bottom w:val="none" w:sz="0" w:space="0" w:color="auto"/>
        <w:right w:val="none" w:sz="0" w:space="0" w:color="auto"/>
      </w:divBdr>
    </w:div>
    <w:div w:id="1766341602">
      <w:bodyDiv w:val="1"/>
      <w:marLeft w:val="0"/>
      <w:marRight w:val="0"/>
      <w:marTop w:val="0"/>
      <w:marBottom w:val="0"/>
      <w:divBdr>
        <w:top w:val="none" w:sz="0" w:space="0" w:color="auto"/>
        <w:left w:val="none" w:sz="0" w:space="0" w:color="auto"/>
        <w:bottom w:val="none" w:sz="0" w:space="0" w:color="auto"/>
        <w:right w:val="none" w:sz="0" w:space="0" w:color="auto"/>
      </w:divBdr>
    </w:div>
    <w:div w:id="1766807819">
      <w:bodyDiv w:val="1"/>
      <w:marLeft w:val="0"/>
      <w:marRight w:val="0"/>
      <w:marTop w:val="0"/>
      <w:marBottom w:val="0"/>
      <w:divBdr>
        <w:top w:val="none" w:sz="0" w:space="0" w:color="auto"/>
        <w:left w:val="none" w:sz="0" w:space="0" w:color="auto"/>
        <w:bottom w:val="none" w:sz="0" w:space="0" w:color="auto"/>
        <w:right w:val="none" w:sz="0" w:space="0" w:color="auto"/>
      </w:divBdr>
    </w:div>
    <w:div w:id="1767384335">
      <w:bodyDiv w:val="1"/>
      <w:marLeft w:val="0"/>
      <w:marRight w:val="0"/>
      <w:marTop w:val="0"/>
      <w:marBottom w:val="0"/>
      <w:divBdr>
        <w:top w:val="none" w:sz="0" w:space="0" w:color="auto"/>
        <w:left w:val="none" w:sz="0" w:space="0" w:color="auto"/>
        <w:bottom w:val="none" w:sz="0" w:space="0" w:color="auto"/>
        <w:right w:val="none" w:sz="0" w:space="0" w:color="auto"/>
      </w:divBdr>
    </w:div>
    <w:div w:id="1769545384">
      <w:bodyDiv w:val="1"/>
      <w:marLeft w:val="0"/>
      <w:marRight w:val="0"/>
      <w:marTop w:val="0"/>
      <w:marBottom w:val="0"/>
      <w:divBdr>
        <w:top w:val="none" w:sz="0" w:space="0" w:color="auto"/>
        <w:left w:val="none" w:sz="0" w:space="0" w:color="auto"/>
        <w:bottom w:val="none" w:sz="0" w:space="0" w:color="auto"/>
        <w:right w:val="none" w:sz="0" w:space="0" w:color="auto"/>
      </w:divBdr>
    </w:div>
    <w:div w:id="1772897205">
      <w:bodyDiv w:val="1"/>
      <w:marLeft w:val="0"/>
      <w:marRight w:val="0"/>
      <w:marTop w:val="0"/>
      <w:marBottom w:val="0"/>
      <w:divBdr>
        <w:top w:val="none" w:sz="0" w:space="0" w:color="auto"/>
        <w:left w:val="none" w:sz="0" w:space="0" w:color="auto"/>
        <w:bottom w:val="none" w:sz="0" w:space="0" w:color="auto"/>
        <w:right w:val="none" w:sz="0" w:space="0" w:color="auto"/>
      </w:divBdr>
    </w:div>
    <w:div w:id="1773818621">
      <w:bodyDiv w:val="1"/>
      <w:marLeft w:val="0"/>
      <w:marRight w:val="0"/>
      <w:marTop w:val="0"/>
      <w:marBottom w:val="0"/>
      <w:divBdr>
        <w:top w:val="none" w:sz="0" w:space="0" w:color="auto"/>
        <w:left w:val="none" w:sz="0" w:space="0" w:color="auto"/>
        <w:bottom w:val="none" w:sz="0" w:space="0" w:color="auto"/>
        <w:right w:val="none" w:sz="0" w:space="0" w:color="auto"/>
      </w:divBdr>
    </w:div>
    <w:div w:id="1785493161">
      <w:bodyDiv w:val="1"/>
      <w:marLeft w:val="0"/>
      <w:marRight w:val="0"/>
      <w:marTop w:val="0"/>
      <w:marBottom w:val="0"/>
      <w:divBdr>
        <w:top w:val="none" w:sz="0" w:space="0" w:color="auto"/>
        <w:left w:val="none" w:sz="0" w:space="0" w:color="auto"/>
        <w:bottom w:val="none" w:sz="0" w:space="0" w:color="auto"/>
        <w:right w:val="none" w:sz="0" w:space="0" w:color="auto"/>
      </w:divBdr>
    </w:div>
    <w:div w:id="1791704630">
      <w:bodyDiv w:val="1"/>
      <w:marLeft w:val="0"/>
      <w:marRight w:val="0"/>
      <w:marTop w:val="0"/>
      <w:marBottom w:val="0"/>
      <w:divBdr>
        <w:top w:val="none" w:sz="0" w:space="0" w:color="auto"/>
        <w:left w:val="none" w:sz="0" w:space="0" w:color="auto"/>
        <w:bottom w:val="none" w:sz="0" w:space="0" w:color="auto"/>
        <w:right w:val="none" w:sz="0" w:space="0" w:color="auto"/>
      </w:divBdr>
    </w:div>
    <w:div w:id="1796946190">
      <w:bodyDiv w:val="1"/>
      <w:marLeft w:val="0"/>
      <w:marRight w:val="0"/>
      <w:marTop w:val="0"/>
      <w:marBottom w:val="0"/>
      <w:divBdr>
        <w:top w:val="none" w:sz="0" w:space="0" w:color="auto"/>
        <w:left w:val="none" w:sz="0" w:space="0" w:color="auto"/>
        <w:bottom w:val="none" w:sz="0" w:space="0" w:color="auto"/>
        <w:right w:val="none" w:sz="0" w:space="0" w:color="auto"/>
      </w:divBdr>
    </w:div>
    <w:div w:id="1802191384">
      <w:bodyDiv w:val="1"/>
      <w:marLeft w:val="0"/>
      <w:marRight w:val="0"/>
      <w:marTop w:val="0"/>
      <w:marBottom w:val="0"/>
      <w:divBdr>
        <w:top w:val="none" w:sz="0" w:space="0" w:color="auto"/>
        <w:left w:val="none" w:sz="0" w:space="0" w:color="auto"/>
        <w:bottom w:val="none" w:sz="0" w:space="0" w:color="auto"/>
        <w:right w:val="none" w:sz="0" w:space="0" w:color="auto"/>
      </w:divBdr>
    </w:div>
    <w:div w:id="1809201666">
      <w:bodyDiv w:val="1"/>
      <w:marLeft w:val="0"/>
      <w:marRight w:val="0"/>
      <w:marTop w:val="0"/>
      <w:marBottom w:val="0"/>
      <w:divBdr>
        <w:top w:val="none" w:sz="0" w:space="0" w:color="auto"/>
        <w:left w:val="none" w:sz="0" w:space="0" w:color="auto"/>
        <w:bottom w:val="none" w:sz="0" w:space="0" w:color="auto"/>
        <w:right w:val="none" w:sz="0" w:space="0" w:color="auto"/>
      </w:divBdr>
    </w:div>
    <w:div w:id="1816799890">
      <w:bodyDiv w:val="1"/>
      <w:marLeft w:val="0"/>
      <w:marRight w:val="0"/>
      <w:marTop w:val="0"/>
      <w:marBottom w:val="0"/>
      <w:divBdr>
        <w:top w:val="none" w:sz="0" w:space="0" w:color="auto"/>
        <w:left w:val="none" w:sz="0" w:space="0" w:color="auto"/>
        <w:bottom w:val="none" w:sz="0" w:space="0" w:color="auto"/>
        <w:right w:val="none" w:sz="0" w:space="0" w:color="auto"/>
      </w:divBdr>
    </w:div>
    <w:div w:id="1831753351">
      <w:bodyDiv w:val="1"/>
      <w:marLeft w:val="0"/>
      <w:marRight w:val="0"/>
      <w:marTop w:val="0"/>
      <w:marBottom w:val="0"/>
      <w:divBdr>
        <w:top w:val="none" w:sz="0" w:space="0" w:color="auto"/>
        <w:left w:val="none" w:sz="0" w:space="0" w:color="auto"/>
        <w:bottom w:val="none" w:sz="0" w:space="0" w:color="auto"/>
        <w:right w:val="none" w:sz="0" w:space="0" w:color="auto"/>
      </w:divBdr>
    </w:div>
    <w:div w:id="1834561953">
      <w:bodyDiv w:val="1"/>
      <w:marLeft w:val="0"/>
      <w:marRight w:val="0"/>
      <w:marTop w:val="0"/>
      <w:marBottom w:val="0"/>
      <w:divBdr>
        <w:top w:val="none" w:sz="0" w:space="0" w:color="auto"/>
        <w:left w:val="none" w:sz="0" w:space="0" w:color="auto"/>
        <w:bottom w:val="none" w:sz="0" w:space="0" w:color="auto"/>
        <w:right w:val="none" w:sz="0" w:space="0" w:color="auto"/>
      </w:divBdr>
    </w:div>
    <w:div w:id="1836606477">
      <w:bodyDiv w:val="1"/>
      <w:marLeft w:val="0"/>
      <w:marRight w:val="0"/>
      <w:marTop w:val="0"/>
      <w:marBottom w:val="0"/>
      <w:divBdr>
        <w:top w:val="none" w:sz="0" w:space="0" w:color="auto"/>
        <w:left w:val="none" w:sz="0" w:space="0" w:color="auto"/>
        <w:bottom w:val="none" w:sz="0" w:space="0" w:color="auto"/>
        <w:right w:val="none" w:sz="0" w:space="0" w:color="auto"/>
      </w:divBdr>
    </w:div>
    <w:div w:id="1845054126">
      <w:bodyDiv w:val="1"/>
      <w:marLeft w:val="0"/>
      <w:marRight w:val="0"/>
      <w:marTop w:val="0"/>
      <w:marBottom w:val="0"/>
      <w:divBdr>
        <w:top w:val="none" w:sz="0" w:space="0" w:color="auto"/>
        <w:left w:val="none" w:sz="0" w:space="0" w:color="auto"/>
        <w:bottom w:val="none" w:sz="0" w:space="0" w:color="auto"/>
        <w:right w:val="none" w:sz="0" w:space="0" w:color="auto"/>
      </w:divBdr>
    </w:div>
    <w:div w:id="1849058817">
      <w:bodyDiv w:val="1"/>
      <w:marLeft w:val="0"/>
      <w:marRight w:val="0"/>
      <w:marTop w:val="0"/>
      <w:marBottom w:val="0"/>
      <w:divBdr>
        <w:top w:val="none" w:sz="0" w:space="0" w:color="auto"/>
        <w:left w:val="none" w:sz="0" w:space="0" w:color="auto"/>
        <w:bottom w:val="none" w:sz="0" w:space="0" w:color="auto"/>
        <w:right w:val="none" w:sz="0" w:space="0" w:color="auto"/>
      </w:divBdr>
    </w:div>
    <w:div w:id="1853496015">
      <w:bodyDiv w:val="1"/>
      <w:marLeft w:val="0"/>
      <w:marRight w:val="0"/>
      <w:marTop w:val="0"/>
      <w:marBottom w:val="0"/>
      <w:divBdr>
        <w:top w:val="none" w:sz="0" w:space="0" w:color="auto"/>
        <w:left w:val="none" w:sz="0" w:space="0" w:color="auto"/>
        <w:bottom w:val="none" w:sz="0" w:space="0" w:color="auto"/>
        <w:right w:val="none" w:sz="0" w:space="0" w:color="auto"/>
      </w:divBdr>
    </w:div>
    <w:div w:id="1853955217">
      <w:bodyDiv w:val="1"/>
      <w:marLeft w:val="0"/>
      <w:marRight w:val="0"/>
      <w:marTop w:val="0"/>
      <w:marBottom w:val="0"/>
      <w:divBdr>
        <w:top w:val="none" w:sz="0" w:space="0" w:color="auto"/>
        <w:left w:val="none" w:sz="0" w:space="0" w:color="auto"/>
        <w:bottom w:val="none" w:sz="0" w:space="0" w:color="auto"/>
        <w:right w:val="none" w:sz="0" w:space="0" w:color="auto"/>
      </w:divBdr>
    </w:div>
    <w:div w:id="1858083712">
      <w:bodyDiv w:val="1"/>
      <w:marLeft w:val="0"/>
      <w:marRight w:val="0"/>
      <w:marTop w:val="0"/>
      <w:marBottom w:val="0"/>
      <w:divBdr>
        <w:top w:val="none" w:sz="0" w:space="0" w:color="auto"/>
        <w:left w:val="none" w:sz="0" w:space="0" w:color="auto"/>
        <w:bottom w:val="none" w:sz="0" w:space="0" w:color="auto"/>
        <w:right w:val="none" w:sz="0" w:space="0" w:color="auto"/>
      </w:divBdr>
    </w:div>
    <w:div w:id="1870531630">
      <w:bodyDiv w:val="1"/>
      <w:marLeft w:val="0"/>
      <w:marRight w:val="0"/>
      <w:marTop w:val="0"/>
      <w:marBottom w:val="0"/>
      <w:divBdr>
        <w:top w:val="none" w:sz="0" w:space="0" w:color="auto"/>
        <w:left w:val="none" w:sz="0" w:space="0" w:color="auto"/>
        <w:bottom w:val="none" w:sz="0" w:space="0" w:color="auto"/>
        <w:right w:val="none" w:sz="0" w:space="0" w:color="auto"/>
      </w:divBdr>
    </w:div>
    <w:div w:id="1883324637">
      <w:bodyDiv w:val="1"/>
      <w:marLeft w:val="0"/>
      <w:marRight w:val="0"/>
      <w:marTop w:val="0"/>
      <w:marBottom w:val="0"/>
      <w:divBdr>
        <w:top w:val="none" w:sz="0" w:space="0" w:color="auto"/>
        <w:left w:val="none" w:sz="0" w:space="0" w:color="auto"/>
        <w:bottom w:val="none" w:sz="0" w:space="0" w:color="auto"/>
        <w:right w:val="none" w:sz="0" w:space="0" w:color="auto"/>
      </w:divBdr>
    </w:div>
    <w:div w:id="1889339660">
      <w:bodyDiv w:val="1"/>
      <w:marLeft w:val="0"/>
      <w:marRight w:val="0"/>
      <w:marTop w:val="0"/>
      <w:marBottom w:val="0"/>
      <w:divBdr>
        <w:top w:val="none" w:sz="0" w:space="0" w:color="auto"/>
        <w:left w:val="none" w:sz="0" w:space="0" w:color="auto"/>
        <w:bottom w:val="none" w:sz="0" w:space="0" w:color="auto"/>
        <w:right w:val="none" w:sz="0" w:space="0" w:color="auto"/>
      </w:divBdr>
    </w:div>
    <w:div w:id="1890410444">
      <w:bodyDiv w:val="1"/>
      <w:marLeft w:val="0"/>
      <w:marRight w:val="0"/>
      <w:marTop w:val="0"/>
      <w:marBottom w:val="0"/>
      <w:divBdr>
        <w:top w:val="none" w:sz="0" w:space="0" w:color="auto"/>
        <w:left w:val="none" w:sz="0" w:space="0" w:color="auto"/>
        <w:bottom w:val="none" w:sz="0" w:space="0" w:color="auto"/>
        <w:right w:val="none" w:sz="0" w:space="0" w:color="auto"/>
      </w:divBdr>
    </w:div>
    <w:div w:id="1890533082">
      <w:bodyDiv w:val="1"/>
      <w:marLeft w:val="0"/>
      <w:marRight w:val="0"/>
      <w:marTop w:val="0"/>
      <w:marBottom w:val="0"/>
      <w:divBdr>
        <w:top w:val="none" w:sz="0" w:space="0" w:color="auto"/>
        <w:left w:val="none" w:sz="0" w:space="0" w:color="auto"/>
        <w:bottom w:val="none" w:sz="0" w:space="0" w:color="auto"/>
        <w:right w:val="none" w:sz="0" w:space="0" w:color="auto"/>
      </w:divBdr>
    </w:div>
    <w:div w:id="1891306091">
      <w:bodyDiv w:val="1"/>
      <w:marLeft w:val="0"/>
      <w:marRight w:val="0"/>
      <w:marTop w:val="0"/>
      <w:marBottom w:val="0"/>
      <w:divBdr>
        <w:top w:val="none" w:sz="0" w:space="0" w:color="auto"/>
        <w:left w:val="none" w:sz="0" w:space="0" w:color="auto"/>
        <w:bottom w:val="none" w:sz="0" w:space="0" w:color="auto"/>
        <w:right w:val="none" w:sz="0" w:space="0" w:color="auto"/>
      </w:divBdr>
    </w:div>
    <w:div w:id="1891988715">
      <w:bodyDiv w:val="1"/>
      <w:marLeft w:val="0"/>
      <w:marRight w:val="0"/>
      <w:marTop w:val="0"/>
      <w:marBottom w:val="0"/>
      <w:divBdr>
        <w:top w:val="none" w:sz="0" w:space="0" w:color="auto"/>
        <w:left w:val="none" w:sz="0" w:space="0" w:color="auto"/>
        <w:bottom w:val="none" w:sz="0" w:space="0" w:color="auto"/>
        <w:right w:val="none" w:sz="0" w:space="0" w:color="auto"/>
      </w:divBdr>
    </w:div>
    <w:div w:id="1898468061">
      <w:bodyDiv w:val="1"/>
      <w:marLeft w:val="0"/>
      <w:marRight w:val="0"/>
      <w:marTop w:val="0"/>
      <w:marBottom w:val="0"/>
      <w:divBdr>
        <w:top w:val="none" w:sz="0" w:space="0" w:color="auto"/>
        <w:left w:val="none" w:sz="0" w:space="0" w:color="auto"/>
        <w:bottom w:val="none" w:sz="0" w:space="0" w:color="auto"/>
        <w:right w:val="none" w:sz="0" w:space="0" w:color="auto"/>
      </w:divBdr>
    </w:div>
    <w:div w:id="1908497368">
      <w:bodyDiv w:val="1"/>
      <w:marLeft w:val="0"/>
      <w:marRight w:val="0"/>
      <w:marTop w:val="0"/>
      <w:marBottom w:val="0"/>
      <w:divBdr>
        <w:top w:val="none" w:sz="0" w:space="0" w:color="auto"/>
        <w:left w:val="none" w:sz="0" w:space="0" w:color="auto"/>
        <w:bottom w:val="none" w:sz="0" w:space="0" w:color="auto"/>
        <w:right w:val="none" w:sz="0" w:space="0" w:color="auto"/>
      </w:divBdr>
    </w:div>
    <w:div w:id="1912887350">
      <w:bodyDiv w:val="1"/>
      <w:marLeft w:val="0"/>
      <w:marRight w:val="0"/>
      <w:marTop w:val="0"/>
      <w:marBottom w:val="0"/>
      <w:divBdr>
        <w:top w:val="none" w:sz="0" w:space="0" w:color="auto"/>
        <w:left w:val="none" w:sz="0" w:space="0" w:color="auto"/>
        <w:bottom w:val="none" w:sz="0" w:space="0" w:color="auto"/>
        <w:right w:val="none" w:sz="0" w:space="0" w:color="auto"/>
      </w:divBdr>
    </w:div>
    <w:div w:id="1919556440">
      <w:bodyDiv w:val="1"/>
      <w:marLeft w:val="0"/>
      <w:marRight w:val="0"/>
      <w:marTop w:val="0"/>
      <w:marBottom w:val="0"/>
      <w:divBdr>
        <w:top w:val="none" w:sz="0" w:space="0" w:color="auto"/>
        <w:left w:val="none" w:sz="0" w:space="0" w:color="auto"/>
        <w:bottom w:val="none" w:sz="0" w:space="0" w:color="auto"/>
        <w:right w:val="none" w:sz="0" w:space="0" w:color="auto"/>
      </w:divBdr>
    </w:div>
    <w:div w:id="1919825664">
      <w:bodyDiv w:val="1"/>
      <w:marLeft w:val="0"/>
      <w:marRight w:val="0"/>
      <w:marTop w:val="0"/>
      <w:marBottom w:val="0"/>
      <w:divBdr>
        <w:top w:val="none" w:sz="0" w:space="0" w:color="auto"/>
        <w:left w:val="none" w:sz="0" w:space="0" w:color="auto"/>
        <w:bottom w:val="none" w:sz="0" w:space="0" w:color="auto"/>
        <w:right w:val="none" w:sz="0" w:space="0" w:color="auto"/>
      </w:divBdr>
    </w:div>
    <w:div w:id="1924412896">
      <w:bodyDiv w:val="1"/>
      <w:marLeft w:val="0"/>
      <w:marRight w:val="0"/>
      <w:marTop w:val="0"/>
      <w:marBottom w:val="0"/>
      <w:divBdr>
        <w:top w:val="none" w:sz="0" w:space="0" w:color="auto"/>
        <w:left w:val="none" w:sz="0" w:space="0" w:color="auto"/>
        <w:bottom w:val="none" w:sz="0" w:space="0" w:color="auto"/>
        <w:right w:val="none" w:sz="0" w:space="0" w:color="auto"/>
      </w:divBdr>
    </w:div>
    <w:div w:id="1925335417">
      <w:bodyDiv w:val="1"/>
      <w:marLeft w:val="0"/>
      <w:marRight w:val="0"/>
      <w:marTop w:val="0"/>
      <w:marBottom w:val="0"/>
      <w:divBdr>
        <w:top w:val="none" w:sz="0" w:space="0" w:color="auto"/>
        <w:left w:val="none" w:sz="0" w:space="0" w:color="auto"/>
        <w:bottom w:val="none" w:sz="0" w:space="0" w:color="auto"/>
        <w:right w:val="none" w:sz="0" w:space="0" w:color="auto"/>
      </w:divBdr>
    </w:div>
    <w:div w:id="1931086745">
      <w:bodyDiv w:val="1"/>
      <w:marLeft w:val="0"/>
      <w:marRight w:val="0"/>
      <w:marTop w:val="0"/>
      <w:marBottom w:val="0"/>
      <w:divBdr>
        <w:top w:val="none" w:sz="0" w:space="0" w:color="auto"/>
        <w:left w:val="none" w:sz="0" w:space="0" w:color="auto"/>
        <w:bottom w:val="none" w:sz="0" w:space="0" w:color="auto"/>
        <w:right w:val="none" w:sz="0" w:space="0" w:color="auto"/>
      </w:divBdr>
    </w:div>
    <w:div w:id="1934121424">
      <w:bodyDiv w:val="1"/>
      <w:marLeft w:val="0"/>
      <w:marRight w:val="0"/>
      <w:marTop w:val="0"/>
      <w:marBottom w:val="0"/>
      <w:divBdr>
        <w:top w:val="none" w:sz="0" w:space="0" w:color="auto"/>
        <w:left w:val="none" w:sz="0" w:space="0" w:color="auto"/>
        <w:bottom w:val="none" w:sz="0" w:space="0" w:color="auto"/>
        <w:right w:val="none" w:sz="0" w:space="0" w:color="auto"/>
      </w:divBdr>
    </w:div>
    <w:div w:id="1935357609">
      <w:bodyDiv w:val="1"/>
      <w:marLeft w:val="0"/>
      <w:marRight w:val="0"/>
      <w:marTop w:val="0"/>
      <w:marBottom w:val="0"/>
      <w:divBdr>
        <w:top w:val="none" w:sz="0" w:space="0" w:color="auto"/>
        <w:left w:val="none" w:sz="0" w:space="0" w:color="auto"/>
        <w:bottom w:val="none" w:sz="0" w:space="0" w:color="auto"/>
        <w:right w:val="none" w:sz="0" w:space="0" w:color="auto"/>
      </w:divBdr>
    </w:div>
    <w:div w:id="1938519809">
      <w:bodyDiv w:val="1"/>
      <w:marLeft w:val="0"/>
      <w:marRight w:val="0"/>
      <w:marTop w:val="0"/>
      <w:marBottom w:val="0"/>
      <w:divBdr>
        <w:top w:val="none" w:sz="0" w:space="0" w:color="auto"/>
        <w:left w:val="none" w:sz="0" w:space="0" w:color="auto"/>
        <w:bottom w:val="none" w:sz="0" w:space="0" w:color="auto"/>
        <w:right w:val="none" w:sz="0" w:space="0" w:color="auto"/>
      </w:divBdr>
    </w:div>
    <w:div w:id="1939630205">
      <w:bodyDiv w:val="1"/>
      <w:marLeft w:val="0"/>
      <w:marRight w:val="0"/>
      <w:marTop w:val="0"/>
      <w:marBottom w:val="0"/>
      <w:divBdr>
        <w:top w:val="none" w:sz="0" w:space="0" w:color="auto"/>
        <w:left w:val="none" w:sz="0" w:space="0" w:color="auto"/>
        <w:bottom w:val="none" w:sz="0" w:space="0" w:color="auto"/>
        <w:right w:val="none" w:sz="0" w:space="0" w:color="auto"/>
      </w:divBdr>
    </w:div>
    <w:div w:id="1944144540">
      <w:bodyDiv w:val="1"/>
      <w:marLeft w:val="0"/>
      <w:marRight w:val="0"/>
      <w:marTop w:val="0"/>
      <w:marBottom w:val="0"/>
      <w:divBdr>
        <w:top w:val="none" w:sz="0" w:space="0" w:color="auto"/>
        <w:left w:val="none" w:sz="0" w:space="0" w:color="auto"/>
        <w:bottom w:val="none" w:sz="0" w:space="0" w:color="auto"/>
        <w:right w:val="none" w:sz="0" w:space="0" w:color="auto"/>
      </w:divBdr>
    </w:div>
    <w:div w:id="1955093968">
      <w:bodyDiv w:val="1"/>
      <w:marLeft w:val="0"/>
      <w:marRight w:val="0"/>
      <w:marTop w:val="0"/>
      <w:marBottom w:val="0"/>
      <w:divBdr>
        <w:top w:val="none" w:sz="0" w:space="0" w:color="auto"/>
        <w:left w:val="none" w:sz="0" w:space="0" w:color="auto"/>
        <w:bottom w:val="none" w:sz="0" w:space="0" w:color="auto"/>
        <w:right w:val="none" w:sz="0" w:space="0" w:color="auto"/>
      </w:divBdr>
    </w:div>
    <w:div w:id="1961641503">
      <w:bodyDiv w:val="1"/>
      <w:marLeft w:val="0"/>
      <w:marRight w:val="0"/>
      <w:marTop w:val="0"/>
      <w:marBottom w:val="0"/>
      <w:divBdr>
        <w:top w:val="none" w:sz="0" w:space="0" w:color="auto"/>
        <w:left w:val="none" w:sz="0" w:space="0" w:color="auto"/>
        <w:bottom w:val="none" w:sz="0" w:space="0" w:color="auto"/>
        <w:right w:val="none" w:sz="0" w:space="0" w:color="auto"/>
      </w:divBdr>
    </w:div>
    <w:div w:id="1963611530">
      <w:bodyDiv w:val="1"/>
      <w:marLeft w:val="0"/>
      <w:marRight w:val="0"/>
      <w:marTop w:val="0"/>
      <w:marBottom w:val="0"/>
      <w:divBdr>
        <w:top w:val="none" w:sz="0" w:space="0" w:color="auto"/>
        <w:left w:val="none" w:sz="0" w:space="0" w:color="auto"/>
        <w:bottom w:val="none" w:sz="0" w:space="0" w:color="auto"/>
        <w:right w:val="none" w:sz="0" w:space="0" w:color="auto"/>
      </w:divBdr>
    </w:div>
    <w:div w:id="1971473250">
      <w:bodyDiv w:val="1"/>
      <w:marLeft w:val="0"/>
      <w:marRight w:val="0"/>
      <w:marTop w:val="0"/>
      <w:marBottom w:val="0"/>
      <w:divBdr>
        <w:top w:val="none" w:sz="0" w:space="0" w:color="auto"/>
        <w:left w:val="none" w:sz="0" w:space="0" w:color="auto"/>
        <w:bottom w:val="none" w:sz="0" w:space="0" w:color="auto"/>
        <w:right w:val="none" w:sz="0" w:space="0" w:color="auto"/>
      </w:divBdr>
    </w:div>
    <w:div w:id="1973048183">
      <w:bodyDiv w:val="1"/>
      <w:marLeft w:val="0"/>
      <w:marRight w:val="0"/>
      <w:marTop w:val="0"/>
      <w:marBottom w:val="0"/>
      <w:divBdr>
        <w:top w:val="none" w:sz="0" w:space="0" w:color="auto"/>
        <w:left w:val="none" w:sz="0" w:space="0" w:color="auto"/>
        <w:bottom w:val="none" w:sz="0" w:space="0" w:color="auto"/>
        <w:right w:val="none" w:sz="0" w:space="0" w:color="auto"/>
      </w:divBdr>
    </w:div>
    <w:div w:id="1981113838">
      <w:bodyDiv w:val="1"/>
      <w:marLeft w:val="0"/>
      <w:marRight w:val="0"/>
      <w:marTop w:val="0"/>
      <w:marBottom w:val="0"/>
      <w:divBdr>
        <w:top w:val="none" w:sz="0" w:space="0" w:color="auto"/>
        <w:left w:val="none" w:sz="0" w:space="0" w:color="auto"/>
        <w:bottom w:val="none" w:sz="0" w:space="0" w:color="auto"/>
        <w:right w:val="none" w:sz="0" w:space="0" w:color="auto"/>
      </w:divBdr>
    </w:div>
    <w:div w:id="1982926533">
      <w:bodyDiv w:val="1"/>
      <w:marLeft w:val="0"/>
      <w:marRight w:val="0"/>
      <w:marTop w:val="0"/>
      <w:marBottom w:val="0"/>
      <w:divBdr>
        <w:top w:val="none" w:sz="0" w:space="0" w:color="auto"/>
        <w:left w:val="none" w:sz="0" w:space="0" w:color="auto"/>
        <w:bottom w:val="none" w:sz="0" w:space="0" w:color="auto"/>
        <w:right w:val="none" w:sz="0" w:space="0" w:color="auto"/>
      </w:divBdr>
    </w:div>
    <w:div w:id="1986464800">
      <w:bodyDiv w:val="1"/>
      <w:marLeft w:val="0"/>
      <w:marRight w:val="0"/>
      <w:marTop w:val="0"/>
      <w:marBottom w:val="0"/>
      <w:divBdr>
        <w:top w:val="none" w:sz="0" w:space="0" w:color="auto"/>
        <w:left w:val="none" w:sz="0" w:space="0" w:color="auto"/>
        <w:bottom w:val="none" w:sz="0" w:space="0" w:color="auto"/>
        <w:right w:val="none" w:sz="0" w:space="0" w:color="auto"/>
      </w:divBdr>
    </w:div>
    <w:div w:id="1998075533">
      <w:bodyDiv w:val="1"/>
      <w:marLeft w:val="0"/>
      <w:marRight w:val="0"/>
      <w:marTop w:val="0"/>
      <w:marBottom w:val="0"/>
      <w:divBdr>
        <w:top w:val="none" w:sz="0" w:space="0" w:color="auto"/>
        <w:left w:val="none" w:sz="0" w:space="0" w:color="auto"/>
        <w:bottom w:val="none" w:sz="0" w:space="0" w:color="auto"/>
        <w:right w:val="none" w:sz="0" w:space="0" w:color="auto"/>
      </w:divBdr>
    </w:div>
    <w:div w:id="2011709222">
      <w:bodyDiv w:val="1"/>
      <w:marLeft w:val="0"/>
      <w:marRight w:val="0"/>
      <w:marTop w:val="0"/>
      <w:marBottom w:val="0"/>
      <w:divBdr>
        <w:top w:val="none" w:sz="0" w:space="0" w:color="auto"/>
        <w:left w:val="none" w:sz="0" w:space="0" w:color="auto"/>
        <w:bottom w:val="none" w:sz="0" w:space="0" w:color="auto"/>
        <w:right w:val="none" w:sz="0" w:space="0" w:color="auto"/>
      </w:divBdr>
    </w:div>
    <w:div w:id="2011984107">
      <w:bodyDiv w:val="1"/>
      <w:marLeft w:val="0"/>
      <w:marRight w:val="0"/>
      <w:marTop w:val="0"/>
      <w:marBottom w:val="0"/>
      <w:divBdr>
        <w:top w:val="none" w:sz="0" w:space="0" w:color="auto"/>
        <w:left w:val="none" w:sz="0" w:space="0" w:color="auto"/>
        <w:bottom w:val="none" w:sz="0" w:space="0" w:color="auto"/>
        <w:right w:val="none" w:sz="0" w:space="0" w:color="auto"/>
      </w:divBdr>
    </w:div>
    <w:div w:id="2013558120">
      <w:bodyDiv w:val="1"/>
      <w:marLeft w:val="0"/>
      <w:marRight w:val="0"/>
      <w:marTop w:val="0"/>
      <w:marBottom w:val="0"/>
      <w:divBdr>
        <w:top w:val="none" w:sz="0" w:space="0" w:color="auto"/>
        <w:left w:val="none" w:sz="0" w:space="0" w:color="auto"/>
        <w:bottom w:val="none" w:sz="0" w:space="0" w:color="auto"/>
        <w:right w:val="none" w:sz="0" w:space="0" w:color="auto"/>
      </w:divBdr>
    </w:div>
    <w:div w:id="2016417457">
      <w:bodyDiv w:val="1"/>
      <w:marLeft w:val="0"/>
      <w:marRight w:val="0"/>
      <w:marTop w:val="0"/>
      <w:marBottom w:val="0"/>
      <w:divBdr>
        <w:top w:val="none" w:sz="0" w:space="0" w:color="auto"/>
        <w:left w:val="none" w:sz="0" w:space="0" w:color="auto"/>
        <w:bottom w:val="none" w:sz="0" w:space="0" w:color="auto"/>
        <w:right w:val="none" w:sz="0" w:space="0" w:color="auto"/>
      </w:divBdr>
    </w:div>
    <w:div w:id="2021540336">
      <w:bodyDiv w:val="1"/>
      <w:marLeft w:val="0"/>
      <w:marRight w:val="0"/>
      <w:marTop w:val="0"/>
      <w:marBottom w:val="0"/>
      <w:divBdr>
        <w:top w:val="none" w:sz="0" w:space="0" w:color="auto"/>
        <w:left w:val="none" w:sz="0" w:space="0" w:color="auto"/>
        <w:bottom w:val="none" w:sz="0" w:space="0" w:color="auto"/>
        <w:right w:val="none" w:sz="0" w:space="0" w:color="auto"/>
      </w:divBdr>
    </w:div>
    <w:div w:id="2023969714">
      <w:bodyDiv w:val="1"/>
      <w:marLeft w:val="0"/>
      <w:marRight w:val="0"/>
      <w:marTop w:val="0"/>
      <w:marBottom w:val="0"/>
      <w:divBdr>
        <w:top w:val="none" w:sz="0" w:space="0" w:color="auto"/>
        <w:left w:val="none" w:sz="0" w:space="0" w:color="auto"/>
        <w:bottom w:val="none" w:sz="0" w:space="0" w:color="auto"/>
        <w:right w:val="none" w:sz="0" w:space="0" w:color="auto"/>
      </w:divBdr>
    </w:div>
    <w:div w:id="2036733537">
      <w:bodyDiv w:val="1"/>
      <w:marLeft w:val="0"/>
      <w:marRight w:val="0"/>
      <w:marTop w:val="0"/>
      <w:marBottom w:val="0"/>
      <w:divBdr>
        <w:top w:val="none" w:sz="0" w:space="0" w:color="auto"/>
        <w:left w:val="none" w:sz="0" w:space="0" w:color="auto"/>
        <w:bottom w:val="none" w:sz="0" w:space="0" w:color="auto"/>
        <w:right w:val="none" w:sz="0" w:space="0" w:color="auto"/>
      </w:divBdr>
    </w:div>
    <w:div w:id="2043287737">
      <w:bodyDiv w:val="1"/>
      <w:marLeft w:val="0"/>
      <w:marRight w:val="0"/>
      <w:marTop w:val="0"/>
      <w:marBottom w:val="0"/>
      <w:divBdr>
        <w:top w:val="none" w:sz="0" w:space="0" w:color="auto"/>
        <w:left w:val="none" w:sz="0" w:space="0" w:color="auto"/>
        <w:bottom w:val="none" w:sz="0" w:space="0" w:color="auto"/>
        <w:right w:val="none" w:sz="0" w:space="0" w:color="auto"/>
      </w:divBdr>
    </w:div>
    <w:div w:id="2049526427">
      <w:bodyDiv w:val="1"/>
      <w:marLeft w:val="0"/>
      <w:marRight w:val="0"/>
      <w:marTop w:val="0"/>
      <w:marBottom w:val="0"/>
      <w:divBdr>
        <w:top w:val="none" w:sz="0" w:space="0" w:color="auto"/>
        <w:left w:val="none" w:sz="0" w:space="0" w:color="auto"/>
        <w:bottom w:val="none" w:sz="0" w:space="0" w:color="auto"/>
        <w:right w:val="none" w:sz="0" w:space="0" w:color="auto"/>
      </w:divBdr>
    </w:div>
    <w:div w:id="2050760935">
      <w:bodyDiv w:val="1"/>
      <w:marLeft w:val="0"/>
      <w:marRight w:val="0"/>
      <w:marTop w:val="0"/>
      <w:marBottom w:val="0"/>
      <w:divBdr>
        <w:top w:val="none" w:sz="0" w:space="0" w:color="auto"/>
        <w:left w:val="none" w:sz="0" w:space="0" w:color="auto"/>
        <w:bottom w:val="none" w:sz="0" w:space="0" w:color="auto"/>
        <w:right w:val="none" w:sz="0" w:space="0" w:color="auto"/>
      </w:divBdr>
    </w:div>
    <w:div w:id="2052731401">
      <w:bodyDiv w:val="1"/>
      <w:marLeft w:val="0"/>
      <w:marRight w:val="0"/>
      <w:marTop w:val="0"/>
      <w:marBottom w:val="0"/>
      <w:divBdr>
        <w:top w:val="none" w:sz="0" w:space="0" w:color="auto"/>
        <w:left w:val="none" w:sz="0" w:space="0" w:color="auto"/>
        <w:bottom w:val="none" w:sz="0" w:space="0" w:color="auto"/>
        <w:right w:val="none" w:sz="0" w:space="0" w:color="auto"/>
      </w:divBdr>
    </w:div>
    <w:div w:id="2062709542">
      <w:bodyDiv w:val="1"/>
      <w:marLeft w:val="0"/>
      <w:marRight w:val="0"/>
      <w:marTop w:val="0"/>
      <w:marBottom w:val="0"/>
      <w:divBdr>
        <w:top w:val="none" w:sz="0" w:space="0" w:color="auto"/>
        <w:left w:val="none" w:sz="0" w:space="0" w:color="auto"/>
        <w:bottom w:val="none" w:sz="0" w:space="0" w:color="auto"/>
        <w:right w:val="none" w:sz="0" w:space="0" w:color="auto"/>
      </w:divBdr>
    </w:div>
    <w:div w:id="2070108960">
      <w:bodyDiv w:val="1"/>
      <w:marLeft w:val="0"/>
      <w:marRight w:val="0"/>
      <w:marTop w:val="0"/>
      <w:marBottom w:val="0"/>
      <w:divBdr>
        <w:top w:val="none" w:sz="0" w:space="0" w:color="auto"/>
        <w:left w:val="none" w:sz="0" w:space="0" w:color="auto"/>
        <w:bottom w:val="none" w:sz="0" w:space="0" w:color="auto"/>
        <w:right w:val="none" w:sz="0" w:space="0" w:color="auto"/>
      </w:divBdr>
    </w:div>
    <w:div w:id="2078360242">
      <w:bodyDiv w:val="1"/>
      <w:marLeft w:val="0"/>
      <w:marRight w:val="0"/>
      <w:marTop w:val="0"/>
      <w:marBottom w:val="0"/>
      <w:divBdr>
        <w:top w:val="none" w:sz="0" w:space="0" w:color="auto"/>
        <w:left w:val="none" w:sz="0" w:space="0" w:color="auto"/>
        <w:bottom w:val="none" w:sz="0" w:space="0" w:color="auto"/>
        <w:right w:val="none" w:sz="0" w:space="0" w:color="auto"/>
      </w:divBdr>
    </w:div>
    <w:div w:id="2083672778">
      <w:bodyDiv w:val="1"/>
      <w:marLeft w:val="0"/>
      <w:marRight w:val="0"/>
      <w:marTop w:val="0"/>
      <w:marBottom w:val="0"/>
      <w:divBdr>
        <w:top w:val="none" w:sz="0" w:space="0" w:color="auto"/>
        <w:left w:val="none" w:sz="0" w:space="0" w:color="auto"/>
        <w:bottom w:val="none" w:sz="0" w:space="0" w:color="auto"/>
        <w:right w:val="none" w:sz="0" w:space="0" w:color="auto"/>
      </w:divBdr>
    </w:div>
    <w:div w:id="2085757504">
      <w:bodyDiv w:val="1"/>
      <w:marLeft w:val="0"/>
      <w:marRight w:val="0"/>
      <w:marTop w:val="0"/>
      <w:marBottom w:val="0"/>
      <w:divBdr>
        <w:top w:val="none" w:sz="0" w:space="0" w:color="auto"/>
        <w:left w:val="none" w:sz="0" w:space="0" w:color="auto"/>
        <w:bottom w:val="none" w:sz="0" w:space="0" w:color="auto"/>
        <w:right w:val="none" w:sz="0" w:space="0" w:color="auto"/>
      </w:divBdr>
    </w:div>
    <w:div w:id="2087262883">
      <w:bodyDiv w:val="1"/>
      <w:marLeft w:val="0"/>
      <w:marRight w:val="0"/>
      <w:marTop w:val="0"/>
      <w:marBottom w:val="0"/>
      <w:divBdr>
        <w:top w:val="none" w:sz="0" w:space="0" w:color="auto"/>
        <w:left w:val="none" w:sz="0" w:space="0" w:color="auto"/>
        <w:bottom w:val="none" w:sz="0" w:space="0" w:color="auto"/>
        <w:right w:val="none" w:sz="0" w:space="0" w:color="auto"/>
      </w:divBdr>
    </w:div>
    <w:div w:id="2090423541">
      <w:bodyDiv w:val="1"/>
      <w:marLeft w:val="0"/>
      <w:marRight w:val="0"/>
      <w:marTop w:val="0"/>
      <w:marBottom w:val="0"/>
      <w:divBdr>
        <w:top w:val="none" w:sz="0" w:space="0" w:color="auto"/>
        <w:left w:val="none" w:sz="0" w:space="0" w:color="auto"/>
        <w:bottom w:val="none" w:sz="0" w:space="0" w:color="auto"/>
        <w:right w:val="none" w:sz="0" w:space="0" w:color="auto"/>
      </w:divBdr>
    </w:div>
    <w:div w:id="2090686016">
      <w:bodyDiv w:val="1"/>
      <w:marLeft w:val="0"/>
      <w:marRight w:val="0"/>
      <w:marTop w:val="0"/>
      <w:marBottom w:val="0"/>
      <w:divBdr>
        <w:top w:val="none" w:sz="0" w:space="0" w:color="auto"/>
        <w:left w:val="none" w:sz="0" w:space="0" w:color="auto"/>
        <w:bottom w:val="none" w:sz="0" w:space="0" w:color="auto"/>
        <w:right w:val="none" w:sz="0" w:space="0" w:color="auto"/>
      </w:divBdr>
    </w:div>
    <w:div w:id="2091657667">
      <w:bodyDiv w:val="1"/>
      <w:marLeft w:val="0"/>
      <w:marRight w:val="0"/>
      <w:marTop w:val="0"/>
      <w:marBottom w:val="0"/>
      <w:divBdr>
        <w:top w:val="none" w:sz="0" w:space="0" w:color="auto"/>
        <w:left w:val="none" w:sz="0" w:space="0" w:color="auto"/>
        <w:bottom w:val="none" w:sz="0" w:space="0" w:color="auto"/>
        <w:right w:val="none" w:sz="0" w:space="0" w:color="auto"/>
      </w:divBdr>
    </w:div>
    <w:div w:id="2102413197">
      <w:bodyDiv w:val="1"/>
      <w:marLeft w:val="0"/>
      <w:marRight w:val="0"/>
      <w:marTop w:val="0"/>
      <w:marBottom w:val="0"/>
      <w:divBdr>
        <w:top w:val="none" w:sz="0" w:space="0" w:color="auto"/>
        <w:left w:val="none" w:sz="0" w:space="0" w:color="auto"/>
        <w:bottom w:val="none" w:sz="0" w:space="0" w:color="auto"/>
        <w:right w:val="none" w:sz="0" w:space="0" w:color="auto"/>
      </w:divBdr>
    </w:div>
    <w:div w:id="2114352589">
      <w:bodyDiv w:val="1"/>
      <w:marLeft w:val="0"/>
      <w:marRight w:val="0"/>
      <w:marTop w:val="0"/>
      <w:marBottom w:val="0"/>
      <w:divBdr>
        <w:top w:val="none" w:sz="0" w:space="0" w:color="auto"/>
        <w:left w:val="none" w:sz="0" w:space="0" w:color="auto"/>
        <w:bottom w:val="none" w:sz="0" w:space="0" w:color="auto"/>
        <w:right w:val="none" w:sz="0" w:space="0" w:color="auto"/>
      </w:divBdr>
    </w:div>
    <w:div w:id="2117945111">
      <w:bodyDiv w:val="1"/>
      <w:marLeft w:val="0"/>
      <w:marRight w:val="0"/>
      <w:marTop w:val="0"/>
      <w:marBottom w:val="0"/>
      <w:divBdr>
        <w:top w:val="none" w:sz="0" w:space="0" w:color="auto"/>
        <w:left w:val="none" w:sz="0" w:space="0" w:color="auto"/>
        <w:bottom w:val="none" w:sz="0" w:space="0" w:color="auto"/>
        <w:right w:val="none" w:sz="0" w:space="0" w:color="auto"/>
      </w:divBdr>
    </w:div>
    <w:div w:id="2118989612">
      <w:bodyDiv w:val="1"/>
      <w:marLeft w:val="0"/>
      <w:marRight w:val="0"/>
      <w:marTop w:val="0"/>
      <w:marBottom w:val="0"/>
      <w:divBdr>
        <w:top w:val="none" w:sz="0" w:space="0" w:color="auto"/>
        <w:left w:val="none" w:sz="0" w:space="0" w:color="auto"/>
        <w:bottom w:val="none" w:sz="0" w:space="0" w:color="auto"/>
        <w:right w:val="none" w:sz="0" w:space="0" w:color="auto"/>
      </w:divBdr>
    </w:div>
    <w:div w:id="2121490928">
      <w:bodyDiv w:val="1"/>
      <w:marLeft w:val="0"/>
      <w:marRight w:val="0"/>
      <w:marTop w:val="0"/>
      <w:marBottom w:val="0"/>
      <w:divBdr>
        <w:top w:val="none" w:sz="0" w:space="0" w:color="auto"/>
        <w:left w:val="none" w:sz="0" w:space="0" w:color="auto"/>
        <w:bottom w:val="none" w:sz="0" w:space="0" w:color="auto"/>
        <w:right w:val="none" w:sz="0" w:space="0" w:color="auto"/>
      </w:divBdr>
    </w:div>
    <w:div w:id="2125687419">
      <w:bodyDiv w:val="1"/>
      <w:marLeft w:val="0"/>
      <w:marRight w:val="0"/>
      <w:marTop w:val="0"/>
      <w:marBottom w:val="0"/>
      <w:divBdr>
        <w:top w:val="none" w:sz="0" w:space="0" w:color="auto"/>
        <w:left w:val="none" w:sz="0" w:space="0" w:color="auto"/>
        <w:bottom w:val="none" w:sz="0" w:space="0" w:color="auto"/>
        <w:right w:val="none" w:sz="0" w:space="0" w:color="auto"/>
      </w:divBdr>
    </w:div>
    <w:div w:id="2126997496">
      <w:bodyDiv w:val="1"/>
      <w:marLeft w:val="0"/>
      <w:marRight w:val="0"/>
      <w:marTop w:val="0"/>
      <w:marBottom w:val="0"/>
      <w:divBdr>
        <w:top w:val="none" w:sz="0" w:space="0" w:color="auto"/>
        <w:left w:val="none" w:sz="0" w:space="0" w:color="auto"/>
        <w:bottom w:val="none" w:sz="0" w:space="0" w:color="auto"/>
        <w:right w:val="none" w:sz="0" w:space="0" w:color="auto"/>
      </w:divBdr>
    </w:div>
    <w:div w:id="2127649507">
      <w:bodyDiv w:val="1"/>
      <w:marLeft w:val="0"/>
      <w:marRight w:val="0"/>
      <w:marTop w:val="0"/>
      <w:marBottom w:val="0"/>
      <w:divBdr>
        <w:top w:val="none" w:sz="0" w:space="0" w:color="auto"/>
        <w:left w:val="none" w:sz="0" w:space="0" w:color="auto"/>
        <w:bottom w:val="none" w:sz="0" w:space="0" w:color="auto"/>
        <w:right w:val="none" w:sz="0" w:space="0" w:color="auto"/>
      </w:divBdr>
    </w:div>
    <w:div w:id="2129619118">
      <w:bodyDiv w:val="1"/>
      <w:marLeft w:val="0"/>
      <w:marRight w:val="0"/>
      <w:marTop w:val="0"/>
      <w:marBottom w:val="0"/>
      <w:divBdr>
        <w:top w:val="none" w:sz="0" w:space="0" w:color="auto"/>
        <w:left w:val="none" w:sz="0" w:space="0" w:color="auto"/>
        <w:bottom w:val="none" w:sz="0" w:space="0" w:color="auto"/>
        <w:right w:val="none" w:sz="0" w:space="0" w:color="auto"/>
      </w:divBdr>
    </w:div>
    <w:div w:id="2130708160">
      <w:bodyDiv w:val="1"/>
      <w:marLeft w:val="0"/>
      <w:marRight w:val="0"/>
      <w:marTop w:val="0"/>
      <w:marBottom w:val="0"/>
      <w:divBdr>
        <w:top w:val="none" w:sz="0" w:space="0" w:color="auto"/>
        <w:left w:val="none" w:sz="0" w:space="0" w:color="auto"/>
        <w:bottom w:val="none" w:sz="0" w:space="0" w:color="auto"/>
        <w:right w:val="none" w:sz="0" w:space="0" w:color="auto"/>
      </w:divBdr>
    </w:div>
    <w:div w:id="2135323601">
      <w:bodyDiv w:val="1"/>
      <w:marLeft w:val="0"/>
      <w:marRight w:val="0"/>
      <w:marTop w:val="0"/>
      <w:marBottom w:val="0"/>
      <w:divBdr>
        <w:top w:val="none" w:sz="0" w:space="0" w:color="auto"/>
        <w:left w:val="none" w:sz="0" w:space="0" w:color="auto"/>
        <w:bottom w:val="none" w:sz="0" w:space="0" w:color="auto"/>
        <w:right w:val="none" w:sz="0" w:space="0" w:color="auto"/>
      </w:divBdr>
    </w:div>
    <w:div w:id="2136754489">
      <w:bodyDiv w:val="1"/>
      <w:marLeft w:val="0"/>
      <w:marRight w:val="0"/>
      <w:marTop w:val="0"/>
      <w:marBottom w:val="0"/>
      <w:divBdr>
        <w:top w:val="none" w:sz="0" w:space="0" w:color="auto"/>
        <w:left w:val="none" w:sz="0" w:space="0" w:color="auto"/>
        <w:bottom w:val="none" w:sz="0" w:space="0" w:color="auto"/>
        <w:right w:val="none" w:sz="0" w:space="0" w:color="auto"/>
      </w:divBdr>
    </w:div>
    <w:div w:id="2138333306">
      <w:bodyDiv w:val="1"/>
      <w:marLeft w:val="0"/>
      <w:marRight w:val="0"/>
      <w:marTop w:val="0"/>
      <w:marBottom w:val="0"/>
      <w:divBdr>
        <w:top w:val="none" w:sz="0" w:space="0" w:color="auto"/>
        <w:left w:val="none" w:sz="0" w:space="0" w:color="auto"/>
        <w:bottom w:val="none" w:sz="0" w:space="0" w:color="auto"/>
        <w:right w:val="none" w:sz="0" w:space="0" w:color="auto"/>
      </w:divBdr>
    </w:div>
    <w:div w:id="214427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27</Pages>
  <Words>8234</Words>
  <Characters>46940</Characters>
  <Application>Microsoft Office Word</Application>
  <DocSecurity>0</DocSecurity>
  <Lines>391</Lines>
  <Paragraphs>110</Paragraphs>
  <ScaleCrop>false</ScaleCrop>
  <Company>Sky123.Org</Company>
  <LinksUpToDate>false</LinksUpToDate>
  <CharactersWithSpaces>55064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2019-07-26T07:49:00Z</dcterms:created>
  <dcterms:modified xsi:type="dcterms:W3CDTF">2019-08-16T07:50:00Z</dcterms:modified>
</cp:coreProperties>
</file>