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51B12A" w14:textId="77777777" w:rsidR="005153CD" w:rsidRDefault="005153CD" w:rsidP="005153CD">
      <w:pPr>
        <w:pStyle w:val="MDPI41tablecaption"/>
      </w:pPr>
      <w:r w:rsidRPr="00325902">
        <w:rPr>
          <w:b/>
        </w:rPr>
        <w:t>Table 1.</w:t>
      </w:r>
      <w:r w:rsidRPr="00B651F8">
        <w:t xml:space="preserve"> Characteristics of critically ill participants categorized by BMI</w:t>
      </w:r>
    </w:p>
    <w:tbl>
      <w:tblPr>
        <w:tblW w:w="5027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6"/>
        <w:gridCol w:w="1463"/>
        <w:gridCol w:w="1466"/>
        <w:gridCol w:w="1466"/>
        <w:gridCol w:w="1465"/>
        <w:gridCol w:w="1462"/>
        <w:gridCol w:w="880"/>
        <w:gridCol w:w="877"/>
        <w:gridCol w:w="802"/>
        <w:gridCol w:w="770"/>
        <w:gridCol w:w="770"/>
        <w:gridCol w:w="770"/>
        <w:gridCol w:w="764"/>
      </w:tblGrid>
      <w:tr w:rsidR="005153CD" w14:paraId="18F7F295" w14:textId="77777777" w:rsidTr="00EE732D">
        <w:trPr>
          <w:trHeight w:val="237"/>
        </w:trPr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0688F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C0B34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All Patients</w:t>
            </w: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ABC02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Group 1:</w:t>
            </w:r>
          </w:p>
          <w:p w14:paraId="76F78C1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Healthy weight</w:t>
            </w: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C5DB6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Group2:</w:t>
            </w:r>
          </w:p>
          <w:p w14:paraId="6E7E7C8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Underweight</w:t>
            </w: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57CCBF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Group3:</w:t>
            </w:r>
          </w:p>
          <w:p w14:paraId="1FA8C8A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Overweight</w:t>
            </w:r>
          </w:p>
        </w:tc>
        <w:tc>
          <w:tcPr>
            <w:tcW w:w="50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9274C7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Group 4:</w:t>
            </w:r>
          </w:p>
          <w:p w14:paraId="63AC82B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Obese</w:t>
            </w:r>
          </w:p>
        </w:tc>
        <w:tc>
          <w:tcPr>
            <w:tcW w:w="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1F5D0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P</w:t>
            </w:r>
          </w:p>
          <w:p w14:paraId="0A40B86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overall</w:t>
            </w:r>
          </w:p>
        </w:tc>
        <w:tc>
          <w:tcPr>
            <w:tcW w:w="30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EE04D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P</w:t>
            </w:r>
          </w:p>
          <w:p w14:paraId="193C1D9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G1, G2</w:t>
            </w:r>
          </w:p>
        </w:tc>
        <w:tc>
          <w:tcPr>
            <w:tcW w:w="27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2473AE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P</w:t>
            </w:r>
          </w:p>
          <w:p w14:paraId="71AAEFE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G1, G3</w:t>
            </w:r>
          </w:p>
        </w:tc>
        <w:tc>
          <w:tcPr>
            <w:tcW w:w="26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5C352A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P</w:t>
            </w:r>
          </w:p>
          <w:p w14:paraId="7146BEB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G1, G4</w:t>
            </w:r>
          </w:p>
        </w:tc>
        <w:tc>
          <w:tcPr>
            <w:tcW w:w="267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2102BF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P</w:t>
            </w:r>
          </w:p>
          <w:p w14:paraId="0174156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G2, G3</w:t>
            </w:r>
          </w:p>
        </w:tc>
        <w:tc>
          <w:tcPr>
            <w:tcW w:w="267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66B6E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P</w:t>
            </w:r>
          </w:p>
          <w:p w14:paraId="4882F67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G2, G4</w:t>
            </w:r>
          </w:p>
        </w:tc>
        <w:tc>
          <w:tcPr>
            <w:tcW w:w="265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35E38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P</w:t>
            </w:r>
          </w:p>
          <w:p w14:paraId="2567C4D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G3, G4</w:t>
            </w:r>
          </w:p>
        </w:tc>
      </w:tr>
      <w:tr w:rsidR="005153CD" w14:paraId="16DE0D5C" w14:textId="77777777" w:rsidTr="00EE732D">
        <w:trPr>
          <w:trHeight w:val="237"/>
        </w:trPr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1FC9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25F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(n=19311)</w:t>
            </w: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E7C9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(n=5485)</w:t>
            </w: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DF94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(n=448)</w:t>
            </w: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2006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(n=6712)</w:t>
            </w:r>
          </w:p>
        </w:tc>
        <w:tc>
          <w:tcPr>
            <w:tcW w:w="50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30F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(n=6666)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3BE7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E62C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1133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AD60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D65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4A53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3D77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0DAA61F7" w14:textId="77777777" w:rsidTr="00EE732D">
        <w:trPr>
          <w:trHeight w:val="237"/>
        </w:trPr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FB3321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50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894F0D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4E7940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326FEE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A0DB16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A5B427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A12843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367CEE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07A783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561FA0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C256B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85280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5CAEC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274F9AE7" w14:textId="77777777" w:rsidTr="00EE732D">
        <w:trPr>
          <w:trHeight w:val="237"/>
        </w:trPr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7CE76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Age, years</w:t>
            </w:r>
          </w:p>
        </w:tc>
        <w:tc>
          <w:tcPr>
            <w:tcW w:w="50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C5DD0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65.0 (54.0;74.9)</w:t>
            </w: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BDB02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66.5 (53.0;77.1)</w:t>
            </w: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1CD5F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64.7 (51.1;76.3)</w:t>
            </w: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4924D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66.2 (54.8;75.4)</w:t>
            </w:r>
          </w:p>
        </w:tc>
        <w:tc>
          <w:tcPr>
            <w:tcW w:w="50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18451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63.2 (53.9;72.0)</w:t>
            </w:r>
          </w:p>
        </w:tc>
        <w:tc>
          <w:tcPr>
            <w:tcW w:w="30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1E970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940EE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0.297</w:t>
            </w:r>
          </w:p>
        </w:tc>
        <w:tc>
          <w:tcPr>
            <w:tcW w:w="27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0C925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0.297</w:t>
            </w:r>
          </w:p>
        </w:tc>
        <w:tc>
          <w:tcPr>
            <w:tcW w:w="26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756754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</w:tcPr>
          <w:p w14:paraId="1ADD4F8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</w:tcPr>
          <w:p w14:paraId="3740ACC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auto"/>
            <w:noWrap/>
            <w:vAlign w:val="center"/>
          </w:tcPr>
          <w:p w14:paraId="4730699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06194B1D" w14:textId="77777777" w:rsidTr="00EE732D">
        <w:trPr>
          <w:trHeight w:val="237"/>
        </w:trPr>
        <w:tc>
          <w:tcPr>
            <w:tcW w:w="50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F6499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Sex</w:t>
            </w:r>
          </w:p>
        </w:tc>
        <w:tc>
          <w:tcPr>
            <w:tcW w:w="50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72E0A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205D1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A0756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C4CAD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A7169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1B63D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D1408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A4B78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21C35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0.864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6506A1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60249F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0DBAA1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58BDD8A4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3635CB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5E7F0B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7483 (38.7%)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E0B559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2274 (41.5%)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3DF401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250 (55.8%)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6ABBCE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2184 (32.5%)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57BBDD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2775 (41.6%)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72FCB7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F9D313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C76634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4CC43B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B4F571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DCC040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66C2C2F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537671A0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62CE8C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3EB65B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11828 (61.3%)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8AA49F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3211 (58.5%)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7E467D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198 (44.2%)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06F83B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4528 (67.5%)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11D8FB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3891 (58.4%)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61F908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43F8B9E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80190F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F24163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6755A2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F10750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565F50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0C0DC6CA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</w:tcPr>
          <w:p w14:paraId="01F1DDA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Ethnicity</w:t>
            </w:r>
          </w:p>
        </w:tc>
        <w:tc>
          <w:tcPr>
            <w:tcW w:w="507" w:type="pct"/>
            <w:shd w:val="clear" w:color="auto" w:fill="auto"/>
            <w:noWrap/>
            <w:vAlign w:val="center"/>
          </w:tcPr>
          <w:p w14:paraId="36D1BB1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2703569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461EE68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2A7DCD6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07" w:type="pct"/>
            <w:shd w:val="clear" w:color="auto" w:fill="auto"/>
            <w:noWrap/>
            <w:vAlign w:val="center"/>
          </w:tcPr>
          <w:p w14:paraId="373E1A3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480D7D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14:paraId="3DE4685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14:paraId="7E8364E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</w:tcPr>
          <w:p w14:paraId="11C41FC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C04185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426B5E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C1CE86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0A978A0B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78FEC6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 xml:space="preserve">    White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76D0E0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13763 (71.3%)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DBFD78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3850 (70.2%)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3BBCCE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307 (68.5%)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6B08DC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4829 (71.9%)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E3B559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4777 (71.7%)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54E92D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3263080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1C3900C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1DF267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8D34CB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D33E0A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A3D3E9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03346E51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297714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 xml:space="preserve">    Asian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6E1B43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422 (2.19%)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BCB92E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225 (4.10%)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BCF512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32 (7.14%)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B68351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117 (1.74%)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7C9352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48 (0.72%)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D0900C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4D704D9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85DEF5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6B32FF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3434D3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7F67CB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61B5FB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16A13B36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D78C3B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 xml:space="preserve">    Black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CF7FB7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1378 (7.14%)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0782FB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367 (6.69%)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DCAA38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48 (10.7%)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1F0EA3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422 (6.29%)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255C90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541 (8.12%)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00D3A7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1687D8A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7490625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21897C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483449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AEB67D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3FC71A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20E7C6CE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2693FC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 xml:space="preserve">    Hispanic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AC0F28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587 (3.04%)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726516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160 (2.92%)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40DED7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 (1.12%)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55C545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220 (3.28%)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21C3A1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202 (3.03%)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FEE405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226AF8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128C62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446A69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572330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91C0ED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4717D7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07023CD0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6C28E9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 xml:space="preserve">    Other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0E6560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476 (2.46%)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F7F5CE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151 (2.75%)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41AF3C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8 (1.79%)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906596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152 (2.26%)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39FBA6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165 (2.48%)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1BEC4E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5E95AB3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ED52A4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2C3B77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962299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5E386F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4BE63A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3D0D06EC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BE3B90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 xml:space="preserve">    Unknown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A3EF81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2685 (13.9%)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CC1935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732 (13.3%)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93ED89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48 (10.7%)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B07B3C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972 (14.5%)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187D50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933 (14.0%)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304F06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6F88289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589FC0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9967AE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CF69C8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BDFDD5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63BBEA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</w:p>
        </w:tc>
      </w:tr>
      <w:tr w:rsidR="005153CD" w14:paraId="45BD2CA2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7CF5CC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BMI, kg/m²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928393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27.6 (24.2;31.9)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7276F1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22.8 (21.4;24.0)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EDD67C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17.4 (16.5;17.9)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EE1F28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27.4 (26.2;28.6)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D225E0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34.1 (31.7;38.1)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A7E918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4A1D77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7FD3A78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5CEC1F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7F48F3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C27843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3079A7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10D6CBE8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5660A3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GCS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6A183E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15.0 (14.0;15.0)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D4E95D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15.0 (14.0;15.0)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AD7B0F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15.0 (14.0;15.0)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FAD262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15.0 (14.0;15.0)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09CD2E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15.0 (14.0;15.0)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B54892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051E090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0.004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C4C973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1533FF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1C9350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F05238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330591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0.013</w:t>
            </w:r>
          </w:p>
        </w:tc>
      </w:tr>
      <w:tr w:rsidR="005153CD" w14:paraId="4F1CDBA0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B59431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PO2, mmHg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A70CCC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127 (87.0;223)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46E052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134 (90.0;233)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BC88ED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120 (84.8;197)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81CE0F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132 (89.0;235)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6EF3E2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119 (85.0;203)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330DAA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441FDA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0.005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2AC011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0.74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BB20BD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87D446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0.005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8B6ACB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0.74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30DAFC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4F7B82A2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12278C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PCO2, mmHg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27FE9C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40.0 (36.0;45.0)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037F9F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40.0 (35.0;45.0)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E7E4D6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40.0 (35.0;46.0)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E6D4BB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40.0 (36.0;45.0)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1FF057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41.0 (36.0;46.0)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F80CF4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0B9E154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0.066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AA3A10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0.066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2649D8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8FAEDD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0.169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D82859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0.099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34B6C0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05BFDFCC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04F6EF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pH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26206E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7.38 (7.34;7.43)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5B0873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7.39 (7.34;7.43)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040300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7.38 (7.33;7.42)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97E8D3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7.38 (7.34;7.43)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6FBBAA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7.38 (7.33;7.42)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234DD2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1141ED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0.011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BF1096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0.045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903B89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ECE88A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0.045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45E115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0.958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7CB1A6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2374BDE6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CF93F7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Base excess,</w:t>
            </w:r>
          </w:p>
          <w:p w14:paraId="7103C3F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mmol/L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880D1F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 (-2.00;1.00)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1049DD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 (-2.00;1.00)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929280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 (-3.00;1.00)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AF0D72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 (-2.00;1.00)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47BBC4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 (-2.00;1.00)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9F1DA7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1E56BA5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0.284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0037241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0.719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E6FB48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0.659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E6DB81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0.284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23D690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0.284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8F2535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0.471</w:t>
            </w:r>
          </w:p>
        </w:tc>
      </w:tr>
      <w:tr w:rsidR="005153CD" w14:paraId="36D323D7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0A5F35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Heart rate, bpm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975928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84.5 (75.7;94.4)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E82D57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84.7 (75.7;94.8)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C43948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86.0 (76.7;96.3)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7A5499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83.8 (75.1;93.7)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B061F1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84.9 (76.2;94.7)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4E4B13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4706E3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0.069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184113E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3A4D87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0.404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611F1E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979F12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6243A0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4103C796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D12CE4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 w:hint="eastAsia"/>
                <w:color w:val="000000" w:themeColor="text1"/>
                <w:sz w:val="16"/>
                <w:szCs w:val="16"/>
              </w:rPr>
              <w:t>SBP</w:t>
            </w: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, mmHg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57FD46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114 (106;126)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4045B1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114 (105;126)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62876B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115 (104;126)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95F757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114 (106;125)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E2A436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115 (107;126)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66892D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54D64CC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0.591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C4D104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0.289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375D89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B031B8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0.358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14401D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0.068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907F30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0.004</w:t>
            </w:r>
          </w:p>
        </w:tc>
      </w:tr>
      <w:tr w:rsidR="005153CD" w14:paraId="4D8C293E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90C903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 w:hint="eastAsia"/>
                <w:color w:val="000000" w:themeColor="text1"/>
                <w:sz w:val="16"/>
                <w:szCs w:val="16"/>
              </w:rPr>
              <w:t>DBP</w:t>
            </w: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, mmHg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204ABA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59.1 (53.5;65.9)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83AD9B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58.8 (52.9;65.6)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4BE774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59.8 (53.9;66.5)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9F3BC8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59.1 (53.6;65.7)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69533E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59.5 (53.9;66.3)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4F4239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4506446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1C7BEB0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0.021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8F3644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C5B96C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0.522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0B3D14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0.906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D70056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0.109</w:t>
            </w:r>
          </w:p>
        </w:tc>
      </w:tr>
      <w:tr w:rsidR="005153CD" w14:paraId="6F513331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5170DD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 w:hint="eastAsia"/>
                <w:color w:val="000000" w:themeColor="text1"/>
                <w:sz w:val="16"/>
                <w:szCs w:val="16"/>
              </w:rPr>
              <w:t>MAP</w:t>
            </w: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, mmHg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07B7EB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76.2 (70.7;83.1)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CB8615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75.9 (70.4;82.8)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87ADE9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76.5 (70.4;84.3)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CB9D8C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76.2 (70.8;82.9)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0BD9A7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76.3 (71.0;83.3)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4DC8B9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0.095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5BE42C6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0.542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B88FBC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0.331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1300B9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0.081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B3A455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0.857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58353D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0.967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A33C67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0.542</w:t>
            </w:r>
          </w:p>
        </w:tc>
      </w:tr>
      <w:tr w:rsidR="005153CD" w14:paraId="45993B2E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925E3F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Respiratory rate,</w:t>
            </w:r>
          </w:p>
          <w:p w14:paraId="5DA6B29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breaths/min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F1D8E5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17.9 (15.8;20.5)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BE975E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17.7 (15.6;20.5)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65C9C1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17.8 (15.9;20.7)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9DC3C1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17.7 (15.7;20.3)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0FB6C7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18.1 (16.1;20.8)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87C1C9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6C60C7A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0.491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7D76D5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0.862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E8A743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098C15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0.491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F3CEC6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0.264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F46438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6AB67F9A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28022E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lastRenderedPageBreak/>
              <w:t xml:space="preserve">Temperature, </w:t>
            </w:r>
            <w:r w:rsidRPr="003177C0">
              <w:rPr>
                <w:rFonts w:ascii="Times New Roman" w:eastAsia="等线" w:hAnsi="Times New Roman" w:hint="eastAsia"/>
                <w:color w:val="000000" w:themeColor="text1"/>
                <w:sz w:val="16"/>
                <w:szCs w:val="16"/>
              </w:rPr>
              <w:t>℃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8C81E4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36.8 (36.5;37.2)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03DAD1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36.8 (36.4;37.2)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926CA8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36.7 (36.3;37.1)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035C36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36.8 (36.5;37.2)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9968FE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36.9 (36.5;37.3)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01B54F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6396EBC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FE03B1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0.008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847964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D5C1E9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20E850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2127F9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606E842A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64A216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Glucose, mg/dL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4F0E3F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129 (114;152)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866F36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125 (110;146)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095248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123 (104;147)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4A7A5D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128 (114;149)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E92E00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134 (119;161)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3AA71F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1CE22A4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0.023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B7DC09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251201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D47F82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D07D10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FEBB43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18DDE09F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AD130B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Hemoglobin, g/dL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6461D0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9.70 (8.30;11.4)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AD4021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9.60 (8.10;11.3)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25FF0F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9.45 (8.00;10.9)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5ABDC5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9.70 (8.30;11.4)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D30E0A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9.80 (8.50;11.5)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7283C5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2D9FBA3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0.008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3B8677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46607A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93FD60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1028DE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A0ABC1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5153CD" w14:paraId="7821E9D0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2FF04B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Platelet, K/</w:t>
            </w:r>
            <w:r w:rsidRPr="003177C0">
              <w:rPr>
                <w:rFonts w:ascii="Times New Roman" w:eastAsia="等线" w:hAnsi="Times New Roman" w:hint="eastAsia"/>
                <w:color w:val="000000" w:themeColor="text1"/>
                <w:sz w:val="16"/>
                <w:szCs w:val="16"/>
              </w:rPr>
              <w:t>μ</w:t>
            </w: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C638E0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175 (125;238)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24BB3C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175 (121;244)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D3D877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206 (131;285)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C83429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170 (122;229)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29E6A9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180 (130;241)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26B93C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3411BF7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7EB279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35A091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0.012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01BBDA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346902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514C04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3083548C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813D85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WBC, K/</w:t>
            </w:r>
            <w:r w:rsidRPr="003177C0">
              <w:rPr>
                <w:rFonts w:ascii="Times New Roman" w:eastAsia="等线" w:hAnsi="Times New Roman" w:hint="eastAsia"/>
                <w:color w:val="000000" w:themeColor="text1"/>
                <w:sz w:val="16"/>
                <w:szCs w:val="16"/>
              </w:rPr>
              <w:t>μ</w:t>
            </w: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C5F13D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12.7 (9.40;16.8)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687F1B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12.4 (9.10;16.6)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85113E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11.8 (8.50;16.2)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97592F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12.5 (9.40;16.5)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E94900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13.1 (9.80;17.4)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4657AF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442C02B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0.094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771194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0.142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8E3506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39014D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0.022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97CA0E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D34754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22B1D146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94F441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Creatinine, U/L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0F4204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1.00 (0.80;1.40)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086987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0.90 (0.70;1.30)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694A75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0.90 (0.60;1.40)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FE4635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1.00 (0.80;1.40)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7C4A77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1.10 (0.80;1.50)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E58B75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6C7DCF1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0.002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17F247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5A7959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923AFC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91C50C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E5374B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6DB16727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AB62BC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BUN, mg/dL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9B9E70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19.0 (14.0;29.0)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BE0D5C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18.0 (13.0;28.0)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B7706A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19.5 (13.0;31.2)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046B45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18.0 (14.0;28.0)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3825E7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20.0 (15.0;31.0)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B6F508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1872101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0.138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ADFCDD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0.004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6E7C31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434F08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0.56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DFB247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6B3758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3BDAC1E4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9CF479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Potassium, mmol/L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FF95E0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3.70 (3.40;4.00)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C989F3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3.70 (3.40;4.00)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620B9B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3.70 (3.40;4.00)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080F52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3.70 (3.40;4.00)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E48921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3.80 (3.50;4.10)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119181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2ABD990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0.426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6A53CC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C19427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0185EA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0.426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1F2CFD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0.004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B1CD31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59D815D9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24D2BE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Sodium, mmol/L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59B3D1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136 (134;139)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F82E62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136 (134;139)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BC467D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136 (133;139)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8D1999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136 (134;139)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BFE564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136 (134;139)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740B79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58CFCE8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0.013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73222F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0.012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9748AD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6FE3E0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29E850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66272B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0.026</w:t>
            </w:r>
          </w:p>
        </w:tc>
      </w:tr>
      <w:tr w:rsidR="005153CD" w14:paraId="055B5057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1CB133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Chloride, mmol/L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6AD796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103 (100;106)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8173C6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103 (100;106)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E745F0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101 (97.0;106)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16E913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104 (101;106)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9C6E17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103 (100;106)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DC4B2A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2E06866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B5E560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D1686F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0.011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44444F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A176B9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F88275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59CF6713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B25D18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Bicarbonate, mg/dL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4E308A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23.0 (20.0;25.0)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4D07AE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23.0 (20.0;25.0)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D0820F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22.0 (20.0;25.0)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BE5D29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23.0 (20.0;25.0)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ACDA8E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23.0 (21.0;25.0)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ED6686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270559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0.637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A906CB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0.173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1A7102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1229A8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0.353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790080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0.037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B9121E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30E86B55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4B225E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PTT, s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165259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34.4 (28.4;48.2)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060432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35.4 (28.8;51.1)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7FC666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35.0 (29.0;47.5)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8F1BC0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35.0 (28.7;48.7)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CC782B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33.1 (27.8;45.7)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CEE20A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666E09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0.62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3C3A0E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0.134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2FFBA4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799BD7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0.993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005396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0.011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377AB0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38CA864D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F6A5C2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PT, s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E5EB19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14.7 (13.4;16.6)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1D0C5A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14.7 (13.4;16.7)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13A730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14.5 (13.3;16.6)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A5C911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14.8 (13.5;16.7)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C36F14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14.7 (13.5;16.5)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52D2128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0.114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601E46B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048BF41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0.317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81FB16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0.679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2E5AC3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00C6DC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7DB72A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0.201</w:t>
            </w:r>
          </w:p>
        </w:tc>
      </w:tr>
      <w:tr w:rsidR="005153CD" w14:paraId="4422583B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C8F156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INR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835240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1.30 (1.20;1.60)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9B3F3F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1.30 (1.20;1.60)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7A21E6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1.30 (1.10;1.60)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174EB3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1.30 (1.20;1.60)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D70BE1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1.30 (1.20;1.60)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938CCF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0.112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131C3FC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0.153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DC78E8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0.446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BB3DE0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0.672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E5AB97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0.153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98915A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0.153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B101C8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0.228</w:t>
            </w:r>
          </w:p>
        </w:tc>
      </w:tr>
      <w:tr w:rsidR="005153CD" w14:paraId="66360A9A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49FA15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SOFA score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AFD01D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4.00 (2.00;6.00)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73B4A6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4.00 (2.00;6.00)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8A3047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4.00 (2.00;6.00)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0EF7DB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4.00 (2.00;6.00)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EB75EB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4.00 (2.00;6.00)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BB9DFB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4C8105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0.603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A2902C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0.121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25B4B8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36C5FD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0.276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FA59BF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0.027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F5E0D6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5153CD" w14:paraId="68249BD9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241A76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SAPS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BBF5AF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33.0 (25.0;42.0)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711224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34.0 (25.0;43.0)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75BC26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36.0 (27.0;45.0)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63D920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32.0 (25.0;41.0)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318019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32.0 (25.0;41.0)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B02D39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67CA68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0.006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70DF60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DA4CBD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62D4B7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2B4722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F8B901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0.351</w:t>
            </w:r>
          </w:p>
        </w:tc>
      </w:tr>
      <w:tr w:rsidR="005153CD" w14:paraId="5C8C1BAA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F7BC29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RRT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9E46D1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645 (3.34%)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B394C6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192 (3.50%)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035688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26 (5.80%)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BF8041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199 (2.96%)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4C0F82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228 (3.42%)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9FC292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0.008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09C2F61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0.036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17668F3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0.158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4901A4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0.849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74DCB1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0.008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E7550B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0.036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5A6D6D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0.177</w:t>
            </w:r>
          </w:p>
        </w:tc>
      </w:tr>
      <w:tr w:rsidR="005153CD" w14:paraId="23C672F0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60E3FB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Ventilation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BB046F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10632 (55.1%)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49E937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2899 (52.9%)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28C4F9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205 (45.8%)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BD71EE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3741 (55.7%)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6C8D70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3787 (56.8%)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1EE55A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1F59ACC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0.005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E4653D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B0A46A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4444FD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BB73A7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F4B389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0.217</w:t>
            </w:r>
          </w:p>
        </w:tc>
      </w:tr>
      <w:tr w:rsidR="005153CD" w14:paraId="402374A8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F342D9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Elixhauser score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FC6C45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6.00 (0.00;12.0)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76805F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6.00 (0.00;12.0)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CB8C67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10.0 (3.00;16.0)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7A1B95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5.00 (0.00;11.0)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250F63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5.00 (0.00;11.0)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703205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5DFD249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37287E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BD4A63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7F8C0F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D10178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6D64692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0.358</w:t>
            </w:r>
          </w:p>
        </w:tc>
      </w:tr>
      <w:tr w:rsidR="005153CD" w14:paraId="04FB6A80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B3F296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CHF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123014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5365 (27.8%)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6F4932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1459 (26.6%)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FBE05E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126 (28.1%)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7F5346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1797 (26.8%)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4E72F5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1983 (29.7%)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40F64F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2DA0003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0.682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E35EEB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0.846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613B20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CA2995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0.682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4E107F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0.682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7FBE13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1F3223D5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C31657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Cardiac arrhythmias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E0EBCE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7346 (38.0%)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671E3F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2051 (37.4%)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A43C38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130 (29.0%)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4B1572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2676 (39.9%)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26A55A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2489 (37.3%)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464CE9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5A57736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7F398A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0.007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7331A4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0.966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E83DBB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3904DE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20A462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0.004</w:t>
            </w:r>
          </w:p>
        </w:tc>
      </w:tr>
      <w:tr w:rsidR="005153CD" w14:paraId="10D0200A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19557C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Hypertension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95640D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10981 (56.9%)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D0365F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2702 (49.3%)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66C262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178 (39.7%)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E00631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3895 (58.0%)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FE6105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4206 (63.1%)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80CDEA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10C65D6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4F8E1E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AFF0CF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5A16CD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CD88F5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AFF579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6678CA05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B69CD7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Diabetes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4FD148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1251 (6.48%)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C09F40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256 (4.67%)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4E4BBF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27 (6.03%)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60AD3E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391 (5.83%)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86F5BF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577 (8.66%)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3271A6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4E2C797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0.284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1B3CD63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7F221B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F0361D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0.943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FCE179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0.098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06C515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335A9854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2EB1F1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Liver disease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114D08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1819 (9.42%)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690D21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544 (9.92%)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CD795C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39 (8.71%)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59A486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580 (8.64%)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AD7EE4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656 (9.84%)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8DD24B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0.046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46D62AD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0.725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1355F7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0.054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79BC29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D846EA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C95A9B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0.725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49C183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0.054</w:t>
            </w:r>
          </w:p>
        </w:tc>
      </w:tr>
      <w:tr w:rsidR="005153CD" w14:paraId="18B2F073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592A2E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Peptic ulcer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57FA62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138 (0.71%)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D16B94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49 (0.89%)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BCFBE9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 (0.89%)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BCEF40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47 (0.70%)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D75911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38 (0.57%)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24B9DD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0.174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59F3C27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7778E67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0.602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742F224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0.276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F42C1C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0.671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F0FD95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0.602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E128CD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0.602</w:t>
            </w:r>
          </w:p>
        </w:tc>
      </w:tr>
      <w:tr w:rsidR="005153CD" w14:paraId="393A80CB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3BF306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Solid tumor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8B114A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518 (2.68%)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C72CCD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180 (3.28%)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B2A5E7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18 (4.02%)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376610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181 (2.70%)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F744D8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139 (2.09%)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BCF695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7F0A2AD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0.486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41B59D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0.098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85198B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D5D877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0.161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823B7C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0.034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D4E204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0.048</w:t>
            </w:r>
          </w:p>
        </w:tc>
      </w:tr>
      <w:tr w:rsidR="005153CD" w14:paraId="0173DA01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46BBC9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Coagulopathy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42EECB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2151 (11.1%)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73ACAC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652 (11.9%)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581AF3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63 (14.1%)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B2B03E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723 (10.8%)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C40AC1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713 (10.7%)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817215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0.027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6A679DF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0.239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422E00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0.084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8F905D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0.083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462FEA0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0.083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4CF05F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0.083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5246CE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0.91</w:t>
            </w:r>
          </w:p>
        </w:tc>
      </w:tr>
      <w:tr w:rsidR="005153CD" w14:paraId="7684B922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47F0F4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Length of hospital,</w:t>
            </w:r>
          </w:p>
          <w:p w14:paraId="297A42D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 xml:space="preserve"> Days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262A61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7.47 (4.78;12.8)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D8BA45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7.77 (4.85;13.2)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12C767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8.63 (5.15;15.7)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1C9C3C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7.05 (4.54;11.9)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4681EC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7.75 (4.88;13.1)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9728E3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5AC5D7F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0.007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72FB540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ED48CC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0.948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B2A8E1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A998DE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0.007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FE59B5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5153CD" w14:paraId="6F534EF0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CBF427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lastRenderedPageBreak/>
              <w:t>all-cause mortality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065A57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6968 (36.1%)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689EF6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2302 (42.0%)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4B2BB4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264 (58.9%)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7C68F3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2210 (32.9%)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77132A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2192 (32.9%)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CB2272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19952398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09832D9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878327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6343BA6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CE108E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02039B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0.973</w:t>
            </w:r>
          </w:p>
        </w:tc>
      </w:tr>
      <w:tr w:rsidR="005153CD" w14:paraId="2E378C46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A083A2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28-day mortality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8AB169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1678 (8.69%)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68FBDA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570 (10.4%)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36BC573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66 (14.7%)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882AA7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527 (7.85%)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7D1667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515 (7.73%)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7551D5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4753E707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0.007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78D2CF8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A6F918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52DF5A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3F34ED5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6C810F5E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0.811</w:t>
            </w:r>
          </w:p>
        </w:tc>
      </w:tr>
      <w:tr w:rsidR="005153CD" w14:paraId="1013D9FC" w14:textId="77777777" w:rsidTr="00EE732D">
        <w:trPr>
          <w:trHeight w:val="237"/>
        </w:trPr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40D2E7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60-day mortality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8BCB804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2247 (11.6%)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AEC460B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770 (14.0%)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54816F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95 (21.2%)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9A6156A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705 (10.5%)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3905DD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677 (10.2%)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46E1019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14:paraId="4D6C71FD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45DC7C2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CC536F1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4D990BF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4992B705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C84072C" w14:textId="77777777" w:rsidR="005153CD" w:rsidRPr="003177C0" w:rsidRDefault="005153CD" w:rsidP="00EE732D">
            <w:pPr>
              <w:jc w:val="left"/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</w:pPr>
            <w:r w:rsidRPr="003177C0">
              <w:rPr>
                <w:rFonts w:ascii="Times New Roman" w:eastAsia="等线" w:hAnsi="Times New Roman"/>
                <w:color w:val="000000" w:themeColor="text1"/>
                <w:sz w:val="16"/>
                <w:szCs w:val="16"/>
              </w:rPr>
              <w:t>0.527</w:t>
            </w:r>
          </w:p>
        </w:tc>
      </w:tr>
    </w:tbl>
    <w:p w14:paraId="649E5875" w14:textId="77777777" w:rsidR="005153CD" w:rsidRPr="00A972E4" w:rsidRDefault="005153CD" w:rsidP="005153CD">
      <w:pPr>
        <w:pStyle w:val="MDPI43tablefooter"/>
      </w:pPr>
      <w:r w:rsidRPr="00325902">
        <w:rPr>
          <w:vertAlign w:val="superscript"/>
        </w:rPr>
        <w:t>1</w:t>
      </w:r>
      <w:r w:rsidRPr="00B651F8">
        <w:t xml:space="preserve"> Data are given as n (%), mean (SD), or median (IQR). A total of 19311 critically ill patients were enrolled in our study and divided into four groups: underweight, healthy weight, overweight, and obese. Continuous variables were compared by analysis of variance (ANOVA), and categorical variables were compared by the chi-square test or Fisher’s exact test, with Bonferroni correction for multiple pairwise comparisons. GCS, Glasgow Coma Scale; WBC, white blood cell; BUN, blood urea nitrogen; PTT, partial thromboplastin time; PT, prothrombin time; INR, international normalized ratio; SOFA, sequential organ failure assessment; SAPS, simplified acute physiology score; RRT, renal replacement therapy; CHF, congestive heart failure; bpm, beats per minute.</w:t>
      </w:r>
    </w:p>
    <w:p w14:paraId="7EEAB697" w14:textId="23680C18" w:rsidR="00DA2569" w:rsidRPr="005153CD" w:rsidRDefault="00DA2569" w:rsidP="005153CD"/>
    <w:sectPr w:rsidR="00DA2569" w:rsidRPr="005153CD" w:rsidSect="005153CD">
      <w:headerReference w:type="first" r:id="rId8"/>
      <w:pgSz w:w="16838" w:h="11906" w:orient="landscape" w:code="9"/>
      <w:pgMar w:top="720" w:right="1417" w:bottom="720" w:left="1077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B91638" w14:textId="77777777" w:rsidR="003B468A" w:rsidRDefault="003B468A">
      <w:pPr>
        <w:spacing w:line="240" w:lineRule="auto"/>
      </w:pPr>
      <w:r>
        <w:separator/>
      </w:r>
    </w:p>
  </w:endnote>
  <w:endnote w:type="continuationSeparator" w:id="0">
    <w:p w14:paraId="1FD2CAD5" w14:textId="77777777" w:rsidR="003B468A" w:rsidRDefault="003B46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6707E0" w14:textId="77777777" w:rsidR="003B468A" w:rsidRDefault="003B468A">
      <w:pPr>
        <w:spacing w:line="240" w:lineRule="auto"/>
      </w:pPr>
      <w:r>
        <w:separator/>
      </w:r>
    </w:p>
  </w:footnote>
  <w:footnote w:type="continuationSeparator" w:id="0">
    <w:p w14:paraId="6DF7613C" w14:textId="77777777" w:rsidR="003B468A" w:rsidRDefault="003B468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AD163F" w14:textId="77777777" w:rsidR="00C24709" w:rsidRPr="00C24709" w:rsidRDefault="00C24709" w:rsidP="00C24709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C46D00"/>
    <w:multiLevelType w:val="hybridMultilevel"/>
    <w:tmpl w:val="8F4A89D6"/>
    <w:lvl w:ilvl="0" w:tplc="B6B254AC">
      <w:start w:val="1"/>
      <w:numFmt w:val="decimal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 w:tplc="AE86D2B6" w:tentative="1">
      <w:start w:val="1"/>
      <w:numFmt w:val="lowerLetter"/>
      <w:lvlText w:val="%2."/>
      <w:lvlJc w:val="left"/>
      <w:pPr>
        <w:ind w:left="1440" w:hanging="360"/>
      </w:pPr>
    </w:lvl>
    <w:lvl w:ilvl="2" w:tplc="0C986432" w:tentative="1">
      <w:start w:val="1"/>
      <w:numFmt w:val="lowerRoman"/>
      <w:lvlText w:val="%3."/>
      <w:lvlJc w:val="right"/>
      <w:pPr>
        <w:ind w:left="2160" w:hanging="180"/>
      </w:pPr>
    </w:lvl>
    <w:lvl w:ilvl="3" w:tplc="700284CE" w:tentative="1">
      <w:start w:val="1"/>
      <w:numFmt w:val="decimal"/>
      <w:lvlText w:val="%4."/>
      <w:lvlJc w:val="left"/>
      <w:pPr>
        <w:ind w:left="2880" w:hanging="360"/>
      </w:pPr>
    </w:lvl>
    <w:lvl w:ilvl="4" w:tplc="448AC0C0" w:tentative="1">
      <w:start w:val="1"/>
      <w:numFmt w:val="lowerLetter"/>
      <w:lvlText w:val="%5."/>
      <w:lvlJc w:val="left"/>
      <w:pPr>
        <w:ind w:left="3600" w:hanging="360"/>
      </w:pPr>
    </w:lvl>
    <w:lvl w:ilvl="5" w:tplc="2220692E" w:tentative="1">
      <w:start w:val="1"/>
      <w:numFmt w:val="lowerRoman"/>
      <w:lvlText w:val="%6."/>
      <w:lvlJc w:val="right"/>
      <w:pPr>
        <w:ind w:left="4320" w:hanging="180"/>
      </w:pPr>
    </w:lvl>
    <w:lvl w:ilvl="6" w:tplc="A3F68972" w:tentative="1">
      <w:start w:val="1"/>
      <w:numFmt w:val="decimal"/>
      <w:lvlText w:val="%7."/>
      <w:lvlJc w:val="left"/>
      <w:pPr>
        <w:ind w:left="5040" w:hanging="360"/>
      </w:pPr>
    </w:lvl>
    <w:lvl w:ilvl="7" w:tplc="7CD80482" w:tentative="1">
      <w:start w:val="1"/>
      <w:numFmt w:val="lowerLetter"/>
      <w:lvlText w:val="%8."/>
      <w:lvlJc w:val="left"/>
      <w:pPr>
        <w:ind w:left="5760" w:hanging="360"/>
      </w:pPr>
    </w:lvl>
    <w:lvl w:ilvl="8" w:tplc="35B82B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468F5"/>
    <w:multiLevelType w:val="hybridMultilevel"/>
    <w:tmpl w:val="CD3E7292"/>
    <w:lvl w:ilvl="0" w:tplc="14DA61FC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7034ED52" w:tentative="1">
      <w:start w:val="1"/>
      <w:numFmt w:val="lowerLetter"/>
      <w:lvlText w:val="%2."/>
      <w:lvlJc w:val="left"/>
      <w:pPr>
        <w:ind w:left="1440" w:hanging="360"/>
      </w:pPr>
    </w:lvl>
    <w:lvl w:ilvl="2" w:tplc="09E873E8" w:tentative="1">
      <w:start w:val="1"/>
      <w:numFmt w:val="lowerRoman"/>
      <w:lvlText w:val="%3."/>
      <w:lvlJc w:val="right"/>
      <w:pPr>
        <w:ind w:left="2160" w:hanging="180"/>
      </w:pPr>
    </w:lvl>
    <w:lvl w:ilvl="3" w:tplc="EC3085FE" w:tentative="1">
      <w:start w:val="1"/>
      <w:numFmt w:val="decimal"/>
      <w:lvlText w:val="%4."/>
      <w:lvlJc w:val="left"/>
      <w:pPr>
        <w:ind w:left="2880" w:hanging="360"/>
      </w:pPr>
    </w:lvl>
    <w:lvl w:ilvl="4" w:tplc="D4569052" w:tentative="1">
      <w:start w:val="1"/>
      <w:numFmt w:val="lowerLetter"/>
      <w:lvlText w:val="%5."/>
      <w:lvlJc w:val="left"/>
      <w:pPr>
        <w:ind w:left="3600" w:hanging="360"/>
      </w:pPr>
    </w:lvl>
    <w:lvl w:ilvl="5" w:tplc="0FF2F2AC" w:tentative="1">
      <w:start w:val="1"/>
      <w:numFmt w:val="lowerRoman"/>
      <w:lvlText w:val="%6."/>
      <w:lvlJc w:val="right"/>
      <w:pPr>
        <w:ind w:left="4320" w:hanging="180"/>
      </w:pPr>
    </w:lvl>
    <w:lvl w:ilvl="6" w:tplc="5D7E02D0" w:tentative="1">
      <w:start w:val="1"/>
      <w:numFmt w:val="decimal"/>
      <w:lvlText w:val="%7."/>
      <w:lvlJc w:val="left"/>
      <w:pPr>
        <w:ind w:left="5040" w:hanging="360"/>
      </w:pPr>
    </w:lvl>
    <w:lvl w:ilvl="7" w:tplc="3E42E21E" w:tentative="1">
      <w:start w:val="1"/>
      <w:numFmt w:val="lowerLetter"/>
      <w:lvlText w:val="%8."/>
      <w:lvlJc w:val="left"/>
      <w:pPr>
        <w:ind w:left="5760" w:hanging="360"/>
      </w:pPr>
    </w:lvl>
    <w:lvl w:ilvl="8" w:tplc="58B238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22EE5F96">
      <w:start w:val="1"/>
      <w:numFmt w:val="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82C2F046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741CB554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FA9013D4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326EECC8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71600BFA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BABEC25A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828A576C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459622F8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1FC80097"/>
    <w:multiLevelType w:val="hybridMultilevel"/>
    <w:tmpl w:val="DE12E9C8"/>
    <w:lvl w:ilvl="0" w:tplc="FED6F9D8">
      <w:start w:val="1"/>
      <w:numFmt w:val="decimal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8FAAEAC4" w:tentative="1">
      <w:start w:val="1"/>
      <w:numFmt w:val="lowerLetter"/>
      <w:lvlText w:val="%2."/>
      <w:lvlJc w:val="left"/>
      <w:pPr>
        <w:ind w:left="1440" w:hanging="360"/>
      </w:pPr>
    </w:lvl>
    <w:lvl w:ilvl="2" w:tplc="E4EE18BA" w:tentative="1">
      <w:start w:val="1"/>
      <w:numFmt w:val="lowerRoman"/>
      <w:lvlText w:val="%3."/>
      <w:lvlJc w:val="right"/>
      <w:pPr>
        <w:ind w:left="2160" w:hanging="180"/>
      </w:pPr>
    </w:lvl>
    <w:lvl w:ilvl="3" w:tplc="1A0E06EA" w:tentative="1">
      <w:start w:val="1"/>
      <w:numFmt w:val="decimal"/>
      <w:lvlText w:val="%4."/>
      <w:lvlJc w:val="left"/>
      <w:pPr>
        <w:ind w:left="2880" w:hanging="360"/>
      </w:pPr>
    </w:lvl>
    <w:lvl w:ilvl="4" w:tplc="9A8C8D64" w:tentative="1">
      <w:start w:val="1"/>
      <w:numFmt w:val="lowerLetter"/>
      <w:lvlText w:val="%5."/>
      <w:lvlJc w:val="left"/>
      <w:pPr>
        <w:ind w:left="3600" w:hanging="360"/>
      </w:pPr>
    </w:lvl>
    <w:lvl w:ilvl="5" w:tplc="DE6C8B34" w:tentative="1">
      <w:start w:val="1"/>
      <w:numFmt w:val="lowerRoman"/>
      <w:lvlText w:val="%6."/>
      <w:lvlJc w:val="right"/>
      <w:pPr>
        <w:ind w:left="4320" w:hanging="180"/>
      </w:pPr>
    </w:lvl>
    <w:lvl w:ilvl="6" w:tplc="BE3A5E2C" w:tentative="1">
      <w:start w:val="1"/>
      <w:numFmt w:val="decimal"/>
      <w:lvlText w:val="%7."/>
      <w:lvlJc w:val="left"/>
      <w:pPr>
        <w:ind w:left="5040" w:hanging="360"/>
      </w:pPr>
    </w:lvl>
    <w:lvl w:ilvl="7" w:tplc="57361F52" w:tentative="1">
      <w:start w:val="1"/>
      <w:numFmt w:val="lowerLetter"/>
      <w:lvlText w:val="%8."/>
      <w:lvlJc w:val="left"/>
      <w:pPr>
        <w:ind w:left="5760" w:hanging="360"/>
      </w:pPr>
    </w:lvl>
    <w:lvl w:ilvl="8" w:tplc="D2B038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A245F"/>
    <w:multiLevelType w:val="hybridMultilevel"/>
    <w:tmpl w:val="29E20A30"/>
    <w:lvl w:ilvl="0" w:tplc="6AD608F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32E02548" w:tentative="1">
      <w:start w:val="1"/>
      <w:numFmt w:val="lowerLetter"/>
      <w:lvlText w:val="%2."/>
      <w:lvlJc w:val="left"/>
      <w:pPr>
        <w:ind w:left="1440" w:hanging="360"/>
      </w:pPr>
    </w:lvl>
    <w:lvl w:ilvl="2" w:tplc="92E85D0E" w:tentative="1">
      <w:start w:val="1"/>
      <w:numFmt w:val="lowerRoman"/>
      <w:lvlText w:val="%3."/>
      <w:lvlJc w:val="right"/>
      <w:pPr>
        <w:ind w:left="2160" w:hanging="180"/>
      </w:pPr>
    </w:lvl>
    <w:lvl w:ilvl="3" w:tplc="78908A88" w:tentative="1">
      <w:start w:val="1"/>
      <w:numFmt w:val="decimal"/>
      <w:lvlText w:val="%4."/>
      <w:lvlJc w:val="left"/>
      <w:pPr>
        <w:ind w:left="2880" w:hanging="360"/>
      </w:pPr>
    </w:lvl>
    <w:lvl w:ilvl="4" w:tplc="0C86D772" w:tentative="1">
      <w:start w:val="1"/>
      <w:numFmt w:val="lowerLetter"/>
      <w:lvlText w:val="%5."/>
      <w:lvlJc w:val="left"/>
      <w:pPr>
        <w:ind w:left="3600" w:hanging="360"/>
      </w:pPr>
    </w:lvl>
    <w:lvl w:ilvl="5" w:tplc="BA469C20" w:tentative="1">
      <w:start w:val="1"/>
      <w:numFmt w:val="lowerRoman"/>
      <w:lvlText w:val="%6."/>
      <w:lvlJc w:val="right"/>
      <w:pPr>
        <w:ind w:left="4320" w:hanging="180"/>
      </w:pPr>
    </w:lvl>
    <w:lvl w:ilvl="6" w:tplc="FBEC1CB8" w:tentative="1">
      <w:start w:val="1"/>
      <w:numFmt w:val="decimal"/>
      <w:lvlText w:val="%7."/>
      <w:lvlJc w:val="left"/>
      <w:pPr>
        <w:ind w:left="5040" w:hanging="360"/>
      </w:pPr>
    </w:lvl>
    <w:lvl w:ilvl="7" w:tplc="4008C3B2" w:tentative="1">
      <w:start w:val="1"/>
      <w:numFmt w:val="lowerLetter"/>
      <w:lvlText w:val="%8."/>
      <w:lvlJc w:val="left"/>
      <w:pPr>
        <w:ind w:left="5760" w:hanging="360"/>
      </w:pPr>
    </w:lvl>
    <w:lvl w:ilvl="8" w:tplc="044C12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5051C"/>
    <w:multiLevelType w:val="hybridMultilevel"/>
    <w:tmpl w:val="D6480D34"/>
    <w:lvl w:ilvl="0" w:tplc="034E4340">
      <w:start w:val="1"/>
      <w:numFmt w:val="decimal"/>
      <w:lvlText w:val="%1."/>
      <w:lvlJc w:val="left"/>
      <w:pPr>
        <w:ind w:left="1429" w:hanging="360"/>
      </w:pPr>
    </w:lvl>
    <w:lvl w:ilvl="1" w:tplc="76B8CE82" w:tentative="1">
      <w:start w:val="1"/>
      <w:numFmt w:val="lowerLetter"/>
      <w:lvlText w:val="%2."/>
      <w:lvlJc w:val="left"/>
      <w:pPr>
        <w:ind w:left="2149" w:hanging="360"/>
      </w:pPr>
    </w:lvl>
    <w:lvl w:ilvl="2" w:tplc="F86878D0" w:tentative="1">
      <w:start w:val="1"/>
      <w:numFmt w:val="lowerRoman"/>
      <w:lvlText w:val="%3."/>
      <w:lvlJc w:val="right"/>
      <w:pPr>
        <w:ind w:left="2869" w:hanging="180"/>
      </w:pPr>
    </w:lvl>
    <w:lvl w:ilvl="3" w:tplc="5FCC918C" w:tentative="1">
      <w:start w:val="1"/>
      <w:numFmt w:val="decimal"/>
      <w:lvlText w:val="%4."/>
      <w:lvlJc w:val="left"/>
      <w:pPr>
        <w:ind w:left="3589" w:hanging="360"/>
      </w:pPr>
    </w:lvl>
    <w:lvl w:ilvl="4" w:tplc="1EB2E71E" w:tentative="1">
      <w:start w:val="1"/>
      <w:numFmt w:val="lowerLetter"/>
      <w:lvlText w:val="%5."/>
      <w:lvlJc w:val="left"/>
      <w:pPr>
        <w:ind w:left="4309" w:hanging="360"/>
      </w:pPr>
    </w:lvl>
    <w:lvl w:ilvl="5" w:tplc="2C9A9922" w:tentative="1">
      <w:start w:val="1"/>
      <w:numFmt w:val="lowerRoman"/>
      <w:lvlText w:val="%6."/>
      <w:lvlJc w:val="right"/>
      <w:pPr>
        <w:ind w:left="5029" w:hanging="180"/>
      </w:pPr>
    </w:lvl>
    <w:lvl w:ilvl="6" w:tplc="43D4B0D4" w:tentative="1">
      <w:start w:val="1"/>
      <w:numFmt w:val="decimal"/>
      <w:lvlText w:val="%7."/>
      <w:lvlJc w:val="left"/>
      <w:pPr>
        <w:ind w:left="5749" w:hanging="360"/>
      </w:pPr>
    </w:lvl>
    <w:lvl w:ilvl="7" w:tplc="36389322" w:tentative="1">
      <w:start w:val="1"/>
      <w:numFmt w:val="lowerLetter"/>
      <w:lvlText w:val="%8."/>
      <w:lvlJc w:val="left"/>
      <w:pPr>
        <w:ind w:left="6469" w:hanging="360"/>
      </w:pPr>
    </w:lvl>
    <w:lvl w:ilvl="8" w:tplc="EB84C03E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82E1BA0"/>
    <w:multiLevelType w:val="hybridMultilevel"/>
    <w:tmpl w:val="EF3C6AC6"/>
    <w:lvl w:ilvl="0" w:tplc="104C8B54">
      <w:start w:val="1"/>
      <w:numFmt w:val="decimal"/>
      <w:lvlText w:val="%1."/>
      <w:lvlJc w:val="left"/>
      <w:pPr>
        <w:ind w:left="720" w:hanging="360"/>
      </w:pPr>
    </w:lvl>
    <w:lvl w:ilvl="1" w:tplc="9530CBA8" w:tentative="1">
      <w:start w:val="1"/>
      <w:numFmt w:val="lowerLetter"/>
      <w:lvlText w:val="%2."/>
      <w:lvlJc w:val="left"/>
      <w:pPr>
        <w:ind w:left="1440" w:hanging="360"/>
      </w:pPr>
    </w:lvl>
    <w:lvl w:ilvl="2" w:tplc="8DEC093C" w:tentative="1">
      <w:start w:val="1"/>
      <w:numFmt w:val="lowerRoman"/>
      <w:lvlText w:val="%3."/>
      <w:lvlJc w:val="right"/>
      <w:pPr>
        <w:ind w:left="2160" w:hanging="180"/>
      </w:pPr>
    </w:lvl>
    <w:lvl w:ilvl="3" w:tplc="9B2A470C" w:tentative="1">
      <w:start w:val="1"/>
      <w:numFmt w:val="decimal"/>
      <w:lvlText w:val="%4."/>
      <w:lvlJc w:val="left"/>
      <w:pPr>
        <w:ind w:left="2880" w:hanging="360"/>
      </w:pPr>
    </w:lvl>
    <w:lvl w:ilvl="4" w:tplc="2BA0E624" w:tentative="1">
      <w:start w:val="1"/>
      <w:numFmt w:val="lowerLetter"/>
      <w:lvlText w:val="%5."/>
      <w:lvlJc w:val="left"/>
      <w:pPr>
        <w:ind w:left="3600" w:hanging="360"/>
      </w:pPr>
    </w:lvl>
    <w:lvl w:ilvl="5" w:tplc="7034DADC" w:tentative="1">
      <w:start w:val="1"/>
      <w:numFmt w:val="lowerRoman"/>
      <w:lvlText w:val="%6."/>
      <w:lvlJc w:val="right"/>
      <w:pPr>
        <w:ind w:left="4320" w:hanging="180"/>
      </w:pPr>
    </w:lvl>
    <w:lvl w:ilvl="6" w:tplc="DE6ED76E" w:tentative="1">
      <w:start w:val="1"/>
      <w:numFmt w:val="decimal"/>
      <w:lvlText w:val="%7."/>
      <w:lvlJc w:val="left"/>
      <w:pPr>
        <w:ind w:left="5040" w:hanging="360"/>
      </w:pPr>
    </w:lvl>
    <w:lvl w:ilvl="7" w:tplc="2E6AF69C" w:tentative="1">
      <w:start w:val="1"/>
      <w:numFmt w:val="lowerLetter"/>
      <w:lvlText w:val="%8."/>
      <w:lvlJc w:val="left"/>
      <w:pPr>
        <w:ind w:left="5760" w:hanging="360"/>
      </w:pPr>
    </w:lvl>
    <w:lvl w:ilvl="8" w:tplc="6E6A4A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9A6535"/>
    <w:multiLevelType w:val="hybridMultilevel"/>
    <w:tmpl w:val="3CB68362"/>
    <w:lvl w:ilvl="0" w:tplc="1194C3E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78E8BF6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E43C85A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B74294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E41EC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9E9C7846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89CE2AB8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A21A50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D332D48E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52E2771B"/>
    <w:multiLevelType w:val="hybridMultilevel"/>
    <w:tmpl w:val="A2A06AAC"/>
    <w:lvl w:ilvl="0" w:tplc="29B2E080">
      <w:start w:val="1"/>
      <w:numFmt w:val="decimal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3704EA38" w:tentative="1">
      <w:start w:val="1"/>
      <w:numFmt w:val="lowerLetter"/>
      <w:lvlText w:val="%2."/>
      <w:lvlJc w:val="left"/>
      <w:pPr>
        <w:ind w:left="1440" w:hanging="360"/>
      </w:pPr>
    </w:lvl>
    <w:lvl w:ilvl="2" w:tplc="1ED07EFC" w:tentative="1">
      <w:start w:val="1"/>
      <w:numFmt w:val="lowerRoman"/>
      <w:lvlText w:val="%3."/>
      <w:lvlJc w:val="right"/>
      <w:pPr>
        <w:ind w:left="2160" w:hanging="180"/>
      </w:pPr>
    </w:lvl>
    <w:lvl w:ilvl="3" w:tplc="FDCAD31C" w:tentative="1">
      <w:start w:val="1"/>
      <w:numFmt w:val="decimal"/>
      <w:lvlText w:val="%4."/>
      <w:lvlJc w:val="left"/>
      <w:pPr>
        <w:ind w:left="2880" w:hanging="360"/>
      </w:pPr>
    </w:lvl>
    <w:lvl w:ilvl="4" w:tplc="69FC7CEA" w:tentative="1">
      <w:start w:val="1"/>
      <w:numFmt w:val="lowerLetter"/>
      <w:lvlText w:val="%5."/>
      <w:lvlJc w:val="left"/>
      <w:pPr>
        <w:ind w:left="3600" w:hanging="360"/>
      </w:pPr>
    </w:lvl>
    <w:lvl w:ilvl="5" w:tplc="AFFAB600" w:tentative="1">
      <w:start w:val="1"/>
      <w:numFmt w:val="lowerRoman"/>
      <w:lvlText w:val="%6."/>
      <w:lvlJc w:val="right"/>
      <w:pPr>
        <w:ind w:left="4320" w:hanging="180"/>
      </w:pPr>
    </w:lvl>
    <w:lvl w:ilvl="6" w:tplc="A4ACC8C0" w:tentative="1">
      <w:start w:val="1"/>
      <w:numFmt w:val="decimal"/>
      <w:lvlText w:val="%7."/>
      <w:lvlJc w:val="left"/>
      <w:pPr>
        <w:ind w:left="5040" w:hanging="360"/>
      </w:pPr>
    </w:lvl>
    <w:lvl w:ilvl="7" w:tplc="E9A280E6" w:tentative="1">
      <w:start w:val="1"/>
      <w:numFmt w:val="lowerLetter"/>
      <w:lvlText w:val="%8."/>
      <w:lvlJc w:val="left"/>
      <w:pPr>
        <w:ind w:left="5760" w:hanging="360"/>
      </w:pPr>
    </w:lvl>
    <w:lvl w:ilvl="8" w:tplc="980A53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75B53"/>
    <w:multiLevelType w:val="hybridMultilevel"/>
    <w:tmpl w:val="A0DCA02E"/>
    <w:lvl w:ilvl="0" w:tplc="7B62E922">
      <w:start w:val="1"/>
      <w:numFmt w:val="decimal"/>
      <w:lvlText w:val="%1."/>
      <w:lvlJc w:val="left"/>
      <w:pPr>
        <w:ind w:left="3033" w:hanging="425"/>
      </w:pPr>
    </w:lvl>
    <w:lvl w:ilvl="1" w:tplc="81460102" w:tentative="1">
      <w:start w:val="1"/>
      <w:numFmt w:val="lowerLetter"/>
      <w:lvlText w:val="%2."/>
      <w:lvlJc w:val="left"/>
      <w:pPr>
        <w:ind w:left="3691" w:hanging="360"/>
      </w:pPr>
    </w:lvl>
    <w:lvl w:ilvl="2" w:tplc="E6B8E146" w:tentative="1">
      <w:start w:val="1"/>
      <w:numFmt w:val="lowerRoman"/>
      <w:lvlText w:val="%3."/>
      <w:lvlJc w:val="right"/>
      <w:pPr>
        <w:ind w:left="4411" w:hanging="180"/>
      </w:pPr>
    </w:lvl>
    <w:lvl w:ilvl="3" w:tplc="D41E14AA" w:tentative="1">
      <w:start w:val="1"/>
      <w:numFmt w:val="decimal"/>
      <w:lvlText w:val="%4."/>
      <w:lvlJc w:val="left"/>
      <w:pPr>
        <w:ind w:left="5131" w:hanging="360"/>
      </w:pPr>
    </w:lvl>
    <w:lvl w:ilvl="4" w:tplc="305E145E" w:tentative="1">
      <w:start w:val="1"/>
      <w:numFmt w:val="lowerLetter"/>
      <w:lvlText w:val="%5."/>
      <w:lvlJc w:val="left"/>
      <w:pPr>
        <w:ind w:left="5851" w:hanging="360"/>
      </w:pPr>
    </w:lvl>
    <w:lvl w:ilvl="5" w:tplc="B09CDDBE" w:tentative="1">
      <w:start w:val="1"/>
      <w:numFmt w:val="lowerRoman"/>
      <w:lvlText w:val="%6."/>
      <w:lvlJc w:val="right"/>
      <w:pPr>
        <w:ind w:left="6571" w:hanging="180"/>
      </w:pPr>
    </w:lvl>
    <w:lvl w:ilvl="6" w:tplc="41AE1A5A" w:tentative="1">
      <w:start w:val="1"/>
      <w:numFmt w:val="decimal"/>
      <w:lvlText w:val="%7."/>
      <w:lvlJc w:val="left"/>
      <w:pPr>
        <w:ind w:left="7291" w:hanging="360"/>
      </w:pPr>
    </w:lvl>
    <w:lvl w:ilvl="7" w:tplc="3D7C5068" w:tentative="1">
      <w:start w:val="1"/>
      <w:numFmt w:val="lowerLetter"/>
      <w:lvlText w:val="%8."/>
      <w:lvlJc w:val="left"/>
      <w:pPr>
        <w:ind w:left="8011" w:hanging="360"/>
      </w:pPr>
    </w:lvl>
    <w:lvl w:ilvl="8" w:tplc="29EC920A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0" w15:restartNumberingAfterBreak="0">
    <w:nsid w:val="661A3F4C"/>
    <w:multiLevelType w:val="hybridMultilevel"/>
    <w:tmpl w:val="5D841F04"/>
    <w:lvl w:ilvl="0" w:tplc="24821558">
      <w:start w:val="1"/>
      <w:numFmt w:val="decimal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23725566" w:tentative="1">
      <w:start w:val="1"/>
      <w:numFmt w:val="lowerLetter"/>
      <w:lvlText w:val="%2."/>
      <w:lvlJc w:val="left"/>
      <w:pPr>
        <w:ind w:left="4048" w:hanging="360"/>
      </w:pPr>
    </w:lvl>
    <w:lvl w:ilvl="2" w:tplc="C486B9E6" w:tentative="1">
      <w:start w:val="1"/>
      <w:numFmt w:val="lowerRoman"/>
      <w:lvlText w:val="%3."/>
      <w:lvlJc w:val="right"/>
      <w:pPr>
        <w:ind w:left="4768" w:hanging="180"/>
      </w:pPr>
    </w:lvl>
    <w:lvl w:ilvl="3" w:tplc="5944E8EA" w:tentative="1">
      <w:start w:val="1"/>
      <w:numFmt w:val="decimal"/>
      <w:lvlText w:val="%4."/>
      <w:lvlJc w:val="left"/>
      <w:pPr>
        <w:ind w:left="5488" w:hanging="360"/>
      </w:pPr>
    </w:lvl>
    <w:lvl w:ilvl="4" w:tplc="FB708FE6" w:tentative="1">
      <w:start w:val="1"/>
      <w:numFmt w:val="lowerLetter"/>
      <w:lvlText w:val="%5."/>
      <w:lvlJc w:val="left"/>
      <w:pPr>
        <w:ind w:left="6208" w:hanging="360"/>
      </w:pPr>
    </w:lvl>
    <w:lvl w:ilvl="5" w:tplc="0A8C0746" w:tentative="1">
      <w:start w:val="1"/>
      <w:numFmt w:val="lowerRoman"/>
      <w:lvlText w:val="%6."/>
      <w:lvlJc w:val="right"/>
      <w:pPr>
        <w:ind w:left="6928" w:hanging="180"/>
      </w:pPr>
    </w:lvl>
    <w:lvl w:ilvl="6" w:tplc="55340586" w:tentative="1">
      <w:start w:val="1"/>
      <w:numFmt w:val="decimal"/>
      <w:lvlText w:val="%7."/>
      <w:lvlJc w:val="left"/>
      <w:pPr>
        <w:ind w:left="7648" w:hanging="360"/>
      </w:pPr>
    </w:lvl>
    <w:lvl w:ilvl="7" w:tplc="536838AE" w:tentative="1">
      <w:start w:val="1"/>
      <w:numFmt w:val="lowerLetter"/>
      <w:lvlText w:val="%8."/>
      <w:lvlJc w:val="left"/>
      <w:pPr>
        <w:ind w:left="8368" w:hanging="360"/>
      </w:pPr>
    </w:lvl>
    <w:lvl w:ilvl="8" w:tplc="C44C1A50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1" w15:restartNumberingAfterBreak="0">
    <w:nsid w:val="706D5736"/>
    <w:multiLevelType w:val="hybridMultilevel"/>
    <w:tmpl w:val="7E201858"/>
    <w:lvl w:ilvl="0" w:tplc="78586EA2">
      <w:start w:val="1"/>
      <w:numFmt w:val="decimal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CE7AAAFA" w:tentative="1">
      <w:start w:val="1"/>
      <w:numFmt w:val="lowerLetter"/>
      <w:lvlText w:val="%2."/>
      <w:lvlJc w:val="left"/>
      <w:pPr>
        <w:ind w:left="1440" w:hanging="360"/>
      </w:pPr>
    </w:lvl>
    <w:lvl w:ilvl="2" w:tplc="BC103A6A" w:tentative="1">
      <w:start w:val="1"/>
      <w:numFmt w:val="lowerRoman"/>
      <w:lvlText w:val="%3."/>
      <w:lvlJc w:val="right"/>
      <w:pPr>
        <w:ind w:left="2160" w:hanging="180"/>
      </w:pPr>
    </w:lvl>
    <w:lvl w:ilvl="3" w:tplc="499E9ABA" w:tentative="1">
      <w:start w:val="1"/>
      <w:numFmt w:val="decimal"/>
      <w:lvlText w:val="%4."/>
      <w:lvlJc w:val="left"/>
      <w:pPr>
        <w:ind w:left="2880" w:hanging="360"/>
      </w:pPr>
    </w:lvl>
    <w:lvl w:ilvl="4" w:tplc="4B600B10" w:tentative="1">
      <w:start w:val="1"/>
      <w:numFmt w:val="lowerLetter"/>
      <w:lvlText w:val="%5."/>
      <w:lvlJc w:val="left"/>
      <w:pPr>
        <w:ind w:left="3600" w:hanging="360"/>
      </w:pPr>
    </w:lvl>
    <w:lvl w:ilvl="5" w:tplc="C9F41A16" w:tentative="1">
      <w:start w:val="1"/>
      <w:numFmt w:val="lowerRoman"/>
      <w:lvlText w:val="%6."/>
      <w:lvlJc w:val="right"/>
      <w:pPr>
        <w:ind w:left="4320" w:hanging="180"/>
      </w:pPr>
    </w:lvl>
    <w:lvl w:ilvl="6" w:tplc="41642346" w:tentative="1">
      <w:start w:val="1"/>
      <w:numFmt w:val="decimal"/>
      <w:lvlText w:val="%7."/>
      <w:lvlJc w:val="left"/>
      <w:pPr>
        <w:ind w:left="5040" w:hanging="360"/>
      </w:pPr>
    </w:lvl>
    <w:lvl w:ilvl="7" w:tplc="AC0CCBBA" w:tentative="1">
      <w:start w:val="1"/>
      <w:numFmt w:val="lowerLetter"/>
      <w:lvlText w:val="%8."/>
      <w:lvlJc w:val="left"/>
      <w:pPr>
        <w:ind w:left="5760" w:hanging="360"/>
      </w:pPr>
    </w:lvl>
    <w:lvl w:ilvl="8" w:tplc="4BCE94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B94D4A"/>
    <w:multiLevelType w:val="multilevel"/>
    <w:tmpl w:val="C4D22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775611">
    <w:abstractNumId w:val="5"/>
  </w:num>
  <w:num w:numId="2" w16cid:durableId="2144149428">
    <w:abstractNumId w:val="7"/>
  </w:num>
  <w:num w:numId="3" w16cid:durableId="1019962912">
    <w:abstractNumId w:val="4"/>
  </w:num>
  <w:num w:numId="4" w16cid:durableId="29132980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1280111">
    <w:abstractNumId w:val="6"/>
  </w:num>
  <w:num w:numId="6" w16cid:durableId="1350329928">
    <w:abstractNumId w:val="9"/>
  </w:num>
  <w:num w:numId="7" w16cid:durableId="505559889">
    <w:abstractNumId w:val="2"/>
  </w:num>
  <w:num w:numId="8" w16cid:durableId="2078815906">
    <w:abstractNumId w:val="9"/>
  </w:num>
  <w:num w:numId="9" w16cid:durableId="1331832082">
    <w:abstractNumId w:val="2"/>
  </w:num>
  <w:num w:numId="10" w16cid:durableId="763958449">
    <w:abstractNumId w:val="9"/>
  </w:num>
  <w:num w:numId="11" w16cid:durableId="915362862">
    <w:abstractNumId w:val="2"/>
  </w:num>
  <w:num w:numId="12" w16cid:durableId="1253323457">
    <w:abstractNumId w:val="11"/>
  </w:num>
  <w:num w:numId="13" w16cid:durableId="255483328">
    <w:abstractNumId w:val="9"/>
  </w:num>
  <w:num w:numId="14" w16cid:durableId="288321135">
    <w:abstractNumId w:val="2"/>
  </w:num>
  <w:num w:numId="15" w16cid:durableId="1658994765">
    <w:abstractNumId w:val="1"/>
  </w:num>
  <w:num w:numId="16" w16cid:durableId="417824385">
    <w:abstractNumId w:val="8"/>
  </w:num>
  <w:num w:numId="17" w16cid:durableId="1867478693">
    <w:abstractNumId w:val="0"/>
  </w:num>
  <w:num w:numId="18" w16cid:durableId="189609830">
    <w:abstractNumId w:val="9"/>
  </w:num>
  <w:num w:numId="19" w16cid:durableId="1266618062">
    <w:abstractNumId w:val="2"/>
  </w:num>
  <w:num w:numId="20" w16cid:durableId="1534616681">
    <w:abstractNumId w:val="1"/>
  </w:num>
  <w:num w:numId="21" w16cid:durableId="1327123659">
    <w:abstractNumId w:val="0"/>
  </w:num>
  <w:num w:numId="22" w16cid:durableId="342557455">
    <w:abstractNumId w:val="10"/>
  </w:num>
  <w:num w:numId="23" w16cid:durableId="693925716">
    <w:abstractNumId w:val="3"/>
  </w:num>
  <w:num w:numId="24" w16cid:durableId="6082707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10"/>
  <w:autoHyphenation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hicago-mdpi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rfrpze9et90ne5rduxpvsorzzead25wesv&quot;&gt;BMI-ICU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4&lt;/item&gt;&lt;item&gt;35&lt;/item&gt;&lt;item&gt;36&lt;/item&gt;&lt;item&gt;37&lt;/item&gt;&lt;item&gt;38&lt;/item&gt;&lt;item&gt;39&lt;/item&gt;&lt;item&gt;40&lt;/item&gt;&lt;item&gt;41&lt;/item&gt;&lt;/record-ids&gt;&lt;/item&gt;&lt;/Libraries&gt;"/>
  </w:docVars>
  <w:rsids>
    <w:rsidRoot w:val="007E5C5B"/>
    <w:rsid w:val="000121A6"/>
    <w:rsid w:val="00016AEB"/>
    <w:rsid w:val="000330FF"/>
    <w:rsid w:val="00045373"/>
    <w:rsid w:val="00070240"/>
    <w:rsid w:val="00076363"/>
    <w:rsid w:val="00077A11"/>
    <w:rsid w:val="0008055A"/>
    <w:rsid w:val="000811E5"/>
    <w:rsid w:val="00087320"/>
    <w:rsid w:val="00090F93"/>
    <w:rsid w:val="000943F3"/>
    <w:rsid w:val="000A0720"/>
    <w:rsid w:val="000B47BB"/>
    <w:rsid w:val="000B6163"/>
    <w:rsid w:val="000D48D1"/>
    <w:rsid w:val="000D5A4E"/>
    <w:rsid w:val="000D7F8A"/>
    <w:rsid w:val="000E5185"/>
    <w:rsid w:val="000F03E2"/>
    <w:rsid w:val="00112E6E"/>
    <w:rsid w:val="0013280E"/>
    <w:rsid w:val="001376AB"/>
    <w:rsid w:val="001467B1"/>
    <w:rsid w:val="00147C72"/>
    <w:rsid w:val="00173DDF"/>
    <w:rsid w:val="00192EF9"/>
    <w:rsid w:val="00197A9B"/>
    <w:rsid w:val="001B088B"/>
    <w:rsid w:val="001B3FB3"/>
    <w:rsid w:val="001B7D47"/>
    <w:rsid w:val="001D43A5"/>
    <w:rsid w:val="001E2AEB"/>
    <w:rsid w:val="001E4BE2"/>
    <w:rsid w:val="001F31D1"/>
    <w:rsid w:val="001F393E"/>
    <w:rsid w:val="00202E01"/>
    <w:rsid w:val="0020578D"/>
    <w:rsid w:val="0021102F"/>
    <w:rsid w:val="00211C8D"/>
    <w:rsid w:val="0021329E"/>
    <w:rsid w:val="00214159"/>
    <w:rsid w:val="002549C8"/>
    <w:rsid w:val="00264F54"/>
    <w:rsid w:val="002651A3"/>
    <w:rsid w:val="00271717"/>
    <w:rsid w:val="0027719E"/>
    <w:rsid w:val="00277B9C"/>
    <w:rsid w:val="0029512B"/>
    <w:rsid w:val="002B13D7"/>
    <w:rsid w:val="002C3116"/>
    <w:rsid w:val="002C5127"/>
    <w:rsid w:val="002D7952"/>
    <w:rsid w:val="002E2886"/>
    <w:rsid w:val="00300B4F"/>
    <w:rsid w:val="00310EBF"/>
    <w:rsid w:val="003177C0"/>
    <w:rsid w:val="00325902"/>
    <w:rsid w:val="00326141"/>
    <w:rsid w:val="00331633"/>
    <w:rsid w:val="00332A4A"/>
    <w:rsid w:val="00355677"/>
    <w:rsid w:val="003606FB"/>
    <w:rsid w:val="00370457"/>
    <w:rsid w:val="003766C7"/>
    <w:rsid w:val="00390107"/>
    <w:rsid w:val="00392ED1"/>
    <w:rsid w:val="003934AC"/>
    <w:rsid w:val="00395652"/>
    <w:rsid w:val="003B11AD"/>
    <w:rsid w:val="003B1AF1"/>
    <w:rsid w:val="003B1F9E"/>
    <w:rsid w:val="003B468A"/>
    <w:rsid w:val="003E4154"/>
    <w:rsid w:val="00401D30"/>
    <w:rsid w:val="004030A9"/>
    <w:rsid w:val="00413234"/>
    <w:rsid w:val="00424632"/>
    <w:rsid w:val="00435811"/>
    <w:rsid w:val="0044720A"/>
    <w:rsid w:val="004564EF"/>
    <w:rsid w:val="0045699E"/>
    <w:rsid w:val="00461281"/>
    <w:rsid w:val="00481F1F"/>
    <w:rsid w:val="00493B32"/>
    <w:rsid w:val="004A6A50"/>
    <w:rsid w:val="004A6F58"/>
    <w:rsid w:val="004B543E"/>
    <w:rsid w:val="004B786D"/>
    <w:rsid w:val="004C025E"/>
    <w:rsid w:val="004C210B"/>
    <w:rsid w:val="004C3BAD"/>
    <w:rsid w:val="004D07CF"/>
    <w:rsid w:val="004D39A2"/>
    <w:rsid w:val="004D5AD4"/>
    <w:rsid w:val="004F23F1"/>
    <w:rsid w:val="0050605F"/>
    <w:rsid w:val="00506DB9"/>
    <w:rsid w:val="005153CD"/>
    <w:rsid w:val="00520DC1"/>
    <w:rsid w:val="00521B0E"/>
    <w:rsid w:val="005500B2"/>
    <w:rsid w:val="00550626"/>
    <w:rsid w:val="00557412"/>
    <w:rsid w:val="0056141A"/>
    <w:rsid w:val="00574977"/>
    <w:rsid w:val="0058522B"/>
    <w:rsid w:val="005902CF"/>
    <w:rsid w:val="00595038"/>
    <w:rsid w:val="005A435E"/>
    <w:rsid w:val="005A79DF"/>
    <w:rsid w:val="005C6640"/>
    <w:rsid w:val="005C71E1"/>
    <w:rsid w:val="005C74F1"/>
    <w:rsid w:val="005E3F38"/>
    <w:rsid w:val="0060709B"/>
    <w:rsid w:val="00610718"/>
    <w:rsid w:val="00612EEA"/>
    <w:rsid w:val="00613B31"/>
    <w:rsid w:val="006349C5"/>
    <w:rsid w:val="006453D9"/>
    <w:rsid w:val="00645667"/>
    <w:rsid w:val="00657213"/>
    <w:rsid w:val="00657B19"/>
    <w:rsid w:val="006659ED"/>
    <w:rsid w:val="00666D33"/>
    <w:rsid w:val="00692393"/>
    <w:rsid w:val="0069485F"/>
    <w:rsid w:val="006B4B86"/>
    <w:rsid w:val="006C5F6E"/>
    <w:rsid w:val="006D5B1F"/>
    <w:rsid w:val="006F0855"/>
    <w:rsid w:val="00700DFE"/>
    <w:rsid w:val="00703117"/>
    <w:rsid w:val="0070418D"/>
    <w:rsid w:val="00721BCF"/>
    <w:rsid w:val="00731FA5"/>
    <w:rsid w:val="0073326F"/>
    <w:rsid w:val="00742B3E"/>
    <w:rsid w:val="00743AB9"/>
    <w:rsid w:val="00747DA1"/>
    <w:rsid w:val="00752297"/>
    <w:rsid w:val="00762A45"/>
    <w:rsid w:val="00770981"/>
    <w:rsid w:val="007801B0"/>
    <w:rsid w:val="007859C5"/>
    <w:rsid w:val="00797D64"/>
    <w:rsid w:val="007B1F63"/>
    <w:rsid w:val="007C4A8D"/>
    <w:rsid w:val="007D0BB0"/>
    <w:rsid w:val="007D75A8"/>
    <w:rsid w:val="007E5C5B"/>
    <w:rsid w:val="007F2582"/>
    <w:rsid w:val="00800FCA"/>
    <w:rsid w:val="00801504"/>
    <w:rsid w:val="00817CD1"/>
    <w:rsid w:val="00830F91"/>
    <w:rsid w:val="008313A9"/>
    <w:rsid w:val="00831BDE"/>
    <w:rsid w:val="0084006D"/>
    <w:rsid w:val="008427A3"/>
    <w:rsid w:val="00845528"/>
    <w:rsid w:val="00850CDD"/>
    <w:rsid w:val="00857796"/>
    <w:rsid w:val="008675CE"/>
    <w:rsid w:val="008729E3"/>
    <w:rsid w:val="00882750"/>
    <w:rsid w:val="008838D2"/>
    <w:rsid w:val="00885BB0"/>
    <w:rsid w:val="00891137"/>
    <w:rsid w:val="00893826"/>
    <w:rsid w:val="008949C9"/>
    <w:rsid w:val="00896A9D"/>
    <w:rsid w:val="008A2B64"/>
    <w:rsid w:val="008B2A92"/>
    <w:rsid w:val="008B5FC5"/>
    <w:rsid w:val="008C455F"/>
    <w:rsid w:val="008C4922"/>
    <w:rsid w:val="008D4B33"/>
    <w:rsid w:val="008D534B"/>
    <w:rsid w:val="008E01FB"/>
    <w:rsid w:val="008E0DD3"/>
    <w:rsid w:val="008E35C8"/>
    <w:rsid w:val="008F772B"/>
    <w:rsid w:val="00906A4A"/>
    <w:rsid w:val="00915BFC"/>
    <w:rsid w:val="00937C38"/>
    <w:rsid w:val="00980381"/>
    <w:rsid w:val="009905E2"/>
    <w:rsid w:val="0099179C"/>
    <w:rsid w:val="0099746A"/>
    <w:rsid w:val="009A6477"/>
    <w:rsid w:val="009A6662"/>
    <w:rsid w:val="009B1D1B"/>
    <w:rsid w:val="009B682C"/>
    <w:rsid w:val="009C50EC"/>
    <w:rsid w:val="009E6F3F"/>
    <w:rsid w:val="009F5D25"/>
    <w:rsid w:val="009F70E6"/>
    <w:rsid w:val="00A0288E"/>
    <w:rsid w:val="00A0444B"/>
    <w:rsid w:val="00A05EA3"/>
    <w:rsid w:val="00A109FA"/>
    <w:rsid w:val="00A149BE"/>
    <w:rsid w:val="00A2146E"/>
    <w:rsid w:val="00A22DE8"/>
    <w:rsid w:val="00A61CC6"/>
    <w:rsid w:val="00A67C54"/>
    <w:rsid w:val="00A922EE"/>
    <w:rsid w:val="00A93C63"/>
    <w:rsid w:val="00A972E4"/>
    <w:rsid w:val="00AB7A1A"/>
    <w:rsid w:val="00AC4136"/>
    <w:rsid w:val="00AC7D46"/>
    <w:rsid w:val="00AE6C73"/>
    <w:rsid w:val="00AF33F6"/>
    <w:rsid w:val="00AF3A21"/>
    <w:rsid w:val="00B07E0E"/>
    <w:rsid w:val="00B20555"/>
    <w:rsid w:val="00B27433"/>
    <w:rsid w:val="00B34E8E"/>
    <w:rsid w:val="00B42244"/>
    <w:rsid w:val="00B651F8"/>
    <w:rsid w:val="00B715CF"/>
    <w:rsid w:val="00B751BD"/>
    <w:rsid w:val="00B81DC2"/>
    <w:rsid w:val="00B9176A"/>
    <w:rsid w:val="00B919EF"/>
    <w:rsid w:val="00B970A3"/>
    <w:rsid w:val="00BA3481"/>
    <w:rsid w:val="00BA67DF"/>
    <w:rsid w:val="00BB2D77"/>
    <w:rsid w:val="00BC2BCE"/>
    <w:rsid w:val="00BC63CD"/>
    <w:rsid w:val="00BD0170"/>
    <w:rsid w:val="00BD2F41"/>
    <w:rsid w:val="00BD3278"/>
    <w:rsid w:val="00BE05D8"/>
    <w:rsid w:val="00BF157E"/>
    <w:rsid w:val="00C03677"/>
    <w:rsid w:val="00C06DD9"/>
    <w:rsid w:val="00C07C75"/>
    <w:rsid w:val="00C1192A"/>
    <w:rsid w:val="00C24709"/>
    <w:rsid w:val="00C31AF5"/>
    <w:rsid w:val="00C36DF5"/>
    <w:rsid w:val="00C40A45"/>
    <w:rsid w:val="00C51ABD"/>
    <w:rsid w:val="00C57E47"/>
    <w:rsid w:val="00C6083F"/>
    <w:rsid w:val="00C64435"/>
    <w:rsid w:val="00C658BF"/>
    <w:rsid w:val="00C759F9"/>
    <w:rsid w:val="00C77084"/>
    <w:rsid w:val="00C835E3"/>
    <w:rsid w:val="00C841D8"/>
    <w:rsid w:val="00C86505"/>
    <w:rsid w:val="00C874C9"/>
    <w:rsid w:val="00C876E2"/>
    <w:rsid w:val="00C90B3B"/>
    <w:rsid w:val="00C97651"/>
    <w:rsid w:val="00CB5A21"/>
    <w:rsid w:val="00CC03C7"/>
    <w:rsid w:val="00CC0501"/>
    <w:rsid w:val="00CD5CA5"/>
    <w:rsid w:val="00CE503F"/>
    <w:rsid w:val="00CE591F"/>
    <w:rsid w:val="00D0194C"/>
    <w:rsid w:val="00D15AC3"/>
    <w:rsid w:val="00D30929"/>
    <w:rsid w:val="00D36044"/>
    <w:rsid w:val="00D41555"/>
    <w:rsid w:val="00D47EA5"/>
    <w:rsid w:val="00D543BC"/>
    <w:rsid w:val="00D57374"/>
    <w:rsid w:val="00D57D8A"/>
    <w:rsid w:val="00D945EC"/>
    <w:rsid w:val="00DA2569"/>
    <w:rsid w:val="00DA6C33"/>
    <w:rsid w:val="00DD1D1E"/>
    <w:rsid w:val="00DD3F21"/>
    <w:rsid w:val="00DD4A69"/>
    <w:rsid w:val="00DE1434"/>
    <w:rsid w:val="00DE1F01"/>
    <w:rsid w:val="00DE66F9"/>
    <w:rsid w:val="00DF1C1D"/>
    <w:rsid w:val="00DF69DA"/>
    <w:rsid w:val="00E151A4"/>
    <w:rsid w:val="00E164D5"/>
    <w:rsid w:val="00E22B91"/>
    <w:rsid w:val="00E23D9F"/>
    <w:rsid w:val="00E45AA3"/>
    <w:rsid w:val="00E51C5F"/>
    <w:rsid w:val="00E73E3B"/>
    <w:rsid w:val="00E80413"/>
    <w:rsid w:val="00E80B0E"/>
    <w:rsid w:val="00E85E0E"/>
    <w:rsid w:val="00E9066B"/>
    <w:rsid w:val="00EC71B4"/>
    <w:rsid w:val="00EE1F4C"/>
    <w:rsid w:val="00EF5722"/>
    <w:rsid w:val="00F25C65"/>
    <w:rsid w:val="00F300E3"/>
    <w:rsid w:val="00F37CB8"/>
    <w:rsid w:val="00F41069"/>
    <w:rsid w:val="00F45636"/>
    <w:rsid w:val="00F6585D"/>
    <w:rsid w:val="00F65AD5"/>
    <w:rsid w:val="00F732F0"/>
    <w:rsid w:val="00F83519"/>
    <w:rsid w:val="00FA04F1"/>
    <w:rsid w:val="00FA2128"/>
    <w:rsid w:val="00FA2641"/>
    <w:rsid w:val="00FA7192"/>
    <w:rsid w:val="00FC780D"/>
    <w:rsid w:val="00FE6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96A0A0E"/>
  <w15:chartTrackingRefBased/>
  <w15:docId w15:val="{7EB33F53-7257-49DC-8764-F161C8C81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D47EA5"/>
    <w:pPr>
      <w:spacing w:line="260" w:lineRule="atLeast"/>
      <w:jc w:val="both"/>
    </w:pPr>
    <w:rPr>
      <w:rFonts w:ascii="Palatino Linotype" w:hAnsi="Palatino Linotype"/>
      <w:noProof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next w:val="a"/>
    <w:qFormat/>
    <w:rsid w:val="00D47EA5"/>
    <w:pPr>
      <w:adjustRightInd w:val="0"/>
      <w:snapToGrid w:val="0"/>
      <w:spacing w:before="240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a"/>
    <w:qFormat/>
    <w:rsid w:val="00D47EA5"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a"/>
    <w:qFormat/>
    <w:rsid w:val="00D47EA5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D47EA5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paragraph" w:customStyle="1" w:styleId="MDPI16affiliation">
    <w:name w:val="MDPI_1.6_affiliation"/>
    <w:qFormat/>
    <w:rsid w:val="00D47EA5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D47EA5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rsid w:val="00D47EA5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19line">
    <w:name w:val="MDPI_1.9_line"/>
    <w:qFormat/>
    <w:rsid w:val="00D47EA5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2549C8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59"/>
    <w:rsid w:val="00D47EA5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D47EA5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5">
    <w:name w:val="页脚 字符"/>
    <w:link w:val="a4"/>
    <w:uiPriority w:val="99"/>
    <w:rsid w:val="00D47EA5"/>
    <w:rPr>
      <w:rFonts w:ascii="Palatino Linotype" w:hAnsi="Palatino Linotype"/>
      <w:noProof/>
      <w:color w:val="000000"/>
      <w:szCs w:val="18"/>
    </w:rPr>
  </w:style>
  <w:style w:type="paragraph" w:styleId="a6">
    <w:name w:val="header"/>
    <w:basedOn w:val="a"/>
    <w:link w:val="a7"/>
    <w:uiPriority w:val="99"/>
    <w:rsid w:val="00D47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7">
    <w:name w:val="页眉 字符"/>
    <w:link w:val="a6"/>
    <w:uiPriority w:val="99"/>
    <w:rsid w:val="00D47EA5"/>
    <w:rPr>
      <w:rFonts w:ascii="Palatino Linotype" w:hAnsi="Palatino Linotype"/>
      <w:noProof/>
      <w:color w:val="000000"/>
      <w:szCs w:val="18"/>
    </w:rPr>
  </w:style>
  <w:style w:type="paragraph" w:customStyle="1" w:styleId="MDPIheaderjournallogo">
    <w:name w:val="MDPI_header_journal_logo"/>
    <w:qFormat/>
    <w:rsid w:val="00D47EA5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D47EA5"/>
    <w:pPr>
      <w:ind w:firstLine="0"/>
    </w:pPr>
  </w:style>
  <w:style w:type="paragraph" w:customStyle="1" w:styleId="MDPI31text">
    <w:name w:val="MDPI_3.1_text"/>
    <w:link w:val="MDPI31text0"/>
    <w:qFormat/>
    <w:rsid w:val="005902CF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3textspaceafter">
    <w:name w:val="MDPI_3.3_text_space_after"/>
    <w:qFormat/>
    <w:rsid w:val="00D47EA5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5textbeforelist">
    <w:name w:val="MDPI_3.5_text_before_list"/>
    <w:qFormat/>
    <w:rsid w:val="00D47EA5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6textafterlist">
    <w:name w:val="MDPI_3.6_text_after_list"/>
    <w:qFormat/>
    <w:rsid w:val="00D47EA5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7itemize">
    <w:name w:val="MDPI_3.7_itemize"/>
    <w:qFormat/>
    <w:rsid w:val="00FE6B4A"/>
    <w:pPr>
      <w:numPr>
        <w:numId w:val="2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8bullet">
    <w:name w:val="MDPI_3.8_bullet"/>
    <w:qFormat/>
    <w:rsid w:val="00FE6B4A"/>
    <w:pPr>
      <w:numPr>
        <w:numId w:val="20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9equation">
    <w:name w:val="MDPI_3.9_equation"/>
    <w:qFormat/>
    <w:rsid w:val="00D47EA5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aequationnumber">
    <w:name w:val="MDPI_3.a_equation_number"/>
    <w:qFormat/>
    <w:rsid w:val="00D47EA5"/>
    <w:pPr>
      <w:spacing w:before="120" w:after="120"/>
      <w:jc w:val="right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41tablecaption">
    <w:name w:val="MDPI_4.1_table_caption"/>
    <w:qFormat/>
    <w:rsid w:val="00D47EA5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8949C9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next w:val="MDPI31text"/>
    <w:qFormat/>
    <w:rsid w:val="00D47EA5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D47EA5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52figure">
    <w:name w:val="MDPI_5.2_figure"/>
    <w:qFormat/>
    <w:rsid w:val="00D47EA5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footerfirstpage">
    <w:name w:val="MDPI_footer_firstpage"/>
    <w:qFormat/>
    <w:rsid w:val="00D47EA5"/>
    <w:pPr>
      <w:tabs>
        <w:tab w:val="right" w:pos="8845"/>
      </w:tabs>
      <w:spacing w:line="160" w:lineRule="exact"/>
    </w:pPr>
    <w:rPr>
      <w:rFonts w:ascii="Palatino Linotype" w:eastAsia="Times New Roman" w:hAnsi="Palatino Linotype"/>
      <w:color w:val="000000"/>
      <w:sz w:val="16"/>
      <w:lang w:eastAsia="de-DE"/>
    </w:rPr>
  </w:style>
  <w:style w:type="paragraph" w:customStyle="1" w:styleId="MDPI23heading3">
    <w:name w:val="MDPI_2.3_heading3"/>
    <w:qFormat/>
    <w:rsid w:val="00D47EA5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qFormat/>
    <w:rsid w:val="00D47EA5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qFormat/>
    <w:rsid w:val="00D47EA5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/>
      <w:i/>
      <w:noProof/>
      <w:snapToGrid w:val="0"/>
      <w:color w:val="000000"/>
      <w:szCs w:val="22"/>
      <w:lang w:eastAsia="de-DE" w:bidi="en-US"/>
    </w:rPr>
  </w:style>
  <w:style w:type="paragraph" w:customStyle="1" w:styleId="MDPI71References">
    <w:name w:val="MDPI_7.1_References"/>
    <w:qFormat/>
    <w:rsid w:val="008E01FB"/>
    <w:pPr>
      <w:numPr>
        <w:numId w:val="2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styleId="a8">
    <w:name w:val="Balloon Text"/>
    <w:basedOn w:val="a"/>
    <w:link w:val="a9"/>
    <w:uiPriority w:val="99"/>
    <w:rsid w:val="00D47EA5"/>
    <w:rPr>
      <w:rFonts w:cs="Tahoma"/>
      <w:szCs w:val="18"/>
    </w:rPr>
  </w:style>
  <w:style w:type="character" w:customStyle="1" w:styleId="a9">
    <w:name w:val="批注框文本 字符"/>
    <w:link w:val="a8"/>
    <w:uiPriority w:val="99"/>
    <w:rsid w:val="00D47EA5"/>
    <w:rPr>
      <w:rFonts w:ascii="Palatino Linotype" w:hAnsi="Palatino Linotype" w:cs="Tahoma"/>
      <w:noProof/>
      <w:color w:val="000000"/>
      <w:szCs w:val="18"/>
    </w:rPr>
  </w:style>
  <w:style w:type="character" w:styleId="aa">
    <w:name w:val="line number"/>
    <w:uiPriority w:val="99"/>
    <w:rsid w:val="00C57E47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a1"/>
    <w:uiPriority w:val="99"/>
    <w:rsid w:val="00D47EA5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b">
    <w:name w:val="Hyperlink"/>
    <w:uiPriority w:val="99"/>
    <w:rsid w:val="00D47EA5"/>
    <w:rPr>
      <w:color w:val="0000FF"/>
      <w:u w:val="single"/>
    </w:rPr>
  </w:style>
  <w:style w:type="character" w:customStyle="1" w:styleId="1">
    <w:name w:val="未处理的提及1"/>
    <w:uiPriority w:val="99"/>
    <w:semiHidden/>
    <w:unhideWhenUsed/>
    <w:rsid w:val="00891137"/>
    <w:rPr>
      <w:color w:val="605E5C"/>
      <w:shd w:val="clear" w:color="auto" w:fill="E1DFDD"/>
    </w:rPr>
  </w:style>
  <w:style w:type="table" w:styleId="4">
    <w:name w:val="Plain Table 4"/>
    <w:basedOn w:val="a1"/>
    <w:uiPriority w:val="44"/>
    <w:rsid w:val="008313A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D47EA5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81theorem">
    <w:name w:val="MDPI_8.1_theorem"/>
    <w:qFormat/>
    <w:rsid w:val="00D47EA5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82proof">
    <w:name w:val="MDPI_8.2_proof"/>
    <w:qFormat/>
    <w:rsid w:val="00D47EA5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61Citation">
    <w:name w:val="MDPI_6.1_Citation"/>
    <w:qFormat/>
    <w:rsid w:val="00D47EA5"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</w:rPr>
  </w:style>
  <w:style w:type="paragraph" w:customStyle="1" w:styleId="MDPI62BackMatter">
    <w:name w:val="MDPI_6.2_BackMatter"/>
    <w:qFormat/>
    <w:rsid w:val="00D47EA5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eastAsia="en-US" w:bidi="en-US"/>
    </w:rPr>
  </w:style>
  <w:style w:type="paragraph" w:customStyle="1" w:styleId="MDPI63Notes">
    <w:name w:val="MDPI_6.3_Notes"/>
    <w:qFormat/>
    <w:rsid w:val="00D47EA5"/>
    <w:pPr>
      <w:adjustRightInd w:val="0"/>
      <w:snapToGrid w:val="0"/>
      <w:spacing w:before="240" w:line="228" w:lineRule="auto"/>
      <w:jc w:val="both"/>
    </w:pPr>
    <w:rPr>
      <w:rFonts w:ascii="Palatino Linotype" w:hAnsi="Palatino Linotype"/>
      <w:snapToGrid w:val="0"/>
      <w:color w:val="000000"/>
      <w:sz w:val="18"/>
      <w:lang w:eastAsia="en-US" w:bidi="en-US"/>
    </w:rPr>
  </w:style>
  <w:style w:type="paragraph" w:customStyle="1" w:styleId="MDPI15academiceditor">
    <w:name w:val="MDPI_1.5_academic_editor"/>
    <w:qFormat/>
    <w:rsid w:val="00F45636"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/>
      <w:color w:val="00000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rsid w:val="00D47EA5"/>
    <w:pPr>
      <w:spacing w:before="240" w:line="260" w:lineRule="atLeast"/>
      <w:ind w:left="113"/>
      <w:jc w:val="both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D47EA5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cs="Cordia New"/>
      <w:noProof/>
      <w:color w:val="000000"/>
      <w:sz w:val="18"/>
      <w:szCs w:val="22"/>
      <w:lang w:bidi="en-US"/>
    </w:rPr>
  </w:style>
  <w:style w:type="paragraph" w:customStyle="1" w:styleId="MDPI511onefigurecaption">
    <w:name w:val="MDPI_5.1.1_one_figure_caption"/>
    <w:qFormat/>
    <w:rsid w:val="00D47EA5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/>
      <w:noProof/>
      <w:color w:val="000000"/>
      <w:sz w:val="18"/>
      <w:lang w:bidi="en-US"/>
    </w:rPr>
  </w:style>
  <w:style w:type="paragraph" w:customStyle="1" w:styleId="MDPI72Copyright">
    <w:name w:val="MDPI_7.2_Copyright"/>
    <w:qFormat/>
    <w:rsid w:val="00370457"/>
    <w:pPr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/>
      <w:noProof/>
      <w:snapToGrid w:val="0"/>
      <w:color w:val="000000"/>
      <w:sz w:val="14"/>
      <w:lang w:eastAsia="en-GB"/>
    </w:rPr>
  </w:style>
  <w:style w:type="paragraph" w:customStyle="1" w:styleId="MDPI73CopyrightImage">
    <w:name w:val="MDPI_7.3_CopyrightImage"/>
    <w:rsid w:val="00D47EA5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/>
      <w:color w:val="000000"/>
      <w:lang w:eastAsia="de-CH"/>
    </w:rPr>
  </w:style>
  <w:style w:type="paragraph" w:customStyle="1" w:styleId="MDPIequationFram">
    <w:name w:val="MDPI_equationFram"/>
    <w:qFormat/>
    <w:rsid w:val="00D47EA5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footer">
    <w:name w:val="MDPI_footer"/>
    <w:qFormat/>
    <w:rsid w:val="00D47EA5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/>
      <w:color w:val="000000"/>
      <w:lang w:eastAsia="de-DE"/>
    </w:rPr>
  </w:style>
  <w:style w:type="paragraph" w:customStyle="1" w:styleId="MDPIheader">
    <w:name w:val="MDPI_header"/>
    <w:qFormat/>
    <w:rsid w:val="00D47EA5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iCs/>
      <w:color w:val="000000"/>
      <w:sz w:val="16"/>
      <w:lang w:eastAsia="de-DE"/>
    </w:rPr>
  </w:style>
  <w:style w:type="paragraph" w:customStyle="1" w:styleId="MDPIheadercitation">
    <w:name w:val="MDPI_header_citation"/>
    <w:rsid w:val="00D47EA5"/>
    <w:pPr>
      <w:spacing w:after="240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headermdpilogo">
    <w:name w:val="MDPI_header_mdpi_logo"/>
    <w:qFormat/>
    <w:rsid w:val="00D47EA5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/>
      <w:color w:val="000000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rsid w:val="00D47EA5"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D47EA5"/>
    <w:pPr>
      <w:spacing w:line="260" w:lineRule="atLeast"/>
      <w:ind w:left="425" w:right="425" w:firstLine="284"/>
      <w:jc w:val="both"/>
    </w:pPr>
    <w:rPr>
      <w:rFonts w:ascii="Times New Roman" w:eastAsia="Times New Roman" w:hAnsi="Times New Roman"/>
      <w:noProof/>
      <w:snapToGrid w:val="0"/>
      <w:color w:val="000000"/>
      <w:sz w:val="22"/>
      <w:szCs w:val="22"/>
      <w:lang w:eastAsia="de-DE" w:bidi="en-US"/>
    </w:rPr>
  </w:style>
  <w:style w:type="paragraph" w:customStyle="1" w:styleId="MDPItitle">
    <w:name w:val="MDPI_title"/>
    <w:qFormat/>
    <w:rsid w:val="00D47EA5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character" w:customStyle="1" w:styleId="apple-converted-space">
    <w:name w:val="apple-converted-space"/>
    <w:rsid w:val="00D47EA5"/>
  </w:style>
  <w:style w:type="paragraph" w:styleId="ac">
    <w:name w:val="Bibliography"/>
    <w:basedOn w:val="a"/>
    <w:next w:val="a"/>
    <w:uiPriority w:val="37"/>
    <w:semiHidden/>
    <w:unhideWhenUsed/>
    <w:rsid w:val="00D47EA5"/>
  </w:style>
  <w:style w:type="paragraph" w:styleId="ad">
    <w:name w:val="Body Text"/>
    <w:link w:val="ae"/>
    <w:rsid w:val="00D47EA5"/>
    <w:pPr>
      <w:spacing w:after="120" w:line="340" w:lineRule="atLeast"/>
      <w:jc w:val="both"/>
    </w:pPr>
    <w:rPr>
      <w:rFonts w:ascii="Palatino Linotype" w:hAnsi="Palatino Linotype"/>
      <w:color w:val="000000"/>
      <w:sz w:val="24"/>
      <w:lang w:eastAsia="de-DE"/>
    </w:rPr>
  </w:style>
  <w:style w:type="character" w:customStyle="1" w:styleId="ae">
    <w:name w:val="正文文本 字符"/>
    <w:link w:val="ad"/>
    <w:rsid w:val="00D47EA5"/>
    <w:rPr>
      <w:rFonts w:ascii="Palatino Linotype" w:hAnsi="Palatino Linotype"/>
      <w:color w:val="000000"/>
      <w:sz w:val="24"/>
      <w:lang w:eastAsia="de-DE"/>
    </w:rPr>
  </w:style>
  <w:style w:type="character" w:styleId="af">
    <w:name w:val="annotation reference"/>
    <w:rsid w:val="00D47EA5"/>
    <w:rPr>
      <w:sz w:val="21"/>
      <w:szCs w:val="21"/>
    </w:rPr>
  </w:style>
  <w:style w:type="paragraph" w:styleId="af0">
    <w:name w:val="annotation text"/>
    <w:basedOn w:val="a"/>
    <w:link w:val="af1"/>
    <w:rsid w:val="00D47EA5"/>
  </w:style>
  <w:style w:type="character" w:customStyle="1" w:styleId="af1">
    <w:name w:val="批注文字 字符"/>
    <w:link w:val="af0"/>
    <w:rsid w:val="00D47EA5"/>
    <w:rPr>
      <w:rFonts w:ascii="Palatino Linotype" w:hAnsi="Palatino Linotype"/>
      <w:noProof/>
      <w:color w:val="000000"/>
    </w:rPr>
  </w:style>
  <w:style w:type="paragraph" w:styleId="af2">
    <w:name w:val="annotation subject"/>
    <w:basedOn w:val="af0"/>
    <w:next w:val="af0"/>
    <w:link w:val="af3"/>
    <w:rsid w:val="00D47EA5"/>
    <w:rPr>
      <w:b/>
      <w:bCs/>
    </w:rPr>
  </w:style>
  <w:style w:type="character" w:customStyle="1" w:styleId="af3">
    <w:name w:val="批注主题 字符"/>
    <w:link w:val="af2"/>
    <w:rsid w:val="00D47EA5"/>
    <w:rPr>
      <w:rFonts w:ascii="Palatino Linotype" w:hAnsi="Palatino Linotype"/>
      <w:b/>
      <w:bCs/>
      <w:noProof/>
      <w:color w:val="000000"/>
    </w:rPr>
  </w:style>
  <w:style w:type="character" w:styleId="af4">
    <w:name w:val="endnote reference"/>
    <w:rsid w:val="00D47EA5"/>
    <w:rPr>
      <w:vertAlign w:val="superscript"/>
    </w:rPr>
  </w:style>
  <w:style w:type="paragraph" w:styleId="af5">
    <w:name w:val="endnote text"/>
    <w:basedOn w:val="a"/>
    <w:link w:val="af6"/>
    <w:semiHidden/>
    <w:unhideWhenUsed/>
    <w:rsid w:val="00D47EA5"/>
    <w:pPr>
      <w:spacing w:line="240" w:lineRule="auto"/>
    </w:pPr>
  </w:style>
  <w:style w:type="character" w:customStyle="1" w:styleId="af6">
    <w:name w:val="尾注文本 字符"/>
    <w:link w:val="af5"/>
    <w:semiHidden/>
    <w:rsid w:val="00D47EA5"/>
    <w:rPr>
      <w:rFonts w:ascii="Palatino Linotype" w:hAnsi="Palatino Linotype"/>
      <w:noProof/>
      <w:color w:val="000000"/>
    </w:rPr>
  </w:style>
  <w:style w:type="character" w:styleId="af7">
    <w:name w:val="FollowedHyperlink"/>
    <w:rsid w:val="00D47EA5"/>
    <w:rPr>
      <w:color w:val="954F72"/>
      <w:u w:val="single"/>
    </w:rPr>
  </w:style>
  <w:style w:type="paragraph" w:styleId="af8">
    <w:name w:val="footnote text"/>
    <w:basedOn w:val="a"/>
    <w:link w:val="af9"/>
    <w:semiHidden/>
    <w:unhideWhenUsed/>
    <w:rsid w:val="00D47EA5"/>
    <w:pPr>
      <w:spacing w:line="240" w:lineRule="auto"/>
    </w:pPr>
  </w:style>
  <w:style w:type="character" w:customStyle="1" w:styleId="af9">
    <w:name w:val="脚注文本 字符"/>
    <w:link w:val="af8"/>
    <w:semiHidden/>
    <w:rsid w:val="00D47EA5"/>
    <w:rPr>
      <w:rFonts w:ascii="Palatino Linotype" w:hAnsi="Palatino Linotype"/>
      <w:noProof/>
      <w:color w:val="000000"/>
    </w:rPr>
  </w:style>
  <w:style w:type="paragraph" w:styleId="afa">
    <w:name w:val="Normal (Web)"/>
    <w:basedOn w:val="a"/>
    <w:uiPriority w:val="99"/>
    <w:rsid w:val="00D47EA5"/>
    <w:rPr>
      <w:szCs w:val="24"/>
    </w:rPr>
  </w:style>
  <w:style w:type="paragraph" w:customStyle="1" w:styleId="MsoFootnoteText0">
    <w:name w:val="MsoFootnoteText"/>
    <w:basedOn w:val="afa"/>
    <w:qFormat/>
    <w:rsid w:val="00D47EA5"/>
    <w:rPr>
      <w:rFonts w:ascii="Times New Roman" w:hAnsi="Times New Roman"/>
    </w:rPr>
  </w:style>
  <w:style w:type="character" w:styleId="afb">
    <w:name w:val="page number"/>
    <w:rsid w:val="00D47EA5"/>
  </w:style>
  <w:style w:type="character" w:styleId="afc">
    <w:name w:val="Placeholder Text"/>
    <w:uiPriority w:val="99"/>
    <w:semiHidden/>
    <w:rsid w:val="00D47EA5"/>
    <w:rPr>
      <w:color w:val="808080"/>
    </w:rPr>
  </w:style>
  <w:style w:type="paragraph" w:customStyle="1" w:styleId="MDPI71FootNotes">
    <w:name w:val="MDPI_7.1_FootNotes"/>
    <w:qFormat/>
    <w:rsid w:val="0020578D"/>
    <w:pPr>
      <w:numPr>
        <w:numId w:val="21"/>
      </w:numPr>
      <w:adjustRightInd w:val="0"/>
      <w:snapToGrid w:val="0"/>
      <w:spacing w:line="228" w:lineRule="auto"/>
    </w:pPr>
    <w:rPr>
      <w:rFonts w:ascii="Palatino Linotype" w:eastAsiaTheme="minorEastAsia" w:hAnsi="Palatino Linotype"/>
      <w:noProof/>
      <w:color w:val="000000"/>
      <w:sz w:val="18"/>
    </w:rPr>
  </w:style>
  <w:style w:type="paragraph" w:customStyle="1" w:styleId="EndNoteBibliographyTitle">
    <w:name w:val="EndNote Bibliography Title"/>
    <w:basedOn w:val="a"/>
    <w:link w:val="EndNoteBibliographyTitle0"/>
    <w:rsid w:val="00392ED1"/>
    <w:pPr>
      <w:jc w:val="center"/>
    </w:pPr>
    <w:rPr>
      <w:sz w:val="18"/>
    </w:rPr>
  </w:style>
  <w:style w:type="character" w:customStyle="1" w:styleId="MDPI31text0">
    <w:name w:val="MDPI_3.1_text 字符"/>
    <w:basedOn w:val="a0"/>
    <w:link w:val="MDPI31text"/>
    <w:rsid w:val="00392ED1"/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character" w:customStyle="1" w:styleId="EndNoteBibliographyTitle0">
    <w:name w:val="EndNote Bibliography Title 字符"/>
    <w:basedOn w:val="MDPI31text0"/>
    <w:link w:val="EndNoteBibliographyTitle"/>
    <w:rsid w:val="00392ED1"/>
    <w:rPr>
      <w:rFonts w:ascii="Palatino Linotype" w:eastAsia="Times New Roman" w:hAnsi="Palatino Linotype"/>
      <w:noProof/>
      <w:snapToGrid/>
      <w:color w:val="000000"/>
      <w:sz w:val="18"/>
      <w:szCs w:val="22"/>
      <w:lang w:eastAsia="de-DE" w:bidi="en-US"/>
    </w:rPr>
  </w:style>
  <w:style w:type="paragraph" w:customStyle="1" w:styleId="EndNoteBibliography">
    <w:name w:val="EndNote Bibliography"/>
    <w:basedOn w:val="a"/>
    <w:link w:val="EndNoteBibliography0"/>
    <w:rsid w:val="00392ED1"/>
    <w:pPr>
      <w:spacing w:line="240" w:lineRule="atLeast"/>
    </w:pPr>
    <w:rPr>
      <w:sz w:val="18"/>
    </w:rPr>
  </w:style>
  <w:style w:type="character" w:customStyle="1" w:styleId="EndNoteBibliography0">
    <w:name w:val="EndNote Bibliography 字符"/>
    <w:basedOn w:val="MDPI31text0"/>
    <w:link w:val="EndNoteBibliography"/>
    <w:rsid w:val="00392ED1"/>
    <w:rPr>
      <w:rFonts w:ascii="Palatino Linotype" w:eastAsia="Times New Roman" w:hAnsi="Palatino Linotype"/>
      <w:noProof/>
      <w:snapToGrid/>
      <w:color w:val="000000"/>
      <w:sz w:val="18"/>
      <w:szCs w:val="22"/>
      <w:lang w:eastAsia="de-DE" w:bidi="en-US"/>
    </w:rPr>
  </w:style>
  <w:style w:type="character" w:styleId="afd">
    <w:name w:val="Strong"/>
    <w:basedOn w:val="a0"/>
    <w:uiPriority w:val="22"/>
    <w:qFormat/>
    <w:rsid w:val="00395652"/>
    <w:rPr>
      <w:b/>
      <w:bCs/>
    </w:rPr>
  </w:style>
  <w:style w:type="character" w:customStyle="1" w:styleId="hljs-string">
    <w:name w:val="hljs-string"/>
    <w:basedOn w:val="a0"/>
    <w:rsid w:val="005C6640"/>
  </w:style>
  <w:style w:type="character" w:customStyle="1" w:styleId="hljs-attr">
    <w:name w:val="hljs-attr"/>
    <w:basedOn w:val="a0"/>
    <w:rsid w:val="005C66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39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iso-8859-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uwen\Desktop\BMI-ICU\BMI-ICU\Nutrients\manuscript-Nutrient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03834975-1E26-4E55-B717-D4AB3438C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manuscript-Nutrients</Template>
  <TotalTime>2514</TotalTime>
  <Pages>3</Pages>
  <Words>1100</Words>
  <Characters>6501</Characters>
  <Application>Microsoft Office Word</Application>
  <DocSecurity>0</DocSecurity>
  <Lines>812</Lines>
  <Paragraphs>760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Type of the Paper (Article</vt:lpstr>
    </vt:vector>
  </TitlesOfParts>
  <Company/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creator>Wen Yu</dc:creator>
  <cp:lastModifiedBy>Wen Yu</cp:lastModifiedBy>
  <cp:revision>58</cp:revision>
  <cp:lastPrinted>2023-11-30T17:54:00Z</cp:lastPrinted>
  <dcterms:created xsi:type="dcterms:W3CDTF">2023-11-26T05:55:00Z</dcterms:created>
  <dcterms:modified xsi:type="dcterms:W3CDTF">2024-08-19T17:26:00Z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2024-03-10T19:41:47Z</vt:filetime>
  </property>
</Properties>
</file>