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2971F">
      <w:pPr>
        <w:spacing w:after="100" w:afterAutospacing="1" w:line="480" w:lineRule="auto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  <w:lang w:eastAsia="zh-CN"/>
        </w:rPr>
        <w:t>Table</w:t>
      </w:r>
      <w:bookmarkEnd w:id="0"/>
      <w:r>
        <w:rPr>
          <w:rFonts w:ascii="Times New Roman" w:hAnsi="Times New Roman" w:cs="Times New Roman"/>
          <w:sz w:val="20"/>
          <w:szCs w:val="20"/>
        </w:rPr>
        <w:t xml:space="preserve"> S1</w:t>
      </w:r>
      <w:r>
        <w:rPr>
          <w:rFonts w:ascii="Times New Roman" w:hAnsi="Times New Roman" w:eastAsia="Calibri" w:cs="Times New Roman"/>
          <w:sz w:val="20"/>
          <w:szCs w:val="20"/>
          <w:lang w:eastAsia="en-GB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eastAsia="zh-CN"/>
        </w:rPr>
        <w:t>Detailed results of patients</w:t>
      </w:r>
    </w:p>
    <w:tbl>
      <w:tblPr>
        <w:tblStyle w:val="2"/>
        <w:tblpPr w:leftFromText="180" w:rightFromText="180" w:vertAnchor="text" w:horzAnchor="page" w:tblpXSpec="center" w:tblpY="196"/>
        <w:tblW w:w="916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510"/>
        <w:gridCol w:w="510"/>
        <w:gridCol w:w="510"/>
        <w:gridCol w:w="510"/>
        <w:gridCol w:w="510"/>
        <w:gridCol w:w="510"/>
        <w:gridCol w:w="47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14:paraId="6E5F5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83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EBC48DE">
            <w:pPr>
              <w:spacing w:before="100" w:beforeAutospacing="1" w:after="100" w:afterAutospacing="1" w:line="240" w:lineRule="auto"/>
              <w:ind w:firstLine="482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185" w:type="dxa"/>
            <w:gridSpan w:val="20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84446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Patient</w:t>
            </w:r>
          </w:p>
        </w:tc>
      </w:tr>
      <w:tr w14:paraId="0FF10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83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B1D3F8C">
            <w:pPr>
              <w:spacing w:before="100" w:beforeAutospacing="1" w:after="100" w:afterAutospacing="1" w:line="240" w:lineRule="auto"/>
              <w:ind w:firstLine="482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C1BB501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DFBA45B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9DD0B5A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00962CD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320038D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E351117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4DD632B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C322ADB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BA30348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7C18DF8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7700809">
            <w:pPr>
              <w:pBdr>
                <w:bottom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11</w:t>
            </w:r>
          </w:p>
        </w:tc>
      </w:tr>
      <w:tr w14:paraId="7BBC9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83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11D0B8">
            <w:pPr>
              <w:spacing w:before="100" w:beforeAutospacing="1" w:after="100" w:afterAutospacing="1" w:line="240" w:lineRule="auto"/>
              <w:ind w:firstLine="482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F80F51E">
            <w:pPr>
              <w:pBdr>
                <w:between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148444F">
            <w:pPr>
              <w:pBdr>
                <w:between w:val="single" w:color="auto" w:sz="4" w:space="0"/>
              </w:pBd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C715E5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43C3E8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6380A4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EF0017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87515D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D28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ED416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97B426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AEA54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F089D4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886242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26B07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04C57B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BCEC25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01F41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3FE25E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01831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L</w:t>
            </w:r>
          </w:p>
        </w:tc>
        <w:tc>
          <w:tcPr>
            <w:tcW w:w="40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D0FA1B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R</w:t>
            </w:r>
          </w:p>
        </w:tc>
      </w:tr>
      <w:tr w14:paraId="7C4A5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8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E04B917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HDFG(ml)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63D6F3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DE04B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0CBA1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EFAA0E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FFBFDF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14A9A4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60C5D3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360953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B494C7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606C01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C03931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02F7CD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8D49AD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F4440E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87AEB9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EAD85A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ED4A8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7512E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07C6D4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40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79D0C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35</w:t>
            </w:r>
          </w:p>
        </w:tc>
      </w:tr>
      <w:tr w14:paraId="1D517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4AB6647A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BTX-A (U)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39748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37976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B87E7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D8AD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95CE8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20813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0AA83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E3785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8D0E0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F193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56957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B0CB4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731C7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18BC0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F14EF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6F93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8513A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4FF0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BB91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1DD55CB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</w:tr>
      <w:tr w14:paraId="002FF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5A8377D3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Ulcers</w:t>
            </w:r>
          </w:p>
        </w:tc>
        <w:tc>
          <w:tcPr>
            <w:tcW w:w="8185" w:type="dxa"/>
            <w:gridSpan w:val="20"/>
            <w:shd w:val="clear" w:color="auto" w:fill="auto"/>
            <w:vAlign w:val="center"/>
          </w:tcPr>
          <w:p w14:paraId="0098C7A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</w:tr>
      <w:tr w14:paraId="18F5C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4B3CC565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Pre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operati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6D7F1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B200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D7A7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41C07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80EBA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DCFA0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7187C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72F34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EC9D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5696C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E2F21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6E0CC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EC555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9346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081A7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EB707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46520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C5DDB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D7830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20CAA3A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</w:tr>
      <w:tr w14:paraId="08B89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280DCDF4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Post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operati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A2CE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D5FBB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25BC2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B0BC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2A1C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917F8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D72B0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9A671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72868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9F84F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BDD49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91C0A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97D28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74706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9778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3AB0B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9AF58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CA6F6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21563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19F5E0A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0</w:t>
            </w:r>
          </w:p>
        </w:tc>
      </w:tr>
      <w:tr w14:paraId="61E84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2D2B7E86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Ulcer healing time,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day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A1AF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DB94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DAB50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60934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FE15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7E72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004ED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DCC14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F0A03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3EE70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3290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D9849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C1A8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B77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F1D4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12F54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57649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BB454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5EA79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0A51098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-</w:t>
            </w:r>
          </w:p>
        </w:tc>
      </w:tr>
      <w:tr w14:paraId="46CC0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26D46D24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VAS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pain socre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 xml:space="preserve"> (0-10)</w:t>
            </w:r>
          </w:p>
        </w:tc>
        <w:tc>
          <w:tcPr>
            <w:tcW w:w="8185" w:type="dxa"/>
            <w:gridSpan w:val="20"/>
            <w:shd w:val="clear" w:color="auto" w:fill="auto"/>
            <w:vAlign w:val="center"/>
          </w:tcPr>
          <w:p w14:paraId="3E6BC0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</w:tr>
      <w:tr w14:paraId="1B21A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1CFA5948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Pre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operati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3FEC5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5A562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7.4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A8689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6.6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05E5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EF028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6.8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4091E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29AF1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4.2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30033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F73A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99A50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D8DC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14219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58AC9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E0F7F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94940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005AC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A6D2D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4.4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F3607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4.2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C79CD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6.2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6DD8397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5.8</w:t>
            </w:r>
          </w:p>
        </w:tc>
      </w:tr>
      <w:tr w14:paraId="1BBD8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7482EB22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Post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operati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3649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B7152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B25AC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5111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26D3A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937AE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DDB3D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4968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4703B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66BC5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53C08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0EB97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EC93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A98CB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88CEA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6CCC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DB65F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E2494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231A1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6EADC7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0.4</w:t>
            </w:r>
          </w:p>
        </w:tc>
      </w:tr>
      <w:tr w14:paraId="5869E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51C569AA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Difference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738F4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4D50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-6.2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0586E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-5.2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140C0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1E3B6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A274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-3.6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228DF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-1.7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ADF4A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8FB16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-4.8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9513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17557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360B9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67B8E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2E863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-3.4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DE9F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99D6F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D8263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-3.8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3F8C4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-3.6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F69B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-5.4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7CBC21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-5.4</w:t>
            </w:r>
          </w:p>
        </w:tc>
      </w:tr>
      <w:tr w14:paraId="1274C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7272C333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McCabe Cold Sensitivity Score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(0-400)</w:t>
            </w:r>
          </w:p>
        </w:tc>
        <w:tc>
          <w:tcPr>
            <w:tcW w:w="8185" w:type="dxa"/>
            <w:gridSpan w:val="20"/>
            <w:shd w:val="clear" w:color="auto" w:fill="auto"/>
            <w:vAlign w:val="center"/>
          </w:tcPr>
          <w:p w14:paraId="37B76A4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</w:p>
        </w:tc>
      </w:tr>
      <w:tr w14:paraId="2E622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24B220EB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Pre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operati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A592C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FD2AC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5F9EA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56AF5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91262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704FB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AF4B9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F3CDE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2FD07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5E51F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7BECB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15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34FCD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400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D4FEE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43B75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325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DC584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3319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028EF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32EE7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F45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275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56FC76B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250</w:t>
            </w:r>
          </w:p>
        </w:tc>
      </w:tr>
      <w:tr w14:paraId="0535A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063F4790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Post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operati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A9015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A4DF3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130EF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316A4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C7E6A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E7CCD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A919F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6AAE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E6DEA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F836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4C252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39F5D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98836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17</w:t>
            </w: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F5177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91703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8BCFB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AC8D7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BC4DA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FC9C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75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3319F0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125</w:t>
            </w:r>
          </w:p>
        </w:tc>
      </w:tr>
      <w:tr w14:paraId="4E471B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983" w:type="dxa"/>
            <w:shd w:val="clear" w:color="auto" w:fill="auto"/>
            <w:vAlign w:val="center"/>
          </w:tcPr>
          <w:p w14:paraId="7650CBC0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Difference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A56ACE">
            <w:pPr>
              <w:spacing w:before="100" w:beforeAutospacing="1" w:after="100" w:afterAutospacing="1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  <w:lang w:eastAsia="en-GB"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150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FF23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  <w:lang w:eastAsia="en-GB" w:bidi="ar"/>
              </w:rPr>
              <w:t>-275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05785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E6F16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C70A8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EBB34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49D3F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56239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9F545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74095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981A9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41CD1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66570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-150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24A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E13A5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88D02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A68E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B8D44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-1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B5769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-200</w:t>
            </w:r>
          </w:p>
        </w:tc>
        <w:tc>
          <w:tcPr>
            <w:tcW w:w="409" w:type="dxa"/>
            <w:shd w:val="clear" w:color="auto" w:fill="auto"/>
            <w:vAlign w:val="center"/>
          </w:tcPr>
          <w:p w14:paraId="1892AEC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16"/>
                <w:szCs w:val="16"/>
                <w:lang w:eastAsia="en-GB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  <w:t>125</w:t>
            </w:r>
          </w:p>
        </w:tc>
      </w:tr>
      <w:tr w14:paraId="289AD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8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8FC7A9C">
            <w:pPr>
              <w:spacing w:before="100" w:beforeAutospacing="1" w:after="100" w:afterAutospacing="1" w:line="240" w:lineRule="auto"/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bCs/>
                <w:sz w:val="16"/>
                <w:szCs w:val="16"/>
                <w:lang w:eastAsia="en-GB"/>
              </w:rPr>
              <w:t>Would recommend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8F87B3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F9B4D2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3EB09F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AEAF35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28564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269DEE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298CD5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B0B17E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3A14F9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7716C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N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9B13EE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FC745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AB2520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601CC1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E0001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1464F3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5A926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AB053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  <w:t>SA</w:t>
            </w:r>
          </w:p>
        </w:tc>
        <w:tc>
          <w:tcPr>
            <w:tcW w:w="40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97DC27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eastAsia="Calibri" w:cs="Times New Roman"/>
                <w:sz w:val="16"/>
                <w:szCs w:val="16"/>
                <w:lang w:eastAsia="en-GB"/>
              </w:rPr>
            </w:pPr>
          </w:p>
        </w:tc>
      </w:tr>
    </w:tbl>
    <w:p w14:paraId="583E9125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i/>
          <w:iCs/>
          <w:sz w:val="20"/>
          <w:szCs w:val="15"/>
        </w:rPr>
        <w:t>Note</w:t>
      </w:r>
      <w:r>
        <w:rPr>
          <w:rFonts w:ascii="Times New Roman" w:hAnsi="Times New Roman" w:cs="Times New Roman"/>
          <w:sz w:val="20"/>
          <w:szCs w:val="15"/>
        </w:rPr>
        <w:t xml:space="preserve">: </w:t>
      </w:r>
      <w:r>
        <w:rPr>
          <w:rFonts w:ascii="Times New Roman" w:hAnsi="Times New Roman" w:eastAsia="Calibri" w:cs="Times New Roman"/>
          <w:sz w:val="20"/>
          <w:szCs w:val="15"/>
          <w:lang w:eastAsia="en-GB"/>
        </w:rPr>
        <w:t>R, right hand; L, left hand; BTX-A, Botulinum toxin type A; Y, yes; SA, strongly agreement; A, agreement; N, neutral.</w:t>
      </w:r>
    </w:p>
    <w:p w14:paraId="6C6AC2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YzM4NWQyYmY1ZDgwMzJjMDc2ZmM3Y2QyZTA3NmYifQ=="/>
  </w:docVars>
  <w:rsids>
    <w:rsidRoot w:val="00000000"/>
    <w:rsid w:val="1A39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2"/>
      <w:sz w:val="22"/>
      <w:szCs w:val="22"/>
      <w:lang w:val="en-GB" w:eastAsia="en-US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2024-08-21T15:29:31Z</dcterms:created>
  <dc:creator>56296</dc:creator>
  <cp:lastModifiedBy>云淡风轻</cp:lastModifiedBy>
  <dcterms:modified xsi:type="dcterms:W3CDTF">2024-08-21T15:29:51Z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B77DF3A21CC2464480DE183551CBE2A5_12</vt:lpwstr>
  </property>
</Properties>
</file>