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1AA35" w14:textId="77777777" w:rsidR="006E7F27" w:rsidRPr="003C1651" w:rsidRDefault="006E7F27" w:rsidP="006E7F27">
      <w:pPr>
        <w:bidi w:val="0"/>
        <w:rPr>
          <w:rFonts w:ascii="Segoe UI" w:hAnsi="Segoe UI" w:cs="Segoe UI"/>
          <w:sz w:val="24"/>
          <w:szCs w:val="24"/>
        </w:rPr>
      </w:pPr>
      <w:r w:rsidRPr="003C1651">
        <w:rPr>
          <w:rFonts w:ascii="Segoe UI" w:hAnsi="Segoe UI" w:cs="Segoe UI"/>
          <w:sz w:val="24"/>
          <w:szCs w:val="24"/>
        </w:rPr>
        <w:t>Supplementary Table 5A, Additional File 6</w:t>
      </w:r>
    </w:p>
    <w:p w14:paraId="06EB684F" w14:textId="77777777" w:rsidR="006E7F27" w:rsidRPr="003C1651" w:rsidRDefault="006E7F27" w:rsidP="006E7F27">
      <w:pPr>
        <w:pStyle w:val="NormalWeb"/>
        <w:shd w:val="clear" w:color="auto" w:fill="FFFFFF"/>
        <w:spacing w:after="360"/>
        <w:rPr>
          <w:rFonts w:ascii="Segoe UI" w:hAnsi="Segoe UI" w:cs="Segoe UI"/>
          <w:b/>
          <w:bCs/>
          <w:color w:val="FF0000"/>
        </w:rPr>
      </w:pPr>
      <w:r w:rsidRPr="003C1651">
        <w:rPr>
          <w:rFonts w:ascii="Segoe UI" w:hAnsi="Segoe UI" w:cs="Segoe UI"/>
          <w:b/>
          <w:bCs/>
          <w:color w:val="333333"/>
        </w:rPr>
        <w:t>Exclusive and Partial Breastfeeding Rates by Length of Time between Pregnancies at Two Months after Current Birth, 2022. n=</w:t>
      </w:r>
      <w:r w:rsidRPr="003C1651">
        <w:rPr>
          <w:rFonts w:ascii="Segoe UI" w:hAnsi="Segoe UI" w:cs="Segoe UI"/>
          <w:b/>
          <w:bCs/>
        </w:rPr>
        <w:t>131,229</w:t>
      </w:r>
    </w:p>
    <w:tbl>
      <w:tblPr>
        <w:tblW w:w="4440" w:type="dxa"/>
        <w:tblLook w:val="04A0" w:firstRow="1" w:lastRow="0" w:firstColumn="1" w:lastColumn="0" w:noHBand="0" w:noVBand="1"/>
      </w:tblPr>
      <w:tblGrid>
        <w:gridCol w:w="2260"/>
        <w:gridCol w:w="1220"/>
        <w:gridCol w:w="960"/>
      </w:tblGrid>
      <w:tr w:rsidR="006E7F27" w:rsidRPr="003C1651" w14:paraId="44EA151D" w14:textId="77777777" w:rsidTr="00F05F01">
        <w:trPr>
          <w:trHeight w:val="58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0D42E5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Length of time between pregnancies (months)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BF466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2022</w:t>
            </w:r>
          </w:p>
          <w:p w14:paraId="166BE983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</w:tr>
      <w:tr w:rsidR="006E7F27" w:rsidRPr="003C1651" w14:paraId="426601C9" w14:textId="77777777" w:rsidTr="00F05F01">
        <w:trPr>
          <w:trHeight w:val="285"/>
        </w:trPr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8E129" w14:textId="77777777" w:rsidR="006E7F27" w:rsidRPr="003C1651" w:rsidRDefault="006E7F27" w:rsidP="00F05F01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C3C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EBF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7F22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ABF</w:t>
            </w:r>
          </w:p>
        </w:tc>
      </w:tr>
      <w:tr w:rsidR="006E7F27" w:rsidRPr="003C1651" w14:paraId="0A186E23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F4BF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First pregnancy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23BAB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31.8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7C90A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66.8 </w:t>
            </w:r>
          </w:p>
        </w:tc>
      </w:tr>
      <w:tr w:rsidR="006E7F27" w:rsidRPr="003C1651" w14:paraId="792BF29A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DE99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Less than one year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9820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14.5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E165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45.2 </w:t>
            </w:r>
          </w:p>
        </w:tc>
      </w:tr>
      <w:tr w:rsidR="006E7F27" w:rsidRPr="003C1651" w14:paraId="28434C4F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6E679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12-14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4726A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31.2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65122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63.5 </w:t>
            </w:r>
          </w:p>
        </w:tc>
      </w:tr>
      <w:tr w:rsidR="006E7F27" w:rsidRPr="003C1651" w14:paraId="2AEDBBB7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4D10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15-17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03AE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42.3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6C76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72.2 </w:t>
            </w:r>
          </w:p>
        </w:tc>
      </w:tr>
      <w:tr w:rsidR="006E7F27" w:rsidRPr="003C1651" w14:paraId="2454A510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734F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18-20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6FD1C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49.9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8E2E0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78.1 </w:t>
            </w:r>
          </w:p>
        </w:tc>
      </w:tr>
      <w:tr w:rsidR="006E7F27" w:rsidRPr="003C1651" w14:paraId="3653BD6D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D09B0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21-23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8B9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55.5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CF3D9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81.9 </w:t>
            </w:r>
          </w:p>
        </w:tc>
      </w:tr>
      <w:tr w:rsidR="006E7F27" w:rsidRPr="003C1651" w14:paraId="02F17418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C029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24-29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6BC43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51.4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283C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78.6 </w:t>
            </w:r>
          </w:p>
        </w:tc>
      </w:tr>
      <w:tr w:rsidR="006E7F27" w:rsidRPr="003C1651" w14:paraId="47B5BFF1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F7E96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30-35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7E70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47.2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6102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76.3 </w:t>
            </w:r>
          </w:p>
        </w:tc>
      </w:tr>
      <w:tr w:rsidR="006E7F27" w:rsidRPr="003C1651" w14:paraId="7FECA2D5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676E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36-41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A97F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41.5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525E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73.1 </w:t>
            </w:r>
          </w:p>
        </w:tc>
      </w:tr>
      <w:tr w:rsidR="006E7F27" w:rsidRPr="003C1651" w14:paraId="33AF661F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B88B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42-47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78D6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38.5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796C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71.2 </w:t>
            </w:r>
          </w:p>
        </w:tc>
      </w:tr>
      <w:tr w:rsidR="006E7F27" w:rsidRPr="003C1651" w14:paraId="0113A51C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D7E6A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48-53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8977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35.4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75DF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68.6 </w:t>
            </w:r>
          </w:p>
        </w:tc>
      </w:tr>
      <w:tr w:rsidR="006E7F27" w:rsidRPr="003C1651" w14:paraId="3F7BB3A3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1E66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54-59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14D1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33.2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8BB6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67.7 </w:t>
            </w:r>
          </w:p>
        </w:tc>
      </w:tr>
      <w:tr w:rsidR="006E7F27" w:rsidRPr="003C1651" w14:paraId="2B0A29C4" w14:textId="77777777" w:rsidTr="00F05F01">
        <w:trPr>
          <w:trHeight w:val="30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74B0F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>5 or more years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45EE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  <w:rtl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27.5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2A03E" w14:textId="77777777" w:rsidR="006E7F27" w:rsidRPr="003C1651" w:rsidRDefault="006E7F27" w:rsidP="00F05F0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</w:pPr>
            <w:r w:rsidRPr="003C1651">
              <w:rPr>
                <w:rFonts w:ascii="Segoe UI" w:eastAsia="Times New Roman" w:hAnsi="Segoe UI" w:cs="Segoe UI"/>
                <w:color w:val="000000"/>
                <w:sz w:val="24"/>
                <w:szCs w:val="24"/>
              </w:rPr>
              <w:t xml:space="preserve">65.7 </w:t>
            </w:r>
          </w:p>
        </w:tc>
      </w:tr>
    </w:tbl>
    <w:p w14:paraId="3FF1035E" w14:textId="77777777" w:rsidR="006E7F27" w:rsidRPr="003C1651" w:rsidRDefault="006E7F27" w:rsidP="006E7F27">
      <w:pPr>
        <w:spacing w:line="360" w:lineRule="auto"/>
        <w:rPr>
          <w:rFonts w:ascii="Segoe UI" w:eastAsia="Times New Roman" w:hAnsi="Segoe UI" w:cs="Segoe UI"/>
          <w:color w:val="000000"/>
          <w:sz w:val="24"/>
          <w:szCs w:val="24"/>
          <w:rtl/>
        </w:rPr>
      </w:pPr>
    </w:p>
    <w:p w14:paraId="54749E19" w14:textId="77777777" w:rsidR="00F44BEC" w:rsidRDefault="00F44BEC"/>
    <w:sectPr w:rsidR="00F44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F27"/>
    <w:rsid w:val="006E7F27"/>
    <w:rsid w:val="00BD3F4A"/>
    <w:rsid w:val="00F44BEC"/>
    <w:rsid w:val="00F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DAA5B"/>
  <w15:chartTrackingRefBased/>
  <w15:docId w15:val="{DB804688-2895-4334-A8BA-F208827C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F27"/>
    <w:pPr>
      <w:bidi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7F2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vaser</dc:creator>
  <cp:keywords/>
  <dc:description/>
  <cp:lastModifiedBy>vaser</cp:lastModifiedBy>
  <cp:revision>1</cp:revision>
  <dcterms:created xsi:type="dcterms:W3CDTF">2024-08-20T14:13:00Z</dcterms:created>
  <dcterms:modified xsi:type="dcterms:W3CDTF">2024-08-20T14:13:00Z</dcterms:modified>
</cp:coreProperties>
</file>