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2D3645" w14:textId="2C1E6EC1" w:rsidR="00D52572" w:rsidRPr="005F6499" w:rsidRDefault="00436AAF">
      <w:pPr>
        <w:rPr>
          <w:rFonts w:ascii="Times New Roman" w:hAnsi="Times New Roman" w:cs="Times New Roman"/>
          <w:b/>
          <w:bCs/>
          <w:sz w:val="24"/>
          <w:szCs w:val="24"/>
        </w:rPr>
      </w:pPr>
      <w:r w:rsidRPr="005F6499">
        <w:rPr>
          <w:rFonts w:ascii="Times New Roman" w:hAnsi="Times New Roman" w:cs="Times New Roman"/>
          <w:b/>
          <w:bCs/>
          <w:sz w:val="24"/>
          <w:szCs w:val="24"/>
        </w:rPr>
        <w:t xml:space="preserve">Additional file </w:t>
      </w:r>
      <w:r w:rsidR="006A2BCA" w:rsidRPr="005F6499">
        <w:rPr>
          <w:rFonts w:ascii="Times New Roman" w:hAnsi="Times New Roman" w:cs="Times New Roman"/>
          <w:b/>
          <w:bCs/>
          <w:sz w:val="24"/>
          <w:szCs w:val="24"/>
        </w:rPr>
        <w:t>2. Checklist: Standards for reporting qualitative research</w:t>
      </w:r>
    </w:p>
    <w:p w14:paraId="0700A6D2" w14:textId="77777777" w:rsidR="006A2BCA" w:rsidRDefault="006A2BCA">
      <w:pPr>
        <w:rPr>
          <w:rFonts w:ascii="Times New Roman" w:hAnsi="Times New Roman" w:cs="Times New Roman"/>
          <w:sz w:val="24"/>
          <w:szCs w:val="24"/>
        </w:rPr>
      </w:pPr>
    </w:p>
    <w:tbl>
      <w:tblPr>
        <w:tblStyle w:val="TableGrid"/>
        <w:tblW w:w="14976" w:type="dxa"/>
        <w:tblLook w:val="04A0" w:firstRow="1" w:lastRow="0" w:firstColumn="1" w:lastColumn="0" w:noHBand="0" w:noVBand="1"/>
      </w:tblPr>
      <w:tblGrid>
        <w:gridCol w:w="1212"/>
        <w:gridCol w:w="2435"/>
        <w:gridCol w:w="7585"/>
        <w:gridCol w:w="3744"/>
      </w:tblGrid>
      <w:tr w:rsidR="006A2BCA" w14:paraId="5674CCE2" w14:textId="77777777" w:rsidTr="006A2BCA">
        <w:trPr>
          <w:trHeight w:val="287"/>
        </w:trPr>
        <w:tc>
          <w:tcPr>
            <w:tcW w:w="1212" w:type="dxa"/>
          </w:tcPr>
          <w:p w14:paraId="51D67D69" w14:textId="3340069B" w:rsidR="006A2BCA" w:rsidRDefault="006A2BCA">
            <w:pPr>
              <w:rPr>
                <w:rFonts w:ascii="Times New Roman" w:hAnsi="Times New Roman" w:cs="Times New Roman"/>
                <w:sz w:val="24"/>
                <w:szCs w:val="24"/>
              </w:rPr>
            </w:pPr>
            <w:r>
              <w:rPr>
                <w:rFonts w:ascii="Times New Roman" w:hAnsi="Times New Roman" w:cs="Times New Roman"/>
                <w:sz w:val="24"/>
                <w:szCs w:val="24"/>
              </w:rPr>
              <w:t>No.</w:t>
            </w:r>
          </w:p>
        </w:tc>
        <w:tc>
          <w:tcPr>
            <w:tcW w:w="2435" w:type="dxa"/>
          </w:tcPr>
          <w:p w14:paraId="2C9618FC" w14:textId="6209E8D6" w:rsidR="006A2BCA" w:rsidRDefault="006A2BCA">
            <w:pPr>
              <w:rPr>
                <w:rFonts w:ascii="Times New Roman" w:hAnsi="Times New Roman" w:cs="Times New Roman"/>
                <w:sz w:val="24"/>
                <w:szCs w:val="24"/>
              </w:rPr>
            </w:pPr>
            <w:r>
              <w:rPr>
                <w:rFonts w:ascii="Times New Roman" w:hAnsi="Times New Roman" w:cs="Times New Roman"/>
                <w:sz w:val="24"/>
                <w:szCs w:val="24"/>
              </w:rPr>
              <w:t>Topic</w:t>
            </w:r>
          </w:p>
        </w:tc>
        <w:tc>
          <w:tcPr>
            <w:tcW w:w="7585" w:type="dxa"/>
          </w:tcPr>
          <w:p w14:paraId="15494E58" w14:textId="53792952" w:rsidR="006A2BCA" w:rsidRDefault="006A2BCA">
            <w:pPr>
              <w:rPr>
                <w:rFonts w:ascii="Times New Roman" w:hAnsi="Times New Roman" w:cs="Times New Roman"/>
                <w:sz w:val="24"/>
                <w:szCs w:val="24"/>
              </w:rPr>
            </w:pPr>
            <w:r>
              <w:rPr>
                <w:rFonts w:ascii="Times New Roman" w:hAnsi="Times New Roman" w:cs="Times New Roman"/>
                <w:sz w:val="24"/>
                <w:szCs w:val="24"/>
              </w:rPr>
              <w:t>ITEM</w:t>
            </w:r>
          </w:p>
        </w:tc>
        <w:tc>
          <w:tcPr>
            <w:tcW w:w="3744" w:type="dxa"/>
          </w:tcPr>
          <w:p w14:paraId="384F54CB" w14:textId="48D1EE17" w:rsidR="006A2BCA" w:rsidRDefault="006A2BCA">
            <w:pPr>
              <w:rPr>
                <w:rFonts w:ascii="Times New Roman" w:hAnsi="Times New Roman" w:cs="Times New Roman"/>
                <w:sz w:val="24"/>
                <w:szCs w:val="24"/>
              </w:rPr>
            </w:pPr>
            <w:r>
              <w:rPr>
                <w:rFonts w:ascii="Times New Roman" w:hAnsi="Times New Roman" w:cs="Times New Roman"/>
                <w:sz w:val="24"/>
                <w:szCs w:val="24"/>
              </w:rPr>
              <w:t>Each item reflected in our article</w:t>
            </w:r>
          </w:p>
        </w:tc>
      </w:tr>
      <w:tr w:rsidR="006A2BCA" w14:paraId="370C3CC2" w14:textId="77777777" w:rsidTr="006A2BCA">
        <w:trPr>
          <w:trHeight w:val="1137"/>
        </w:trPr>
        <w:tc>
          <w:tcPr>
            <w:tcW w:w="1212" w:type="dxa"/>
          </w:tcPr>
          <w:p w14:paraId="59E4CB79" w14:textId="293B9C66"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 xml:space="preserve">S1 </w:t>
            </w:r>
          </w:p>
        </w:tc>
        <w:tc>
          <w:tcPr>
            <w:tcW w:w="2435" w:type="dxa"/>
          </w:tcPr>
          <w:p w14:paraId="395EC4D6" w14:textId="1A03265F"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 xml:space="preserve">Title </w:t>
            </w:r>
          </w:p>
        </w:tc>
        <w:tc>
          <w:tcPr>
            <w:tcW w:w="7585" w:type="dxa"/>
          </w:tcPr>
          <w:p w14:paraId="03B22475" w14:textId="05E3BC31"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Concise description of the nature and topic of the study Identifying the study as qualitative or indicating the approach (e.g., ethnography, grounded theory) or data collection methods (e.g., interview, focus group) is recommended</w:t>
            </w:r>
          </w:p>
        </w:tc>
        <w:tc>
          <w:tcPr>
            <w:tcW w:w="3744" w:type="dxa"/>
          </w:tcPr>
          <w:p w14:paraId="642D4065" w14:textId="395C640D" w:rsidR="006A2BCA" w:rsidRDefault="00D73FE9">
            <w:pPr>
              <w:rPr>
                <w:rFonts w:ascii="Times New Roman" w:hAnsi="Times New Roman" w:cs="Times New Roman"/>
                <w:sz w:val="24"/>
                <w:szCs w:val="24"/>
              </w:rPr>
            </w:pPr>
            <w:r>
              <w:rPr>
                <w:rFonts w:ascii="Times New Roman" w:hAnsi="Times New Roman" w:cs="Times New Roman"/>
                <w:sz w:val="24"/>
                <w:szCs w:val="24"/>
              </w:rPr>
              <w:t xml:space="preserve">Yes, </w:t>
            </w:r>
            <w:r w:rsidR="0086779E">
              <w:rPr>
                <w:rFonts w:ascii="Times New Roman" w:hAnsi="Times New Roman" w:cs="Times New Roman"/>
                <w:sz w:val="24"/>
                <w:szCs w:val="24"/>
              </w:rPr>
              <w:t>s</w:t>
            </w:r>
            <w:r>
              <w:rPr>
                <w:rFonts w:ascii="Times New Roman" w:hAnsi="Times New Roman" w:cs="Times New Roman"/>
                <w:sz w:val="24"/>
                <w:szCs w:val="24"/>
              </w:rPr>
              <w:t>ection</w:t>
            </w:r>
            <w:r w:rsidR="0086779E">
              <w:rPr>
                <w:rFonts w:ascii="Times New Roman" w:hAnsi="Times New Roman" w:cs="Times New Roman"/>
                <w:sz w:val="24"/>
                <w:szCs w:val="24"/>
              </w:rPr>
              <w:t>s</w:t>
            </w:r>
            <w:r>
              <w:rPr>
                <w:rFonts w:ascii="Times New Roman" w:hAnsi="Times New Roman" w:cs="Times New Roman"/>
                <w:sz w:val="24"/>
                <w:szCs w:val="24"/>
              </w:rPr>
              <w:t xml:space="preserve">: Title and protocol  </w:t>
            </w:r>
          </w:p>
        </w:tc>
      </w:tr>
      <w:tr w:rsidR="006A2BCA" w14:paraId="55C6A7A1" w14:textId="77777777" w:rsidTr="006A2BCA">
        <w:trPr>
          <w:trHeight w:val="861"/>
        </w:trPr>
        <w:tc>
          <w:tcPr>
            <w:tcW w:w="1212" w:type="dxa"/>
          </w:tcPr>
          <w:p w14:paraId="6B839EB0" w14:textId="0C0A66F2"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S2</w:t>
            </w:r>
          </w:p>
        </w:tc>
        <w:tc>
          <w:tcPr>
            <w:tcW w:w="2435" w:type="dxa"/>
          </w:tcPr>
          <w:p w14:paraId="336BB954" w14:textId="29C84949" w:rsidR="006A2BCA" w:rsidRDefault="006A2BCA">
            <w:pPr>
              <w:rPr>
                <w:rFonts w:ascii="Times New Roman" w:hAnsi="Times New Roman" w:cs="Times New Roman"/>
                <w:sz w:val="24"/>
                <w:szCs w:val="24"/>
              </w:rPr>
            </w:pPr>
            <w:r>
              <w:rPr>
                <w:rFonts w:ascii="Times New Roman" w:hAnsi="Times New Roman" w:cs="Times New Roman"/>
                <w:sz w:val="24"/>
                <w:szCs w:val="24"/>
              </w:rPr>
              <w:t>A</w:t>
            </w:r>
            <w:r w:rsidRPr="006A2BCA">
              <w:rPr>
                <w:rFonts w:ascii="Times New Roman" w:hAnsi="Times New Roman" w:cs="Times New Roman"/>
                <w:sz w:val="24"/>
                <w:szCs w:val="24"/>
              </w:rPr>
              <w:t>bstract</w:t>
            </w:r>
          </w:p>
        </w:tc>
        <w:tc>
          <w:tcPr>
            <w:tcW w:w="7585" w:type="dxa"/>
          </w:tcPr>
          <w:p w14:paraId="46B19ADD" w14:textId="1EA8DAF0"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Summary of key elements of the study using the abstract format of the intended publication; typically includes background, purpose, methods, results, and conclusions</w:t>
            </w:r>
          </w:p>
        </w:tc>
        <w:tc>
          <w:tcPr>
            <w:tcW w:w="3744" w:type="dxa"/>
          </w:tcPr>
          <w:p w14:paraId="268EF7D7" w14:textId="21B23D0F" w:rsidR="006A2BCA" w:rsidRDefault="00D73FE9">
            <w:pPr>
              <w:rPr>
                <w:rFonts w:ascii="Times New Roman" w:hAnsi="Times New Roman" w:cs="Times New Roman"/>
                <w:sz w:val="24"/>
                <w:szCs w:val="24"/>
              </w:rPr>
            </w:pPr>
            <w:r>
              <w:rPr>
                <w:rFonts w:ascii="Times New Roman" w:hAnsi="Times New Roman" w:cs="Times New Roman"/>
                <w:sz w:val="24"/>
                <w:szCs w:val="24"/>
              </w:rPr>
              <w:t xml:space="preserve">Yes, </w:t>
            </w:r>
            <w:r w:rsidR="0086779E">
              <w:rPr>
                <w:rFonts w:ascii="Times New Roman" w:hAnsi="Times New Roman" w:cs="Times New Roman"/>
                <w:sz w:val="24"/>
                <w:szCs w:val="24"/>
              </w:rPr>
              <w:t>s</w:t>
            </w:r>
            <w:r>
              <w:rPr>
                <w:rFonts w:ascii="Times New Roman" w:hAnsi="Times New Roman" w:cs="Times New Roman"/>
                <w:sz w:val="24"/>
                <w:szCs w:val="24"/>
              </w:rPr>
              <w:t>ection: abstract.</w:t>
            </w:r>
          </w:p>
        </w:tc>
      </w:tr>
      <w:tr w:rsidR="006A2BCA" w14:paraId="2C7741A3" w14:textId="77777777" w:rsidTr="006A2BCA">
        <w:trPr>
          <w:trHeight w:val="574"/>
        </w:trPr>
        <w:tc>
          <w:tcPr>
            <w:tcW w:w="1212" w:type="dxa"/>
          </w:tcPr>
          <w:p w14:paraId="4119B1FE" w14:textId="56F39FDE"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S3</w:t>
            </w:r>
          </w:p>
        </w:tc>
        <w:tc>
          <w:tcPr>
            <w:tcW w:w="2435" w:type="dxa"/>
          </w:tcPr>
          <w:p w14:paraId="11CE2356" w14:textId="177C5EB5"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Problem formulation</w:t>
            </w:r>
          </w:p>
        </w:tc>
        <w:tc>
          <w:tcPr>
            <w:tcW w:w="7585" w:type="dxa"/>
          </w:tcPr>
          <w:p w14:paraId="2C2E475A" w14:textId="5946ED19"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Description and significance of the problem/phenomenon studied; review of relevant theory and empirical work; problem statement</w:t>
            </w:r>
          </w:p>
        </w:tc>
        <w:tc>
          <w:tcPr>
            <w:tcW w:w="3744" w:type="dxa"/>
          </w:tcPr>
          <w:p w14:paraId="06740883" w14:textId="3F88222E" w:rsidR="006A2BCA" w:rsidRDefault="0086779E">
            <w:pPr>
              <w:rPr>
                <w:rFonts w:ascii="Times New Roman" w:hAnsi="Times New Roman" w:cs="Times New Roman"/>
                <w:sz w:val="24"/>
                <w:szCs w:val="24"/>
              </w:rPr>
            </w:pPr>
            <w:r>
              <w:rPr>
                <w:rFonts w:ascii="Times New Roman" w:hAnsi="Times New Roman" w:cs="Times New Roman"/>
                <w:sz w:val="24"/>
                <w:szCs w:val="24"/>
              </w:rPr>
              <w:t>Yes, sections: Introduction and protocol (introduction)</w:t>
            </w:r>
          </w:p>
        </w:tc>
      </w:tr>
      <w:tr w:rsidR="006A2BCA" w14:paraId="08139EB1" w14:textId="77777777" w:rsidTr="006A2BCA">
        <w:trPr>
          <w:trHeight w:val="562"/>
        </w:trPr>
        <w:tc>
          <w:tcPr>
            <w:tcW w:w="1212" w:type="dxa"/>
          </w:tcPr>
          <w:p w14:paraId="761DDEF5" w14:textId="0CA95619"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S4</w:t>
            </w:r>
          </w:p>
        </w:tc>
        <w:tc>
          <w:tcPr>
            <w:tcW w:w="2435" w:type="dxa"/>
          </w:tcPr>
          <w:p w14:paraId="72FF478D" w14:textId="73C5FA41"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Purpose or research question</w:t>
            </w:r>
          </w:p>
        </w:tc>
        <w:tc>
          <w:tcPr>
            <w:tcW w:w="7585" w:type="dxa"/>
          </w:tcPr>
          <w:p w14:paraId="4668D173" w14:textId="58E8F9DF"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Purpose of the study and specific objectives or questions</w:t>
            </w:r>
          </w:p>
        </w:tc>
        <w:tc>
          <w:tcPr>
            <w:tcW w:w="3744" w:type="dxa"/>
          </w:tcPr>
          <w:p w14:paraId="3E3811E7" w14:textId="15D01CAF" w:rsidR="006A2BCA" w:rsidRDefault="0086779E">
            <w:pPr>
              <w:rPr>
                <w:rFonts w:ascii="Times New Roman" w:hAnsi="Times New Roman" w:cs="Times New Roman"/>
                <w:sz w:val="24"/>
                <w:szCs w:val="24"/>
              </w:rPr>
            </w:pPr>
            <w:r>
              <w:rPr>
                <w:rFonts w:ascii="Times New Roman" w:hAnsi="Times New Roman" w:cs="Times New Roman"/>
                <w:sz w:val="24"/>
                <w:szCs w:val="24"/>
              </w:rPr>
              <w:t>Yes, Section: introduction (last paragraph)</w:t>
            </w:r>
          </w:p>
        </w:tc>
      </w:tr>
      <w:tr w:rsidR="006A2BCA" w14:paraId="1A0AD793" w14:textId="77777777" w:rsidTr="006A2BCA">
        <w:trPr>
          <w:trHeight w:val="287"/>
        </w:trPr>
        <w:tc>
          <w:tcPr>
            <w:tcW w:w="1212" w:type="dxa"/>
          </w:tcPr>
          <w:p w14:paraId="73BBA29F" w14:textId="6894D610"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S5</w:t>
            </w:r>
          </w:p>
        </w:tc>
        <w:tc>
          <w:tcPr>
            <w:tcW w:w="2435" w:type="dxa"/>
          </w:tcPr>
          <w:p w14:paraId="005AA20E" w14:textId="70B7F32B" w:rsidR="006A2BCA" w:rsidRDefault="006A2BCA">
            <w:pPr>
              <w:rPr>
                <w:rFonts w:ascii="Times New Roman" w:hAnsi="Times New Roman" w:cs="Times New Roman"/>
                <w:sz w:val="24"/>
                <w:szCs w:val="24"/>
              </w:rPr>
            </w:pPr>
            <w:r w:rsidRPr="006A2BCA">
              <w:rPr>
                <w:rFonts w:ascii="Times New Roman" w:hAnsi="Times New Roman" w:cs="Times New Roman"/>
                <w:sz w:val="24"/>
                <w:szCs w:val="24"/>
              </w:rPr>
              <w:t>Qualitative approach and research paradigm</w:t>
            </w:r>
          </w:p>
        </w:tc>
        <w:tc>
          <w:tcPr>
            <w:tcW w:w="7585" w:type="dxa"/>
          </w:tcPr>
          <w:p w14:paraId="3007A2F7" w14:textId="635736E2" w:rsidR="006A2BCA" w:rsidRDefault="006A2BCA" w:rsidP="0086779E">
            <w:pPr>
              <w:jc w:val="both"/>
              <w:rPr>
                <w:rFonts w:ascii="Times New Roman" w:hAnsi="Times New Roman" w:cs="Times New Roman"/>
                <w:sz w:val="24"/>
                <w:szCs w:val="24"/>
              </w:rPr>
            </w:pPr>
            <w:r w:rsidRPr="006A2BCA">
              <w:rPr>
                <w:rFonts w:ascii="Times New Roman" w:hAnsi="Times New Roman" w:cs="Times New Roman"/>
                <w:sz w:val="24"/>
                <w:szCs w:val="24"/>
              </w:rPr>
              <w:t>Qualitative approach (e.g., ethnography, grounded theory, case study, phenomenology, narrative research) and guiding theory if appropriate; identifying the research paradigm (e.g., postpositivist, constructivist/ interpretivist) is also recommended; rationale</w:t>
            </w:r>
          </w:p>
        </w:tc>
        <w:tc>
          <w:tcPr>
            <w:tcW w:w="3744" w:type="dxa"/>
          </w:tcPr>
          <w:p w14:paraId="3003BA32" w14:textId="693C775B" w:rsidR="006A2BCA" w:rsidRDefault="0086779E">
            <w:pPr>
              <w:rPr>
                <w:rFonts w:ascii="Times New Roman" w:hAnsi="Times New Roman" w:cs="Times New Roman"/>
                <w:sz w:val="24"/>
                <w:szCs w:val="24"/>
              </w:rPr>
            </w:pPr>
            <w:r>
              <w:rPr>
                <w:rFonts w:ascii="Times New Roman" w:hAnsi="Times New Roman" w:cs="Times New Roman"/>
                <w:sz w:val="24"/>
                <w:szCs w:val="24"/>
              </w:rPr>
              <w:t>Yes, Section: method.</w:t>
            </w:r>
          </w:p>
        </w:tc>
      </w:tr>
      <w:tr w:rsidR="006A2BCA" w14:paraId="5F9E8B00" w14:textId="77777777" w:rsidTr="006A2BCA">
        <w:trPr>
          <w:trHeight w:val="287"/>
        </w:trPr>
        <w:tc>
          <w:tcPr>
            <w:tcW w:w="1212" w:type="dxa"/>
          </w:tcPr>
          <w:p w14:paraId="6D35D6A1" w14:textId="70360FC0"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S6</w:t>
            </w:r>
          </w:p>
        </w:tc>
        <w:tc>
          <w:tcPr>
            <w:tcW w:w="2435" w:type="dxa"/>
          </w:tcPr>
          <w:p w14:paraId="4577E030" w14:textId="7BBA14E0"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Researcher characteristics and reflexivity</w:t>
            </w:r>
          </w:p>
        </w:tc>
        <w:tc>
          <w:tcPr>
            <w:tcW w:w="7585" w:type="dxa"/>
          </w:tcPr>
          <w:p w14:paraId="22E07B77" w14:textId="135D4202" w:rsidR="006A2BCA" w:rsidRPr="006A2BCA" w:rsidRDefault="006A2BCA" w:rsidP="0086779E">
            <w:pPr>
              <w:jc w:val="both"/>
              <w:rPr>
                <w:rFonts w:ascii="Times New Roman" w:hAnsi="Times New Roman" w:cs="Times New Roman"/>
                <w:sz w:val="24"/>
                <w:szCs w:val="24"/>
              </w:rPr>
            </w:pPr>
            <w:r w:rsidRPr="006A2BCA">
              <w:rPr>
                <w:rFonts w:ascii="Times New Roman" w:hAnsi="Times New Roman" w:cs="Times New Roman"/>
                <w:sz w:val="24"/>
                <w:szCs w:val="24"/>
              </w:rPr>
              <w:t>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3744" w:type="dxa"/>
          </w:tcPr>
          <w:p w14:paraId="18ED3888" w14:textId="2022CE6F" w:rsidR="006A2BCA" w:rsidRDefault="0086779E">
            <w:pPr>
              <w:rPr>
                <w:rFonts w:ascii="Times New Roman" w:hAnsi="Times New Roman" w:cs="Times New Roman"/>
                <w:sz w:val="24"/>
                <w:szCs w:val="24"/>
              </w:rPr>
            </w:pPr>
            <w:r>
              <w:rPr>
                <w:rFonts w:ascii="Times New Roman" w:hAnsi="Times New Roman" w:cs="Times New Roman"/>
                <w:sz w:val="24"/>
                <w:szCs w:val="24"/>
              </w:rPr>
              <w:t xml:space="preserve">Yes, sections: methods and protocol (page 6 </w:t>
            </w:r>
            <w:r w:rsidRPr="0086779E">
              <w:rPr>
                <w:rFonts w:ascii="Times New Roman" w:hAnsi="Times New Roman" w:cs="Times New Roman"/>
                <w:sz w:val="24"/>
                <w:szCs w:val="24"/>
              </w:rPr>
              <w:t>“To Identify and train the working group”</w:t>
            </w:r>
            <w:r>
              <w:rPr>
                <w:rFonts w:ascii="Times New Roman" w:hAnsi="Times New Roman" w:cs="Times New Roman"/>
                <w:sz w:val="24"/>
                <w:szCs w:val="24"/>
              </w:rPr>
              <w:t>.</w:t>
            </w:r>
          </w:p>
        </w:tc>
      </w:tr>
      <w:tr w:rsidR="006A2BCA" w14:paraId="6E1D9D82" w14:textId="77777777" w:rsidTr="006A2BCA">
        <w:trPr>
          <w:trHeight w:val="287"/>
        </w:trPr>
        <w:tc>
          <w:tcPr>
            <w:tcW w:w="1212" w:type="dxa"/>
          </w:tcPr>
          <w:p w14:paraId="4F2DCAB2" w14:textId="74A1BCD1"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S7</w:t>
            </w:r>
          </w:p>
        </w:tc>
        <w:tc>
          <w:tcPr>
            <w:tcW w:w="2435" w:type="dxa"/>
          </w:tcPr>
          <w:p w14:paraId="2AC5E848" w14:textId="5E1D4421"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Context</w:t>
            </w:r>
          </w:p>
        </w:tc>
        <w:tc>
          <w:tcPr>
            <w:tcW w:w="7585" w:type="dxa"/>
          </w:tcPr>
          <w:p w14:paraId="056CCEED" w14:textId="68E7F271"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Setting/site and salient contextual factors; rationale</w:t>
            </w:r>
          </w:p>
        </w:tc>
        <w:tc>
          <w:tcPr>
            <w:tcW w:w="3744" w:type="dxa"/>
          </w:tcPr>
          <w:p w14:paraId="3A4B197D" w14:textId="076A9E59" w:rsidR="006A2BCA" w:rsidRDefault="0086779E">
            <w:pPr>
              <w:rPr>
                <w:rFonts w:ascii="Times New Roman" w:hAnsi="Times New Roman" w:cs="Times New Roman"/>
                <w:sz w:val="24"/>
                <w:szCs w:val="24"/>
              </w:rPr>
            </w:pPr>
            <w:r>
              <w:rPr>
                <w:rFonts w:ascii="Times New Roman" w:hAnsi="Times New Roman" w:cs="Times New Roman"/>
                <w:sz w:val="24"/>
                <w:szCs w:val="24"/>
              </w:rPr>
              <w:t>Yes, section: Methods</w:t>
            </w:r>
          </w:p>
        </w:tc>
      </w:tr>
      <w:tr w:rsidR="006A2BCA" w14:paraId="372B63E3" w14:textId="77777777" w:rsidTr="006A2BCA">
        <w:trPr>
          <w:trHeight w:val="287"/>
        </w:trPr>
        <w:tc>
          <w:tcPr>
            <w:tcW w:w="1212" w:type="dxa"/>
          </w:tcPr>
          <w:p w14:paraId="7D28F05F" w14:textId="64D3111D"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S8</w:t>
            </w:r>
          </w:p>
        </w:tc>
        <w:tc>
          <w:tcPr>
            <w:tcW w:w="2435" w:type="dxa"/>
          </w:tcPr>
          <w:p w14:paraId="269A5796" w14:textId="254CB6F0"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Sampling strategy</w:t>
            </w:r>
          </w:p>
        </w:tc>
        <w:tc>
          <w:tcPr>
            <w:tcW w:w="7585" w:type="dxa"/>
          </w:tcPr>
          <w:p w14:paraId="0A1EDEB3" w14:textId="6E15ABFC"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How and why research participants, documents, or events were selected; criteria for deciding when no further sampling was necessary (e.g., sampling saturation); rationale</w:t>
            </w:r>
          </w:p>
        </w:tc>
        <w:tc>
          <w:tcPr>
            <w:tcW w:w="3744" w:type="dxa"/>
          </w:tcPr>
          <w:p w14:paraId="5D523E42" w14:textId="498C22E0" w:rsidR="006A2BCA" w:rsidRPr="0086779E" w:rsidRDefault="0086779E" w:rsidP="00204355">
            <w:pPr>
              <w:jc w:val="both"/>
              <w:rPr>
                <w:rFonts w:ascii="Times New Roman" w:hAnsi="Times New Roman" w:cs="Times New Roman"/>
                <w:sz w:val="24"/>
                <w:szCs w:val="24"/>
              </w:rPr>
            </w:pPr>
            <w:r w:rsidRPr="0086779E">
              <w:rPr>
                <w:rFonts w:ascii="Times New Roman" w:hAnsi="Times New Roman" w:cs="Times New Roman"/>
                <w:sz w:val="24"/>
                <w:szCs w:val="24"/>
              </w:rPr>
              <w:t>Yes, section</w:t>
            </w:r>
            <w:r w:rsidR="00204355">
              <w:rPr>
                <w:rFonts w:ascii="Times New Roman" w:hAnsi="Times New Roman" w:cs="Times New Roman"/>
                <w:sz w:val="24"/>
                <w:szCs w:val="24"/>
              </w:rPr>
              <w:t>s</w:t>
            </w:r>
            <w:r w:rsidRPr="0086779E">
              <w:rPr>
                <w:rFonts w:ascii="Times New Roman" w:hAnsi="Times New Roman" w:cs="Times New Roman"/>
                <w:sz w:val="24"/>
                <w:szCs w:val="24"/>
              </w:rPr>
              <w:t xml:space="preserve">: Methods and additional file 3 “Mapping stakeholders in leadership education within undergraduate medical education in the Americas: a </w:t>
            </w:r>
            <w:r w:rsidRPr="0086779E">
              <w:rPr>
                <w:rFonts w:ascii="Times New Roman" w:hAnsi="Times New Roman" w:cs="Times New Roman"/>
                <w:sz w:val="24"/>
                <w:szCs w:val="24"/>
              </w:rPr>
              <w:lastRenderedPageBreak/>
              <w:t>literature review with systematic components.”</w:t>
            </w:r>
          </w:p>
        </w:tc>
      </w:tr>
      <w:tr w:rsidR="006A2BCA" w14:paraId="6A3D1586" w14:textId="77777777" w:rsidTr="006A2BCA">
        <w:trPr>
          <w:trHeight w:val="287"/>
        </w:trPr>
        <w:tc>
          <w:tcPr>
            <w:tcW w:w="1212" w:type="dxa"/>
          </w:tcPr>
          <w:p w14:paraId="16A3C340" w14:textId="22EC77FF"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lastRenderedPageBreak/>
              <w:t>S9</w:t>
            </w:r>
          </w:p>
        </w:tc>
        <w:tc>
          <w:tcPr>
            <w:tcW w:w="2435" w:type="dxa"/>
          </w:tcPr>
          <w:p w14:paraId="2386222D" w14:textId="5F83B78F"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Ethical issues pertaining to human subjects</w:t>
            </w:r>
          </w:p>
        </w:tc>
        <w:tc>
          <w:tcPr>
            <w:tcW w:w="7585" w:type="dxa"/>
          </w:tcPr>
          <w:p w14:paraId="6BD9ED77" w14:textId="05170767"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Documentation of approval by an appropriate ethics review board and participant consent, or explanation for lack thereof; other confidentiality and data security issues</w:t>
            </w:r>
          </w:p>
        </w:tc>
        <w:tc>
          <w:tcPr>
            <w:tcW w:w="3744" w:type="dxa"/>
          </w:tcPr>
          <w:p w14:paraId="2277D542" w14:textId="7047D7A4" w:rsidR="006A2BCA" w:rsidRPr="00204355" w:rsidRDefault="00204355" w:rsidP="00204355">
            <w:pPr>
              <w:jc w:val="both"/>
              <w:rPr>
                <w:rFonts w:ascii="Times New Roman" w:hAnsi="Times New Roman" w:cs="Times New Roman"/>
                <w:i/>
                <w:iCs/>
                <w:sz w:val="24"/>
                <w:szCs w:val="24"/>
              </w:rPr>
            </w:pPr>
            <w:r w:rsidRPr="0086779E">
              <w:rPr>
                <w:rFonts w:ascii="Times New Roman" w:hAnsi="Times New Roman" w:cs="Times New Roman"/>
                <w:sz w:val="24"/>
                <w:szCs w:val="24"/>
              </w:rPr>
              <w:t>Yes, section</w:t>
            </w:r>
            <w:r>
              <w:rPr>
                <w:rFonts w:ascii="Times New Roman" w:hAnsi="Times New Roman" w:cs="Times New Roman"/>
                <w:sz w:val="24"/>
                <w:szCs w:val="24"/>
              </w:rPr>
              <w:t>: Methods.</w:t>
            </w:r>
          </w:p>
        </w:tc>
      </w:tr>
      <w:tr w:rsidR="006A2BCA" w14:paraId="72866DD9" w14:textId="77777777" w:rsidTr="006A2BCA">
        <w:trPr>
          <w:trHeight w:val="287"/>
        </w:trPr>
        <w:tc>
          <w:tcPr>
            <w:tcW w:w="1212" w:type="dxa"/>
          </w:tcPr>
          <w:p w14:paraId="0C189019" w14:textId="68D9B952"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S10</w:t>
            </w:r>
          </w:p>
        </w:tc>
        <w:tc>
          <w:tcPr>
            <w:tcW w:w="2435" w:type="dxa"/>
          </w:tcPr>
          <w:p w14:paraId="255CC781" w14:textId="15381B2C"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Data collection methods</w:t>
            </w:r>
          </w:p>
        </w:tc>
        <w:tc>
          <w:tcPr>
            <w:tcW w:w="7585" w:type="dxa"/>
          </w:tcPr>
          <w:p w14:paraId="735E7115" w14:textId="63BE43B3"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3744" w:type="dxa"/>
          </w:tcPr>
          <w:p w14:paraId="09252EF0" w14:textId="5BC90330" w:rsidR="006A2BCA" w:rsidRDefault="00204355">
            <w:pPr>
              <w:rPr>
                <w:rFonts w:ascii="Times New Roman" w:hAnsi="Times New Roman" w:cs="Times New Roman"/>
                <w:sz w:val="24"/>
                <w:szCs w:val="24"/>
              </w:rPr>
            </w:pPr>
            <w:r w:rsidRPr="0086779E">
              <w:rPr>
                <w:rFonts w:ascii="Times New Roman" w:hAnsi="Times New Roman" w:cs="Times New Roman"/>
                <w:sz w:val="24"/>
                <w:szCs w:val="24"/>
              </w:rPr>
              <w:t>Yes, section</w:t>
            </w:r>
            <w:r>
              <w:rPr>
                <w:rFonts w:ascii="Times New Roman" w:hAnsi="Times New Roman" w:cs="Times New Roman"/>
                <w:sz w:val="24"/>
                <w:szCs w:val="24"/>
              </w:rPr>
              <w:t xml:space="preserve">s: Methods and protocol. </w:t>
            </w:r>
          </w:p>
        </w:tc>
      </w:tr>
      <w:tr w:rsidR="006A2BCA" w14:paraId="3D32EA67" w14:textId="77777777" w:rsidTr="006A2BCA">
        <w:trPr>
          <w:trHeight w:val="287"/>
        </w:trPr>
        <w:tc>
          <w:tcPr>
            <w:tcW w:w="1212" w:type="dxa"/>
          </w:tcPr>
          <w:p w14:paraId="2A3114AC" w14:textId="16ABEE5D"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S11</w:t>
            </w:r>
          </w:p>
        </w:tc>
        <w:tc>
          <w:tcPr>
            <w:tcW w:w="2435" w:type="dxa"/>
          </w:tcPr>
          <w:p w14:paraId="37F2C142" w14:textId="10970B02"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Data collection instruments and technologies</w:t>
            </w:r>
          </w:p>
        </w:tc>
        <w:tc>
          <w:tcPr>
            <w:tcW w:w="7585" w:type="dxa"/>
          </w:tcPr>
          <w:p w14:paraId="76ECD258" w14:textId="60DCC5A4"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 xml:space="preserve">Description of instruments (e.g., interview guides, questionnaires) and devices (e.g., audio recorders) used for data </w:t>
            </w:r>
            <w:proofErr w:type="gramStart"/>
            <w:r w:rsidRPr="006A2BCA">
              <w:rPr>
                <w:rFonts w:ascii="Times New Roman" w:hAnsi="Times New Roman" w:cs="Times New Roman"/>
                <w:sz w:val="24"/>
                <w:szCs w:val="24"/>
              </w:rPr>
              <w:t>collection;</w:t>
            </w:r>
            <w:proofErr w:type="gramEnd"/>
            <w:r w:rsidRPr="006A2BCA">
              <w:rPr>
                <w:rFonts w:ascii="Times New Roman" w:hAnsi="Times New Roman" w:cs="Times New Roman"/>
                <w:sz w:val="24"/>
                <w:szCs w:val="24"/>
              </w:rPr>
              <w:t xml:space="preserve"> if/how the instrument(s) changed over the course of the study</w:t>
            </w:r>
          </w:p>
        </w:tc>
        <w:tc>
          <w:tcPr>
            <w:tcW w:w="3744" w:type="dxa"/>
          </w:tcPr>
          <w:p w14:paraId="764E8435" w14:textId="28298466" w:rsidR="006A2BCA" w:rsidRDefault="00204355">
            <w:pPr>
              <w:rPr>
                <w:rFonts w:ascii="Times New Roman" w:hAnsi="Times New Roman" w:cs="Times New Roman"/>
                <w:sz w:val="24"/>
                <w:szCs w:val="24"/>
              </w:rPr>
            </w:pPr>
            <w:r w:rsidRPr="0086779E">
              <w:rPr>
                <w:rFonts w:ascii="Times New Roman" w:hAnsi="Times New Roman" w:cs="Times New Roman"/>
                <w:sz w:val="24"/>
                <w:szCs w:val="24"/>
              </w:rPr>
              <w:t>Yes, section</w:t>
            </w:r>
            <w:r>
              <w:rPr>
                <w:rFonts w:ascii="Times New Roman" w:hAnsi="Times New Roman" w:cs="Times New Roman"/>
                <w:sz w:val="24"/>
                <w:szCs w:val="24"/>
              </w:rPr>
              <w:t xml:space="preserve">s: Methods and protocol. </w:t>
            </w:r>
          </w:p>
        </w:tc>
      </w:tr>
      <w:tr w:rsidR="006A2BCA" w14:paraId="41806584" w14:textId="77777777" w:rsidTr="006A2BCA">
        <w:trPr>
          <w:trHeight w:val="287"/>
        </w:trPr>
        <w:tc>
          <w:tcPr>
            <w:tcW w:w="1212" w:type="dxa"/>
          </w:tcPr>
          <w:p w14:paraId="655742B7" w14:textId="0830DAED"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S12</w:t>
            </w:r>
          </w:p>
        </w:tc>
        <w:tc>
          <w:tcPr>
            <w:tcW w:w="2435" w:type="dxa"/>
          </w:tcPr>
          <w:p w14:paraId="5FA74364" w14:textId="6B6D1107"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Units of study</w:t>
            </w:r>
          </w:p>
        </w:tc>
        <w:tc>
          <w:tcPr>
            <w:tcW w:w="7585" w:type="dxa"/>
          </w:tcPr>
          <w:p w14:paraId="2ED13629" w14:textId="3DD4CF82"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Number and relevant characteristics of participants, documents, or events included in the study; level of participation (could be reported in results)</w:t>
            </w:r>
          </w:p>
        </w:tc>
        <w:tc>
          <w:tcPr>
            <w:tcW w:w="3744" w:type="dxa"/>
          </w:tcPr>
          <w:p w14:paraId="2B178CC7" w14:textId="765A2190" w:rsidR="006A2BCA" w:rsidRDefault="00204355">
            <w:pPr>
              <w:rPr>
                <w:rFonts w:ascii="Times New Roman" w:hAnsi="Times New Roman" w:cs="Times New Roman"/>
                <w:sz w:val="24"/>
                <w:szCs w:val="24"/>
              </w:rPr>
            </w:pPr>
            <w:r>
              <w:rPr>
                <w:rFonts w:ascii="Times New Roman" w:hAnsi="Times New Roman" w:cs="Times New Roman"/>
                <w:sz w:val="24"/>
                <w:szCs w:val="24"/>
              </w:rPr>
              <w:t xml:space="preserve">Yes, sections: Results, table 1 and acknowledgment. Additional files 4 and 7. </w:t>
            </w:r>
          </w:p>
        </w:tc>
      </w:tr>
      <w:tr w:rsidR="006A2BCA" w14:paraId="54289F98" w14:textId="77777777" w:rsidTr="006A2BCA">
        <w:trPr>
          <w:trHeight w:val="287"/>
        </w:trPr>
        <w:tc>
          <w:tcPr>
            <w:tcW w:w="1212" w:type="dxa"/>
          </w:tcPr>
          <w:p w14:paraId="75C34DC5" w14:textId="1F13EC72"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S13</w:t>
            </w:r>
          </w:p>
        </w:tc>
        <w:tc>
          <w:tcPr>
            <w:tcW w:w="2435" w:type="dxa"/>
          </w:tcPr>
          <w:p w14:paraId="608B7015" w14:textId="37E4D363"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Data processing</w:t>
            </w:r>
          </w:p>
        </w:tc>
        <w:tc>
          <w:tcPr>
            <w:tcW w:w="7585" w:type="dxa"/>
          </w:tcPr>
          <w:p w14:paraId="6057B6A9" w14:textId="0D36A132"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Methods for processing data prior to and during analysis, including transcription, data entry, data management and security, verification of data integrity, data coding, and anonymization/deidentification of excerpts</w:t>
            </w:r>
            <w:r>
              <w:rPr>
                <w:rFonts w:ascii="Times New Roman" w:hAnsi="Times New Roman" w:cs="Times New Roman"/>
                <w:sz w:val="24"/>
                <w:szCs w:val="24"/>
              </w:rPr>
              <w:t>.</w:t>
            </w:r>
          </w:p>
        </w:tc>
        <w:tc>
          <w:tcPr>
            <w:tcW w:w="3744" w:type="dxa"/>
          </w:tcPr>
          <w:p w14:paraId="200753DA" w14:textId="01AFB510" w:rsidR="006A2BCA" w:rsidRDefault="00204355">
            <w:pPr>
              <w:rPr>
                <w:rFonts w:ascii="Times New Roman" w:hAnsi="Times New Roman" w:cs="Times New Roman"/>
                <w:sz w:val="24"/>
                <w:szCs w:val="24"/>
              </w:rPr>
            </w:pPr>
            <w:r>
              <w:rPr>
                <w:rFonts w:ascii="Times New Roman" w:hAnsi="Times New Roman" w:cs="Times New Roman"/>
                <w:sz w:val="24"/>
                <w:szCs w:val="24"/>
              </w:rPr>
              <w:t xml:space="preserve">Yes, sections: methods and protocol. </w:t>
            </w:r>
          </w:p>
        </w:tc>
      </w:tr>
      <w:tr w:rsidR="006A2BCA" w14:paraId="5BD36FED" w14:textId="77777777" w:rsidTr="006A2BCA">
        <w:trPr>
          <w:trHeight w:val="287"/>
        </w:trPr>
        <w:tc>
          <w:tcPr>
            <w:tcW w:w="1212" w:type="dxa"/>
          </w:tcPr>
          <w:p w14:paraId="182DD96F" w14:textId="7D8EF3EE"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S14</w:t>
            </w:r>
          </w:p>
        </w:tc>
        <w:tc>
          <w:tcPr>
            <w:tcW w:w="2435" w:type="dxa"/>
          </w:tcPr>
          <w:p w14:paraId="31FB38F6" w14:textId="5C2B8054"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Data analysis</w:t>
            </w:r>
          </w:p>
        </w:tc>
        <w:tc>
          <w:tcPr>
            <w:tcW w:w="7585" w:type="dxa"/>
          </w:tcPr>
          <w:p w14:paraId="0DC513B5" w14:textId="71A82F4D"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Process by which inferences, themes, etc., were identified and developed, including the researchers involved in data analysis; usually references a specific paradigm or approach; rationale</w:t>
            </w:r>
          </w:p>
        </w:tc>
        <w:tc>
          <w:tcPr>
            <w:tcW w:w="3744" w:type="dxa"/>
          </w:tcPr>
          <w:p w14:paraId="5C91AE2A" w14:textId="50346519" w:rsidR="006A2BCA" w:rsidRDefault="00204355">
            <w:pPr>
              <w:rPr>
                <w:rFonts w:ascii="Times New Roman" w:hAnsi="Times New Roman" w:cs="Times New Roman"/>
                <w:sz w:val="24"/>
                <w:szCs w:val="24"/>
              </w:rPr>
            </w:pPr>
            <w:r>
              <w:rPr>
                <w:rFonts w:ascii="Times New Roman" w:hAnsi="Times New Roman" w:cs="Times New Roman"/>
                <w:sz w:val="24"/>
                <w:szCs w:val="24"/>
              </w:rPr>
              <w:t xml:space="preserve">Yes, sections: methods and additional </w:t>
            </w:r>
            <w:r w:rsidR="00E37591">
              <w:rPr>
                <w:rFonts w:ascii="Times New Roman" w:hAnsi="Times New Roman" w:cs="Times New Roman"/>
                <w:sz w:val="24"/>
                <w:szCs w:val="24"/>
              </w:rPr>
              <w:t>file 5</w:t>
            </w:r>
            <w:r>
              <w:rPr>
                <w:rFonts w:ascii="Times New Roman" w:hAnsi="Times New Roman" w:cs="Times New Roman"/>
                <w:sz w:val="24"/>
                <w:szCs w:val="24"/>
              </w:rPr>
              <w:t xml:space="preserve">. </w:t>
            </w:r>
          </w:p>
        </w:tc>
      </w:tr>
      <w:tr w:rsidR="006A2BCA" w14:paraId="79F84F23" w14:textId="77777777" w:rsidTr="006A2BCA">
        <w:trPr>
          <w:trHeight w:val="287"/>
        </w:trPr>
        <w:tc>
          <w:tcPr>
            <w:tcW w:w="1212" w:type="dxa"/>
          </w:tcPr>
          <w:p w14:paraId="5979BBCD" w14:textId="2FDE35AD"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S15</w:t>
            </w:r>
          </w:p>
        </w:tc>
        <w:tc>
          <w:tcPr>
            <w:tcW w:w="2435" w:type="dxa"/>
          </w:tcPr>
          <w:p w14:paraId="2E26861C" w14:textId="4579C226"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Techniques to enhance trustworthiness</w:t>
            </w:r>
          </w:p>
        </w:tc>
        <w:tc>
          <w:tcPr>
            <w:tcW w:w="7585" w:type="dxa"/>
          </w:tcPr>
          <w:p w14:paraId="16F3A376" w14:textId="7A1CFF44"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Techniques to enhance trustworthiness and credibility of data analysis (e.g., member checking, audit trail, triangulation); rationale</w:t>
            </w:r>
          </w:p>
        </w:tc>
        <w:tc>
          <w:tcPr>
            <w:tcW w:w="3744" w:type="dxa"/>
          </w:tcPr>
          <w:p w14:paraId="1BD29DB1" w14:textId="37188395" w:rsidR="006A2BCA" w:rsidRDefault="00204355">
            <w:pPr>
              <w:rPr>
                <w:rFonts w:ascii="Times New Roman" w:hAnsi="Times New Roman" w:cs="Times New Roman"/>
                <w:sz w:val="24"/>
                <w:szCs w:val="24"/>
              </w:rPr>
            </w:pPr>
            <w:r>
              <w:rPr>
                <w:rFonts w:ascii="Times New Roman" w:hAnsi="Times New Roman" w:cs="Times New Roman"/>
                <w:sz w:val="24"/>
                <w:szCs w:val="24"/>
              </w:rPr>
              <w:t>Yes, sections: methods</w:t>
            </w:r>
          </w:p>
        </w:tc>
      </w:tr>
      <w:tr w:rsidR="006A2BCA" w14:paraId="30B35B00" w14:textId="77777777" w:rsidTr="006A2BCA">
        <w:trPr>
          <w:trHeight w:val="287"/>
        </w:trPr>
        <w:tc>
          <w:tcPr>
            <w:tcW w:w="1212" w:type="dxa"/>
          </w:tcPr>
          <w:p w14:paraId="4600E8A0" w14:textId="27D7D7E0"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S16</w:t>
            </w:r>
          </w:p>
        </w:tc>
        <w:tc>
          <w:tcPr>
            <w:tcW w:w="2435" w:type="dxa"/>
          </w:tcPr>
          <w:p w14:paraId="2BE92628" w14:textId="3F7162C9"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Synthesis and interpretation</w:t>
            </w:r>
          </w:p>
        </w:tc>
        <w:tc>
          <w:tcPr>
            <w:tcW w:w="7585" w:type="dxa"/>
          </w:tcPr>
          <w:p w14:paraId="2A6992D1" w14:textId="67479022"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Main findings (e.g., interpretations, inferences, and themes); might include development of a theory or model, or integration with prior research or theory</w:t>
            </w:r>
          </w:p>
        </w:tc>
        <w:tc>
          <w:tcPr>
            <w:tcW w:w="3744" w:type="dxa"/>
          </w:tcPr>
          <w:p w14:paraId="2F321DF0" w14:textId="2A321A41" w:rsidR="006A2BCA" w:rsidRDefault="00204355">
            <w:pPr>
              <w:rPr>
                <w:rFonts w:ascii="Times New Roman" w:hAnsi="Times New Roman" w:cs="Times New Roman"/>
                <w:sz w:val="24"/>
                <w:szCs w:val="24"/>
              </w:rPr>
            </w:pPr>
            <w:r>
              <w:rPr>
                <w:rFonts w:ascii="Times New Roman" w:hAnsi="Times New Roman" w:cs="Times New Roman"/>
                <w:sz w:val="24"/>
                <w:szCs w:val="24"/>
              </w:rPr>
              <w:t xml:space="preserve">Yes, sections: results, figure, and additional </w:t>
            </w:r>
            <w:r w:rsidR="00E37591">
              <w:rPr>
                <w:rFonts w:ascii="Times New Roman" w:hAnsi="Times New Roman" w:cs="Times New Roman"/>
                <w:sz w:val="24"/>
                <w:szCs w:val="24"/>
              </w:rPr>
              <w:t>file 5</w:t>
            </w:r>
            <w:r>
              <w:rPr>
                <w:rFonts w:ascii="Times New Roman" w:hAnsi="Times New Roman" w:cs="Times New Roman"/>
                <w:sz w:val="24"/>
                <w:szCs w:val="24"/>
              </w:rPr>
              <w:t>.</w:t>
            </w:r>
          </w:p>
        </w:tc>
      </w:tr>
      <w:tr w:rsidR="006A2BCA" w14:paraId="63A08CC8" w14:textId="77777777" w:rsidTr="006A2BCA">
        <w:trPr>
          <w:trHeight w:val="287"/>
        </w:trPr>
        <w:tc>
          <w:tcPr>
            <w:tcW w:w="1212" w:type="dxa"/>
          </w:tcPr>
          <w:p w14:paraId="54BA9BEC" w14:textId="20D129CC"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S17</w:t>
            </w:r>
          </w:p>
        </w:tc>
        <w:tc>
          <w:tcPr>
            <w:tcW w:w="2435" w:type="dxa"/>
          </w:tcPr>
          <w:p w14:paraId="15FC89A6" w14:textId="3D23582C"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Links to empirical data</w:t>
            </w:r>
          </w:p>
        </w:tc>
        <w:tc>
          <w:tcPr>
            <w:tcW w:w="7585" w:type="dxa"/>
          </w:tcPr>
          <w:p w14:paraId="143961C6" w14:textId="04BC0BF5"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Evidence (e.g., quotes, field notes, text excerpts, photographs) to substantiate analytic findings</w:t>
            </w:r>
          </w:p>
        </w:tc>
        <w:tc>
          <w:tcPr>
            <w:tcW w:w="3744" w:type="dxa"/>
          </w:tcPr>
          <w:p w14:paraId="7868B2CE" w14:textId="1611B97A" w:rsidR="006A2BCA" w:rsidRDefault="00E37591">
            <w:pPr>
              <w:rPr>
                <w:rFonts w:ascii="Times New Roman" w:hAnsi="Times New Roman" w:cs="Times New Roman"/>
                <w:sz w:val="24"/>
                <w:szCs w:val="24"/>
              </w:rPr>
            </w:pPr>
            <w:r>
              <w:rPr>
                <w:rFonts w:ascii="Times New Roman" w:hAnsi="Times New Roman" w:cs="Times New Roman"/>
                <w:sz w:val="24"/>
                <w:szCs w:val="24"/>
              </w:rPr>
              <w:t>Yes, section: results.</w:t>
            </w:r>
          </w:p>
        </w:tc>
      </w:tr>
      <w:tr w:rsidR="006A2BCA" w14:paraId="570413F4" w14:textId="77777777" w:rsidTr="006A2BCA">
        <w:trPr>
          <w:trHeight w:val="287"/>
        </w:trPr>
        <w:tc>
          <w:tcPr>
            <w:tcW w:w="1212" w:type="dxa"/>
          </w:tcPr>
          <w:p w14:paraId="2145CFEA" w14:textId="73B7AE99"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S18</w:t>
            </w:r>
          </w:p>
        </w:tc>
        <w:tc>
          <w:tcPr>
            <w:tcW w:w="2435" w:type="dxa"/>
          </w:tcPr>
          <w:p w14:paraId="0E461622" w14:textId="696146A7"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 xml:space="preserve">Integration with prior work, implications, transferability, and </w:t>
            </w:r>
            <w:r w:rsidRPr="006A2BCA">
              <w:rPr>
                <w:rFonts w:ascii="Times New Roman" w:hAnsi="Times New Roman" w:cs="Times New Roman"/>
                <w:sz w:val="24"/>
                <w:szCs w:val="24"/>
              </w:rPr>
              <w:lastRenderedPageBreak/>
              <w:t>contribution(s) to the field</w:t>
            </w:r>
          </w:p>
        </w:tc>
        <w:tc>
          <w:tcPr>
            <w:tcW w:w="7585" w:type="dxa"/>
          </w:tcPr>
          <w:p w14:paraId="31CBCCD3" w14:textId="7D70BF21"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lastRenderedPageBreak/>
              <w:t>Short summary of main findings; explanation of how findings and conclusions connect to, support, elaborate on, or challenge conclusions of earlier scholarship; discussion of scope of application/ generalizability; identification of unique contribution(s) to scholarship in a discipline or field</w:t>
            </w:r>
          </w:p>
        </w:tc>
        <w:tc>
          <w:tcPr>
            <w:tcW w:w="3744" w:type="dxa"/>
          </w:tcPr>
          <w:p w14:paraId="727D9683" w14:textId="14CFFB25" w:rsidR="006A2BCA" w:rsidRDefault="00E37591">
            <w:pPr>
              <w:rPr>
                <w:rFonts w:ascii="Times New Roman" w:hAnsi="Times New Roman" w:cs="Times New Roman"/>
                <w:sz w:val="24"/>
                <w:szCs w:val="24"/>
              </w:rPr>
            </w:pPr>
            <w:r>
              <w:rPr>
                <w:rFonts w:ascii="Times New Roman" w:hAnsi="Times New Roman" w:cs="Times New Roman"/>
                <w:sz w:val="24"/>
                <w:szCs w:val="24"/>
              </w:rPr>
              <w:t>Yes, section: discussion and additional file 6.</w:t>
            </w:r>
          </w:p>
        </w:tc>
      </w:tr>
      <w:tr w:rsidR="006A2BCA" w14:paraId="72040416" w14:textId="77777777" w:rsidTr="006A2BCA">
        <w:trPr>
          <w:trHeight w:val="287"/>
        </w:trPr>
        <w:tc>
          <w:tcPr>
            <w:tcW w:w="1212" w:type="dxa"/>
          </w:tcPr>
          <w:p w14:paraId="527E54ED" w14:textId="46A11E23"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S19</w:t>
            </w:r>
          </w:p>
        </w:tc>
        <w:tc>
          <w:tcPr>
            <w:tcW w:w="2435" w:type="dxa"/>
          </w:tcPr>
          <w:p w14:paraId="538CE768" w14:textId="34A35771"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Limitations</w:t>
            </w:r>
          </w:p>
        </w:tc>
        <w:tc>
          <w:tcPr>
            <w:tcW w:w="7585" w:type="dxa"/>
          </w:tcPr>
          <w:p w14:paraId="5F965C6B" w14:textId="2183EF7B" w:rsidR="006A2BCA" w:rsidRPr="006A2BCA" w:rsidRDefault="00E37591">
            <w:pPr>
              <w:rPr>
                <w:rFonts w:ascii="Times New Roman" w:hAnsi="Times New Roman" w:cs="Times New Roman"/>
                <w:sz w:val="24"/>
                <w:szCs w:val="24"/>
              </w:rPr>
            </w:pPr>
            <w:r w:rsidRPr="00E37591">
              <w:rPr>
                <w:rFonts w:ascii="Times New Roman" w:hAnsi="Times New Roman" w:cs="Times New Roman"/>
                <w:sz w:val="24"/>
                <w:szCs w:val="24"/>
              </w:rPr>
              <w:t>Trustworthiness and limitations of findings</w:t>
            </w:r>
          </w:p>
        </w:tc>
        <w:tc>
          <w:tcPr>
            <w:tcW w:w="3744" w:type="dxa"/>
          </w:tcPr>
          <w:p w14:paraId="26645455" w14:textId="50323589" w:rsidR="006A2BCA" w:rsidRDefault="00E37591">
            <w:pPr>
              <w:rPr>
                <w:rFonts w:ascii="Times New Roman" w:hAnsi="Times New Roman" w:cs="Times New Roman"/>
                <w:sz w:val="24"/>
                <w:szCs w:val="24"/>
              </w:rPr>
            </w:pPr>
            <w:r>
              <w:rPr>
                <w:rFonts w:ascii="Times New Roman" w:hAnsi="Times New Roman" w:cs="Times New Roman"/>
                <w:sz w:val="24"/>
                <w:szCs w:val="24"/>
              </w:rPr>
              <w:t xml:space="preserve">Yes, section: discussion. </w:t>
            </w:r>
          </w:p>
        </w:tc>
      </w:tr>
      <w:tr w:rsidR="006A2BCA" w14:paraId="6734E39A" w14:textId="77777777" w:rsidTr="006A2BCA">
        <w:trPr>
          <w:trHeight w:val="287"/>
        </w:trPr>
        <w:tc>
          <w:tcPr>
            <w:tcW w:w="1212" w:type="dxa"/>
          </w:tcPr>
          <w:p w14:paraId="1F1DBD93" w14:textId="1FD3CC76"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S20</w:t>
            </w:r>
          </w:p>
        </w:tc>
        <w:tc>
          <w:tcPr>
            <w:tcW w:w="2435" w:type="dxa"/>
          </w:tcPr>
          <w:p w14:paraId="52FE745D" w14:textId="3483878E"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Conflicts of interest</w:t>
            </w:r>
          </w:p>
        </w:tc>
        <w:tc>
          <w:tcPr>
            <w:tcW w:w="7585" w:type="dxa"/>
          </w:tcPr>
          <w:p w14:paraId="06C2E3F6" w14:textId="6D857918"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Potential sources of influence or perceived influence on study conduct and conclusions; how these were managed</w:t>
            </w:r>
          </w:p>
        </w:tc>
        <w:tc>
          <w:tcPr>
            <w:tcW w:w="3744" w:type="dxa"/>
          </w:tcPr>
          <w:p w14:paraId="7DB0157A" w14:textId="1012A26B" w:rsidR="006A2BCA" w:rsidRDefault="00E37591">
            <w:pPr>
              <w:rPr>
                <w:rFonts w:ascii="Times New Roman" w:hAnsi="Times New Roman" w:cs="Times New Roman"/>
                <w:sz w:val="24"/>
                <w:szCs w:val="24"/>
              </w:rPr>
            </w:pPr>
            <w:r>
              <w:rPr>
                <w:rFonts w:ascii="Times New Roman" w:hAnsi="Times New Roman" w:cs="Times New Roman"/>
                <w:sz w:val="24"/>
                <w:szCs w:val="24"/>
              </w:rPr>
              <w:t>Yes, section: conflict of interest</w:t>
            </w:r>
          </w:p>
        </w:tc>
      </w:tr>
      <w:tr w:rsidR="006A2BCA" w14:paraId="3B3D5BEB" w14:textId="77777777" w:rsidTr="006A2BCA">
        <w:trPr>
          <w:trHeight w:val="287"/>
        </w:trPr>
        <w:tc>
          <w:tcPr>
            <w:tcW w:w="1212" w:type="dxa"/>
          </w:tcPr>
          <w:p w14:paraId="10EE907E" w14:textId="7BA71229"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S21</w:t>
            </w:r>
          </w:p>
        </w:tc>
        <w:tc>
          <w:tcPr>
            <w:tcW w:w="2435" w:type="dxa"/>
          </w:tcPr>
          <w:p w14:paraId="2B29E194" w14:textId="0A5CA2B7"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Funding</w:t>
            </w:r>
          </w:p>
        </w:tc>
        <w:tc>
          <w:tcPr>
            <w:tcW w:w="7585" w:type="dxa"/>
          </w:tcPr>
          <w:p w14:paraId="00BFC043" w14:textId="58713720" w:rsidR="006A2BCA" w:rsidRPr="006A2BCA" w:rsidRDefault="006A2BCA">
            <w:pPr>
              <w:rPr>
                <w:rFonts w:ascii="Times New Roman" w:hAnsi="Times New Roman" w:cs="Times New Roman"/>
                <w:sz w:val="24"/>
                <w:szCs w:val="24"/>
              </w:rPr>
            </w:pPr>
            <w:r w:rsidRPr="006A2BCA">
              <w:rPr>
                <w:rFonts w:ascii="Times New Roman" w:hAnsi="Times New Roman" w:cs="Times New Roman"/>
                <w:sz w:val="24"/>
                <w:szCs w:val="24"/>
              </w:rPr>
              <w:t>Sources of funding and other support; role of funders in data collection, interpretation, and reporting</w:t>
            </w:r>
          </w:p>
        </w:tc>
        <w:tc>
          <w:tcPr>
            <w:tcW w:w="3744" w:type="dxa"/>
          </w:tcPr>
          <w:p w14:paraId="573F877B" w14:textId="6AFD7742" w:rsidR="006A2BCA" w:rsidRDefault="00E37591">
            <w:pPr>
              <w:rPr>
                <w:rFonts w:ascii="Times New Roman" w:hAnsi="Times New Roman" w:cs="Times New Roman"/>
                <w:sz w:val="24"/>
                <w:szCs w:val="24"/>
              </w:rPr>
            </w:pPr>
            <w:r>
              <w:rPr>
                <w:rFonts w:ascii="Times New Roman" w:hAnsi="Times New Roman" w:cs="Times New Roman"/>
                <w:sz w:val="24"/>
                <w:szCs w:val="24"/>
              </w:rPr>
              <w:t xml:space="preserve">Yes, section: funding. </w:t>
            </w:r>
          </w:p>
        </w:tc>
      </w:tr>
    </w:tbl>
    <w:p w14:paraId="3F59A95E" w14:textId="77777777" w:rsidR="006A2BCA" w:rsidRDefault="006A2BCA">
      <w:pPr>
        <w:rPr>
          <w:rFonts w:ascii="Times New Roman" w:hAnsi="Times New Roman" w:cs="Times New Roman"/>
          <w:sz w:val="24"/>
          <w:szCs w:val="24"/>
        </w:rPr>
      </w:pPr>
    </w:p>
    <w:p w14:paraId="7BCB069E" w14:textId="77777777" w:rsidR="006A2BCA" w:rsidRPr="006A2BCA" w:rsidRDefault="006A2BCA">
      <w:pPr>
        <w:rPr>
          <w:rFonts w:ascii="Times New Roman" w:hAnsi="Times New Roman" w:cs="Times New Roman"/>
          <w:sz w:val="24"/>
          <w:szCs w:val="24"/>
        </w:rPr>
      </w:pPr>
    </w:p>
    <w:sectPr w:rsidR="006A2BCA" w:rsidRPr="006A2BCA" w:rsidSect="006A2BCA">
      <w:head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5833B0" w14:textId="77777777" w:rsidR="00724BFB" w:rsidRDefault="00724BFB" w:rsidP="00121D30">
      <w:pPr>
        <w:spacing w:after="0" w:line="240" w:lineRule="auto"/>
      </w:pPr>
      <w:r>
        <w:separator/>
      </w:r>
    </w:p>
  </w:endnote>
  <w:endnote w:type="continuationSeparator" w:id="0">
    <w:p w14:paraId="55AEB5B3" w14:textId="77777777" w:rsidR="00724BFB" w:rsidRDefault="00724BFB" w:rsidP="00121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63EE95" w14:textId="77777777" w:rsidR="00724BFB" w:rsidRDefault="00724BFB" w:rsidP="00121D30">
      <w:pPr>
        <w:spacing w:after="0" w:line="240" w:lineRule="auto"/>
      </w:pPr>
      <w:r>
        <w:separator/>
      </w:r>
    </w:p>
  </w:footnote>
  <w:footnote w:type="continuationSeparator" w:id="0">
    <w:p w14:paraId="27A30302" w14:textId="77777777" w:rsidR="00724BFB" w:rsidRDefault="00724BFB" w:rsidP="00121D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71031271"/>
      <w:docPartObj>
        <w:docPartGallery w:val="Page Numbers (Top of Page)"/>
        <w:docPartUnique/>
      </w:docPartObj>
    </w:sdtPr>
    <w:sdtEndPr>
      <w:rPr>
        <w:noProof/>
      </w:rPr>
    </w:sdtEndPr>
    <w:sdtContent>
      <w:p w14:paraId="04FE982D" w14:textId="1F5EE6F9" w:rsidR="00121D30" w:rsidRDefault="00121D30">
        <w:pPr>
          <w:pStyle w:val="Header"/>
        </w:pPr>
        <w:r>
          <w:fldChar w:fldCharType="begin"/>
        </w:r>
        <w:r>
          <w:instrText xml:space="preserve"> PAGE   \* MERGEFORMAT </w:instrText>
        </w:r>
        <w:r>
          <w:fldChar w:fldCharType="separate"/>
        </w:r>
        <w:r>
          <w:rPr>
            <w:noProof/>
          </w:rPr>
          <w:t>2</w:t>
        </w:r>
        <w:r>
          <w:rPr>
            <w:noProof/>
          </w:rPr>
          <w:fldChar w:fldCharType="end"/>
        </w:r>
      </w:p>
    </w:sdtContent>
  </w:sdt>
  <w:p w14:paraId="7F84F5AF" w14:textId="77777777" w:rsidR="00121D30" w:rsidRDefault="00121D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A"/>
    <w:rsid w:val="00014F67"/>
    <w:rsid w:val="00055E52"/>
    <w:rsid w:val="00121D30"/>
    <w:rsid w:val="00204355"/>
    <w:rsid w:val="002F21F9"/>
    <w:rsid w:val="002F5692"/>
    <w:rsid w:val="00413B74"/>
    <w:rsid w:val="00431D87"/>
    <w:rsid w:val="00436AAF"/>
    <w:rsid w:val="004C6A22"/>
    <w:rsid w:val="005F6499"/>
    <w:rsid w:val="006A2BCA"/>
    <w:rsid w:val="00724BFB"/>
    <w:rsid w:val="0086779E"/>
    <w:rsid w:val="00A120D1"/>
    <w:rsid w:val="00A93CF3"/>
    <w:rsid w:val="00D45422"/>
    <w:rsid w:val="00D52572"/>
    <w:rsid w:val="00D73FE9"/>
    <w:rsid w:val="00D976C1"/>
    <w:rsid w:val="00E375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E7FAE"/>
  <w15:chartTrackingRefBased/>
  <w15:docId w15:val="{419DA82B-E7A5-49B3-9D5F-05DDABA25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2B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2B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2B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2B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2B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2B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2B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2B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2B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2B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2B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2B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2B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2B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2B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2B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2B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2BCA"/>
    <w:rPr>
      <w:rFonts w:eastAsiaTheme="majorEastAsia" w:cstheme="majorBidi"/>
      <w:color w:val="272727" w:themeColor="text1" w:themeTint="D8"/>
    </w:rPr>
  </w:style>
  <w:style w:type="paragraph" w:styleId="Title">
    <w:name w:val="Title"/>
    <w:basedOn w:val="Normal"/>
    <w:next w:val="Normal"/>
    <w:link w:val="TitleChar"/>
    <w:uiPriority w:val="10"/>
    <w:qFormat/>
    <w:rsid w:val="006A2B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2B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2B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2B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2BCA"/>
    <w:pPr>
      <w:spacing w:before="160"/>
      <w:jc w:val="center"/>
    </w:pPr>
    <w:rPr>
      <w:i/>
      <w:iCs/>
      <w:color w:val="404040" w:themeColor="text1" w:themeTint="BF"/>
    </w:rPr>
  </w:style>
  <w:style w:type="character" w:customStyle="1" w:styleId="QuoteChar">
    <w:name w:val="Quote Char"/>
    <w:basedOn w:val="DefaultParagraphFont"/>
    <w:link w:val="Quote"/>
    <w:uiPriority w:val="29"/>
    <w:rsid w:val="006A2BCA"/>
    <w:rPr>
      <w:i/>
      <w:iCs/>
      <w:color w:val="404040" w:themeColor="text1" w:themeTint="BF"/>
    </w:rPr>
  </w:style>
  <w:style w:type="paragraph" w:styleId="ListParagraph">
    <w:name w:val="List Paragraph"/>
    <w:basedOn w:val="Normal"/>
    <w:uiPriority w:val="34"/>
    <w:qFormat/>
    <w:rsid w:val="006A2BCA"/>
    <w:pPr>
      <w:ind w:left="720"/>
      <w:contextualSpacing/>
    </w:pPr>
  </w:style>
  <w:style w:type="character" w:styleId="IntenseEmphasis">
    <w:name w:val="Intense Emphasis"/>
    <w:basedOn w:val="DefaultParagraphFont"/>
    <w:uiPriority w:val="21"/>
    <w:qFormat/>
    <w:rsid w:val="006A2BCA"/>
    <w:rPr>
      <w:i/>
      <w:iCs/>
      <w:color w:val="0F4761" w:themeColor="accent1" w:themeShade="BF"/>
    </w:rPr>
  </w:style>
  <w:style w:type="paragraph" w:styleId="IntenseQuote">
    <w:name w:val="Intense Quote"/>
    <w:basedOn w:val="Normal"/>
    <w:next w:val="Normal"/>
    <w:link w:val="IntenseQuoteChar"/>
    <w:uiPriority w:val="30"/>
    <w:qFormat/>
    <w:rsid w:val="006A2B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2BCA"/>
    <w:rPr>
      <w:i/>
      <w:iCs/>
      <w:color w:val="0F4761" w:themeColor="accent1" w:themeShade="BF"/>
    </w:rPr>
  </w:style>
  <w:style w:type="character" w:styleId="IntenseReference">
    <w:name w:val="Intense Reference"/>
    <w:basedOn w:val="DefaultParagraphFont"/>
    <w:uiPriority w:val="32"/>
    <w:qFormat/>
    <w:rsid w:val="006A2BCA"/>
    <w:rPr>
      <w:b/>
      <w:bCs/>
      <w:smallCaps/>
      <w:color w:val="0F4761" w:themeColor="accent1" w:themeShade="BF"/>
      <w:spacing w:val="5"/>
    </w:rPr>
  </w:style>
  <w:style w:type="table" w:styleId="TableGrid">
    <w:name w:val="Table Grid"/>
    <w:basedOn w:val="TableNormal"/>
    <w:uiPriority w:val="39"/>
    <w:rsid w:val="006A2B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21D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1D30"/>
  </w:style>
  <w:style w:type="paragraph" w:styleId="Footer">
    <w:name w:val="footer"/>
    <w:basedOn w:val="Normal"/>
    <w:link w:val="FooterChar"/>
    <w:uiPriority w:val="99"/>
    <w:unhideWhenUsed/>
    <w:rsid w:val="00121D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1D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793</Words>
  <Characters>4525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andres rodriguez feria</dc:creator>
  <cp:keywords/>
  <dc:description/>
  <cp:lastModifiedBy>pablo  andres rodriguez feria</cp:lastModifiedBy>
  <cp:revision>3</cp:revision>
  <dcterms:created xsi:type="dcterms:W3CDTF">2024-08-21T07:09:00Z</dcterms:created>
  <dcterms:modified xsi:type="dcterms:W3CDTF">2024-08-21T09:33:00Z</dcterms:modified>
</cp:coreProperties>
</file>