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6FC00E" w14:textId="0EE43243" w:rsidR="0016634D" w:rsidRPr="0016634D" w:rsidRDefault="0016634D">
      <w:pPr>
        <w:rPr>
          <w:rFonts w:ascii="Times New Roman" w:hAnsi="Times New Roman" w:cs="Times New Roman"/>
          <w:b/>
          <w:bCs/>
          <w:sz w:val="24"/>
          <w:szCs w:val="24"/>
          <w:lang w:val="en-US"/>
        </w:rPr>
      </w:pPr>
      <w:r w:rsidRPr="0016634D">
        <w:rPr>
          <w:rFonts w:ascii="Times New Roman" w:hAnsi="Times New Roman" w:cs="Times New Roman"/>
          <w:b/>
          <w:bCs/>
          <w:sz w:val="24"/>
          <w:szCs w:val="24"/>
          <w:lang w:val="en-US"/>
        </w:rPr>
        <w:t>Additional file 7.</w:t>
      </w:r>
      <w:r w:rsidRPr="0016634D">
        <w:rPr>
          <w:rFonts w:ascii="Times New Roman" w:hAnsi="Times New Roman" w:cs="Times New Roman"/>
          <w:b/>
          <w:bCs/>
          <w:sz w:val="24"/>
          <w:szCs w:val="24"/>
        </w:rPr>
        <w:t xml:space="preserve"> stakeholders’ </w:t>
      </w:r>
      <w:r w:rsidR="00E302B0">
        <w:rPr>
          <w:rFonts w:ascii="Times New Roman" w:hAnsi="Times New Roman" w:cs="Times New Roman"/>
          <w:b/>
          <w:bCs/>
          <w:sz w:val="24"/>
          <w:szCs w:val="24"/>
        </w:rPr>
        <w:t xml:space="preserve">expertise. </w:t>
      </w:r>
    </w:p>
    <w:tbl>
      <w:tblPr>
        <w:tblStyle w:val="TableGrid"/>
        <w:tblpPr w:leftFromText="180" w:rightFromText="180" w:vertAnchor="text" w:horzAnchor="margin" w:tblpY="600"/>
        <w:tblW w:w="0" w:type="auto"/>
        <w:tblLook w:val="04A0" w:firstRow="1" w:lastRow="0" w:firstColumn="1" w:lastColumn="0" w:noHBand="0" w:noVBand="1"/>
      </w:tblPr>
      <w:tblGrid>
        <w:gridCol w:w="550"/>
        <w:gridCol w:w="2567"/>
        <w:gridCol w:w="4654"/>
        <w:gridCol w:w="6177"/>
      </w:tblGrid>
      <w:tr w:rsidR="0016634D" w:rsidRPr="000E5B69" w14:paraId="1453E9DA" w14:textId="77777777" w:rsidTr="00301A6B">
        <w:tc>
          <w:tcPr>
            <w:tcW w:w="550" w:type="dxa"/>
          </w:tcPr>
          <w:p w14:paraId="3CB82734"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w:t>
            </w:r>
          </w:p>
        </w:tc>
        <w:tc>
          <w:tcPr>
            <w:tcW w:w="2567" w:type="dxa"/>
          </w:tcPr>
          <w:p w14:paraId="7FC4D87E"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Surname and names.</w:t>
            </w:r>
          </w:p>
        </w:tc>
        <w:tc>
          <w:tcPr>
            <w:tcW w:w="4654" w:type="dxa"/>
          </w:tcPr>
          <w:p w14:paraId="3DB25B7A"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 xml:space="preserve">Affiliation(s) </w:t>
            </w:r>
          </w:p>
        </w:tc>
        <w:tc>
          <w:tcPr>
            <w:tcW w:w="6177" w:type="dxa"/>
          </w:tcPr>
          <w:p w14:paraId="7E6C1AFA"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Expertise in the field.</w:t>
            </w:r>
          </w:p>
        </w:tc>
      </w:tr>
      <w:tr w:rsidR="0016634D" w:rsidRPr="000E5B69" w14:paraId="0B8E64CC" w14:textId="77777777" w:rsidTr="00301A6B">
        <w:tc>
          <w:tcPr>
            <w:tcW w:w="550" w:type="dxa"/>
          </w:tcPr>
          <w:p w14:paraId="723EFB93"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1</w:t>
            </w:r>
          </w:p>
        </w:tc>
        <w:tc>
          <w:tcPr>
            <w:tcW w:w="2567" w:type="dxa"/>
          </w:tcPr>
          <w:p w14:paraId="75463D1F"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Azzam, Amin</w:t>
            </w:r>
          </w:p>
        </w:tc>
        <w:tc>
          <w:tcPr>
            <w:tcW w:w="4654" w:type="dxa"/>
          </w:tcPr>
          <w:p w14:paraId="22A3BEE2" w14:textId="77777777" w:rsidR="0016634D" w:rsidRPr="000E5B69" w:rsidRDefault="0016634D" w:rsidP="00301A6B">
            <w:pPr>
              <w:pStyle w:val="ListParagraph"/>
              <w:numPr>
                <w:ilvl w:val="0"/>
                <w:numId w:val="2"/>
              </w:numPr>
              <w:rPr>
                <w:rFonts w:ascii="Times New Roman" w:hAnsi="Times New Roman" w:cs="Times New Roman"/>
                <w:sz w:val="24"/>
                <w:szCs w:val="24"/>
                <w:lang w:val="en-US"/>
              </w:rPr>
            </w:pPr>
            <w:r w:rsidRPr="000E5B69">
              <w:rPr>
                <w:rFonts w:ascii="Times New Roman" w:hAnsi="Times New Roman" w:cs="Times New Roman"/>
                <w:sz w:val="24"/>
                <w:szCs w:val="24"/>
                <w:lang w:val="en-US"/>
              </w:rPr>
              <w:t>University of California, San Francisco</w:t>
            </w:r>
          </w:p>
          <w:p w14:paraId="7EDE97E0" w14:textId="77777777" w:rsidR="0016634D" w:rsidRPr="000E5B69" w:rsidRDefault="0016634D" w:rsidP="00301A6B">
            <w:pPr>
              <w:pStyle w:val="ListParagraph"/>
              <w:numPr>
                <w:ilvl w:val="0"/>
                <w:numId w:val="2"/>
              </w:numPr>
              <w:rPr>
                <w:rFonts w:ascii="Times New Roman" w:hAnsi="Times New Roman" w:cs="Times New Roman"/>
                <w:sz w:val="24"/>
                <w:szCs w:val="24"/>
                <w:lang w:val="en-US"/>
              </w:rPr>
            </w:pPr>
            <w:r w:rsidRPr="000E5B69">
              <w:rPr>
                <w:rFonts w:ascii="Times New Roman" w:hAnsi="Times New Roman" w:cs="Times New Roman"/>
                <w:sz w:val="24"/>
                <w:szCs w:val="24"/>
                <w:lang w:val="en-US"/>
              </w:rPr>
              <w:t>University of California, Berkeley</w:t>
            </w:r>
          </w:p>
          <w:p w14:paraId="3C7559EC" w14:textId="77777777" w:rsidR="0016634D" w:rsidRPr="000E5B69" w:rsidRDefault="0016634D" w:rsidP="00301A6B">
            <w:pPr>
              <w:pStyle w:val="ListParagraph"/>
              <w:numPr>
                <w:ilvl w:val="0"/>
                <w:numId w:val="2"/>
              </w:numPr>
              <w:rPr>
                <w:rFonts w:ascii="Times New Roman" w:hAnsi="Times New Roman" w:cs="Times New Roman"/>
                <w:sz w:val="24"/>
                <w:szCs w:val="24"/>
                <w:lang w:val="en-US"/>
              </w:rPr>
            </w:pPr>
            <w:r w:rsidRPr="000E5B69">
              <w:rPr>
                <w:rFonts w:ascii="Times New Roman" w:hAnsi="Times New Roman" w:cs="Times New Roman"/>
                <w:sz w:val="24"/>
                <w:szCs w:val="24"/>
                <w:lang w:val="en-US"/>
              </w:rPr>
              <w:t>Samuel Merritt University</w:t>
            </w:r>
          </w:p>
        </w:tc>
        <w:tc>
          <w:tcPr>
            <w:tcW w:w="6177" w:type="dxa"/>
          </w:tcPr>
          <w:p w14:paraId="7D077BC9" w14:textId="77777777" w:rsidR="0016634D" w:rsidRPr="000E5B69" w:rsidRDefault="0016634D" w:rsidP="00301A6B">
            <w:pPr>
              <w:pStyle w:val="ListParagraph"/>
              <w:numPr>
                <w:ilvl w:val="0"/>
                <w:numId w:val="3"/>
              </w:numPr>
              <w:rPr>
                <w:rFonts w:ascii="Times New Roman" w:hAnsi="Times New Roman" w:cs="Times New Roman"/>
                <w:sz w:val="24"/>
                <w:szCs w:val="24"/>
                <w:lang w:val="en-US"/>
              </w:rPr>
            </w:pPr>
            <w:r w:rsidRPr="000E5B69">
              <w:rPr>
                <w:rFonts w:ascii="Times New Roman" w:hAnsi="Times New Roman" w:cs="Times New Roman"/>
                <w:sz w:val="24"/>
                <w:szCs w:val="24"/>
                <w:lang w:val="en-US"/>
              </w:rPr>
              <w:t>School of Medicine, Department of Psychiatry &amp; Behavioral Sciences</w:t>
            </w:r>
          </w:p>
          <w:p w14:paraId="2324D20C" w14:textId="77777777" w:rsidR="0016634D" w:rsidRPr="000E5B69" w:rsidRDefault="0016634D" w:rsidP="00301A6B">
            <w:pPr>
              <w:pStyle w:val="ListParagraph"/>
              <w:numPr>
                <w:ilvl w:val="0"/>
                <w:numId w:val="3"/>
              </w:numPr>
              <w:rPr>
                <w:rFonts w:ascii="Times New Roman" w:hAnsi="Times New Roman" w:cs="Times New Roman"/>
                <w:sz w:val="24"/>
                <w:szCs w:val="24"/>
                <w:lang w:val="en-US"/>
              </w:rPr>
            </w:pPr>
            <w:r w:rsidRPr="000E5B69">
              <w:rPr>
                <w:rFonts w:ascii="Times New Roman" w:hAnsi="Times New Roman" w:cs="Times New Roman"/>
                <w:sz w:val="24"/>
                <w:szCs w:val="24"/>
                <w:lang w:val="en-US"/>
              </w:rPr>
              <w:t>School of Public Health, UC Berkeley – UCSF Joint Medical Program</w:t>
            </w:r>
          </w:p>
          <w:p w14:paraId="569ACBEF" w14:textId="77777777" w:rsidR="0016634D" w:rsidRPr="000E5B69" w:rsidRDefault="0016634D" w:rsidP="00301A6B">
            <w:pPr>
              <w:pStyle w:val="ListParagraph"/>
              <w:numPr>
                <w:ilvl w:val="0"/>
                <w:numId w:val="3"/>
              </w:numPr>
              <w:rPr>
                <w:rFonts w:ascii="Times New Roman" w:hAnsi="Times New Roman" w:cs="Times New Roman"/>
                <w:sz w:val="24"/>
                <w:szCs w:val="24"/>
                <w:lang w:val="en-US"/>
              </w:rPr>
            </w:pPr>
            <w:r w:rsidRPr="000E5B69">
              <w:rPr>
                <w:rFonts w:ascii="Times New Roman" w:hAnsi="Times New Roman" w:cs="Times New Roman"/>
                <w:sz w:val="24"/>
                <w:szCs w:val="24"/>
                <w:lang w:val="en-US"/>
              </w:rPr>
              <w:t>Health Sciences Simulation Center</w:t>
            </w:r>
          </w:p>
        </w:tc>
      </w:tr>
      <w:tr w:rsidR="0016634D" w:rsidRPr="000E5B69" w14:paraId="3F61A278" w14:textId="77777777" w:rsidTr="00301A6B">
        <w:tc>
          <w:tcPr>
            <w:tcW w:w="550" w:type="dxa"/>
          </w:tcPr>
          <w:p w14:paraId="70BD98D5"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2</w:t>
            </w:r>
          </w:p>
        </w:tc>
        <w:tc>
          <w:tcPr>
            <w:tcW w:w="2567" w:type="dxa"/>
          </w:tcPr>
          <w:p w14:paraId="349D2275"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Barry, Erin</w:t>
            </w:r>
          </w:p>
        </w:tc>
        <w:tc>
          <w:tcPr>
            <w:tcW w:w="4654" w:type="dxa"/>
          </w:tcPr>
          <w:p w14:paraId="0B3FBEBF" w14:textId="77777777" w:rsidR="0016634D" w:rsidRPr="000E5B69" w:rsidRDefault="0016634D" w:rsidP="00301A6B">
            <w:pPr>
              <w:pStyle w:val="ListParagraph"/>
              <w:rPr>
                <w:rFonts w:ascii="Times New Roman" w:hAnsi="Times New Roman" w:cs="Times New Roman"/>
                <w:sz w:val="24"/>
                <w:szCs w:val="24"/>
                <w:lang w:val="en-US"/>
              </w:rPr>
            </w:pPr>
            <w:r w:rsidRPr="000E5B69">
              <w:rPr>
                <w:rFonts w:ascii="Times New Roman" w:hAnsi="Times New Roman" w:cs="Times New Roman"/>
                <w:sz w:val="24"/>
                <w:szCs w:val="24"/>
                <w:lang w:val="en-US"/>
              </w:rPr>
              <w:t>Uniformed Services University, Bethesda, MD, USA</w:t>
            </w:r>
          </w:p>
        </w:tc>
        <w:tc>
          <w:tcPr>
            <w:tcW w:w="6177" w:type="dxa"/>
          </w:tcPr>
          <w:p w14:paraId="27854981" w14:textId="77777777" w:rsidR="0016634D" w:rsidRPr="000E5B69" w:rsidRDefault="0016634D" w:rsidP="00301A6B">
            <w:pPr>
              <w:rPr>
                <w:rFonts w:ascii="Times New Roman" w:hAnsi="Times New Roman" w:cs="Times New Roman"/>
                <w:sz w:val="24"/>
                <w:szCs w:val="24"/>
                <w:lang w:val="en-US"/>
              </w:rPr>
            </w:pPr>
            <w:r w:rsidRPr="000E5B69">
              <w:rPr>
                <w:rFonts w:ascii="Times New Roman" w:hAnsi="Times New Roman" w:cs="Times New Roman"/>
                <w:sz w:val="24"/>
                <w:szCs w:val="24"/>
                <w:lang w:val="en-US"/>
              </w:rPr>
              <w:t>Erin S. Barry is Assistant Professor in the Department of Anesthesiology at the Uniformed Services University (USU). She has a secondary appointment as Assistant Professor in the USU Department of Military and Emergency Medicine as well as the Center for Health Professions Education. She is a health professions education researcher who develops and delivers curriculum and education assessments, and conducts research and scholarship related to leadership, followership, and healthcare teams She has contributed to leadership education, development, assessment, scholarship, and online learning at USU since 2014. Additionally, she is a Leadership Coach.</w:t>
            </w:r>
          </w:p>
        </w:tc>
      </w:tr>
      <w:tr w:rsidR="0016634D" w:rsidRPr="000E5B69" w14:paraId="173F663E" w14:textId="77777777" w:rsidTr="00301A6B">
        <w:tc>
          <w:tcPr>
            <w:tcW w:w="550" w:type="dxa"/>
          </w:tcPr>
          <w:p w14:paraId="1FA2AFCF"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3</w:t>
            </w:r>
          </w:p>
        </w:tc>
        <w:tc>
          <w:tcPr>
            <w:tcW w:w="2567" w:type="dxa"/>
          </w:tcPr>
          <w:p w14:paraId="3F3F665A"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kern w:val="0"/>
                <w:sz w:val="24"/>
                <w:szCs w:val="24"/>
                <w:lang w:val="en-US"/>
                <w14:ligatures w14:val="none"/>
              </w:rPr>
              <w:t>Chandran, Latha</w:t>
            </w:r>
          </w:p>
        </w:tc>
        <w:tc>
          <w:tcPr>
            <w:tcW w:w="4654" w:type="dxa"/>
          </w:tcPr>
          <w:p w14:paraId="7E464F7A" w14:textId="77777777" w:rsidR="0016634D" w:rsidRPr="000E5B69" w:rsidRDefault="0016634D" w:rsidP="00301A6B">
            <w:pPr>
              <w:pStyle w:val="ListParagraph"/>
              <w:rPr>
                <w:rFonts w:ascii="Times New Roman" w:hAnsi="Times New Roman" w:cs="Times New Roman"/>
                <w:sz w:val="24"/>
                <w:szCs w:val="24"/>
                <w:lang w:val="en-US"/>
              </w:rPr>
            </w:pPr>
            <w:r w:rsidRPr="000E5B69">
              <w:rPr>
                <w:rFonts w:ascii="Times New Roman" w:hAnsi="Times New Roman" w:cs="Times New Roman"/>
                <w:kern w:val="0"/>
                <w:sz w:val="24"/>
                <w:szCs w:val="24"/>
                <w:lang w:val="en-US"/>
                <w14:ligatures w14:val="none"/>
              </w:rPr>
              <w:t>University of Miami Miller School of Medicine</w:t>
            </w:r>
          </w:p>
        </w:tc>
        <w:tc>
          <w:tcPr>
            <w:tcW w:w="6177" w:type="dxa"/>
          </w:tcPr>
          <w:p w14:paraId="6A63F1C8" w14:textId="77777777" w:rsidR="0016634D" w:rsidRPr="000E5B69" w:rsidRDefault="0016634D" w:rsidP="00301A6B">
            <w:pPr>
              <w:rPr>
                <w:rFonts w:ascii="Times New Roman" w:hAnsi="Times New Roman" w:cs="Times New Roman"/>
                <w:sz w:val="24"/>
                <w:szCs w:val="24"/>
                <w:lang w:val="en-US"/>
              </w:rPr>
            </w:pPr>
            <w:r w:rsidRPr="000E5B69">
              <w:rPr>
                <w:rFonts w:ascii="Times New Roman" w:hAnsi="Times New Roman" w:cs="Times New Roman"/>
                <w:kern w:val="0"/>
                <w:sz w:val="24"/>
                <w:szCs w:val="24"/>
                <w:lang w:val="en-US"/>
                <w14:ligatures w14:val="none"/>
              </w:rPr>
              <w:t>Medical Education, Faculty Development, Educational Scholarship</w:t>
            </w:r>
          </w:p>
        </w:tc>
      </w:tr>
      <w:tr w:rsidR="0016634D" w:rsidRPr="000E5B69" w14:paraId="76B4910C" w14:textId="77777777" w:rsidTr="00301A6B">
        <w:tc>
          <w:tcPr>
            <w:tcW w:w="550" w:type="dxa"/>
          </w:tcPr>
          <w:p w14:paraId="7642112B"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4</w:t>
            </w:r>
          </w:p>
        </w:tc>
        <w:tc>
          <w:tcPr>
            <w:tcW w:w="2567" w:type="dxa"/>
          </w:tcPr>
          <w:p w14:paraId="5F9984BF" w14:textId="77777777" w:rsidR="0016634D" w:rsidRPr="000E5B69" w:rsidRDefault="0016634D" w:rsidP="00301A6B">
            <w:pPr>
              <w:jc w:val="both"/>
              <w:rPr>
                <w:rFonts w:ascii="Times New Roman" w:hAnsi="Times New Roman" w:cs="Times New Roman"/>
                <w:kern w:val="0"/>
                <w:sz w:val="24"/>
                <w:szCs w:val="24"/>
                <w:lang w:val="en-US"/>
                <w14:ligatures w14:val="none"/>
              </w:rPr>
            </w:pPr>
            <w:r w:rsidRPr="000E5B69">
              <w:rPr>
                <w:rFonts w:ascii="Times New Roman" w:hAnsi="Times New Roman" w:cs="Times New Roman"/>
                <w:kern w:val="0"/>
                <w:sz w:val="24"/>
                <w:szCs w:val="24"/>
                <w:lang w:val="en-US"/>
                <w14:ligatures w14:val="none"/>
              </w:rPr>
              <w:t>Frenk, Julio</w:t>
            </w:r>
          </w:p>
        </w:tc>
        <w:tc>
          <w:tcPr>
            <w:tcW w:w="4654" w:type="dxa"/>
          </w:tcPr>
          <w:p w14:paraId="1F868368" w14:textId="77777777" w:rsidR="0016634D" w:rsidRPr="000E5B69" w:rsidRDefault="0016634D" w:rsidP="00301A6B">
            <w:pPr>
              <w:pStyle w:val="ListParagraph"/>
              <w:rPr>
                <w:rFonts w:ascii="Times New Roman" w:hAnsi="Times New Roman" w:cs="Times New Roman"/>
                <w:kern w:val="0"/>
                <w:sz w:val="24"/>
                <w:szCs w:val="24"/>
                <w:lang w:val="en-US"/>
                <w14:ligatures w14:val="none"/>
              </w:rPr>
            </w:pPr>
            <w:r w:rsidRPr="000E5B69">
              <w:rPr>
                <w:rFonts w:ascii="Times New Roman" w:hAnsi="Times New Roman" w:cs="Times New Roman"/>
                <w:kern w:val="0"/>
                <w:sz w:val="24"/>
                <w:szCs w:val="24"/>
                <w:lang w:val="en-US"/>
                <w14:ligatures w14:val="none"/>
              </w:rPr>
              <w:t>University of Miami</w:t>
            </w:r>
          </w:p>
        </w:tc>
        <w:tc>
          <w:tcPr>
            <w:tcW w:w="6177" w:type="dxa"/>
          </w:tcPr>
          <w:p w14:paraId="066BF577" w14:textId="77777777" w:rsidR="0016634D" w:rsidRPr="000E5B69" w:rsidRDefault="0016634D" w:rsidP="00301A6B">
            <w:pPr>
              <w:rPr>
                <w:rFonts w:ascii="Times New Roman" w:hAnsi="Times New Roman" w:cs="Times New Roman"/>
                <w:kern w:val="0"/>
                <w:sz w:val="24"/>
                <w:szCs w:val="24"/>
                <w:lang w:val="en-US"/>
                <w14:ligatures w14:val="none"/>
              </w:rPr>
            </w:pPr>
            <w:r w:rsidRPr="000E5B69">
              <w:rPr>
                <w:rFonts w:ascii="Times New Roman" w:hAnsi="Times New Roman" w:cs="Times New Roman"/>
                <w:kern w:val="0"/>
                <w:sz w:val="24"/>
                <w:szCs w:val="24"/>
                <w:lang w:val="en-US"/>
                <w14:ligatures w14:val="none"/>
              </w:rPr>
              <w:t>President; Co-Chair of the Lancet Commission on the Education of Health Professionals for the 21</w:t>
            </w:r>
            <w:r w:rsidRPr="000E5B69">
              <w:rPr>
                <w:rFonts w:ascii="Times New Roman" w:hAnsi="Times New Roman" w:cs="Times New Roman"/>
                <w:kern w:val="0"/>
                <w:sz w:val="24"/>
                <w:szCs w:val="24"/>
                <w:vertAlign w:val="superscript"/>
                <w:lang w:val="en-US"/>
                <w14:ligatures w14:val="none"/>
              </w:rPr>
              <w:t>st</w:t>
            </w:r>
            <w:r w:rsidRPr="000E5B69">
              <w:rPr>
                <w:rFonts w:ascii="Times New Roman" w:hAnsi="Times New Roman" w:cs="Times New Roman"/>
                <w:kern w:val="0"/>
                <w:sz w:val="24"/>
                <w:szCs w:val="24"/>
                <w:lang w:val="en-US"/>
                <w14:ligatures w14:val="none"/>
              </w:rPr>
              <w:t xml:space="preserve"> Century (1</w:t>
            </w:r>
            <w:r w:rsidRPr="000E5B69">
              <w:rPr>
                <w:rFonts w:ascii="Times New Roman" w:hAnsi="Times New Roman" w:cs="Times New Roman"/>
                <w:kern w:val="0"/>
                <w:sz w:val="24"/>
                <w:szCs w:val="24"/>
                <w:vertAlign w:val="superscript"/>
                <w:lang w:val="en-US"/>
                <w14:ligatures w14:val="none"/>
              </w:rPr>
              <w:t>st</w:t>
            </w:r>
            <w:r w:rsidRPr="000E5B69">
              <w:rPr>
                <w:rFonts w:ascii="Times New Roman" w:hAnsi="Times New Roman" w:cs="Times New Roman"/>
                <w:kern w:val="0"/>
                <w:sz w:val="24"/>
                <w:szCs w:val="24"/>
                <w:lang w:val="en-US"/>
                <w14:ligatures w14:val="none"/>
              </w:rPr>
              <w:t xml:space="preserve"> author of its report)</w:t>
            </w:r>
          </w:p>
        </w:tc>
      </w:tr>
      <w:tr w:rsidR="0016634D" w:rsidRPr="000E5B69" w14:paraId="2AF03AC2" w14:textId="77777777" w:rsidTr="00301A6B">
        <w:tc>
          <w:tcPr>
            <w:tcW w:w="550" w:type="dxa"/>
          </w:tcPr>
          <w:p w14:paraId="082D69C1"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5</w:t>
            </w:r>
          </w:p>
        </w:tc>
        <w:tc>
          <w:tcPr>
            <w:tcW w:w="2567" w:type="dxa"/>
          </w:tcPr>
          <w:p w14:paraId="513ED645" w14:textId="77777777" w:rsidR="0016634D" w:rsidRPr="000E5B69" w:rsidRDefault="0016634D" w:rsidP="00301A6B">
            <w:pPr>
              <w:jc w:val="both"/>
              <w:rPr>
                <w:rFonts w:ascii="Times New Roman" w:hAnsi="Times New Roman" w:cs="Times New Roman"/>
                <w:kern w:val="0"/>
                <w:sz w:val="24"/>
                <w:szCs w:val="24"/>
                <w:lang w:val="en-US"/>
                <w14:ligatures w14:val="none"/>
              </w:rPr>
            </w:pPr>
            <w:r w:rsidRPr="000E5B69">
              <w:rPr>
                <w:rFonts w:ascii="Times New Roman" w:hAnsi="Times New Roman" w:cs="Times New Roman"/>
                <w:kern w:val="0"/>
                <w:sz w:val="24"/>
                <w:szCs w:val="24"/>
                <w:lang w:val="en-US"/>
                <w14:ligatures w14:val="none"/>
              </w:rPr>
              <w:t>Grunberg  Neil E</w:t>
            </w:r>
          </w:p>
        </w:tc>
        <w:tc>
          <w:tcPr>
            <w:tcW w:w="4654" w:type="dxa"/>
          </w:tcPr>
          <w:p w14:paraId="72AF0801" w14:textId="77777777" w:rsidR="0016634D" w:rsidRPr="000E5B69" w:rsidRDefault="0016634D" w:rsidP="00301A6B">
            <w:pPr>
              <w:pStyle w:val="ListParagraph"/>
              <w:numPr>
                <w:ilvl w:val="0"/>
                <w:numId w:val="4"/>
              </w:numPr>
              <w:rPr>
                <w:rFonts w:ascii="Times New Roman" w:hAnsi="Times New Roman" w:cs="Times New Roman"/>
                <w:color w:val="333333"/>
                <w:sz w:val="24"/>
                <w:szCs w:val="24"/>
                <w:lang w:val="en-US"/>
              </w:rPr>
            </w:pPr>
            <w:r w:rsidRPr="000E5B69">
              <w:rPr>
                <w:rFonts w:ascii="Times New Roman" w:hAnsi="Times New Roman" w:cs="Times New Roman"/>
                <w:color w:val="333333"/>
                <w:sz w:val="24"/>
                <w:szCs w:val="24"/>
                <w:lang w:val="en-US"/>
              </w:rPr>
              <w:t>Professor of Military and Emergency Medicine and Professor of Neuroscience in the Uniformed Services University (USU) School of Medicine</w:t>
            </w:r>
          </w:p>
          <w:p w14:paraId="3FD300A1" w14:textId="77777777" w:rsidR="0016634D" w:rsidRPr="000E5B69" w:rsidRDefault="0016634D" w:rsidP="00301A6B">
            <w:pPr>
              <w:pStyle w:val="ListParagraph"/>
              <w:numPr>
                <w:ilvl w:val="0"/>
                <w:numId w:val="4"/>
              </w:numPr>
              <w:rPr>
                <w:rFonts w:ascii="Times New Roman" w:hAnsi="Times New Roman" w:cs="Times New Roman"/>
                <w:sz w:val="24"/>
                <w:szCs w:val="24"/>
                <w:lang w:val="en-US"/>
              </w:rPr>
            </w:pPr>
            <w:r w:rsidRPr="000E5B69">
              <w:rPr>
                <w:rFonts w:ascii="Times New Roman" w:hAnsi="Times New Roman" w:cs="Times New Roman"/>
                <w:color w:val="333333"/>
                <w:sz w:val="24"/>
                <w:szCs w:val="24"/>
                <w:lang w:val="en-US"/>
              </w:rPr>
              <w:lastRenderedPageBreak/>
              <w:t>Professor in the USU Graduate School of Nursing</w:t>
            </w:r>
          </w:p>
          <w:p w14:paraId="1CCBFA7B" w14:textId="77777777" w:rsidR="0016634D" w:rsidRPr="000E5B69" w:rsidRDefault="0016634D" w:rsidP="00301A6B">
            <w:pPr>
              <w:pStyle w:val="ListParagraph"/>
              <w:numPr>
                <w:ilvl w:val="0"/>
                <w:numId w:val="4"/>
              </w:numPr>
              <w:rPr>
                <w:rFonts w:ascii="Times New Roman" w:hAnsi="Times New Roman" w:cs="Times New Roman"/>
                <w:sz w:val="24"/>
                <w:szCs w:val="24"/>
                <w:lang w:val="en-US"/>
              </w:rPr>
            </w:pPr>
            <w:r w:rsidRPr="000E5B69">
              <w:rPr>
                <w:rFonts w:ascii="Times New Roman" w:hAnsi="Times New Roman" w:cs="Times New Roman"/>
                <w:color w:val="333333"/>
                <w:sz w:val="24"/>
                <w:szCs w:val="24"/>
                <w:lang w:val="en-US"/>
              </w:rPr>
              <w:t>Director of Research and Development in the USU Leadership Education and Development (LEAD) program, Bethesda, Maryland</w:t>
            </w:r>
          </w:p>
          <w:p w14:paraId="5854F9ED" w14:textId="77777777" w:rsidR="0016634D" w:rsidRPr="000E5B69" w:rsidRDefault="0016634D" w:rsidP="00301A6B">
            <w:pPr>
              <w:pStyle w:val="ListParagraph"/>
              <w:numPr>
                <w:ilvl w:val="0"/>
                <w:numId w:val="4"/>
              </w:numPr>
              <w:rPr>
                <w:rFonts w:ascii="Times New Roman" w:hAnsi="Times New Roman" w:cs="Times New Roman"/>
                <w:sz w:val="24"/>
                <w:szCs w:val="24"/>
                <w:lang w:val="en-US"/>
              </w:rPr>
            </w:pPr>
            <w:r w:rsidRPr="000E5B69">
              <w:rPr>
                <w:rFonts w:ascii="Times New Roman" w:hAnsi="Times New Roman" w:cs="Times New Roman"/>
                <w:color w:val="333333"/>
                <w:sz w:val="24"/>
                <w:szCs w:val="24"/>
                <w:lang w:val="en-US"/>
              </w:rPr>
              <w:t>Director of Faculty Development for the Department of Military and Emergency Medicine; as Chair, Faculty Mentoring and Development, Department of Anesthesiology</w:t>
            </w:r>
          </w:p>
          <w:p w14:paraId="4F04F09C" w14:textId="77777777" w:rsidR="0016634D" w:rsidRPr="000E5B69" w:rsidRDefault="0016634D" w:rsidP="00301A6B">
            <w:pPr>
              <w:pStyle w:val="ListParagraph"/>
              <w:rPr>
                <w:rFonts w:ascii="Times New Roman" w:hAnsi="Times New Roman" w:cs="Times New Roman"/>
                <w:kern w:val="0"/>
                <w:sz w:val="24"/>
                <w:szCs w:val="24"/>
                <w:lang w:val="en-US"/>
                <w14:ligatures w14:val="none"/>
              </w:rPr>
            </w:pPr>
            <w:r w:rsidRPr="000E5B69">
              <w:rPr>
                <w:rFonts w:ascii="Times New Roman" w:hAnsi="Times New Roman" w:cs="Times New Roman"/>
                <w:color w:val="333333"/>
                <w:sz w:val="24"/>
                <w:szCs w:val="24"/>
                <w:lang w:val="en-US"/>
              </w:rPr>
              <w:t>as Consultant for Faculty Promotions, Department of Surgery</w:t>
            </w:r>
          </w:p>
        </w:tc>
        <w:tc>
          <w:tcPr>
            <w:tcW w:w="6177" w:type="dxa"/>
          </w:tcPr>
          <w:p w14:paraId="0B8F5FA6" w14:textId="77777777" w:rsidR="0016634D" w:rsidRPr="000E5B69" w:rsidRDefault="0016634D" w:rsidP="00301A6B">
            <w:pPr>
              <w:pStyle w:val="ListParagraph"/>
              <w:numPr>
                <w:ilvl w:val="0"/>
                <w:numId w:val="4"/>
              </w:numPr>
              <w:rPr>
                <w:rFonts w:ascii="Times New Roman" w:hAnsi="Times New Roman" w:cs="Times New Roman"/>
                <w:sz w:val="24"/>
                <w:szCs w:val="24"/>
                <w:lang w:val="en-US"/>
              </w:rPr>
            </w:pPr>
            <w:r w:rsidRPr="000E5B69">
              <w:rPr>
                <w:rFonts w:ascii="Times New Roman" w:hAnsi="Times New Roman" w:cs="Times New Roman"/>
                <w:color w:val="333333"/>
                <w:sz w:val="24"/>
                <w:szCs w:val="24"/>
                <w:lang w:val="en-US"/>
              </w:rPr>
              <w:lastRenderedPageBreak/>
              <w:t>He has been educating physicians, psychologists, and nurses for the Armed Forces and Public Health Service and scientists for research and academic positions since 1979.</w:t>
            </w:r>
          </w:p>
          <w:p w14:paraId="16552804" w14:textId="77777777" w:rsidR="0016634D" w:rsidRPr="000E5B69" w:rsidRDefault="0016634D" w:rsidP="00301A6B">
            <w:pPr>
              <w:pStyle w:val="ListParagraph"/>
              <w:numPr>
                <w:ilvl w:val="0"/>
                <w:numId w:val="4"/>
              </w:numPr>
              <w:rPr>
                <w:rFonts w:ascii="Times New Roman" w:hAnsi="Times New Roman" w:cs="Times New Roman"/>
                <w:sz w:val="24"/>
                <w:szCs w:val="24"/>
                <w:lang w:val="en-US"/>
              </w:rPr>
            </w:pPr>
            <w:r w:rsidRPr="000E5B69">
              <w:rPr>
                <w:rFonts w:ascii="Times New Roman" w:hAnsi="Times New Roman" w:cs="Times New Roman"/>
                <w:sz w:val="24"/>
                <w:szCs w:val="24"/>
                <w:lang w:val="en-US"/>
              </w:rPr>
              <w:lastRenderedPageBreak/>
              <w:t xml:space="preserve">He is a co-founder of the Healthcare Leadership Community of the International Leadership Association, a co-founder of the World Health Leadership Network, and a member of Teaching Followers Courage. He is a co-author of </w:t>
            </w:r>
            <w:r w:rsidRPr="000E5B69">
              <w:rPr>
                <w:rFonts w:ascii="Times New Roman" w:hAnsi="Times New Roman" w:cs="Times New Roman"/>
                <w:i/>
                <w:sz w:val="24"/>
                <w:szCs w:val="24"/>
                <w:lang w:val="en-US"/>
              </w:rPr>
              <w:t>Innovative Leadership for Health Care</w:t>
            </w:r>
            <w:r w:rsidRPr="000E5B69">
              <w:rPr>
                <w:rFonts w:ascii="Times New Roman" w:hAnsi="Times New Roman" w:cs="Times New Roman"/>
                <w:sz w:val="24"/>
                <w:szCs w:val="24"/>
                <w:lang w:val="en-US"/>
              </w:rPr>
              <w:t xml:space="preserve"> (2021) and </w:t>
            </w:r>
            <w:r w:rsidRPr="000E5B69">
              <w:rPr>
                <w:rFonts w:ascii="Times New Roman" w:hAnsi="Times New Roman" w:cs="Times New Roman"/>
                <w:i/>
                <w:sz w:val="24"/>
                <w:szCs w:val="24"/>
                <w:lang w:val="en-US"/>
              </w:rPr>
              <w:t>Innovative Leadership and Followership in the Age of AI: A Guide to Creating Your Future as Leader, Follower, ad AI Ally.</w:t>
            </w:r>
            <w:r w:rsidRPr="000E5B69">
              <w:rPr>
                <w:rFonts w:ascii="Times New Roman" w:hAnsi="Times New Roman" w:cs="Times New Roman"/>
                <w:sz w:val="24"/>
                <w:szCs w:val="24"/>
                <w:lang w:val="en-US"/>
              </w:rPr>
              <w:t xml:space="preserve">  (2023).</w:t>
            </w:r>
          </w:p>
          <w:p w14:paraId="5BECEA95" w14:textId="77777777" w:rsidR="0016634D" w:rsidRPr="000E5B69" w:rsidRDefault="0016634D" w:rsidP="00301A6B">
            <w:pPr>
              <w:rPr>
                <w:rFonts w:ascii="Times New Roman" w:hAnsi="Times New Roman" w:cs="Times New Roman"/>
                <w:kern w:val="0"/>
                <w:sz w:val="24"/>
                <w:szCs w:val="24"/>
                <w:lang w:val="en-US"/>
                <w14:ligatures w14:val="none"/>
              </w:rPr>
            </w:pPr>
          </w:p>
        </w:tc>
      </w:tr>
      <w:tr w:rsidR="0016634D" w:rsidRPr="000E5B69" w14:paraId="22A5AC3B" w14:textId="77777777" w:rsidTr="00301A6B">
        <w:tc>
          <w:tcPr>
            <w:tcW w:w="550" w:type="dxa"/>
          </w:tcPr>
          <w:p w14:paraId="5D0AFC24"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lastRenderedPageBreak/>
              <w:t>6</w:t>
            </w:r>
          </w:p>
        </w:tc>
        <w:tc>
          <w:tcPr>
            <w:tcW w:w="2567" w:type="dxa"/>
          </w:tcPr>
          <w:p w14:paraId="0977DEDA"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Isbej Espósito, Lorena</w:t>
            </w:r>
          </w:p>
        </w:tc>
        <w:tc>
          <w:tcPr>
            <w:tcW w:w="4654" w:type="dxa"/>
          </w:tcPr>
          <w:p w14:paraId="56AD08A4" w14:textId="77777777" w:rsidR="0016634D" w:rsidRPr="000E5B69" w:rsidRDefault="0016634D" w:rsidP="00301A6B">
            <w:pPr>
              <w:jc w:val="both"/>
              <w:rPr>
                <w:rFonts w:ascii="Times New Roman" w:hAnsi="Times New Roman" w:cs="Times New Roman"/>
                <w:sz w:val="24"/>
                <w:szCs w:val="24"/>
                <w:lang w:val="en-US"/>
              </w:rPr>
            </w:pPr>
          </w:p>
          <w:p w14:paraId="4731654D" w14:textId="77777777" w:rsidR="0016634D" w:rsidRPr="000E5B69" w:rsidRDefault="0016634D" w:rsidP="00301A6B">
            <w:pPr>
              <w:pStyle w:val="ListParagraph"/>
              <w:numPr>
                <w:ilvl w:val="0"/>
                <w:numId w:val="1"/>
              </w:numPr>
              <w:jc w:val="both"/>
              <w:rPr>
                <w:rFonts w:ascii="Times New Roman" w:hAnsi="Times New Roman" w:cs="Times New Roman"/>
                <w:bCs/>
                <w:sz w:val="24"/>
                <w:szCs w:val="24"/>
                <w:lang w:val="en-US"/>
              </w:rPr>
            </w:pPr>
            <w:r w:rsidRPr="000E5B69">
              <w:rPr>
                <w:rFonts w:ascii="Times New Roman" w:hAnsi="Times New Roman" w:cs="Times New Roman"/>
                <w:bCs/>
                <w:sz w:val="24"/>
                <w:szCs w:val="24"/>
                <w:lang w:val="en-US"/>
              </w:rPr>
              <w:t>School of Dentistry, Faculty of Medicine, Pontificia Universidad Católica de Chile.</w:t>
            </w:r>
          </w:p>
          <w:p w14:paraId="4D082020" w14:textId="77777777" w:rsidR="0016634D" w:rsidRPr="000E5B69" w:rsidRDefault="0016634D" w:rsidP="00301A6B">
            <w:pPr>
              <w:ind w:left="720"/>
              <w:jc w:val="both"/>
              <w:rPr>
                <w:rFonts w:ascii="Times New Roman" w:hAnsi="Times New Roman" w:cs="Times New Roman"/>
                <w:bCs/>
                <w:sz w:val="24"/>
                <w:szCs w:val="24"/>
                <w:lang w:val="en-US"/>
              </w:rPr>
            </w:pPr>
          </w:p>
          <w:p w14:paraId="4BC54DB5" w14:textId="77777777" w:rsidR="0016634D" w:rsidRPr="000E5B69" w:rsidRDefault="0016634D" w:rsidP="00301A6B">
            <w:pPr>
              <w:numPr>
                <w:ilvl w:val="0"/>
                <w:numId w:val="1"/>
              </w:numPr>
              <w:jc w:val="both"/>
              <w:rPr>
                <w:rFonts w:ascii="Times New Roman" w:hAnsi="Times New Roman" w:cs="Times New Roman"/>
                <w:bCs/>
                <w:sz w:val="24"/>
                <w:szCs w:val="24"/>
                <w:lang w:val="en-US"/>
              </w:rPr>
            </w:pPr>
            <w:r w:rsidRPr="000E5B69">
              <w:rPr>
                <w:rFonts w:ascii="Times New Roman" w:hAnsi="Times New Roman" w:cs="Times New Roman"/>
                <w:bCs/>
                <w:sz w:val="24"/>
                <w:szCs w:val="24"/>
                <w:lang w:val="en-US"/>
              </w:rPr>
              <w:t xml:space="preserve">School of Health Professions Education, Maastricht University, The Netherlands </w:t>
            </w:r>
          </w:p>
          <w:p w14:paraId="6B42E9AD" w14:textId="77777777" w:rsidR="0016634D" w:rsidRPr="000E5B69" w:rsidRDefault="0016634D" w:rsidP="00301A6B">
            <w:pPr>
              <w:jc w:val="both"/>
              <w:rPr>
                <w:rFonts w:ascii="Times New Roman" w:hAnsi="Times New Roman" w:cs="Times New Roman"/>
                <w:sz w:val="24"/>
                <w:szCs w:val="24"/>
                <w:lang w:val="en-US"/>
              </w:rPr>
            </w:pPr>
          </w:p>
          <w:p w14:paraId="010B7249" w14:textId="77777777" w:rsidR="0016634D" w:rsidRPr="000E5B69" w:rsidRDefault="0016634D" w:rsidP="00301A6B">
            <w:pPr>
              <w:jc w:val="both"/>
              <w:rPr>
                <w:rFonts w:ascii="Times New Roman" w:hAnsi="Times New Roman" w:cs="Times New Roman"/>
                <w:sz w:val="24"/>
                <w:szCs w:val="24"/>
                <w:lang w:val="en-US"/>
              </w:rPr>
            </w:pPr>
          </w:p>
        </w:tc>
        <w:tc>
          <w:tcPr>
            <w:tcW w:w="6177" w:type="dxa"/>
          </w:tcPr>
          <w:p w14:paraId="2F2C054E"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Representative of the School of Dentistry at the Center for Medical Education and Health Sciences.</w:t>
            </w:r>
          </w:p>
          <w:p w14:paraId="46D45050"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 xml:space="preserve">Expert in Faculty Development for medical educators. </w:t>
            </w:r>
          </w:p>
          <w:p w14:paraId="5A19DD46"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Teacher of the Master in Medical Education and Health Sciences in courses of Assessment and educational research.</w:t>
            </w:r>
          </w:p>
          <w:p w14:paraId="2D4A9E3F"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Teacher of the Diploma in Medical Education and Health Sciences in Curriculum Development course.</w:t>
            </w:r>
          </w:p>
        </w:tc>
      </w:tr>
      <w:tr w:rsidR="0016634D" w:rsidRPr="000E5B69" w14:paraId="20D587B7" w14:textId="77777777" w:rsidTr="00301A6B">
        <w:tc>
          <w:tcPr>
            <w:tcW w:w="550" w:type="dxa"/>
          </w:tcPr>
          <w:p w14:paraId="48CD2900"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7</w:t>
            </w:r>
          </w:p>
        </w:tc>
        <w:tc>
          <w:tcPr>
            <w:tcW w:w="2567" w:type="dxa"/>
          </w:tcPr>
          <w:p w14:paraId="01AACF7A"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Lema-Vélez, Mariana.</w:t>
            </w:r>
          </w:p>
        </w:tc>
        <w:tc>
          <w:tcPr>
            <w:tcW w:w="4654" w:type="dxa"/>
          </w:tcPr>
          <w:p w14:paraId="10E63312"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Clinical teacher. School of Medicine. Universidad de los Andes (Bogotá, Colombia).</w:t>
            </w:r>
          </w:p>
        </w:tc>
        <w:tc>
          <w:tcPr>
            <w:tcW w:w="6177" w:type="dxa"/>
          </w:tcPr>
          <w:p w14:paraId="6A41F269"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My expertise on leadership and its related competencies lies in the leadership and communication domain, particularly in effective written and oral communication and presentation skills. Furthermore, I introduce medical students to the role of non-verbal communication and to communication with diverse cultures (Intercultural competence) and disciplines.</w:t>
            </w:r>
          </w:p>
          <w:p w14:paraId="7EFD91D0" w14:textId="77777777" w:rsidR="0016634D" w:rsidRPr="000E5B69" w:rsidRDefault="0016634D" w:rsidP="00301A6B">
            <w:pPr>
              <w:jc w:val="both"/>
              <w:rPr>
                <w:rFonts w:ascii="Times New Roman" w:hAnsi="Times New Roman" w:cs="Times New Roman"/>
                <w:sz w:val="24"/>
                <w:szCs w:val="24"/>
                <w:lang w:val="en-US"/>
              </w:rPr>
            </w:pPr>
          </w:p>
          <w:p w14:paraId="60CFD970"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kern w:val="0"/>
                <w:sz w:val="24"/>
                <w:szCs w:val="24"/>
                <w:lang w:val="en-US"/>
                <w14:ligatures w14:val="none"/>
              </w:rPr>
              <w:t xml:space="preserve">I believe that undergraduate and postgraduate medical students should receive effective and goal-oriented training in all </w:t>
            </w:r>
            <w:r w:rsidRPr="000E5B69">
              <w:rPr>
                <w:rFonts w:ascii="Times New Roman" w:hAnsi="Times New Roman" w:cs="Times New Roman"/>
                <w:kern w:val="0"/>
                <w:sz w:val="24"/>
                <w:szCs w:val="24"/>
                <w:lang w:val="en-US"/>
                <w14:ligatures w14:val="none"/>
              </w:rPr>
              <w:lastRenderedPageBreak/>
              <w:t>leadership domains and from different perspectives such as social, humanist, political, and clinical ones.</w:t>
            </w:r>
          </w:p>
        </w:tc>
      </w:tr>
      <w:tr w:rsidR="0016634D" w:rsidRPr="000E5B69" w14:paraId="586E85CA" w14:textId="77777777" w:rsidTr="00301A6B">
        <w:tc>
          <w:tcPr>
            <w:tcW w:w="550" w:type="dxa"/>
          </w:tcPr>
          <w:p w14:paraId="3AC42BC8"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lastRenderedPageBreak/>
              <w:t>8</w:t>
            </w:r>
          </w:p>
        </w:tc>
        <w:tc>
          <w:tcPr>
            <w:tcW w:w="2567" w:type="dxa"/>
          </w:tcPr>
          <w:p w14:paraId="12D06942" w14:textId="77777777" w:rsidR="0016634D" w:rsidRPr="000E5B69" w:rsidRDefault="0016634D" w:rsidP="00301A6B">
            <w:pPr>
              <w:rPr>
                <w:rFonts w:ascii="Times New Roman" w:hAnsi="Times New Roman" w:cs="Times New Roman"/>
                <w:sz w:val="24"/>
                <w:szCs w:val="24"/>
                <w:lang w:val="en-US"/>
              </w:rPr>
            </w:pPr>
            <w:r w:rsidRPr="000E5B69">
              <w:rPr>
                <w:rFonts w:ascii="Times New Roman" w:hAnsi="Times New Roman" w:cs="Times New Roman"/>
                <w:sz w:val="24"/>
                <w:szCs w:val="24"/>
                <w:lang w:val="en-US"/>
              </w:rPr>
              <w:t>Romero Robles, Milton A.</w:t>
            </w:r>
          </w:p>
          <w:p w14:paraId="6062B508" w14:textId="77777777" w:rsidR="0016634D" w:rsidRPr="000E5B69" w:rsidRDefault="0016634D" w:rsidP="00301A6B">
            <w:pPr>
              <w:jc w:val="both"/>
              <w:rPr>
                <w:rFonts w:ascii="Times New Roman" w:hAnsi="Times New Roman" w:cs="Times New Roman"/>
                <w:sz w:val="24"/>
                <w:szCs w:val="24"/>
                <w:lang w:val="en-US"/>
              </w:rPr>
            </w:pPr>
          </w:p>
        </w:tc>
        <w:tc>
          <w:tcPr>
            <w:tcW w:w="4654" w:type="dxa"/>
          </w:tcPr>
          <w:p w14:paraId="45C7EC9E" w14:textId="6618F825" w:rsidR="0016634D" w:rsidRPr="000E5B69" w:rsidRDefault="000E5B69" w:rsidP="00EC785F">
            <w:pPr>
              <w:jc w:val="both"/>
              <w:rPr>
                <w:rFonts w:ascii="Times New Roman" w:hAnsi="Times New Roman" w:cs="Times New Roman"/>
                <w:sz w:val="24"/>
                <w:szCs w:val="24"/>
              </w:rPr>
            </w:pPr>
            <w:r w:rsidRPr="000E5B69">
              <w:rPr>
                <w:rFonts w:ascii="Times New Roman" w:hAnsi="Times New Roman" w:cs="Times New Roman"/>
                <w:sz w:val="24"/>
                <w:szCs w:val="24"/>
              </w:rPr>
              <w:t xml:space="preserve">Scientific University of the South, </w:t>
            </w:r>
            <w:r w:rsidRPr="000E5B69">
              <w:rPr>
                <w:rFonts w:ascii="Times New Roman" w:hAnsi="Times New Roman" w:cs="Times New Roman"/>
                <w:sz w:val="24"/>
                <w:szCs w:val="24"/>
                <w:lang w:val="en"/>
              </w:rPr>
              <w:t>Faculty of Health Sciences, Medicine</w:t>
            </w:r>
            <w:r w:rsidRPr="000E5B69">
              <w:rPr>
                <w:rFonts w:ascii="Times New Roman" w:hAnsi="Times New Roman" w:cs="Times New Roman"/>
                <w:sz w:val="24"/>
                <w:szCs w:val="24"/>
              </w:rPr>
              <w:t>. Lima, Perú</w:t>
            </w:r>
          </w:p>
        </w:tc>
        <w:tc>
          <w:tcPr>
            <w:tcW w:w="6177" w:type="dxa"/>
          </w:tcPr>
          <w:p w14:paraId="21CD34C7" w14:textId="128C68FF" w:rsidR="0016634D" w:rsidRPr="000E5B69" w:rsidRDefault="000E5B69"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Medical Surgeon and RENACYT VI Researcher. Trained in the evaluation of systematic AMSTAR-II reviews and AGREE-II clinical practice guidelines by the Health Technology Assessment and Research Institute (IETSI - EsSalud). Methodologist and author of two clinical practice guidelines developed using the GRADE methodology. Recipient of the scholarship awarded by the Evidence Foundation (USA) for the Systematic Review Workshop organized by the GRADE community in the United States. Current Cochrane member and translation coordinator for the Students for Best Evidence (ExME) initiative supported by Cochrane Iberoamérica</w:t>
            </w:r>
          </w:p>
        </w:tc>
      </w:tr>
      <w:tr w:rsidR="0016634D" w:rsidRPr="000E5B69" w14:paraId="7F8C4B64" w14:textId="77777777" w:rsidTr="00301A6B">
        <w:tc>
          <w:tcPr>
            <w:tcW w:w="550" w:type="dxa"/>
          </w:tcPr>
          <w:p w14:paraId="230F8BDF"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9</w:t>
            </w:r>
          </w:p>
        </w:tc>
        <w:tc>
          <w:tcPr>
            <w:tcW w:w="2567" w:type="dxa"/>
          </w:tcPr>
          <w:p w14:paraId="2675BCA9"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 xml:space="preserve"> Pottie, Kevin</w:t>
            </w:r>
          </w:p>
        </w:tc>
        <w:tc>
          <w:tcPr>
            <w:tcW w:w="4654" w:type="dxa"/>
          </w:tcPr>
          <w:p w14:paraId="0DD36049"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color w:val="242424"/>
                <w:sz w:val="24"/>
                <w:szCs w:val="24"/>
                <w:shd w:val="clear" w:color="auto" w:fill="FFFFFF"/>
                <w:lang w:val="en-US"/>
              </w:rPr>
              <w:t>Dalhouise University, Halifax,Nova Scotia Canada</w:t>
            </w:r>
          </w:p>
        </w:tc>
        <w:tc>
          <w:tcPr>
            <w:tcW w:w="6177" w:type="dxa"/>
          </w:tcPr>
          <w:p w14:paraId="01218F8A"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color w:val="242424"/>
                <w:sz w:val="24"/>
                <w:szCs w:val="24"/>
                <w:shd w:val="clear" w:color="auto" w:fill="FFFFFF"/>
                <w:lang w:val="en-US"/>
              </w:rPr>
              <w:t>Professor and Research Chair of Family Medicine, Dalhousie University, Halifax, NS Canada. Global and refugee health education: </w:t>
            </w:r>
            <w:hyperlink r:id="rId7" w:tgtFrame="_blank" w:history="1">
              <w:r w:rsidRPr="000E5B69">
                <w:rPr>
                  <w:rStyle w:val="Hyperlink"/>
                  <w:rFonts w:ascii="Times New Roman" w:hAnsi="Times New Roman" w:cs="Times New Roman"/>
                  <w:sz w:val="24"/>
                  <w:szCs w:val="24"/>
                  <w:bdr w:val="none" w:sz="0" w:space="0" w:color="auto" w:frame="1"/>
                  <w:shd w:val="clear" w:color="auto" w:fill="FFFFFF"/>
                  <w:lang w:val="en-US"/>
                </w:rPr>
                <w:t>www.ccirhken.ca</w:t>
              </w:r>
            </w:hyperlink>
          </w:p>
        </w:tc>
      </w:tr>
      <w:tr w:rsidR="0016634D" w:rsidRPr="000E5B69" w14:paraId="54834370" w14:textId="77777777" w:rsidTr="00301A6B">
        <w:tc>
          <w:tcPr>
            <w:tcW w:w="550" w:type="dxa"/>
          </w:tcPr>
          <w:p w14:paraId="44352641"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10</w:t>
            </w:r>
          </w:p>
        </w:tc>
        <w:tc>
          <w:tcPr>
            <w:tcW w:w="2567" w:type="dxa"/>
          </w:tcPr>
          <w:p w14:paraId="4609526C" w14:textId="103154E3" w:rsidR="0016634D" w:rsidRPr="000E5B69" w:rsidRDefault="00C600F9"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Salas Gonzalez, Yadira Josefina</w:t>
            </w:r>
          </w:p>
        </w:tc>
        <w:tc>
          <w:tcPr>
            <w:tcW w:w="4654" w:type="dxa"/>
          </w:tcPr>
          <w:p w14:paraId="6EABC5A9" w14:textId="7C1FCC39" w:rsidR="0016634D" w:rsidRPr="000E5B69" w:rsidRDefault="0089195B" w:rsidP="00301A6B">
            <w:pPr>
              <w:jc w:val="both"/>
              <w:rPr>
                <w:rFonts w:ascii="Times New Roman" w:hAnsi="Times New Roman" w:cs="Times New Roman"/>
                <w:color w:val="242424"/>
                <w:sz w:val="24"/>
                <w:szCs w:val="24"/>
                <w:highlight w:val="yellow"/>
                <w:shd w:val="clear" w:color="auto" w:fill="FFFFFF"/>
                <w:lang w:val="en-US"/>
              </w:rPr>
            </w:pPr>
            <w:r w:rsidRPr="000E5B69">
              <w:rPr>
                <w:rFonts w:ascii="Times New Roman" w:eastAsia="Times New Roman" w:hAnsi="Times New Roman" w:cs="Times New Roman"/>
                <w:sz w:val="24"/>
                <w:szCs w:val="24"/>
                <w:lang w:val="en-US"/>
              </w:rPr>
              <w:t xml:space="preserve">Andean Health Body-Hipólito Unanue Convention. </w:t>
            </w:r>
          </w:p>
        </w:tc>
        <w:tc>
          <w:tcPr>
            <w:tcW w:w="6177" w:type="dxa"/>
          </w:tcPr>
          <w:p w14:paraId="39931067" w14:textId="77777777" w:rsidR="000E5B69" w:rsidRPr="000E5B69" w:rsidRDefault="000E5B69" w:rsidP="000E5B69">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Professional Experience:</w:t>
            </w:r>
          </w:p>
          <w:p w14:paraId="59E9057A" w14:textId="77777777" w:rsidR="000E5B69" w:rsidRPr="000E5B69" w:rsidRDefault="000E5B69" w:rsidP="000E5B69">
            <w:pPr>
              <w:numPr>
                <w:ilvl w:val="0"/>
                <w:numId w:val="6"/>
              </w:num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Head of Continuing Education and Coordinator of the Andean Committee on Human Resources in Health at the Andean Health Organization (ORAS-CONHU).</w:t>
            </w:r>
          </w:p>
          <w:p w14:paraId="5B83ECCA" w14:textId="77777777" w:rsidR="000E5B69" w:rsidRPr="000E5B69" w:rsidRDefault="000E5B69" w:rsidP="000E5B69">
            <w:pPr>
              <w:numPr>
                <w:ilvl w:val="0"/>
                <w:numId w:val="6"/>
              </w:num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Tutor for the Impact Leadership Course on Leadership for Policy Management, Regulation, and Planning in the Andean Region.</w:t>
            </w:r>
          </w:p>
          <w:p w14:paraId="6F1FE88E" w14:textId="77777777" w:rsidR="000E5B69" w:rsidRPr="000E5B69" w:rsidRDefault="000E5B69" w:rsidP="000E5B69">
            <w:pPr>
              <w:numPr>
                <w:ilvl w:val="0"/>
                <w:numId w:val="6"/>
              </w:num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Virtual tutor, facilitator, coordinator, and instructional designer for various health training courses and programs, both in-person and virtual, at the PAHO Virtual Campus (Regional Node and Venezuela), University of Health Sciences Venezuela, University of Lanus Argentina, University of Buenos Aires Argentina, and National University of San Marcos.</w:t>
            </w:r>
          </w:p>
          <w:p w14:paraId="3629945C" w14:textId="77777777" w:rsidR="000E5B69" w:rsidRPr="000E5B69" w:rsidRDefault="000E5B69" w:rsidP="000E5B69">
            <w:pPr>
              <w:numPr>
                <w:ilvl w:val="0"/>
                <w:numId w:val="6"/>
              </w:num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lastRenderedPageBreak/>
              <w:t>Author of the Continuing Education in Health component of the Andean Health Human Resources Policy and Plan of the Andean Health Organization – Hipólito Unanue Agreement.</w:t>
            </w:r>
          </w:p>
          <w:p w14:paraId="0AA82CE8" w14:textId="77777777" w:rsidR="000E5B69" w:rsidRPr="000E5B69" w:rsidRDefault="000E5B69" w:rsidP="000E5B69">
            <w:pPr>
              <w:numPr>
                <w:ilvl w:val="0"/>
                <w:numId w:val="6"/>
              </w:num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Author and compiler of publications on Human Resources in Health: “Changes in Health Science Curricula During the Pandemic,” “Conditions Influencing the Job Choices of Health Personnel,” among others.</w:t>
            </w:r>
          </w:p>
          <w:p w14:paraId="5F5CA4E2" w14:textId="77777777" w:rsidR="0016634D" w:rsidRPr="000E5B69" w:rsidRDefault="000E5B69" w:rsidP="000E5B69">
            <w:pPr>
              <w:numPr>
                <w:ilvl w:val="0"/>
                <w:numId w:val="6"/>
              </w:num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 xml:space="preserve">Expertise in knowledge management in health and in technopedagogy processes supporting graduate programs in Public Health Management, Occupational Health and Workplace Environmental Hygiene, Comprehensive Adolescent Health, Epidemiology, and Comprehensive General Medicine </w:t>
            </w:r>
            <w:r w:rsidR="00947F4D" w:rsidRPr="000E5B69">
              <w:rPr>
                <w:rFonts w:ascii="Times New Roman" w:hAnsi="Times New Roman" w:cs="Times New Roman"/>
                <w:sz w:val="24"/>
                <w:szCs w:val="24"/>
                <w:lang w:val="en-US"/>
              </w:rPr>
              <w:t xml:space="preserve"> </w:t>
            </w:r>
          </w:p>
          <w:p w14:paraId="0D4095EA" w14:textId="77777777" w:rsidR="000E5B69" w:rsidRPr="000E5B69" w:rsidRDefault="000E5B69" w:rsidP="000E5B69">
            <w:pPr>
              <w:jc w:val="both"/>
              <w:rPr>
                <w:rFonts w:ascii="Times New Roman" w:hAnsi="Times New Roman" w:cs="Times New Roman"/>
                <w:sz w:val="24"/>
                <w:szCs w:val="24"/>
                <w:lang w:val="en-US"/>
              </w:rPr>
            </w:pPr>
          </w:p>
          <w:p w14:paraId="5CFBE6E9" w14:textId="77777777" w:rsidR="000E5B69" w:rsidRPr="000E5B69" w:rsidRDefault="000E5B69" w:rsidP="000E5B69">
            <w:pPr>
              <w:jc w:val="both"/>
              <w:rPr>
                <w:rFonts w:ascii="Times New Roman" w:hAnsi="Times New Roman" w:cs="Times New Roman"/>
                <w:b/>
                <w:bCs/>
                <w:sz w:val="24"/>
                <w:szCs w:val="24"/>
                <w:lang w:val="en-US"/>
              </w:rPr>
            </w:pPr>
            <w:r w:rsidRPr="000E5B69">
              <w:rPr>
                <w:rFonts w:ascii="Times New Roman" w:hAnsi="Times New Roman" w:cs="Times New Roman"/>
                <w:b/>
                <w:bCs/>
                <w:sz w:val="24"/>
                <w:szCs w:val="24"/>
                <w:lang w:val="en-US"/>
              </w:rPr>
              <w:t>Academic Background:</w:t>
            </w:r>
          </w:p>
          <w:p w14:paraId="46D64D63" w14:textId="77777777" w:rsidR="000E5B69" w:rsidRPr="000E5B69" w:rsidRDefault="000E5B69" w:rsidP="000E5B69">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Master's in Technopedagogy and Virtual Education (Mexico). Master's in Big Data and Business Intelligence (Spain). International MBA, Master of Business Administration (USA). Postgraduate Diploma in Education, Media, Information and Communication Technology (Argentina). Bachelor's Degree in Communication for Social Development (Venezuela. Expert in Technopedagogy, E-learning, and Digital Media (Ecuador) with Diplomas in Occupational Health; Gender, Health, and Citizenship Building; Educational Research with ICT; Social Communication and Collective Health; and Global Health.</w:t>
            </w:r>
          </w:p>
          <w:p w14:paraId="4ECAC8B9" w14:textId="3AAC9A4C" w:rsidR="000E5B69" w:rsidRPr="000E5B69" w:rsidRDefault="000E5B69" w:rsidP="000E5B69">
            <w:pPr>
              <w:jc w:val="both"/>
              <w:rPr>
                <w:rFonts w:ascii="Times New Roman" w:hAnsi="Times New Roman" w:cs="Times New Roman"/>
                <w:sz w:val="24"/>
                <w:szCs w:val="24"/>
                <w:lang w:val="en-US"/>
              </w:rPr>
            </w:pPr>
          </w:p>
        </w:tc>
      </w:tr>
      <w:tr w:rsidR="0016634D" w:rsidRPr="000E5B69" w14:paraId="3770D35C" w14:textId="77777777" w:rsidTr="00301A6B">
        <w:tc>
          <w:tcPr>
            <w:tcW w:w="550" w:type="dxa"/>
          </w:tcPr>
          <w:p w14:paraId="4ABEFE8C"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lastRenderedPageBreak/>
              <w:t>11</w:t>
            </w:r>
          </w:p>
        </w:tc>
        <w:tc>
          <w:tcPr>
            <w:tcW w:w="2567" w:type="dxa"/>
          </w:tcPr>
          <w:p w14:paraId="1C38190D"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Sampieri Cabrera, Raúl</w:t>
            </w:r>
          </w:p>
        </w:tc>
        <w:tc>
          <w:tcPr>
            <w:tcW w:w="4654" w:type="dxa"/>
          </w:tcPr>
          <w:p w14:paraId="2F25D98C"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Learning Sciences Laboratory, Department of Physiology, Faculty of Medicine, UNAM.</w:t>
            </w:r>
          </w:p>
        </w:tc>
        <w:tc>
          <w:tcPr>
            <w:tcW w:w="6177" w:type="dxa"/>
          </w:tcPr>
          <w:p w14:paraId="5A1790D2" w14:textId="77777777" w:rsidR="0016634D" w:rsidRPr="000E5B69" w:rsidRDefault="0016634D" w:rsidP="00301A6B">
            <w:pPr>
              <w:rPr>
                <w:rFonts w:ascii="Times New Roman" w:hAnsi="Times New Roman" w:cs="Times New Roman"/>
                <w:sz w:val="24"/>
                <w:szCs w:val="24"/>
                <w:lang w:val="en-US"/>
              </w:rPr>
            </w:pPr>
            <w:r w:rsidRPr="000E5B69">
              <w:rPr>
                <w:rFonts w:ascii="Times New Roman" w:hAnsi="Times New Roman" w:cs="Times New Roman"/>
                <w:sz w:val="24"/>
                <w:szCs w:val="24"/>
                <w:lang w:val="en-US"/>
              </w:rPr>
              <w:t xml:space="preserve">I am currently head researcher of the Learning Sciences laboratory at the Faculty of Medicine, UNAM. In the laboratory, I lead a team comprised of 1 research technician, </w:t>
            </w:r>
            <w:r w:rsidRPr="000E5B69">
              <w:rPr>
                <w:rFonts w:ascii="Times New Roman" w:hAnsi="Times New Roman" w:cs="Times New Roman"/>
                <w:sz w:val="24"/>
                <w:szCs w:val="24"/>
                <w:lang w:val="en-US"/>
              </w:rPr>
              <w:lastRenderedPageBreak/>
              <w:t>2 postdoctoral students, 3 master's students in medical education, 1 doctoral student, 7 undergraduate students in a medical research program, and 1 laboratory assistant. In addition, I coordinate 2 international diploma programs related to learning sciences, mental health, and medical education. I am a clinical research leader in the health community of the University Corporation for Internet Development where I coordinate research teams to consolidate protocols and projects across various national and international universities.</w:t>
            </w:r>
          </w:p>
          <w:p w14:paraId="551BB4A2" w14:textId="77777777" w:rsidR="0016634D" w:rsidRPr="000E5B69" w:rsidRDefault="0016634D" w:rsidP="00301A6B">
            <w:pPr>
              <w:rPr>
                <w:rFonts w:ascii="Times New Roman" w:hAnsi="Times New Roman" w:cs="Times New Roman"/>
                <w:sz w:val="24"/>
                <w:szCs w:val="24"/>
                <w:lang w:val="en-US"/>
              </w:rPr>
            </w:pPr>
            <w:r w:rsidRPr="000E5B69">
              <w:rPr>
                <w:rFonts w:ascii="Times New Roman" w:hAnsi="Times New Roman" w:cs="Times New Roman"/>
                <w:sz w:val="24"/>
                <w:szCs w:val="24"/>
                <w:lang w:val="en-US"/>
              </w:rPr>
              <w:t>I serve as an associate editor for the Directory of Open Access Journals (DOAJ), where I ensure that the journals applying meet the editorial quality to be included in the index.</w:t>
            </w:r>
          </w:p>
          <w:p w14:paraId="22ED9DB8" w14:textId="77777777" w:rsidR="0016634D" w:rsidRPr="000E5B69" w:rsidRDefault="0016634D" w:rsidP="00301A6B">
            <w:pPr>
              <w:rPr>
                <w:rFonts w:ascii="Times New Roman" w:hAnsi="Times New Roman" w:cs="Times New Roman"/>
                <w:sz w:val="24"/>
                <w:szCs w:val="24"/>
                <w:lang w:val="en-US"/>
              </w:rPr>
            </w:pPr>
            <w:r w:rsidRPr="000E5B69">
              <w:rPr>
                <w:rFonts w:ascii="Times New Roman" w:hAnsi="Times New Roman" w:cs="Times New Roman"/>
                <w:sz w:val="24"/>
                <w:szCs w:val="24"/>
                <w:lang w:val="en-US"/>
              </w:rPr>
              <w:t>I have published 4 books related to medical education in the areas of physiology and mental health, and I served as a guest editor for a special issue of the Mental Health journal of Mexico on a monothematic related to mental health and health sciences education in Latin America.</w:t>
            </w:r>
          </w:p>
          <w:p w14:paraId="10C860C8" w14:textId="77777777" w:rsidR="0016634D" w:rsidRPr="000E5B69" w:rsidRDefault="0016634D" w:rsidP="00301A6B">
            <w:pPr>
              <w:rPr>
                <w:rFonts w:ascii="Times New Roman" w:hAnsi="Times New Roman" w:cs="Times New Roman"/>
                <w:sz w:val="24"/>
                <w:szCs w:val="24"/>
                <w:lang w:val="en-US"/>
              </w:rPr>
            </w:pPr>
            <w:r w:rsidRPr="000E5B69">
              <w:rPr>
                <w:rFonts w:ascii="Times New Roman" w:hAnsi="Times New Roman" w:cs="Times New Roman"/>
                <w:sz w:val="24"/>
                <w:szCs w:val="24"/>
                <w:lang w:val="en-US"/>
              </w:rPr>
              <w:t>I am the Clinical Research Coordinator at the Angeles Lindavista Hospital in Mexico.</w:t>
            </w:r>
          </w:p>
          <w:p w14:paraId="72359053" w14:textId="77777777" w:rsidR="0016634D" w:rsidRPr="000E5B69" w:rsidRDefault="0016634D" w:rsidP="00301A6B">
            <w:pPr>
              <w:rPr>
                <w:rFonts w:ascii="Times New Roman" w:hAnsi="Times New Roman" w:cs="Times New Roman"/>
                <w:sz w:val="24"/>
                <w:szCs w:val="24"/>
                <w:lang w:val="en-US"/>
              </w:rPr>
            </w:pPr>
            <w:r w:rsidRPr="000E5B69">
              <w:rPr>
                <w:rFonts w:ascii="Times New Roman" w:hAnsi="Times New Roman" w:cs="Times New Roman"/>
                <w:sz w:val="24"/>
                <w:szCs w:val="24"/>
                <w:lang w:val="en-US"/>
              </w:rPr>
              <w:t>I also participate as an associate researcher in the Conductome project at the Center for Complexity Sciences at UNAM.</w:t>
            </w:r>
          </w:p>
          <w:p w14:paraId="0BEEBEC9" w14:textId="77777777" w:rsidR="0016634D" w:rsidRPr="000E5B69" w:rsidRDefault="0016634D" w:rsidP="00301A6B">
            <w:pPr>
              <w:rPr>
                <w:rFonts w:ascii="Times New Roman" w:hAnsi="Times New Roman" w:cs="Times New Roman"/>
                <w:sz w:val="24"/>
                <w:szCs w:val="24"/>
                <w:lang w:val="en-US"/>
              </w:rPr>
            </w:pPr>
            <w:r w:rsidRPr="000E5B69">
              <w:rPr>
                <w:rFonts w:ascii="Times New Roman" w:hAnsi="Times New Roman" w:cs="Times New Roman"/>
                <w:sz w:val="24"/>
                <w:szCs w:val="24"/>
                <w:lang w:val="en-US"/>
              </w:rPr>
              <w:t>Currently, I hold the Special Dr. Aniceto Orantes Chair granted by the Commission for University Merit of the Honorable Technical Council of the Faculty of Medicine of UNAM, for the project "Promotion of socio-emotional skills for academic and mental well-being in medical students".</w:t>
            </w:r>
          </w:p>
          <w:p w14:paraId="6119D798" w14:textId="77777777" w:rsidR="0016634D" w:rsidRPr="000E5B69" w:rsidRDefault="0016634D" w:rsidP="00301A6B">
            <w:pPr>
              <w:jc w:val="both"/>
              <w:rPr>
                <w:rFonts w:ascii="Times New Roman" w:hAnsi="Times New Roman" w:cs="Times New Roman"/>
                <w:sz w:val="24"/>
                <w:szCs w:val="24"/>
                <w:lang w:val="en-US"/>
              </w:rPr>
            </w:pPr>
          </w:p>
        </w:tc>
      </w:tr>
      <w:tr w:rsidR="0016634D" w:rsidRPr="000E5B69" w14:paraId="10425ACC" w14:textId="77777777" w:rsidTr="00301A6B">
        <w:tc>
          <w:tcPr>
            <w:tcW w:w="550" w:type="dxa"/>
          </w:tcPr>
          <w:p w14:paraId="7E6954E6"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lastRenderedPageBreak/>
              <w:t>11</w:t>
            </w:r>
          </w:p>
        </w:tc>
        <w:tc>
          <w:tcPr>
            <w:tcW w:w="2567" w:type="dxa"/>
          </w:tcPr>
          <w:p w14:paraId="29EAEBA6" w14:textId="77777777" w:rsidR="0016634D" w:rsidRPr="000E5B69" w:rsidRDefault="0016634D" w:rsidP="00301A6B">
            <w:pPr>
              <w:rPr>
                <w:rFonts w:ascii="Times New Roman" w:hAnsi="Times New Roman" w:cs="Times New Roman"/>
                <w:sz w:val="24"/>
                <w:szCs w:val="24"/>
                <w:lang w:val="en-US"/>
              </w:rPr>
            </w:pPr>
            <w:r w:rsidRPr="000E5B69">
              <w:rPr>
                <w:rFonts w:ascii="Times New Roman" w:hAnsi="Times New Roman" w:cs="Times New Roman"/>
                <w:color w:val="242424"/>
                <w:sz w:val="24"/>
                <w:szCs w:val="24"/>
                <w:shd w:val="clear" w:color="auto" w:fill="FFFFFF"/>
                <w:lang w:val="en-US"/>
              </w:rPr>
              <w:t>Sonnenberg,. Lyn K.</w:t>
            </w:r>
          </w:p>
        </w:tc>
        <w:tc>
          <w:tcPr>
            <w:tcW w:w="4654" w:type="dxa"/>
          </w:tcPr>
          <w:p w14:paraId="345F0EF4" w14:textId="77777777" w:rsidR="0016634D" w:rsidRPr="000E5B69" w:rsidRDefault="0016634D" w:rsidP="00301A6B">
            <w:pPr>
              <w:jc w:val="both"/>
              <w:rPr>
                <w:rFonts w:ascii="Times New Roman" w:hAnsi="Times New Roman" w:cs="Times New Roman"/>
                <w:kern w:val="0"/>
                <w:sz w:val="24"/>
                <w:szCs w:val="24"/>
                <w:lang w:val="en-US"/>
                <w14:ligatures w14:val="none"/>
              </w:rPr>
            </w:pPr>
            <w:r w:rsidRPr="000E5B69">
              <w:rPr>
                <w:rFonts w:ascii="Times New Roman" w:hAnsi="Times New Roman" w:cs="Times New Roman"/>
                <w:color w:val="242424"/>
                <w:sz w:val="24"/>
                <w:szCs w:val="24"/>
                <w:shd w:val="clear" w:color="auto" w:fill="FFFFFF"/>
                <w:lang w:val="en-US"/>
              </w:rPr>
              <w:t>Professor Emerita at the University of Alberta. University of Alberta.</w:t>
            </w:r>
          </w:p>
        </w:tc>
        <w:tc>
          <w:tcPr>
            <w:tcW w:w="6177" w:type="dxa"/>
          </w:tcPr>
          <w:p w14:paraId="3DCD83B4" w14:textId="77777777" w:rsidR="0016634D" w:rsidRPr="000E5B69" w:rsidRDefault="0016634D" w:rsidP="00301A6B">
            <w:pPr>
              <w:rPr>
                <w:rFonts w:ascii="Times New Roman" w:hAnsi="Times New Roman" w:cs="Times New Roman"/>
                <w:sz w:val="24"/>
                <w:szCs w:val="24"/>
                <w:lang w:val="en-US"/>
              </w:rPr>
            </w:pPr>
            <w:r w:rsidRPr="000E5B69">
              <w:rPr>
                <w:rFonts w:ascii="Times New Roman" w:hAnsi="Times New Roman" w:cs="Times New Roman"/>
                <w:color w:val="242424"/>
                <w:sz w:val="24"/>
                <w:szCs w:val="24"/>
                <w:shd w:val="clear" w:color="auto" w:fill="FFFFFF"/>
                <w:lang w:val="en-US"/>
              </w:rPr>
              <w:t xml:space="preserve">Her leadership experience includes being Vice President of the Medical Council of Canada (MCC), National Director, </w:t>
            </w:r>
            <w:r w:rsidRPr="000E5B69">
              <w:rPr>
                <w:rFonts w:ascii="Times New Roman" w:hAnsi="Times New Roman" w:cs="Times New Roman"/>
                <w:color w:val="242424"/>
                <w:sz w:val="24"/>
                <w:szCs w:val="24"/>
                <w:shd w:val="clear" w:color="auto" w:fill="FFFFFF"/>
                <w:lang w:val="en-US"/>
              </w:rPr>
              <w:lastRenderedPageBreak/>
              <w:t>Learning Transformation at the Royal College of Physicians and Surgeons of Canada, Associate Dean, Educational Innovation &amp; Academic Technologies at the University of Alberta, and Medical Director of Infant and Preschool Services for the Glenrose Rehabilitation Hospital in Alberta, Canada. She is currently the Director, Learning Strategies, for the Equity in Health Systems (EqHS) Lab in Ottawa, Canada. </w:t>
            </w:r>
          </w:p>
        </w:tc>
      </w:tr>
      <w:tr w:rsidR="0016634D" w:rsidRPr="000E5B69" w14:paraId="6293B830" w14:textId="77777777" w:rsidTr="00301A6B">
        <w:tc>
          <w:tcPr>
            <w:tcW w:w="550" w:type="dxa"/>
          </w:tcPr>
          <w:p w14:paraId="5CA205BF"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lastRenderedPageBreak/>
              <w:t>12</w:t>
            </w:r>
          </w:p>
        </w:tc>
        <w:tc>
          <w:tcPr>
            <w:tcW w:w="2567" w:type="dxa"/>
          </w:tcPr>
          <w:p w14:paraId="4EC34EB9" w14:textId="77777777" w:rsidR="0016634D" w:rsidRPr="000E5B69" w:rsidRDefault="0016634D" w:rsidP="00301A6B">
            <w:pPr>
              <w:rPr>
                <w:rFonts w:ascii="Times New Roman" w:hAnsi="Times New Roman" w:cs="Times New Roman"/>
                <w:sz w:val="24"/>
                <w:szCs w:val="24"/>
                <w:lang w:val="en-US"/>
              </w:rPr>
            </w:pPr>
            <w:r w:rsidRPr="000E5B69">
              <w:rPr>
                <w:rFonts w:ascii="Times New Roman" w:hAnsi="Times New Roman" w:cs="Times New Roman"/>
                <w:sz w:val="24"/>
                <w:szCs w:val="24"/>
                <w:lang w:val="en-US"/>
              </w:rPr>
              <w:t>Stoller, James K. Stoller, MD, MS</w:t>
            </w:r>
          </w:p>
          <w:p w14:paraId="35AFDCFC"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kern w:val="0"/>
                <w:sz w:val="24"/>
                <w:szCs w:val="24"/>
                <w:lang w:val="en-US"/>
                <w14:ligatures w14:val="none"/>
              </w:rPr>
              <w:t>Professor and Chairman, Education Institute</w:t>
            </w:r>
          </w:p>
        </w:tc>
        <w:tc>
          <w:tcPr>
            <w:tcW w:w="4654" w:type="dxa"/>
          </w:tcPr>
          <w:p w14:paraId="36BD77DB"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kern w:val="0"/>
                <w:sz w:val="24"/>
                <w:szCs w:val="24"/>
                <w:lang w:val="en-US"/>
                <w14:ligatures w14:val="none"/>
              </w:rPr>
              <w:t>Cleveland Clinic</w:t>
            </w:r>
          </w:p>
        </w:tc>
        <w:tc>
          <w:tcPr>
            <w:tcW w:w="6177" w:type="dxa"/>
          </w:tcPr>
          <w:p w14:paraId="1DABCAE7" w14:textId="77777777" w:rsidR="0016634D" w:rsidRPr="000E5B69" w:rsidRDefault="0016634D" w:rsidP="00301A6B">
            <w:pPr>
              <w:rPr>
                <w:rFonts w:ascii="Times New Roman" w:hAnsi="Times New Roman" w:cs="Times New Roman"/>
                <w:sz w:val="24"/>
                <w:szCs w:val="24"/>
                <w:lang w:val="en-US"/>
              </w:rPr>
            </w:pPr>
            <w:r w:rsidRPr="000E5B69">
              <w:rPr>
                <w:rFonts w:ascii="Times New Roman" w:hAnsi="Times New Roman" w:cs="Times New Roman"/>
                <w:sz w:val="24"/>
                <w:szCs w:val="24"/>
                <w:lang w:val="en-US"/>
              </w:rPr>
              <w:t>Leadership Development, Pulmonary Medicine</w:t>
            </w:r>
          </w:p>
        </w:tc>
      </w:tr>
      <w:tr w:rsidR="0016634D" w:rsidRPr="000E5B69" w14:paraId="450DEF85" w14:textId="77777777" w:rsidTr="00301A6B">
        <w:tc>
          <w:tcPr>
            <w:tcW w:w="550" w:type="dxa"/>
          </w:tcPr>
          <w:p w14:paraId="580DF316"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13</w:t>
            </w:r>
          </w:p>
        </w:tc>
        <w:tc>
          <w:tcPr>
            <w:tcW w:w="2567" w:type="dxa"/>
          </w:tcPr>
          <w:p w14:paraId="2A33712E"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Torruco García, Uri</w:t>
            </w:r>
          </w:p>
        </w:tc>
        <w:tc>
          <w:tcPr>
            <w:tcW w:w="4654" w:type="dxa"/>
          </w:tcPr>
          <w:p w14:paraId="0DF24445" w14:textId="77777777" w:rsidR="000E5B69" w:rsidRPr="000E5B69" w:rsidRDefault="000E5B69" w:rsidP="000E5B69">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Infectologist of the HIV program in the state of Veracruz in Mexico.</w:t>
            </w:r>
          </w:p>
          <w:p w14:paraId="1289B18E" w14:textId="5521D4EC" w:rsidR="0016634D" w:rsidRPr="000E5B69" w:rsidRDefault="0016634D" w:rsidP="00301A6B">
            <w:pPr>
              <w:jc w:val="both"/>
              <w:rPr>
                <w:rFonts w:ascii="Times New Roman" w:hAnsi="Times New Roman" w:cs="Times New Roman"/>
                <w:sz w:val="24"/>
                <w:szCs w:val="24"/>
                <w:lang w:val="en-US"/>
              </w:rPr>
            </w:pPr>
          </w:p>
        </w:tc>
        <w:tc>
          <w:tcPr>
            <w:tcW w:w="6177" w:type="dxa"/>
          </w:tcPr>
          <w:p w14:paraId="476D3EC5"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Political leadership, Collaborative leadership, Leadership and communication, leading change, Emotional intelligence and leadership in team-based organizations, Leadership, organizational learning and development</w:t>
            </w:r>
          </w:p>
        </w:tc>
      </w:tr>
      <w:tr w:rsidR="0016634D" w:rsidRPr="000E5B69" w14:paraId="23F064F0" w14:textId="77777777" w:rsidTr="00301A6B">
        <w:tc>
          <w:tcPr>
            <w:tcW w:w="550" w:type="dxa"/>
          </w:tcPr>
          <w:p w14:paraId="42AAA6FF"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14</w:t>
            </w:r>
          </w:p>
        </w:tc>
        <w:tc>
          <w:tcPr>
            <w:tcW w:w="2567" w:type="dxa"/>
          </w:tcPr>
          <w:p w14:paraId="27D54AC5"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Vieyra-Reyes Patricia</w:t>
            </w:r>
          </w:p>
        </w:tc>
        <w:tc>
          <w:tcPr>
            <w:tcW w:w="4654" w:type="dxa"/>
          </w:tcPr>
          <w:p w14:paraId="37CB036B" w14:textId="7490F951" w:rsidR="0016634D" w:rsidRPr="000E5B69" w:rsidRDefault="000E5B69"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Neurophysiology of Behavior Laboratory, Center for Research and Advanced Studies in Animal Health, Faculty of Veterinary Medicine and Zootechnics, Autonomous University of the State of Mexico.</w:t>
            </w:r>
          </w:p>
          <w:p w14:paraId="024EFEA9" w14:textId="77777777" w:rsidR="0016634D" w:rsidRPr="000E5B69" w:rsidRDefault="0016634D" w:rsidP="00301A6B">
            <w:pPr>
              <w:jc w:val="both"/>
              <w:rPr>
                <w:rFonts w:ascii="Times New Roman" w:hAnsi="Times New Roman" w:cs="Times New Roman"/>
                <w:sz w:val="24"/>
                <w:szCs w:val="24"/>
                <w:lang w:val="en-US"/>
              </w:rPr>
            </w:pPr>
          </w:p>
        </w:tc>
        <w:tc>
          <w:tcPr>
            <w:tcW w:w="6177" w:type="dxa"/>
          </w:tcPr>
          <w:p w14:paraId="7A0BBB48" w14:textId="77777777" w:rsidR="000E5B69" w:rsidRPr="000E5B69" w:rsidRDefault="000E5B69" w:rsidP="000E5B69">
            <w:pPr>
              <w:rPr>
                <w:rFonts w:ascii="Times New Roman" w:hAnsi="Times New Roman" w:cs="Times New Roman"/>
                <w:sz w:val="24"/>
                <w:szCs w:val="24"/>
                <w:lang w:val="en-US"/>
              </w:rPr>
            </w:pPr>
            <w:r w:rsidRPr="000E5B69">
              <w:rPr>
                <w:rFonts w:ascii="Times New Roman" w:hAnsi="Times New Roman" w:cs="Times New Roman"/>
                <w:sz w:val="24"/>
                <w:szCs w:val="24"/>
                <w:lang w:val="en-US"/>
              </w:rPr>
              <w:t>I am a Veterinary Zootechnician (in other words, a Multispecies Doctor). I completed a direct PhD in Science with a Specialization in Neuroscience at the Institute of Cellular Physiology, Biophysics, and Neurosciences of the National Autonomous University of Mexico (UNAM), in collaboration with the Department of Molecular Psychiatry at the Yale University School of Medicine. My work focuses on creating animal models of human diseases. I study the reasons behind behavior, exploring the neurophysiological and neurochemical aspects—Neurobehavior and Neuroethology. I have always been interested in understanding the keys and scientific foundations of leadership, a behavior common in the animal kingdom, including in hominid primates known as humans.</w:t>
            </w:r>
          </w:p>
          <w:p w14:paraId="2F1CC26D" w14:textId="77777777" w:rsidR="000E5B69" w:rsidRPr="000E5B69" w:rsidRDefault="000E5B69" w:rsidP="000E5B69">
            <w:pPr>
              <w:rPr>
                <w:rFonts w:ascii="Times New Roman" w:hAnsi="Times New Roman" w:cs="Times New Roman"/>
                <w:sz w:val="24"/>
                <w:szCs w:val="24"/>
                <w:lang w:val="en-US"/>
              </w:rPr>
            </w:pPr>
            <w:r w:rsidRPr="000E5B69">
              <w:rPr>
                <w:rFonts w:ascii="Times New Roman" w:hAnsi="Times New Roman" w:cs="Times New Roman"/>
                <w:sz w:val="24"/>
                <w:szCs w:val="24"/>
                <w:lang w:val="en-US"/>
              </w:rPr>
              <w:t xml:space="preserve">From 2008 to 2021, I was a professor-researcher in the Neurophysiology of Behavior Laboratory at the School of </w:t>
            </w:r>
            <w:r w:rsidRPr="000E5B69">
              <w:rPr>
                <w:rFonts w:ascii="Times New Roman" w:hAnsi="Times New Roman" w:cs="Times New Roman"/>
                <w:sz w:val="24"/>
                <w:szCs w:val="24"/>
                <w:lang w:val="en-US"/>
              </w:rPr>
              <w:lastRenderedPageBreak/>
              <w:t>Medicine of the Autonomous University of the State of Mexico.</w:t>
            </w:r>
          </w:p>
          <w:p w14:paraId="7D5BA071" w14:textId="77777777" w:rsidR="000E5B69" w:rsidRPr="000E5B69" w:rsidRDefault="000E5B69" w:rsidP="000E5B69">
            <w:pPr>
              <w:rPr>
                <w:rFonts w:ascii="Times New Roman" w:hAnsi="Times New Roman" w:cs="Times New Roman"/>
                <w:sz w:val="24"/>
                <w:szCs w:val="24"/>
                <w:lang w:val="en-US"/>
              </w:rPr>
            </w:pPr>
            <w:r w:rsidRPr="000E5B69">
              <w:rPr>
                <w:rFonts w:ascii="Times New Roman" w:hAnsi="Times New Roman" w:cs="Times New Roman"/>
                <w:sz w:val="24"/>
                <w:szCs w:val="24"/>
                <w:lang w:val="en-US"/>
              </w:rPr>
              <w:t>Since 2021, I have been a professor-researcher in the Neurophysiology of Behavior Laboratory at the Center for Research and Advanced Studies in Animal Health at the Faculty of Veterinary Medicine and Zootechnics of the Autonomous University of the State of Mexico.</w:t>
            </w:r>
          </w:p>
          <w:p w14:paraId="477D108A" w14:textId="3C5D240E" w:rsidR="0016634D" w:rsidRPr="000E5B69" w:rsidRDefault="0016634D" w:rsidP="000E5B69">
            <w:pPr>
              <w:rPr>
                <w:rFonts w:ascii="Times New Roman" w:hAnsi="Times New Roman" w:cs="Times New Roman"/>
                <w:sz w:val="24"/>
                <w:szCs w:val="24"/>
                <w:lang w:val="en-US"/>
              </w:rPr>
            </w:pPr>
          </w:p>
        </w:tc>
      </w:tr>
      <w:tr w:rsidR="0016634D" w:rsidRPr="000E5B69" w14:paraId="14D17957" w14:textId="77777777" w:rsidTr="00301A6B">
        <w:tc>
          <w:tcPr>
            <w:tcW w:w="550" w:type="dxa"/>
          </w:tcPr>
          <w:p w14:paraId="585D06C1"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lastRenderedPageBreak/>
              <w:t>15</w:t>
            </w:r>
          </w:p>
        </w:tc>
        <w:tc>
          <w:tcPr>
            <w:tcW w:w="2567" w:type="dxa"/>
          </w:tcPr>
          <w:p w14:paraId="03D90377"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kern w:val="0"/>
                <w:sz w:val="24"/>
                <w:szCs w:val="24"/>
                <w:lang w:val="en-US"/>
                <w14:ligatures w14:val="none"/>
              </w:rPr>
              <w:t>Brian J. Zink, MD</w:t>
            </w:r>
          </w:p>
        </w:tc>
        <w:tc>
          <w:tcPr>
            <w:tcW w:w="4654" w:type="dxa"/>
          </w:tcPr>
          <w:p w14:paraId="3766AE8B"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kern w:val="0"/>
                <w:sz w:val="24"/>
                <w:szCs w:val="24"/>
                <w:lang w:val="en-US"/>
                <w14:ligatures w14:val="none"/>
              </w:rPr>
              <w:t>University of Michigan Medical School</w:t>
            </w:r>
          </w:p>
        </w:tc>
        <w:tc>
          <w:tcPr>
            <w:tcW w:w="6177" w:type="dxa"/>
          </w:tcPr>
          <w:p w14:paraId="7942DAD1" w14:textId="77777777" w:rsidR="0016634D" w:rsidRPr="000E5B69" w:rsidRDefault="0016634D" w:rsidP="00301A6B">
            <w:pPr>
              <w:rPr>
                <w:rFonts w:ascii="Times New Roman" w:hAnsi="Times New Roman" w:cs="Times New Roman"/>
                <w:sz w:val="24"/>
                <w:szCs w:val="24"/>
                <w:lang w:val="en-US"/>
              </w:rPr>
            </w:pPr>
            <w:r w:rsidRPr="000E5B69">
              <w:rPr>
                <w:rFonts w:ascii="Times New Roman" w:hAnsi="Times New Roman" w:cs="Times New Roman"/>
                <w:kern w:val="0"/>
                <w:sz w:val="24"/>
                <w:szCs w:val="24"/>
                <w:lang w:val="en-US"/>
                <w14:ligatures w14:val="none"/>
              </w:rPr>
              <w:t>Professor of Emergency Medicine, Past Associate Dean for Student Programs, Past Senior Associate Dean for Faculty and Faculty Development; Co-Director Medical Student Leadership Development Program</w:t>
            </w:r>
          </w:p>
        </w:tc>
      </w:tr>
      <w:tr w:rsidR="0016634D" w:rsidRPr="000E5B69" w14:paraId="7CE4B865" w14:textId="77777777" w:rsidTr="00301A6B">
        <w:tc>
          <w:tcPr>
            <w:tcW w:w="550" w:type="dxa"/>
          </w:tcPr>
          <w:p w14:paraId="4328CA5C"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sz w:val="24"/>
                <w:szCs w:val="24"/>
                <w:lang w:val="en-US"/>
              </w:rPr>
              <w:t>16</w:t>
            </w:r>
          </w:p>
        </w:tc>
        <w:tc>
          <w:tcPr>
            <w:tcW w:w="2567" w:type="dxa"/>
          </w:tcPr>
          <w:p w14:paraId="0EE7F767" w14:textId="45EA0F3B" w:rsidR="0016634D" w:rsidRPr="000E5B69" w:rsidRDefault="0034506D" w:rsidP="00301A6B">
            <w:pPr>
              <w:jc w:val="both"/>
              <w:rPr>
                <w:rFonts w:ascii="Times New Roman" w:hAnsi="Times New Roman" w:cs="Times New Roman"/>
                <w:sz w:val="24"/>
                <w:szCs w:val="24"/>
                <w:lang w:val="en-US"/>
              </w:rPr>
            </w:pPr>
            <w:r>
              <w:rPr>
                <w:rFonts w:ascii="Times New Roman" w:hAnsi="Times New Roman" w:cs="Times New Roman"/>
                <w:sz w:val="24"/>
                <w:szCs w:val="24"/>
                <w:lang w:val="en-US"/>
              </w:rPr>
              <w:t>Not provided by the stakeholder</w:t>
            </w:r>
          </w:p>
        </w:tc>
        <w:tc>
          <w:tcPr>
            <w:tcW w:w="4654" w:type="dxa"/>
          </w:tcPr>
          <w:p w14:paraId="740AE4EF" w14:textId="1D404278" w:rsidR="0016634D" w:rsidRPr="000E5B69" w:rsidRDefault="0034506D" w:rsidP="00301A6B">
            <w:pPr>
              <w:jc w:val="both"/>
              <w:rPr>
                <w:rFonts w:ascii="Times New Roman" w:hAnsi="Times New Roman" w:cs="Times New Roman"/>
                <w:sz w:val="24"/>
                <w:szCs w:val="24"/>
                <w:lang w:val="en-US"/>
              </w:rPr>
            </w:pPr>
            <w:r>
              <w:rPr>
                <w:rFonts w:ascii="Times New Roman" w:hAnsi="Times New Roman" w:cs="Times New Roman"/>
                <w:sz w:val="24"/>
                <w:szCs w:val="24"/>
                <w:lang w:val="en-US"/>
              </w:rPr>
              <w:t>Not provided by the stakeholder</w:t>
            </w:r>
          </w:p>
        </w:tc>
        <w:tc>
          <w:tcPr>
            <w:tcW w:w="6177" w:type="dxa"/>
          </w:tcPr>
          <w:p w14:paraId="60FD9FB4" w14:textId="77777777" w:rsidR="0016634D" w:rsidRPr="000E5B69" w:rsidRDefault="0016634D" w:rsidP="00301A6B">
            <w:pPr>
              <w:jc w:val="both"/>
              <w:rPr>
                <w:rFonts w:ascii="Times New Roman" w:hAnsi="Times New Roman" w:cs="Times New Roman"/>
                <w:sz w:val="24"/>
                <w:szCs w:val="24"/>
                <w:lang w:val="en-US"/>
              </w:rPr>
            </w:pPr>
            <w:r w:rsidRPr="000E5B69">
              <w:rPr>
                <w:rFonts w:ascii="Times New Roman" w:hAnsi="Times New Roman" w:cs="Times New Roman"/>
                <w:kern w:val="0"/>
                <w:sz w:val="24"/>
                <w:szCs w:val="24"/>
                <w:lang w:val="en-US"/>
                <w14:ligatures w14:val="none"/>
              </w:rPr>
              <w:t>Medical school professor</w:t>
            </w:r>
          </w:p>
        </w:tc>
      </w:tr>
    </w:tbl>
    <w:p w14:paraId="4B7E05FA" w14:textId="77777777" w:rsidR="0016634D" w:rsidRPr="0016634D" w:rsidRDefault="0016634D">
      <w:pPr>
        <w:rPr>
          <w:rFonts w:ascii="Times New Roman" w:hAnsi="Times New Roman" w:cs="Times New Roman"/>
          <w:sz w:val="24"/>
          <w:szCs w:val="24"/>
          <w:lang w:val="en-US"/>
        </w:rPr>
      </w:pPr>
    </w:p>
    <w:sectPr w:rsidR="0016634D" w:rsidRPr="0016634D" w:rsidSect="004C0C1E">
      <w:headerReference w:type="default" r:id="rId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F24F5D" w14:textId="77777777" w:rsidR="0085796D" w:rsidRDefault="0085796D" w:rsidP="0016634D">
      <w:pPr>
        <w:spacing w:after="0" w:line="240" w:lineRule="auto"/>
      </w:pPr>
      <w:r>
        <w:separator/>
      </w:r>
    </w:p>
  </w:endnote>
  <w:endnote w:type="continuationSeparator" w:id="0">
    <w:p w14:paraId="1D9F81F1" w14:textId="77777777" w:rsidR="0085796D" w:rsidRDefault="0085796D" w:rsidP="001663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PS"/>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04A7E8" w14:textId="77777777" w:rsidR="0085796D" w:rsidRDefault="0085796D" w:rsidP="0016634D">
      <w:pPr>
        <w:spacing w:after="0" w:line="240" w:lineRule="auto"/>
      </w:pPr>
      <w:r>
        <w:separator/>
      </w:r>
    </w:p>
  </w:footnote>
  <w:footnote w:type="continuationSeparator" w:id="0">
    <w:p w14:paraId="24C70751" w14:textId="77777777" w:rsidR="0085796D" w:rsidRDefault="0085796D" w:rsidP="001663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25255530"/>
      <w:docPartObj>
        <w:docPartGallery w:val="Page Numbers (Top of Page)"/>
        <w:docPartUnique/>
      </w:docPartObj>
    </w:sdtPr>
    <w:sdtEndPr>
      <w:rPr>
        <w:noProof/>
      </w:rPr>
    </w:sdtEndPr>
    <w:sdtContent>
      <w:p w14:paraId="13FDF20E" w14:textId="232A4BE4" w:rsidR="0084798B" w:rsidRDefault="0084798B">
        <w:pPr>
          <w:pStyle w:val="Header"/>
        </w:pPr>
        <w:r>
          <w:fldChar w:fldCharType="begin"/>
        </w:r>
        <w:r>
          <w:instrText xml:space="preserve"> PAGE   \* MERGEFORMAT </w:instrText>
        </w:r>
        <w:r>
          <w:fldChar w:fldCharType="separate"/>
        </w:r>
        <w:r>
          <w:rPr>
            <w:noProof/>
          </w:rPr>
          <w:t>2</w:t>
        </w:r>
        <w:r>
          <w:rPr>
            <w:noProof/>
          </w:rPr>
          <w:fldChar w:fldCharType="end"/>
        </w:r>
      </w:p>
    </w:sdtContent>
  </w:sdt>
  <w:p w14:paraId="023EF3EA" w14:textId="77777777" w:rsidR="0084798B" w:rsidRDefault="008479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469B1"/>
    <w:multiLevelType w:val="hybridMultilevel"/>
    <w:tmpl w:val="501000FC"/>
    <w:lvl w:ilvl="0" w:tplc="080A0019">
      <w:start w:val="1"/>
      <w:numFmt w:val="lowerLetter"/>
      <w:lvlText w:val="%1."/>
      <w:lvlJc w:val="left"/>
      <w:pPr>
        <w:ind w:left="720" w:hanging="360"/>
      </w:pPr>
      <w:rPr>
        <w:rFonts w:hint="default"/>
        <w:lang w:val="es-CL"/>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135E1FB7"/>
    <w:multiLevelType w:val="hybridMultilevel"/>
    <w:tmpl w:val="DA707C8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15:restartNumberingAfterBreak="0">
    <w:nsid w:val="2B9A71BC"/>
    <w:multiLevelType w:val="hybridMultilevel"/>
    <w:tmpl w:val="293EA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3B7844"/>
    <w:multiLevelType w:val="hybridMultilevel"/>
    <w:tmpl w:val="6DA4A3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53554A0"/>
    <w:multiLevelType w:val="hybridMultilevel"/>
    <w:tmpl w:val="3B8CE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63856721">
    <w:abstractNumId w:val="0"/>
  </w:num>
  <w:num w:numId="2" w16cid:durableId="1516654881">
    <w:abstractNumId w:val="3"/>
  </w:num>
  <w:num w:numId="3" w16cid:durableId="1939678487">
    <w:abstractNumId w:val="2"/>
  </w:num>
  <w:num w:numId="4" w16cid:durableId="1075467826">
    <w:abstractNumId w:val="4"/>
  </w:num>
  <w:num w:numId="5" w16cid:durableId="1429423395">
    <w:abstractNumId w:val="1"/>
  </w:num>
  <w:num w:numId="6" w16cid:durableId="4213396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8E7"/>
    <w:rsid w:val="00014F67"/>
    <w:rsid w:val="000633C5"/>
    <w:rsid w:val="000C1D18"/>
    <w:rsid w:val="000D137B"/>
    <w:rsid w:val="000D1810"/>
    <w:rsid w:val="000E5B69"/>
    <w:rsid w:val="00142C7C"/>
    <w:rsid w:val="0016634D"/>
    <w:rsid w:val="001A193A"/>
    <w:rsid w:val="001A41F8"/>
    <w:rsid w:val="00243D89"/>
    <w:rsid w:val="00312532"/>
    <w:rsid w:val="0034506D"/>
    <w:rsid w:val="00361941"/>
    <w:rsid w:val="004C0C1E"/>
    <w:rsid w:val="004C6A22"/>
    <w:rsid w:val="004D2639"/>
    <w:rsid w:val="004D7A5A"/>
    <w:rsid w:val="005227A6"/>
    <w:rsid w:val="00542721"/>
    <w:rsid w:val="00576B99"/>
    <w:rsid w:val="006341A8"/>
    <w:rsid w:val="00752D36"/>
    <w:rsid w:val="007B67D6"/>
    <w:rsid w:val="0084798B"/>
    <w:rsid w:val="0085796D"/>
    <w:rsid w:val="0086028C"/>
    <w:rsid w:val="00884910"/>
    <w:rsid w:val="0089195B"/>
    <w:rsid w:val="008D41BC"/>
    <w:rsid w:val="008E5CF1"/>
    <w:rsid w:val="009174B6"/>
    <w:rsid w:val="009258E7"/>
    <w:rsid w:val="00941819"/>
    <w:rsid w:val="00947F4D"/>
    <w:rsid w:val="0098093C"/>
    <w:rsid w:val="00994DD8"/>
    <w:rsid w:val="00A678B0"/>
    <w:rsid w:val="00A93CF3"/>
    <w:rsid w:val="00AB70D1"/>
    <w:rsid w:val="00BA0AF3"/>
    <w:rsid w:val="00BB5C8A"/>
    <w:rsid w:val="00C208A5"/>
    <w:rsid w:val="00C600F9"/>
    <w:rsid w:val="00CA7985"/>
    <w:rsid w:val="00D45422"/>
    <w:rsid w:val="00D52572"/>
    <w:rsid w:val="00D53AC6"/>
    <w:rsid w:val="00D915B4"/>
    <w:rsid w:val="00DB3954"/>
    <w:rsid w:val="00DD1277"/>
    <w:rsid w:val="00DE7AFD"/>
    <w:rsid w:val="00E01365"/>
    <w:rsid w:val="00E302B0"/>
    <w:rsid w:val="00E36B23"/>
    <w:rsid w:val="00E64646"/>
    <w:rsid w:val="00EC785F"/>
    <w:rsid w:val="00EF3936"/>
    <w:rsid w:val="00F46F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E8E30"/>
  <w15:chartTrackingRefBased/>
  <w15:docId w15:val="{1AD73CAA-CB15-441D-827D-9497D2855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258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01365"/>
    <w:pPr>
      <w:ind w:left="720"/>
      <w:contextualSpacing/>
    </w:pPr>
  </w:style>
  <w:style w:type="character" w:styleId="Hyperlink">
    <w:name w:val="Hyperlink"/>
    <w:basedOn w:val="DefaultParagraphFont"/>
    <w:uiPriority w:val="99"/>
    <w:semiHidden/>
    <w:unhideWhenUsed/>
    <w:rsid w:val="00994DD8"/>
    <w:rPr>
      <w:color w:val="0000FF"/>
      <w:u w:val="single"/>
    </w:rPr>
  </w:style>
  <w:style w:type="paragraph" w:styleId="Header">
    <w:name w:val="header"/>
    <w:basedOn w:val="Normal"/>
    <w:link w:val="HeaderChar"/>
    <w:uiPriority w:val="99"/>
    <w:unhideWhenUsed/>
    <w:rsid w:val="001663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634D"/>
  </w:style>
  <w:style w:type="paragraph" w:styleId="Footer">
    <w:name w:val="footer"/>
    <w:basedOn w:val="Normal"/>
    <w:link w:val="FooterChar"/>
    <w:uiPriority w:val="99"/>
    <w:unhideWhenUsed/>
    <w:rsid w:val="001663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634D"/>
  </w:style>
  <w:style w:type="character" w:styleId="FollowedHyperlink">
    <w:name w:val="FollowedHyperlink"/>
    <w:basedOn w:val="DefaultParagraphFont"/>
    <w:uiPriority w:val="99"/>
    <w:semiHidden/>
    <w:unhideWhenUsed/>
    <w:rsid w:val="00C208A5"/>
    <w:rPr>
      <w:color w:val="954F72" w:themeColor="followedHyperlink"/>
      <w:u w:val="single"/>
    </w:rPr>
  </w:style>
  <w:style w:type="paragraph" w:styleId="HTMLPreformatted">
    <w:name w:val="HTML Preformatted"/>
    <w:basedOn w:val="Normal"/>
    <w:link w:val="HTMLPreformattedChar"/>
    <w:uiPriority w:val="99"/>
    <w:semiHidden/>
    <w:unhideWhenUsed/>
    <w:rsid w:val="000E5B69"/>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0E5B69"/>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852430">
      <w:bodyDiv w:val="1"/>
      <w:marLeft w:val="0"/>
      <w:marRight w:val="0"/>
      <w:marTop w:val="0"/>
      <w:marBottom w:val="0"/>
      <w:divBdr>
        <w:top w:val="none" w:sz="0" w:space="0" w:color="auto"/>
        <w:left w:val="none" w:sz="0" w:space="0" w:color="auto"/>
        <w:bottom w:val="none" w:sz="0" w:space="0" w:color="auto"/>
        <w:right w:val="none" w:sz="0" w:space="0" w:color="auto"/>
      </w:divBdr>
      <w:divsChild>
        <w:div w:id="1004817780">
          <w:marLeft w:val="0"/>
          <w:marRight w:val="0"/>
          <w:marTop w:val="0"/>
          <w:marBottom w:val="0"/>
          <w:divBdr>
            <w:top w:val="none" w:sz="0" w:space="0" w:color="auto"/>
            <w:left w:val="none" w:sz="0" w:space="0" w:color="auto"/>
            <w:bottom w:val="none" w:sz="0" w:space="0" w:color="auto"/>
            <w:right w:val="none" w:sz="0" w:space="0" w:color="auto"/>
          </w:divBdr>
          <w:divsChild>
            <w:div w:id="1494949631">
              <w:marLeft w:val="0"/>
              <w:marRight w:val="0"/>
              <w:marTop w:val="0"/>
              <w:marBottom w:val="0"/>
              <w:divBdr>
                <w:top w:val="none" w:sz="0" w:space="0" w:color="auto"/>
                <w:left w:val="none" w:sz="0" w:space="0" w:color="auto"/>
                <w:bottom w:val="none" w:sz="0" w:space="0" w:color="auto"/>
                <w:right w:val="none" w:sz="0" w:space="0" w:color="auto"/>
              </w:divBdr>
              <w:divsChild>
                <w:div w:id="14994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03840">
      <w:bodyDiv w:val="1"/>
      <w:marLeft w:val="0"/>
      <w:marRight w:val="0"/>
      <w:marTop w:val="0"/>
      <w:marBottom w:val="0"/>
      <w:divBdr>
        <w:top w:val="none" w:sz="0" w:space="0" w:color="auto"/>
        <w:left w:val="none" w:sz="0" w:space="0" w:color="auto"/>
        <w:bottom w:val="none" w:sz="0" w:space="0" w:color="auto"/>
        <w:right w:val="none" w:sz="0" w:space="0" w:color="auto"/>
      </w:divBdr>
    </w:div>
    <w:div w:id="519438490">
      <w:bodyDiv w:val="1"/>
      <w:marLeft w:val="0"/>
      <w:marRight w:val="0"/>
      <w:marTop w:val="0"/>
      <w:marBottom w:val="0"/>
      <w:divBdr>
        <w:top w:val="none" w:sz="0" w:space="0" w:color="auto"/>
        <w:left w:val="none" w:sz="0" w:space="0" w:color="auto"/>
        <w:bottom w:val="none" w:sz="0" w:space="0" w:color="auto"/>
        <w:right w:val="none" w:sz="0" w:space="0" w:color="auto"/>
      </w:divBdr>
    </w:div>
    <w:div w:id="630592981">
      <w:bodyDiv w:val="1"/>
      <w:marLeft w:val="0"/>
      <w:marRight w:val="0"/>
      <w:marTop w:val="0"/>
      <w:marBottom w:val="0"/>
      <w:divBdr>
        <w:top w:val="none" w:sz="0" w:space="0" w:color="auto"/>
        <w:left w:val="none" w:sz="0" w:space="0" w:color="auto"/>
        <w:bottom w:val="none" w:sz="0" w:space="0" w:color="auto"/>
        <w:right w:val="none" w:sz="0" w:space="0" w:color="auto"/>
      </w:divBdr>
    </w:div>
    <w:div w:id="692419828">
      <w:bodyDiv w:val="1"/>
      <w:marLeft w:val="0"/>
      <w:marRight w:val="0"/>
      <w:marTop w:val="0"/>
      <w:marBottom w:val="0"/>
      <w:divBdr>
        <w:top w:val="none" w:sz="0" w:space="0" w:color="auto"/>
        <w:left w:val="none" w:sz="0" w:space="0" w:color="auto"/>
        <w:bottom w:val="none" w:sz="0" w:space="0" w:color="auto"/>
        <w:right w:val="none" w:sz="0" w:space="0" w:color="auto"/>
      </w:divBdr>
    </w:div>
    <w:div w:id="949623126">
      <w:bodyDiv w:val="1"/>
      <w:marLeft w:val="0"/>
      <w:marRight w:val="0"/>
      <w:marTop w:val="0"/>
      <w:marBottom w:val="0"/>
      <w:divBdr>
        <w:top w:val="none" w:sz="0" w:space="0" w:color="auto"/>
        <w:left w:val="none" w:sz="0" w:space="0" w:color="auto"/>
        <w:bottom w:val="none" w:sz="0" w:space="0" w:color="auto"/>
        <w:right w:val="none" w:sz="0" w:space="0" w:color="auto"/>
      </w:divBdr>
    </w:div>
    <w:div w:id="1096751696">
      <w:bodyDiv w:val="1"/>
      <w:marLeft w:val="0"/>
      <w:marRight w:val="0"/>
      <w:marTop w:val="0"/>
      <w:marBottom w:val="0"/>
      <w:divBdr>
        <w:top w:val="none" w:sz="0" w:space="0" w:color="auto"/>
        <w:left w:val="none" w:sz="0" w:space="0" w:color="auto"/>
        <w:bottom w:val="none" w:sz="0" w:space="0" w:color="auto"/>
        <w:right w:val="none" w:sz="0" w:space="0" w:color="auto"/>
      </w:divBdr>
    </w:div>
    <w:div w:id="1159268801">
      <w:bodyDiv w:val="1"/>
      <w:marLeft w:val="0"/>
      <w:marRight w:val="0"/>
      <w:marTop w:val="0"/>
      <w:marBottom w:val="0"/>
      <w:divBdr>
        <w:top w:val="none" w:sz="0" w:space="0" w:color="auto"/>
        <w:left w:val="none" w:sz="0" w:space="0" w:color="auto"/>
        <w:bottom w:val="none" w:sz="0" w:space="0" w:color="auto"/>
        <w:right w:val="none" w:sz="0" w:space="0" w:color="auto"/>
      </w:divBdr>
    </w:div>
    <w:div w:id="1260018691">
      <w:bodyDiv w:val="1"/>
      <w:marLeft w:val="0"/>
      <w:marRight w:val="0"/>
      <w:marTop w:val="0"/>
      <w:marBottom w:val="0"/>
      <w:divBdr>
        <w:top w:val="none" w:sz="0" w:space="0" w:color="auto"/>
        <w:left w:val="none" w:sz="0" w:space="0" w:color="auto"/>
        <w:bottom w:val="none" w:sz="0" w:space="0" w:color="auto"/>
        <w:right w:val="none" w:sz="0" w:space="0" w:color="auto"/>
      </w:divBdr>
    </w:div>
    <w:div w:id="1330716253">
      <w:bodyDiv w:val="1"/>
      <w:marLeft w:val="0"/>
      <w:marRight w:val="0"/>
      <w:marTop w:val="0"/>
      <w:marBottom w:val="0"/>
      <w:divBdr>
        <w:top w:val="none" w:sz="0" w:space="0" w:color="auto"/>
        <w:left w:val="none" w:sz="0" w:space="0" w:color="auto"/>
        <w:bottom w:val="none" w:sz="0" w:space="0" w:color="auto"/>
        <w:right w:val="none" w:sz="0" w:space="0" w:color="auto"/>
      </w:divBdr>
    </w:div>
    <w:div w:id="1384057255">
      <w:bodyDiv w:val="1"/>
      <w:marLeft w:val="0"/>
      <w:marRight w:val="0"/>
      <w:marTop w:val="0"/>
      <w:marBottom w:val="0"/>
      <w:divBdr>
        <w:top w:val="none" w:sz="0" w:space="0" w:color="auto"/>
        <w:left w:val="none" w:sz="0" w:space="0" w:color="auto"/>
        <w:bottom w:val="none" w:sz="0" w:space="0" w:color="auto"/>
        <w:right w:val="none" w:sz="0" w:space="0" w:color="auto"/>
      </w:divBdr>
    </w:div>
    <w:div w:id="1405838580">
      <w:bodyDiv w:val="1"/>
      <w:marLeft w:val="0"/>
      <w:marRight w:val="0"/>
      <w:marTop w:val="0"/>
      <w:marBottom w:val="0"/>
      <w:divBdr>
        <w:top w:val="none" w:sz="0" w:space="0" w:color="auto"/>
        <w:left w:val="none" w:sz="0" w:space="0" w:color="auto"/>
        <w:bottom w:val="none" w:sz="0" w:space="0" w:color="auto"/>
        <w:right w:val="none" w:sz="0" w:space="0" w:color="auto"/>
      </w:divBdr>
    </w:div>
    <w:div w:id="1435707627">
      <w:bodyDiv w:val="1"/>
      <w:marLeft w:val="0"/>
      <w:marRight w:val="0"/>
      <w:marTop w:val="0"/>
      <w:marBottom w:val="0"/>
      <w:divBdr>
        <w:top w:val="none" w:sz="0" w:space="0" w:color="auto"/>
        <w:left w:val="none" w:sz="0" w:space="0" w:color="auto"/>
        <w:bottom w:val="none" w:sz="0" w:space="0" w:color="auto"/>
        <w:right w:val="none" w:sz="0" w:space="0" w:color="auto"/>
      </w:divBdr>
    </w:div>
    <w:div w:id="1490049403">
      <w:bodyDiv w:val="1"/>
      <w:marLeft w:val="0"/>
      <w:marRight w:val="0"/>
      <w:marTop w:val="0"/>
      <w:marBottom w:val="0"/>
      <w:divBdr>
        <w:top w:val="none" w:sz="0" w:space="0" w:color="auto"/>
        <w:left w:val="none" w:sz="0" w:space="0" w:color="auto"/>
        <w:bottom w:val="none" w:sz="0" w:space="0" w:color="auto"/>
        <w:right w:val="none" w:sz="0" w:space="0" w:color="auto"/>
      </w:divBdr>
    </w:div>
    <w:div w:id="1574586409">
      <w:bodyDiv w:val="1"/>
      <w:marLeft w:val="0"/>
      <w:marRight w:val="0"/>
      <w:marTop w:val="0"/>
      <w:marBottom w:val="0"/>
      <w:divBdr>
        <w:top w:val="none" w:sz="0" w:space="0" w:color="auto"/>
        <w:left w:val="none" w:sz="0" w:space="0" w:color="auto"/>
        <w:bottom w:val="none" w:sz="0" w:space="0" w:color="auto"/>
        <w:right w:val="none" w:sz="0" w:space="0" w:color="auto"/>
      </w:divBdr>
    </w:div>
    <w:div w:id="1699308352">
      <w:bodyDiv w:val="1"/>
      <w:marLeft w:val="0"/>
      <w:marRight w:val="0"/>
      <w:marTop w:val="0"/>
      <w:marBottom w:val="0"/>
      <w:divBdr>
        <w:top w:val="none" w:sz="0" w:space="0" w:color="auto"/>
        <w:left w:val="none" w:sz="0" w:space="0" w:color="auto"/>
        <w:bottom w:val="none" w:sz="0" w:space="0" w:color="auto"/>
        <w:right w:val="none" w:sz="0" w:space="0" w:color="auto"/>
      </w:divBdr>
    </w:div>
    <w:div w:id="1983461367">
      <w:bodyDiv w:val="1"/>
      <w:marLeft w:val="0"/>
      <w:marRight w:val="0"/>
      <w:marTop w:val="0"/>
      <w:marBottom w:val="0"/>
      <w:divBdr>
        <w:top w:val="none" w:sz="0" w:space="0" w:color="auto"/>
        <w:left w:val="none" w:sz="0" w:space="0" w:color="auto"/>
        <w:bottom w:val="none" w:sz="0" w:space="0" w:color="auto"/>
        <w:right w:val="none" w:sz="0" w:space="0" w:color="auto"/>
      </w:divBdr>
    </w:div>
    <w:div w:id="2002611731">
      <w:bodyDiv w:val="1"/>
      <w:marLeft w:val="0"/>
      <w:marRight w:val="0"/>
      <w:marTop w:val="0"/>
      <w:marBottom w:val="0"/>
      <w:divBdr>
        <w:top w:val="none" w:sz="0" w:space="0" w:color="auto"/>
        <w:left w:val="none" w:sz="0" w:space="0" w:color="auto"/>
        <w:bottom w:val="none" w:sz="0" w:space="0" w:color="auto"/>
        <w:right w:val="none" w:sz="0" w:space="0" w:color="auto"/>
      </w:divBdr>
      <w:divsChild>
        <w:div w:id="597950690">
          <w:marLeft w:val="0"/>
          <w:marRight w:val="0"/>
          <w:marTop w:val="0"/>
          <w:marBottom w:val="0"/>
          <w:divBdr>
            <w:top w:val="none" w:sz="0" w:space="0" w:color="auto"/>
            <w:left w:val="none" w:sz="0" w:space="0" w:color="auto"/>
            <w:bottom w:val="none" w:sz="0" w:space="0" w:color="auto"/>
            <w:right w:val="none" w:sz="0" w:space="0" w:color="auto"/>
          </w:divBdr>
          <w:divsChild>
            <w:div w:id="2044475480">
              <w:marLeft w:val="0"/>
              <w:marRight w:val="0"/>
              <w:marTop w:val="0"/>
              <w:marBottom w:val="0"/>
              <w:divBdr>
                <w:top w:val="none" w:sz="0" w:space="0" w:color="auto"/>
                <w:left w:val="none" w:sz="0" w:space="0" w:color="auto"/>
                <w:bottom w:val="none" w:sz="0" w:space="0" w:color="auto"/>
                <w:right w:val="none" w:sz="0" w:space="0" w:color="auto"/>
              </w:divBdr>
              <w:divsChild>
                <w:div w:id="185526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206432">
      <w:bodyDiv w:val="1"/>
      <w:marLeft w:val="0"/>
      <w:marRight w:val="0"/>
      <w:marTop w:val="0"/>
      <w:marBottom w:val="0"/>
      <w:divBdr>
        <w:top w:val="none" w:sz="0" w:space="0" w:color="auto"/>
        <w:left w:val="none" w:sz="0" w:space="0" w:color="auto"/>
        <w:bottom w:val="none" w:sz="0" w:space="0" w:color="auto"/>
        <w:right w:val="none" w:sz="0" w:space="0" w:color="auto"/>
      </w:divBdr>
    </w:div>
    <w:div w:id="2070029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cirhken.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1694</Words>
  <Characters>9662</Characters>
  <Application>Microsoft Office Word</Application>
  <DocSecurity>0</DocSecurity>
  <Lines>80</Lines>
  <Paragraphs>22</Paragraphs>
  <ScaleCrop>false</ScaleCrop>
  <Company/>
  <LinksUpToDate>false</LinksUpToDate>
  <CharactersWithSpaces>11334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andres rodriguez feria</dc:creator>
  <cp:keywords/>
  <dc:description/>
  <cp:lastModifiedBy>pablo  andres rodriguez feria</cp:lastModifiedBy>
  <cp:revision>4</cp:revision>
  <dcterms:created xsi:type="dcterms:W3CDTF">2024-08-21T09:32:00Z</dcterms:created>
  <dcterms:modified xsi:type="dcterms:W3CDTF">2024-08-21T10:45:00Z</dcterms:modified>
</cp:coreProperties>
</file>