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19AAC5">
      <w:pPr>
        <w:spacing w:before="156" w:beforeLines="50" w:after="156" w:afterLines="50" w:line="480" w:lineRule="auto"/>
        <w:jc w:val="left"/>
        <w:rPr>
          <w:rFonts w:hint="default" w:ascii="Times New Roman" w:hAnsi="Times New Roman" w:cs="Times New Roman"/>
          <w:b/>
          <w:bCs/>
          <w:color w:val="000000" w:themeColor="text1"/>
          <w:sz w:val="28"/>
          <w:szCs w:val="28"/>
          <w:lang w:val="en-US" w:eastAsia="zh-CN"/>
          <w14:textFill>
            <w14:solidFill>
              <w14:schemeClr w14:val="tx1"/>
            </w14:solidFill>
          </w14:textFill>
        </w:rPr>
      </w:pPr>
      <w:bookmarkStart w:id="0" w:name="OLE_LINK257"/>
      <w:bookmarkStart w:id="1" w:name="OLE_LINK167"/>
      <w:bookmarkStart w:id="2" w:name="OLE_LINK42"/>
      <w:bookmarkStart w:id="3" w:name="OLE_LINK253"/>
      <w:r>
        <w:rPr>
          <w:rFonts w:hint="eastAsia" w:ascii="Times New Roman" w:hAnsi="Times New Roman" w:cs="Times New Roman"/>
          <w:color w:val="000000" w:themeColor="text1"/>
          <w:sz w:val="28"/>
          <w:szCs w:val="28"/>
          <w14:textFill>
            <w14:solidFill>
              <w14:schemeClr w14:val="tx1"/>
            </w14:solidFill>
          </w14:textFill>
        </w:rPr>
        <w:t>Additional</w:t>
      </w:r>
      <w:r>
        <w:rPr>
          <w:rFonts w:ascii="Times New Roman" w:hAnsi="Times New Roman" w:cs="Times New Roman"/>
          <w:color w:val="000000" w:themeColor="text1"/>
          <w:sz w:val="28"/>
          <w:szCs w:val="28"/>
          <w14:textFill>
            <w14:solidFill>
              <w14:schemeClr w14:val="tx1"/>
            </w14:solidFill>
          </w14:textFill>
        </w:rPr>
        <w:t xml:space="preserve"> Information</w:t>
      </w:r>
    </w:p>
    <w:p w14:paraId="5E975090">
      <w:pPr>
        <w:ind w:firstLine="0"/>
        <w:jc w:val="both"/>
        <w:rPr>
          <w:rFonts w:ascii="Times New Roman" w:hAnsi="Times New Roman" w:cs="Times New Roman"/>
          <w:b/>
          <w:bCs/>
          <w:sz w:val="28"/>
          <w:szCs w:val="28"/>
        </w:rPr>
      </w:pPr>
      <w:r>
        <w:rPr>
          <w:rFonts w:hint="default" w:ascii="Times New Roman" w:hAnsi="Times New Roman" w:cs="Times New Roman"/>
          <w:b/>
          <w:bCs/>
          <w:color w:val="000000" w:themeColor="text1"/>
          <w:sz w:val="28"/>
          <w:szCs w:val="28"/>
          <w:lang w:val="en-US" w:eastAsia="zh-CN"/>
          <w14:textFill>
            <w14:solidFill>
              <w14:schemeClr w14:val="tx1"/>
            </w14:solidFill>
          </w14:textFill>
        </w:rPr>
        <w:t xml:space="preserve">Novel </w:t>
      </w:r>
      <w:r>
        <w:rPr>
          <w:rFonts w:hint="eastAsia" w:ascii="Times New Roman" w:hAnsi="Times New Roman" w:cs="Times New Roman"/>
          <w:b/>
          <w:bCs/>
          <w:color w:val="000000" w:themeColor="text1"/>
          <w:sz w:val="28"/>
          <w:szCs w:val="28"/>
          <w:lang w:val="en-US" w:eastAsia="zh-CN"/>
          <w14:textFill>
            <w14:solidFill>
              <w14:schemeClr w14:val="tx1"/>
            </w14:solidFill>
          </w14:textFill>
        </w:rPr>
        <w:t>i</w:t>
      </w:r>
      <w:r>
        <w:rPr>
          <w:rFonts w:hint="default" w:ascii="Times New Roman" w:hAnsi="Times New Roman" w:cs="Times New Roman"/>
          <w:b/>
          <w:bCs/>
          <w:color w:val="000000" w:themeColor="text1"/>
          <w:sz w:val="28"/>
          <w:szCs w:val="28"/>
          <w14:textFill>
            <w14:solidFill>
              <w14:schemeClr w14:val="tx1"/>
            </w14:solidFill>
          </w14:textFill>
        </w:rPr>
        <w:t xml:space="preserve">mmunogenic </w:t>
      </w:r>
      <w:r>
        <w:rPr>
          <w:rFonts w:hint="eastAsia" w:ascii="Times New Roman" w:hAnsi="Times New Roman" w:cs="Times New Roman"/>
          <w:b/>
          <w:bCs/>
          <w:color w:val="000000" w:themeColor="text1"/>
          <w:sz w:val="28"/>
          <w:szCs w:val="28"/>
          <w:lang w:val="en-US" w:eastAsia="zh-CN"/>
          <w14:textFill>
            <w14:solidFill>
              <w14:schemeClr w14:val="tx1"/>
            </w14:solidFill>
          </w14:textFill>
        </w:rPr>
        <w:t>c</w:t>
      </w:r>
      <w:r>
        <w:rPr>
          <w:rFonts w:hint="default" w:ascii="Times New Roman" w:hAnsi="Times New Roman" w:cs="Times New Roman"/>
          <w:b/>
          <w:bCs/>
          <w:color w:val="000000" w:themeColor="text1"/>
          <w:sz w:val="28"/>
          <w:szCs w:val="28"/>
          <w14:textFill>
            <w14:solidFill>
              <w14:schemeClr w14:val="tx1"/>
            </w14:solidFill>
          </w14:textFill>
        </w:rPr>
        <w:t xml:space="preserve">ell </w:t>
      </w:r>
      <w:r>
        <w:rPr>
          <w:rFonts w:hint="eastAsia" w:ascii="Times New Roman" w:hAnsi="Times New Roman" w:cs="Times New Roman"/>
          <w:b/>
          <w:bCs/>
          <w:color w:val="000000" w:themeColor="text1"/>
          <w:sz w:val="28"/>
          <w:szCs w:val="28"/>
          <w:lang w:val="en-US" w:eastAsia="zh-CN"/>
          <w14:textFill>
            <w14:solidFill>
              <w14:schemeClr w14:val="tx1"/>
            </w14:solidFill>
          </w14:textFill>
        </w:rPr>
        <w:t>d</w:t>
      </w:r>
      <w:r>
        <w:rPr>
          <w:rFonts w:hint="default" w:ascii="Times New Roman" w:hAnsi="Times New Roman" w:cs="Times New Roman"/>
          <w:b/>
          <w:bCs/>
          <w:color w:val="000000" w:themeColor="text1"/>
          <w:sz w:val="28"/>
          <w:szCs w:val="28"/>
          <w14:textFill>
            <w14:solidFill>
              <w14:schemeClr w14:val="tx1"/>
            </w14:solidFill>
          </w14:textFill>
        </w:rPr>
        <w:t>eath</w:t>
      </w:r>
      <w:r>
        <w:rPr>
          <w:rFonts w:hint="default" w:ascii="Times New Roman" w:hAnsi="Times New Roman" w:cs="Times New Roman"/>
          <w:b/>
          <w:bCs/>
          <w:color w:val="000000" w:themeColor="text1"/>
          <w:sz w:val="28"/>
          <w:szCs w:val="28"/>
          <w:lang w:val="en-US" w:eastAsia="zh-CN"/>
          <w14:textFill>
            <w14:solidFill>
              <w14:schemeClr w14:val="tx1"/>
            </w14:solidFill>
          </w14:textFill>
        </w:rPr>
        <w:t xml:space="preserve"> inducer combined with autophagy inhibitor to amplify photodynamic synergistic immunotherapy </w:t>
      </w:r>
      <w:r>
        <w:rPr>
          <w:rFonts w:hint="eastAsia" w:ascii="Times New Roman" w:hAnsi="Times New Roman" w:cs="Times New Roman"/>
          <w:b/>
          <w:bCs/>
          <w:color w:val="000000" w:themeColor="text1"/>
          <w:sz w:val="28"/>
          <w:szCs w:val="28"/>
          <w:lang w:val="en-US" w:eastAsia="zh-CN"/>
          <w14:textFill>
            <w14:solidFill>
              <w14:schemeClr w14:val="tx1"/>
            </w14:solidFill>
          </w14:textFill>
        </w:rPr>
        <w:t>for triple-negative breast cancer</w:t>
      </w:r>
      <w:bookmarkEnd w:id="0"/>
      <w:bookmarkEnd w:id="1"/>
    </w:p>
    <w:bookmarkEnd w:id="2"/>
    <w:bookmarkEnd w:id="3"/>
    <w:p w14:paraId="014C4FF5">
      <w:pPr>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val="0"/>
          <w:color w:val="000000" w:themeColor="text1"/>
          <w:sz w:val="22"/>
          <w:szCs w:val="22"/>
          <w:lang w:val="en-US" w:eastAsia="zh-CN"/>
          <w14:textFill>
            <w14:solidFill>
              <w14:schemeClr w14:val="tx1"/>
            </w14:solidFill>
          </w14:textFill>
        </w:rPr>
      </w:pPr>
      <w:r>
        <w:rPr>
          <w:rFonts w:hint="eastAsia" w:ascii="Times New Roman" w:hAnsi="Times New Roman" w:cs="Times New Roman"/>
          <w:b w:val="0"/>
          <w:bCs w:val="0"/>
          <w:color w:val="000000" w:themeColor="text1"/>
          <w:sz w:val="22"/>
          <w:szCs w:val="22"/>
          <w:lang w:val="en-US" w:eastAsia="zh-CN"/>
          <w14:textFill>
            <w14:solidFill>
              <w14:schemeClr w14:val="tx1"/>
            </w14:solidFill>
          </w14:textFill>
        </w:rPr>
        <w:t>Gankun Yuan</w:t>
      </w:r>
      <w:r>
        <w:rPr>
          <w:rFonts w:hint="eastAsia" w:ascii="Times New Roman" w:hAnsi="Times New Roman" w:cs="Times New Roman"/>
          <w:b w:val="0"/>
          <w:bCs w:val="0"/>
          <w:color w:val="000000" w:themeColor="text1"/>
          <w:sz w:val="22"/>
          <w:szCs w:val="22"/>
          <w:vertAlign w:val="superscript"/>
          <w:lang w:val="en-US" w:eastAsia="zh-CN"/>
          <w14:textFill>
            <w14:solidFill>
              <w14:schemeClr w14:val="tx1"/>
            </w14:solidFill>
          </w14:textFill>
        </w:rPr>
        <w:t>a</w:t>
      </w:r>
      <w:r>
        <w:rPr>
          <w:rFonts w:hint="eastAsia" w:ascii="Times New Roman" w:hAnsi="Times New Roman" w:cs="Times New Roman"/>
          <w:b w:val="0"/>
          <w:bCs w:val="0"/>
          <w:color w:val="000000" w:themeColor="text1"/>
          <w:sz w:val="22"/>
          <w:szCs w:val="22"/>
          <w:lang w:val="en-US" w:eastAsia="zh-CN"/>
          <w14:textFill>
            <w14:solidFill>
              <w14:schemeClr w14:val="tx1"/>
            </w14:solidFill>
          </w14:textFill>
        </w:rPr>
        <w:t>, Ruyue Yang</w:t>
      </w:r>
      <w:r>
        <w:rPr>
          <w:rFonts w:hint="eastAsia" w:ascii="Times New Roman" w:hAnsi="Times New Roman" w:cs="Times New Roman"/>
          <w:b w:val="0"/>
          <w:bCs w:val="0"/>
          <w:color w:val="000000" w:themeColor="text1"/>
          <w:sz w:val="22"/>
          <w:szCs w:val="22"/>
          <w:vertAlign w:val="superscript"/>
          <w:lang w:val="en-US" w:eastAsia="zh-CN"/>
          <w14:textFill>
            <w14:solidFill>
              <w14:schemeClr w14:val="tx1"/>
            </w14:solidFill>
          </w14:textFill>
        </w:rPr>
        <w:t>b</w:t>
      </w:r>
      <w:r>
        <w:rPr>
          <w:rFonts w:hint="eastAsia" w:ascii="Times New Roman" w:hAnsi="Times New Roman" w:cs="Times New Roman"/>
          <w:b w:val="0"/>
          <w:bCs w:val="0"/>
          <w:color w:val="000000" w:themeColor="text1"/>
          <w:sz w:val="22"/>
          <w:szCs w:val="22"/>
          <w:lang w:val="en-US" w:eastAsia="zh-CN"/>
          <w14:textFill>
            <w14:solidFill>
              <w14:schemeClr w14:val="tx1"/>
            </w14:solidFill>
          </w14:textFill>
        </w:rPr>
        <w:t>, Wenjing Wen</w:t>
      </w:r>
      <w:r>
        <w:rPr>
          <w:rFonts w:hint="eastAsia" w:ascii="Times New Roman" w:hAnsi="Times New Roman" w:cs="Times New Roman"/>
          <w:b w:val="0"/>
          <w:bCs w:val="0"/>
          <w:color w:val="000000" w:themeColor="text1"/>
          <w:sz w:val="22"/>
          <w:szCs w:val="22"/>
          <w:vertAlign w:val="superscript"/>
          <w:lang w:val="en-US" w:eastAsia="zh-CN"/>
          <w14:textFill>
            <w14:solidFill>
              <w14:schemeClr w14:val="tx1"/>
            </w14:solidFill>
          </w14:textFill>
        </w:rPr>
        <w:t>b</w:t>
      </w:r>
      <w:r>
        <w:rPr>
          <w:rFonts w:hint="eastAsia" w:ascii="Times New Roman" w:hAnsi="Times New Roman" w:cs="Times New Roman"/>
          <w:b w:val="0"/>
          <w:bCs w:val="0"/>
          <w:color w:val="000000" w:themeColor="text1"/>
          <w:sz w:val="22"/>
          <w:szCs w:val="22"/>
          <w:lang w:val="en-US" w:eastAsia="zh-CN"/>
          <w14:textFill>
            <w14:solidFill>
              <w14:schemeClr w14:val="tx1"/>
            </w14:solidFill>
          </w14:textFill>
        </w:rPr>
        <w:t>, Zhaoyi Wei</w:t>
      </w:r>
      <w:r>
        <w:rPr>
          <w:rFonts w:hint="eastAsia" w:ascii="Times New Roman" w:hAnsi="Times New Roman" w:cs="Times New Roman"/>
          <w:b w:val="0"/>
          <w:bCs w:val="0"/>
          <w:color w:val="000000" w:themeColor="text1"/>
          <w:sz w:val="22"/>
          <w:szCs w:val="22"/>
          <w:vertAlign w:val="superscript"/>
          <w:lang w:val="en-US" w:eastAsia="zh-CN"/>
          <w14:textFill>
            <w14:solidFill>
              <w14:schemeClr w14:val="tx1"/>
            </w14:solidFill>
          </w14:textFill>
        </w:rPr>
        <w:t>b</w:t>
      </w:r>
      <w:r>
        <w:rPr>
          <w:rFonts w:hint="eastAsia" w:ascii="Times New Roman" w:hAnsi="Times New Roman" w:cs="Times New Roman"/>
          <w:b w:val="0"/>
          <w:bCs w:val="0"/>
          <w:color w:val="000000" w:themeColor="text1"/>
          <w:sz w:val="22"/>
          <w:szCs w:val="22"/>
          <w:lang w:val="en-US" w:eastAsia="zh-CN"/>
          <w14:textFill>
            <w14:solidFill>
              <w14:schemeClr w14:val="tx1"/>
            </w14:solidFill>
          </w14:textFill>
        </w:rPr>
        <w:t>, Meiru Song</w:t>
      </w:r>
      <w:r>
        <w:rPr>
          <w:rFonts w:hint="eastAsia" w:ascii="Times New Roman" w:hAnsi="Times New Roman" w:cs="Times New Roman"/>
          <w:b w:val="0"/>
          <w:bCs w:val="0"/>
          <w:color w:val="000000" w:themeColor="text1"/>
          <w:sz w:val="22"/>
          <w:szCs w:val="22"/>
          <w:vertAlign w:val="superscript"/>
          <w:lang w:val="en-US" w:eastAsia="zh-CN"/>
          <w14:textFill>
            <w14:solidFill>
              <w14:schemeClr w14:val="tx1"/>
            </w14:solidFill>
          </w14:textFill>
        </w:rPr>
        <w:t>a</w:t>
      </w:r>
      <w:r>
        <w:rPr>
          <w:rFonts w:hint="eastAsia" w:ascii="Times New Roman" w:hAnsi="Times New Roman" w:cs="Times New Roman"/>
          <w:b w:val="0"/>
          <w:bCs w:val="0"/>
          <w:color w:val="000000" w:themeColor="text1"/>
          <w:sz w:val="22"/>
          <w:szCs w:val="22"/>
          <w:lang w:val="en-US" w:eastAsia="zh-CN"/>
          <w14:textFill>
            <w14:solidFill>
              <w14:schemeClr w14:val="tx1"/>
            </w14:solidFill>
          </w14:textFill>
        </w:rPr>
        <w:t>, Lingyang Zhang</w:t>
      </w:r>
      <w:r>
        <w:rPr>
          <w:rFonts w:hint="eastAsia" w:ascii="Times New Roman" w:hAnsi="Times New Roman" w:cs="Times New Roman"/>
          <w:b w:val="0"/>
          <w:bCs w:val="0"/>
          <w:color w:val="000000" w:themeColor="text1"/>
          <w:sz w:val="22"/>
          <w:szCs w:val="22"/>
          <w:vertAlign w:val="superscript"/>
          <w:lang w:val="en-US" w:eastAsia="zh-CN"/>
          <w14:textFill>
            <w14:solidFill>
              <w14:schemeClr w14:val="tx1"/>
            </w14:solidFill>
          </w14:textFill>
        </w:rPr>
        <w:t>a</w:t>
      </w:r>
      <w:r>
        <w:rPr>
          <w:rFonts w:hint="eastAsia" w:ascii="Times New Roman" w:hAnsi="Times New Roman" w:cs="Times New Roman"/>
          <w:b w:val="0"/>
          <w:bCs w:val="0"/>
          <w:color w:val="000000" w:themeColor="text1"/>
          <w:sz w:val="22"/>
          <w:szCs w:val="22"/>
          <w:lang w:val="en-US" w:eastAsia="zh-CN"/>
          <w14:textFill>
            <w14:solidFill>
              <w14:schemeClr w14:val="tx1"/>
            </w14:solidFill>
          </w14:textFill>
        </w:rPr>
        <w:t>, Kun Hou</w:t>
      </w:r>
      <w:r>
        <w:rPr>
          <w:rFonts w:hint="eastAsia" w:ascii="Times New Roman" w:hAnsi="Times New Roman" w:cs="Times New Roman"/>
          <w:b w:val="0"/>
          <w:bCs w:val="0"/>
          <w:color w:val="000000" w:themeColor="text1"/>
          <w:sz w:val="22"/>
          <w:szCs w:val="22"/>
          <w:vertAlign w:val="superscript"/>
          <w:lang w:val="en-US" w:eastAsia="zh-CN"/>
          <w14:textFill>
            <w14:solidFill>
              <w14:schemeClr w14:val="tx1"/>
            </w14:solidFill>
          </w14:textFill>
        </w:rPr>
        <w:t>a</w:t>
      </w:r>
      <w:r>
        <w:rPr>
          <w:rFonts w:hint="eastAsia" w:ascii="Times New Roman" w:hAnsi="Times New Roman" w:cs="Times New Roman"/>
          <w:b w:val="0"/>
          <w:bCs w:val="0"/>
          <w:color w:val="000000" w:themeColor="text1"/>
          <w:sz w:val="22"/>
          <w:szCs w:val="22"/>
          <w:lang w:val="en-US" w:eastAsia="zh-CN"/>
          <w14:textFill>
            <w14:solidFill>
              <w14:schemeClr w14:val="tx1"/>
            </w14:solidFill>
          </w14:textFill>
        </w:rPr>
        <w:t>, Gaofeng Liang</w:t>
      </w:r>
      <w:r>
        <w:rPr>
          <w:rFonts w:hint="eastAsia" w:ascii="Times New Roman" w:hAnsi="Times New Roman" w:cs="Times New Roman"/>
          <w:b w:val="0"/>
          <w:bCs w:val="0"/>
          <w:color w:val="000000" w:themeColor="text1"/>
          <w:sz w:val="22"/>
          <w:szCs w:val="22"/>
          <w:vertAlign w:val="superscript"/>
          <w:lang w:val="en-US" w:eastAsia="zh-CN"/>
          <w14:textFill>
            <w14:solidFill>
              <w14:schemeClr w14:val="tx1"/>
            </w14:solidFill>
          </w14:textFill>
        </w:rPr>
        <w:t>a,b*</w:t>
      </w:r>
    </w:p>
    <w:p w14:paraId="1EA6BF87">
      <w:pPr>
        <w:keepNext w:val="0"/>
        <w:keepLines w:val="0"/>
        <w:pageBreakBefore w:val="0"/>
        <w:numPr>
          <w:ilvl w:val="0"/>
          <w:numId w:val="1"/>
        </w:numPr>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val="0"/>
          <w:color w:val="000000" w:themeColor="text1"/>
          <w:sz w:val="22"/>
          <w:szCs w:val="22"/>
          <w:lang w:val="en-US" w:eastAsia="zh-CN"/>
          <w14:textFill>
            <w14:solidFill>
              <w14:schemeClr w14:val="tx1"/>
            </w14:solidFill>
          </w14:textFill>
        </w:rPr>
      </w:pPr>
      <w:r>
        <w:rPr>
          <w:rFonts w:hint="default" w:ascii="Times New Roman" w:hAnsi="Times New Roman" w:cs="Times New Roman"/>
          <w:b w:val="0"/>
          <w:bCs w:val="0"/>
          <w:color w:val="000000" w:themeColor="text1"/>
          <w:sz w:val="22"/>
          <w:szCs w:val="22"/>
          <w:lang w:val="en-US" w:eastAsia="zh-CN"/>
          <w14:textFill>
            <w14:solidFill>
              <w14:schemeClr w14:val="tx1"/>
            </w14:solidFill>
          </w14:textFill>
        </w:rPr>
        <w:t xml:space="preserve">Institute of Biomedical Research, </w:t>
      </w:r>
      <w:bookmarkStart w:id="4" w:name="OLE_LINK224"/>
      <w:r>
        <w:rPr>
          <w:rFonts w:hint="default" w:ascii="Times New Roman" w:hAnsi="Times New Roman" w:cs="Times New Roman"/>
          <w:b w:val="0"/>
          <w:bCs w:val="0"/>
          <w:color w:val="000000" w:themeColor="text1"/>
          <w:sz w:val="22"/>
          <w:szCs w:val="22"/>
          <w:lang w:val="en-US" w:eastAsia="zh-CN"/>
          <w14:textFill>
            <w14:solidFill>
              <w14:schemeClr w14:val="tx1"/>
            </w14:solidFill>
          </w14:textFill>
        </w:rPr>
        <w:t>Henan Academy of Sciences</w:t>
      </w:r>
      <w:bookmarkEnd w:id="4"/>
      <w:r>
        <w:rPr>
          <w:rFonts w:hint="default" w:ascii="Times New Roman" w:hAnsi="Times New Roman" w:cs="Times New Roman"/>
          <w:b w:val="0"/>
          <w:bCs w:val="0"/>
          <w:color w:val="000000" w:themeColor="text1"/>
          <w:sz w:val="22"/>
          <w:szCs w:val="22"/>
          <w:lang w:val="en-US" w:eastAsia="zh-CN"/>
          <w14:textFill>
            <w14:solidFill>
              <w14:schemeClr w14:val="tx1"/>
            </w14:solidFill>
          </w14:textFill>
        </w:rPr>
        <w:t>,</w:t>
      </w:r>
      <w:r>
        <w:rPr>
          <w:rFonts w:hint="eastAsia" w:ascii="Times New Roman" w:hAnsi="Times New Roman" w:cs="Times New Roman"/>
          <w:b w:val="0"/>
          <w:bCs w:val="0"/>
          <w:color w:val="000000" w:themeColor="text1"/>
          <w:sz w:val="22"/>
          <w:szCs w:val="22"/>
          <w:lang w:val="en-US" w:eastAsia="zh-CN"/>
          <w14:textFill>
            <w14:solidFill>
              <w14:schemeClr w14:val="tx1"/>
            </w14:solidFill>
          </w14:textFill>
        </w:rPr>
        <w:t xml:space="preserve"> 450000, </w:t>
      </w:r>
      <w:r>
        <w:rPr>
          <w:rFonts w:hint="default" w:ascii="Times New Roman" w:hAnsi="Times New Roman" w:cs="Times New Roman"/>
          <w:b w:val="0"/>
          <w:bCs w:val="0"/>
          <w:color w:val="000000" w:themeColor="text1"/>
          <w:sz w:val="22"/>
          <w:szCs w:val="22"/>
          <w:lang w:val="en-US" w:eastAsia="zh-CN"/>
          <w14:textFill>
            <w14:solidFill>
              <w14:schemeClr w14:val="tx1"/>
            </w14:solidFill>
          </w14:textFill>
        </w:rPr>
        <w:t>Zhengzhou, Henan, People's Republic of China</w:t>
      </w:r>
    </w:p>
    <w:p w14:paraId="72F36413">
      <w:pPr>
        <w:pStyle w:val="4"/>
        <w:widowControl/>
        <w:numPr>
          <w:ilvl w:val="0"/>
          <w:numId w:val="1"/>
        </w:numPr>
        <w:spacing w:before="120" w:after="60"/>
        <w:ind w:left="0" w:leftChars="0" w:right="0" w:rightChars="0" w:firstLine="0" w:firstLineChars="0"/>
        <w:jc w:val="both"/>
        <w:rPr>
          <w:rFonts w:hint="eastAsia" w:ascii="Times New Roman" w:hAnsi="Times New Roman" w:cs="Times New Roman" w:eastAsiaTheme="minorEastAsia"/>
          <w:b w:val="0"/>
          <w:bCs w:val="0"/>
          <w:color w:val="000000" w:themeColor="text1"/>
          <w:kern w:val="2"/>
          <w:sz w:val="22"/>
          <w:szCs w:val="22"/>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2"/>
          <w:szCs w:val="22"/>
          <w:lang w:val="en-US" w:eastAsia="zh-CN" w:bidi="ar-SA"/>
          <w14:textFill>
            <w14:solidFill>
              <w14:schemeClr w14:val="tx1"/>
            </w14:solidFill>
          </w14:textFill>
        </w:rPr>
        <w:t xml:space="preserve">School of Basic Medicine and Forensic Medicine, Henan University of Science &amp; Technology, </w:t>
      </w:r>
      <w:r>
        <w:rPr>
          <w:rFonts w:hint="eastAsia" w:ascii="Times New Roman" w:hAnsi="Times New Roman" w:cs="Times New Roman"/>
          <w:b w:val="0"/>
          <w:bCs w:val="0"/>
          <w:color w:val="000000" w:themeColor="text1"/>
          <w:kern w:val="2"/>
          <w:sz w:val="22"/>
          <w:szCs w:val="22"/>
          <w:lang w:val="en-US" w:eastAsia="zh-CN" w:bidi="ar-SA"/>
          <w14:textFill>
            <w14:solidFill>
              <w14:schemeClr w14:val="tx1"/>
            </w14:solidFill>
          </w14:textFill>
        </w:rPr>
        <w:t xml:space="preserve">471023, </w:t>
      </w:r>
      <w:r>
        <w:rPr>
          <w:rFonts w:hint="eastAsia" w:ascii="Times New Roman" w:hAnsi="Times New Roman" w:cs="Times New Roman" w:eastAsiaTheme="minorEastAsia"/>
          <w:b w:val="0"/>
          <w:bCs w:val="0"/>
          <w:color w:val="000000" w:themeColor="text1"/>
          <w:kern w:val="2"/>
          <w:sz w:val="22"/>
          <w:szCs w:val="22"/>
          <w:lang w:val="en-US" w:eastAsia="zh-CN" w:bidi="ar-SA"/>
          <w14:textFill>
            <w14:solidFill>
              <w14:schemeClr w14:val="tx1"/>
            </w14:solidFill>
          </w14:textFill>
        </w:rPr>
        <w:t>Luoyang, Henan, People's Republic of China</w:t>
      </w:r>
    </w:p>
    <w:p w14:paraId="7BD84112">
      <w:pPr>
        <w:pStyle w:val="4"/>
        <w:widowControl/>
        <w:spacing w:before="120" w:after="60"/>
        <w:jc w:val="left"/>
        <w:rPr>
          <w:rFonts w:hint="eastAsia" w:ascii="Times New Roman" w:hAnsi="Times New Roman" w:cs="Times New Roman"/>
          <w:b w:val="0"/>
          <w:bCs w:val="0"/>
          <w:color w:val="000000" w:themeColor="text1"/>
          <w:sz w:val="22"/>
          <w:szCs w:val="22"/>
          <w:lang w:val="en-US" w:eastAsia="zh-CN"/>
          <w14:textFill>
            <w14:solidFill>
              <w14:schemeClr w14:val="tx1"/>
            </w14:solidFill>
          </w14:textFill>
        </w:rPr>
      </w:pPr>
      <w:r>
        <w:rPr>
          <w:rFonts w:ascii="Times" w:hAnsi="Times" w:eastAsia="宋体" w:cs="Times New Roman"/>
          <w:b w:val="0"/>
          <w:bCs w:val="0"/>
          <w:kern w:val="0"/>
          <w:sz w:val="24"/>
          <w:szCs w:val="20"/>
        </w:rPr>
        <w:t>*</w:t>
      </w:r>
      <w:r>
        <w:rPr>
          <w:rFonts w:ascii="Times New Roman" w:hAnsi="Times New Roman" w:eastAsia="Arial Unicode MS" w:cs="Times New Roman"/>
          <w:b w:val="0"/>
          <w:bCs w:val="0"/>
          <w:kern w:val="21"/>
          <w:sz w:val="22"/>
          <w:szCs w:val="22"/>
          <w:lang w:bidi="ar"/>
        </w:rPr>
        <w:t>Corresponding Author</w:t>
      </w:r>
      <w:r>
        <w:rPr>
          <w:rFonts w:hint="eastAsia" w:ascii="Times New Roman" w:hAnsi="Times New Roman" w:eastAsia="Arial Unicode MS" w:cs="Times New Roman"/>
          <w:b w:val="0"/>
          <w:bCs w:val="0"/>
          <w:kern w:val="21"/>
          <w:sz w:val="22"/>
          <w:szCs w:val="22"/>
          <w:lang w:val="en-US" w:eastAsia="zh-CN" w:bidi="ar"/>
        </w:rPr>
        <w:t>:</w:t>
      </w:r>
      <w:r>
        <w:rPr>
          <w:rFonts w:hint="eastAsia" w:ascii="Times New Roman" w:hAnsi="Times New Roman" w:eastAsia="Arial Unicode MS" w:cs="Times New Roman"/>
          <w:b/>
          <w:kern w:val="21"/>
          <w:sz w:val="22"/>
          <w:szCs w:val="22"/>
          <w:lang w:val="en-US" w:eastAsia="zh-CN" w:bidi="ar"/>
        </w:rPr>
        <w:t xml:space="preserve"> </w:t>
      </w:r>
      <w:r>
        <w:rPr>
          <w:rFonts w:hint="eastAsia" w:ascii="Times New Roman" w:hAnsi="Times New Roman" w:cs="Times New Roman"/>
          <w:b w:val="0"/>
          <w:bCs w:val="0"/>
          <w:color w:val="000000" w:themeColor="text1"/>
          <w:sz w:val="22"/>
          <w:szCs w:val="22"/>
          <w:lang w:val="en-US" w:eastAsia="zh-CN"/>
          <w14:textFill>
            <w14:solidFill>
              <w14:schemeClr w14:val="tx1"/>
            </w14:solidFill>
          </w14:textFill>
        </w:rPr>
        <w:t>Gaofeng Liang</w:t>
      </w:r>
    </w:p>
    <w:p w14:paraId="3116055C">
      <w:pPr>
        <w:pStyle w:val="4"/>
        <w:widowControl/>
        <w:spacing w:before="120" w:after="60"/>
        <w:jc w:val="left"/>
        <w:rPr>
          <w:rFonts w:hint="default" w:ascii="Times New Roman" w:hAnsi="Times New Roman" w:cs="Times New Roman"/>
          <w:b/>
          <w:bCs/>
          <w:sz w:val="28"/>
          <w:szCs w:val="28"/>
          <w:lang w:val="en-US" w:eastAsia="zh-CN"/>
        </w:rPr>
      </w:pPr>
      <w:r>
        <w:rPr>
          <w:rFonts w:hint="eastAsia" w:ascii="Times New Roman" w:hAnsi="Times New Roman" w:cs="Times New Roman"/>
          <w:b w:val="0"/>
          <w:bCs w:val="0"/>
          <w:color w:val="000000" w:themeColor="text1"/>
          <w:sz w:val="22"/>
          <w:szCs w:val="22"/>
          <w:lang w:val="en-US" w:eastAsia="zh-CN"/>
          <w14:textFill>
            <w14:solidFill>
              <w14:schemeClr w14:val="tx1"/>
            </w14:solidFill>
          </w14:textFill>
        </w:rPr>
        <w:t xml:space="preserve"> </w:t>
      </w:r>
      <w:r>
        <w:rPr>
          <w:rFonts w:hint="eastAsia" w:ascii="Times New Roman" w:hAnsi="Times New Roman" w:eastAsia="Arial Unicode MS" w:cs="Times New Roman"/>
          <w:b w:val="0"/>
          <w:bCs/>
          <w:kern w:val="21"/>
          <w:sz w:val="22"/>
          <w:szCs w:val="22"/>
          <w:lang w:val="en-US" w:eastAsia="zh-CN" w:bidi="ar"/>
        </w:rPr>
        <w:t>E</w:t>
      </w:r>
      <w:r>
        <w:rPr>
          <w:rFonts w:hint="eastAsia" w:ascii="Times New Roman" w:hAnsi="Times New Roman" w:eastAsia="Arial Unicode MS" w:cs="Times New Roman"/>
          <w:b/>
          <w:kern w:val="21"/>
          <w:sz w:val="22"/>
          <w:szCs w:val="22"/>
          <w:lang w:val="en-US" w:eastAsia="zh-CN" w:bidi="ar"/>
        </w:rPr>
        <w:t>-</w:t>
      </w:r>
      <w:r>
        <w:rPr>
          <w:rFonts w:ascii="Times New Roman" w:hAnsi="Times New Roman" w:eastAsia="Arial Unicode MS" w:cs="Times New Roman"/>
          <w:color w:val="000000"/>
          <w:kern w:val="0"/>
          <w:sz w:val="22"/>
          <w:szCs w:val="22"/>
          <w:lang w:bidi="ar"/>
        </w:rPr>
        <w:t>mai</w:t>
      </w:r>
      <w:r>
        <w:rPr>
          <w:rFonts w:ascii="Times New Roman" w:hAnsi="Times New Roman" w:eastAsia="Arial Unicode MS" w:cs="Times New Roman"/>
          <w:color w:val="000000" w:themeColor="text1"/>
          <w:kern w:val="0"/>
          <w:sz w:val="22"/>
          <w:szCs w:val="22"/>
          <w:lang w:bidi="ar"/>
          <w14:textFill>
            <w14:solidFill>
              <w14:schemeClr w14:val="tx1"/>
            </w14:solidFill>
          </w14:textFill>
        </w:rPr>
        <w:t>l:</w:t>
      </w:r>
      <w:bookmarkStart w:id="5" w:name="OLE_LINK19"/>
      <w:r>
        <w:rPr>
          <w:rFonts w:ascii="Times New Roman" w:hAnsi="Times New Roman" w:eastAsia="Arial Unicode MS" w:cs="Times New Roman"/>
          <w:color w:val="000000" w:themeColor="text1"/>
          <w:kern w:val="0"/>
          <w:sz w:val="22"/>
          <w:szCs w:val="22"/>
          <w:lang w:bidi="ar"/>
          <w14:textFill>
            <w14:solidFill>
              <w14:schemeClr w14:val="tx1"/>
            </w14:solidFill>
          </w14:textFill>
        </w:rPr>
        <w:t xml:space="preserve"> </w:t>
      </w:r>
      <w:r>
        <w:rPr>
          <w:rFonts w:ascii="Times New Roman" w:hAnsi="Times New Roman" w:eastAsia="Arial Unicode MS" w:cs="Times New Roman"/>
          <w:color w:val="000000" w:themeColor="text1"/>
          <w:kern w:val="0"/>
          <w:sz w:val="22"/>
          <w:szCs w:val="22"/>
          <w:lang w:val="en-US" w:eastAsia="zh-CN" w:bidi="ar"/>
          <w14:textFill>
            <w14:solidFill>
              <w14:schemeClr w14:val="tx1"/>
            </w14:solidFill>
          </w14:textFill>
        </w:rPr>
        <w:fldChar w:fldCharType="begin"/>
      </w:r>
      <w:r>
        <w:rPr>
          <w:rFonts w:ascii="Times New Roman" w:hAnsi="Times New Roman" w:eastAsia="Arial Unicode MS" w:cs="Times New Roman"/>
          <w:color w:val="000000" w:themeColor="text1"/>
          <w:kern w:val="0"/>
          <w:sz w:val="22"/>
          <w:szCs w:val="22"/>
          <w:lang w:val="en-US" w:eastAsia="zh-CN" w:bidi="ar"/>
          <w14:textFill>
            <w14:solidFill>
              <w14:schemeClr w14:val="tx1"/>
            </w14:solidFill>
          </w14:textFill>
        </w:rPr>
        <w:instrText xml:space="preserve"> HYPERLINK "mailto:lgfeng990448@163.com" </w:instrText>
      </w:r>
      <w:r>
        <w:rPr>
          <w:rFonts w:ascii="Times New Roman" w:hAnsi="Times New Roman" w:eastAsia="Arial Unicode MS" w:cs="Times New Roman"/>
          <w:color w:val="000000" w:themeColor="text1"/>
          <w:kern w:val="0"/>
          <w:sz w:val="22"/>
          <w:szCs w:val="22"/>
          <w:lang w:val="en-US" w:eastAsia="zh-CN" w:bidi="ar"/>
          <w14:textFill>
            <w14:solidFill>
              <w14:schemeClr w14:val="tx1"/>
            </w14:solidFill>
          </w14:textFill>
        </w:rPr>
        <w:fldChar w:fldCharType="separate"/>
      </w:r>
      <w:r>
        <w:rPr>
          <w:rStyle w:val="8"/>
          <w:rFonts w:ascii="Times New Roman" w:hAnsi="Times New Roman" w:eastAsia="Arial Unicode MS" w:cs="Times New Roman"/>
          <w:color w:val="000000" w:themeColor="text1"/>
          <w:kern w:val="0"/>
          <w:sz w:val="22"/>
          <w:szCs w:val="22"/>
          <w:u w:val="none"/>
          <w:lang w:val="en-US" w:eastAsia="zh-CN" w:bidi="ar"/>
          <w14:textFill>
            <w14:solidFill>
              <w14:schemeClr w14:val="tx1"/>
            </w14:solidFill>
          </w14:textFill>
        </w:rPr>
        <w:t>lgfeng</w:t>
      </w:r>
      <w:bookmarkStart w:id="6" w:name="OLE_LINK225"/>
      <w:r>
        <w:rPr>
          <w:rStyle w:val="8"/>
          <w:rFonts w:ascii="Times New Roman" w:hAnsi="Times New Roman" w:eastAsia="Arial Unicode MS" w:cs="Times New Roman"/>
          <w:color w:val="000000" w:themeColor="text1"/>
          <w:kern w:val="0"/>
          <w:sz w:val="22"/>
          <w:szCs w:val="22"/>
          <w:u w:val="none"/>
          <w:lang w:val="en-US" w:eastAsia="zh-CN" w:bidi="ar"/>
          <w14:textFill>
            <w14:solidFill>
              <w14:schemeClr w14:val="tx1"/>
            </w14:solidFill>
          </w14:textFill>
        </w:rPr>
        <w:t>990448</w:t>
      </w:r>
      <w:bookmarkEnd w:id="6"/>
      <w:r>
        <w:rPr>
          <w:rStyle w:val="8"/>
          <w:rFonts w:ascii="Times New Roman" w:hAnsi="Times New Roman" w:eastAsia="Arial Unicode MS" w:cs="Times New Roman"/>
          <w:color w:val="000000" w:themeColor="text1"/>
          <w:kern w:val="0"/>
          <w:sz w:val="22"/>
          <w:szCs w:val="22"/>
          <w:u w:val="none"/>
          <w:lang w:val="en-US" w:eastAsia="zh-CN" w:bidi="ar"/>
          <w14:textFill>
            <w14:solidFill>
              <w14:schemeClr w14:val="tx1"/>
            </w14:solidFill>
          </w14:textFill>
        </w:rPr>
        <w:t>@163.com</w:t>
      </w:r>
      <w:r>
        <w:rPr>
          <w:rFonts w:ascii="Times New Roman" w:hAnsi="Times New Roman" w:eastAsia="Arial Unicode MS" w:cs="Times New Roman"/>
          <w:color w:val="000000" w:themeColor="text1"/>
          <w:kern w:val="0"/>
          <w:sz w:val="22"/>
          <w:szCs w:val="22"/>
          <w:lang w:val="en-US" w:eastAsia="zh-CN" w:bidi="ar"/>
          <w14:textFill>
            <w14:solidFill>
              <w14:schemeClr w14:val="tx1"/>
            </w14:solidFill>
          </w14:textFill>
        </w:rPr>
        <w:fldChar w:fldCharType="end"/>
      </w:r>
      <w:bookmarkEnd w:id="5"/>
    </w:p>
    <w:p w14:paraId="21510238">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color w:val="00B050"/>
          <w:sz w:val="24"/>
          <w:szCs w:val="24"/>
          <w:lang w:val="en-US" w:eastAsia="zh-CN"/>
        </w:rPr>
      </w:pPr>
      <w:r>
        <w:rPr>
          <w:rFonts w:hint="default" w:ascii="Times New Roman" w:hAnsi="Times New Roman" w:eastAsia="宋体" w:cs="Times New Roman"/>
          <w:b/>
          <w:bCs/>
          <w:color w:val="000000"/>
          <w:kern w:val="0"/>
          <w:sz w:val="24"/>
          <w:szCs w:val="24"/>
          <w:lang w:val="en-US" w:eastAsia="zh-CN" w:bidi="ar"/>
        </w:rPr>
        <w:t xml:space="preserve">Synthesis of </w:t>
      </w:r>
      <w:bookmarkStart w:id="7" w:name="OLE_LINK3"/>
      <w:r>
        <w:rPr>
          <w:rFonts w:hint="default" w:ascii="Times New Roman" w:hAnsi="Times New Roman" w:eastAsia="宋体" w:cs="Times New Roman"/>
          <w:b/>
          <w:bCs/>
          <w:color w:val="000000"/>
          <w:kern w:val="0"/>
          <w:sz w:val="24"/>
          <w:szCs w:val="24"/>
          <w:lang w:val="en-US" w:eastAsia="zh-CN" w:bidi="ar"/>
        </w:rPr>
        <w:t>poly</w:t>
      </w:r>
      <w:bookmarkEnd w:id="7"/>
      <w:bookmarkStart w:id="8" w:name="OLE_LINK2"/>
      <w:r>
        <w:rPr>
          <w:rFonts w:hint="eastAsia" w:ascii="Times New Roman" w:hAnsi="Times New Roman" w:eastAsia="宋体" w:cs="Times New Roman"/>
          <w:b/>
          <w:bCs/>
          <w:color w:val="000000"/>
          <w:kern w:val="0"/>
          <w:sz w:val="24"/>
          <w:szCs w:val="24"/>
          <w:lang w:val="en-US" w:eastAsia="zh-CN" w:bidi="ar"/>
        </w:rPr>
        <w:t>-</w:t>
      </w:r>
      <w:r>
        <w:rPr>
          <w:rFonts w:hint="default" w:ascii="Times New Roman" w:hAnsi="Times New Roman" w:eastAsia="宋体" w:cs="Times New Roman"/>
          <w:b/>
          <w:bCs/>
          <w:color w:val="000000"/>
          <w:kern w:val="0"/>
          <w:sz w:val="24"/>
          <w:szCs w:val="24"/>
          <w:lang w:val="en-US" w:eastAsia="zh-CN" w:bidi="ar"/>
        </w:rPr>
        <w:t>β-CD</w:t>
      </w:r>
      <w:bookmarkEnd w:id="8"/>
      <w:r>
        <w:rPr>
          <w:rFonts w:hint="eastAsia" w:ascii="Times New Roman" w:hAnsi="Times New Roman" w:eastAsia="宋体" w:cs="Times New Roman"/>
          <w:b/>
          <w:bCs/>
          <w:color w:val="000000"/>
          <w:kern w:val="0"/>
          <w:sz w:val="24"/>
          <w:szCs w:val="24"/>
          <w:lang w:val="en-US" w:eastAsia="zh-CN" w:bidi="ar"/>
        </w:rPr>
        <w:t>:</w:t>
      </w:r>
      <w:r>
        <w:rPr>
          <w:rFonts w:hint="default" w:ascii="Times New Roman" w:hAnsi="Times New Roman" w:eastAsia="宋体" w:cs="Times New Roman"/>
          <w:b/>
          <w:bCs/>
          <w:color w:val="000000"/>
          <w:kern w:val="0"/>
          <w:sz w:val="24"/>
          <w:szCs w:val="24"/>
          <w:lang w:val="en-US" w:eastAsia="zh-CN" w:bidi="ar"/>
        </w:rPr>
        <w:t xml:space="preserve"> </w:t>
      </w:r>
      <w:bookmarkStart w:id="9" w:name="OLE_LINK44"/>
      <w:r>
        <w:rPr>
          <w:rFonts w:hint="default" w:ascii="Times New Roman" w:hAnsi="Times New Roman" w:eastAsia="宋体" w:cs="Times New Roman"/>
          <w:color w:val="000000"/>
          <w:kern w:val="0"/>
          <w:sz w:val="24"/>
          <w:szCs w:val="24"/>
          <w:lang w:val="en-US" w:eastAsia="zh-CN" w:bidi="ar"/>
        </w:rPr>
        <w:t>Synthesis of poly</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β-CD based on previous literature reports</w:t>
      </w:r>
      <w:r>
        <w:rPr>
          <w:rFonts w:hint="eastAsia" w:ascii="Times New Roman" w:hAnsi="Times New Roman" w:eastAsia="宋体" w:cs="Times New Roman"/>
          <w:color w:val="000000"/>
          <w:kern w:val="0"/>
          <w:sz w:val="24"/>
          <w:szCs w:val="24"/>
          <w:vertAlign w:val="superscript"/>
          <w:lang w:val="en-US" w:eastAsia="zh-CN" w:bidi="ar"/>
        </w:rPr>
        <w:t>[1,2]</w:t>
      </w:r>
      <w:r>
        <w:rPr>
          <w:rFonts w:hint="default" w:ascii="Times New Roman" w:hAnsi="Times New Roman" w:eastAsia="宋体" w:cs="Times New Roman"/>
          <w:color w:val="000000"/>
          <w:kern w:val="0"/>
          <w:sz w:val="24"/>
          <w:szCs w:val="24"/>
          <w:lang w:val="en-US" w:eastAsia="zh-CN" w:bidi="ar"/>
        </w:rPr>
        <w:t xml:space="preserve">. </w:t>
      </w:r>
      <w:bookmarkEnd w:id="9"/>
      <w:r>
        <w:rPr>
          <w:rFonts w:hint="default" w:ascii="Times New Roman" w:hAnsi="Times New Roman" w:eastAsia="宋体" w:cs="Times New Roman"/>
          <w:color w:val="000000"/>
          <w:kern w:val="0"/>
          <w:sz w:val="24"/>
          <w:szCs w:val="24"/>
          <w:lang w:val="en-US" w:eastAsia="zh-CN" w:bidi="ar"/>
        </w:rPr>
        <w:t>First, the accurately weighed compound β-CD (10 g) was dissolved in NaOH (15 WT%</w:t>
      </w:r>
      <w:r>
        <w:rPr>
          <w:rFonts w:hint="eastAsia" w:ascii="Times New Roman" w:hAnsi="Times New Roman" w:eastAsia="宋体" w:cs="Times New Roman"/>
          <w:color w:val="000000"/>
          <w:kern w:val="0"/>
          <w:sz w:val="24"/>
          <w:szCs w:val="24"/>
          <w:lang w:val="en-US" w:eastAsia="zh-CN" w:bidi="ar"/>
        </w:rPr>
        <w:t>, 15 mL</w:t>
      </w:r>
      <w:r>
        <w:rPr>
          <w:rFonts w:hint="default" w:ascii="Times New Roman" w:hAnsi="Times New Roman" w:eastAsia="宋体" w:cs="Times New Roman"/>
          <w:color w:val="000000"/>
          <w:kern w:val="0"/>
          <w:sz w:val="24"/>
          <w:szCs w:val="24"/>
          <w:lang w:val="en-US" w:eastAsia="zh-CN" w:bidi="ar"/>
        </w:rPr>
        <w:t>) solution, stirred at 35℃ for 2 h, and then toluene</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2 mL</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 xml:space="preserve"> was added to stir for 2 h. Subsequently, 3.8 mL epichlorohydrin as a crosslinking agent was added to the reaction system for slow reaction for 3 h, the crude product was pretreated with isopropyl alcohol</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200 mL</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 xml:space="preserve">, the precipitates were dissolved in water and neutralized with dilute hydrochloric acid. Finally, the reaction solution was dialysed in deionized water (MW = 8000) for 2 days, changing the water every 3 h to remove the monomers and oligomers. White solid products were prepared </w:t>
      </w:r>
      <w:bookmarkStart w:id="10" w:name="OLE_LINK4"/>
      <w:r>
        <w:rPr>
          <w:rFonts w:hint="default" w:ascii="Times New Roman" w:hAnsi="Times New Roman" w:eastAsia="宋体" w:cs="Times New Roman"/>
          <w:color w:val="000000"/>
          <w:kern w:val="0"/>
          <w:sz w:val="24"/>
          <w:szCs w:val="24"/>
          <w:lang w:val="en-US" w:eastAsia="zh-CN" w:bidi="ar"/>
        </w:rPr>
        <w:t>by vacuum freeze-drying.</w:t>
      </w:r>
      <w:bookmarkEnd w:id="10"/>
      <w:r>
        <w:rPr>
          <w:rFonts w:hint="default" w:ascii="Times New Roman" w:hAnsi="Times New Roman" w:cs="Times New Roman"/>
          <w:color w:val="00B050"/>
          <w:sz w:val="24"/>
          <w:szCs w:val="24"/>
          <w:lang w:val="en-US" w:eastAsia="zh-CN"/>
        </w:rPr>
        <w:t xml:space="preserve"> </w:t>
      </w:r>
    </w:p>
    <w:p w14:paraId="44996348">
      <w:pPr>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Synthesis of Da-COOH</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lang w:val="en-US" w:eastAsia="zh-CN"/>
        </w:rPr>
        <w:t xml:space="preserve"> </w:t>
      </w:r>
      <w:r>
        <w:rPr>
          <w:rFonts w:hint="default" w:ascii="Times New Roman" w:hAnsi="Times New Roman" w:eastAsia="宋体" w:cs="Times New Roman"/>
          <w:color w:val="000000"/>
          <w:kern w:val="0"/>
          <w:sz w:val="24"/>
          <w:szCs w:val="24"/>
          <w:lang w:val="en-US" w:eastAsia="zh-CN" w:bidi="ar"/>
        </w:rPr>
        <w:t>Synthesis of poly</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β-CD based on previous literature reports</w:t>
      </w:r>
      <w:r>
        <w:rPr>
          <w:rFonts w:hint="eastAsia" w:ascii="Times New Roman" w:hAnsi="Times New Roman" w:eastAsia="宋体" w:cs="Times New Roman"/>
          <w:color w:val="000000"/>
          <w:kern w:val="0"/>
          <w:sz w:val="24"/>
          <w:szCs w:val="24"/>
          <w:vertAlign w:val="superscript"/>
          <w:lang w:val="en-US" w:eastAsia="zh-CN" w:bidi="ar"/>
        </w:rPr>
        <w:t>[3,4]</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cs="Times New Roman"/>
          <w:sz w:val="24"/>
          <w:szCs w:val="24"/>
          <w:lang w:val="en-US" w:eastAsia="zh-CN"/>
        </w:rPr>
        <w:t xml:space="preserve">First, accurately weighed </w:t>
      </w:r>
      <w:r>
        <w:rPr>
          <w:rFonts w:hint="eastAsia" w:ascii="Times New Roman" w:hAnsi="Times New Roman" w:cs="Times New Roman"/>
          <w:sz w:val="24"/>
          <w:szCs w:val="24"/>
          <w:lang w:val="en-US" w:eastAsia="zh-CN"/>
        </w:rPr>
        <w:t>d</w:t>
      </w:r>
      <w:r>
        <w:rPr>
          <w:rFonts w:hint="default" w:ascii="Times New Roman" w:hAnsi="Times New Roman" w:cs="Times New Roman"/>
          <w:sz w:val="24"/>
          <w:szCs w:val="24"/>
          <w:lang w:val="en-US" w:eastAsia="zh-CN"/>
        </w:rPr>
        <w:t>asatinib (1.60 g, 3.27 mmol) and succinic anhydride (0.37 g, 3.70 mmol) were placed in a double-necked bottle. Then, anhydrous DMF</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15 mL</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 xml:space="preserve"> was added to the two-necked flask and accurately weighed triethylamine (0.70 g, 6.93 mmol) was slowly added to the mixing reaction drop by drop. The reaction was stirred at room temperature for 48 h. </w:t>
      </w:r>
      <w:bookmarkStart w:id="11" w:name="OLE_LINK41"/>
      <w:r>
        <w:rPr>
          <w:rFonts w:hint="default" w:ascii="Times New Roman" w:hAnsi="Times New Roman" w:cs="Times New Roman"/>
          <w:sz w:val="24"/>
          <w:szCs w:val="24"/>
          <w:lang w:val="en-US" w:eastAsia="zh-CN"/>
        </w:rPr>
        <w:t xml:space="preserve">After the reaction, the reaction system was evaporated by vacuum rotation, </w:t>
      </w:r>
      <w:bookmarkEnd w:id="11"/>
      <w:r>
        <w:rPr>
          <w:rFonts w:hint="default" w:ascii="Times New Roman" w:hAnsi="Times New Roman" w:cs="Times New Roman"/>
          <w:sz w:val="24"/>
          <w:szCs w:val="24"/>
          <w:lang w:val="en-US" w:eastAsia="zh-CN"/>
        </w:rPr>
        <w:t>and the mixture was purified by column chromatography (CH</w:t>
      </w:r>
      <w:r>
        <w:rPr>
          <w:rFonts w:hint="default" w:ascii="Times New Roman" w:hAnsi="Times New Roman" w:cs="Times New Roman"/>
          <w:sz w:val="24"/>
          <w:szCs w:val="24"/>
          <w:vertAlign w:val="subscript"/>
          <w:lang w:val="en-US" w:eastAsia="zh-CN"/>
        </w:rPr>
        <w:t>2</w:t>
      </w:r>
      <w:r>
        <w:rPr>
          <w:rFonts w:hint="default" w:ascii="Times New Roman" w:hAnsi="Times New Roman" w:cs="Times New Roman"/>
          <w:sz w:val="24"/>
          <w:szCs w:val="24"/>
          <w:lang w:val="en-US" w:eastAsia="zh-CN"/>
        </w:rPr>
        <w:t>Cl</w:t>
      </w:r>
      <w:r>
        <w:rPr>
          <w:rFonts w:hint="default" w:ascii="Times New Roman" w:hAnsi="Times New Roman" w:cs="Times New Roman"/>
          <w:sz w:val="24"/>
          <w:szCs w:val="24"/>
          <w:vertAlign w:val="subscript"/>
          <w:lang w:val="en-US" w:eastAsia="zh-CN"/>
        </w:rPr>
        <w:t>2</w:t>
      </w:r>
      <w:r>
        <w:rPr>
          <w:rFonts w:hint="default" w:ascii="Times New Roman" w:hAnsi="Times New Roman" w:cs="Times New Roman"/>
          <w:sz w:val="24"/>
          <w:szCs w:val="24"/>
          <w:lang w:val="en-US" w:eastAsia="zh-CN"/>
        </w:rPr>
        <w:t>/CH</w:t>
      </w:r>
      <w:r>
        <w:rPr>
          <w:rFonts w:hint="default" w:ascii="Times New Roman" w:hAnsi="Times New Roman" w:cs="Times New Roman"/>
          <w:sz w:val="24"/>
          <w:szCs w:val="24"/>
          <w:vertAlign w:val="subscript"/>
          <w:lang w:val="en-US" w:eastAsia="zh-CN"/>
        </w:rPr>
        <w:t>3</w:t>
      </w:r>
      <w:r>
        <w:rPr>
          <w:rFonts w:hint="default" w:ascii="Times New Roman" w:hAnsi="Times New Roman" w:cs="Times New Roman"/>
          <w:sz w:val="24"/>
          <w:szCs w:val="24"/>
          <w:lang w:val="en-US" w:eastAsia="zh-CN"/>
        </w:rPr>
        <w:t xml:space="preserve">OH 20:1 v/v). Finally, </w:t>
      </w:r>
      <w:r>
        <w:rPr>
          <w:rFonts w:hint="eastAsia" w:ascii="Times New Roman" w:hAnsi="Times New Roman" w:cs="Times New Roman"/>
          <w:sz w:val="24"/>
          <w:szCs w:val="24"/>
          <w:lang w:val="en-US" w:eastAsia="zh-CN"/>
        </w:rPr>
        <w:t xml:space="preserve">the </w:t>
      </w:r>
      <w:r>
        <w:rPr>
          <w:rFonts w:hint="default" w:ascii="Times New Roman" w:hAnsi="Times New Roman" w:cs="Times New Roman"/>
          <w:sz w:val="24"/>
          <w:szCs w:val="24"/>
          <w:lang w:val="en-US" w:eastAsia="zh-CN"/>
        </w:rPr>
        <w:t xml:space="preserve">white solid compound Da-COOH </w:t>
      </w:r>
      <w:r>
        <w:rPr>
          <w:rFonts w:hint="eastAsia" w:ascii="Times New Roman" w:hAnsi="Times New Roman" w:cs="Times New Roman"/>
          <w:sz w:val="24"/>
          <w:szCs w:val="24"/>
          <w:lang w:val="en-US" w:eastAsia="zh-CN"/>
        </w:rPr>
        <w:t xml:space="preserve">(1.73 g) </w:t>
      </w:r>
      <w:r>
        <w:rPr>
          <w:rFonts w:hint="default" w:ascii="Times New Roman" w:hAnsi="Times New Roman" w:cs="Times New Roman"/>
          <w:sz w:val="24"/>
          <w:szCs w:val="24"/>
          <w:lang w:val="en-US" w:eastAsia="zh-CN"/>
        </w:rPr>
        <w:t>was obtained, and the yield was 90%.</w:t>
      </w:r>
    </w:p>
    <w:p w14:paraId="7C11AFE7">
      <w:pPr>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lang w:val="en-US" w:eastAsia="zh-CN"/>
        </w:rPr>
      </w:pPr>
      <w:bookmarkStart w:id="12" w:name="OLE_LINK5"/>
      <w:r>
        <w:rPr>
          <w:rFonts w:hint="default" w:ascii="Times New Roman" w:hAnsi="Times New Roman" w:cs="Times New Roman"/>
          <w:b/>
          <w:bCs/>
          <w:sz w:val="24"/>
          <w:szCs w:val="24"/>
          <w:lang w:val="en-US" w:eastAsia="zh-CN"/>
        </w:rPr>
        <w:t xml:space="preserve">Synthesis of </w:t>
      </w:r>
      <w:bookmarkEnd w:id="12"/>
      <w:r>
        <w:rPr>
          <w:rFonts w:hint="default" w:ascii="Times New Roman" w:hAnsi="Times New Roman" w:cs="Times New Roman"/>
          <w:b/>
          <w:bCs/>
          <w:sz w:val="24"/>
          <w:szCs w:val="24"/>
          <w:lang w:val="en-US" w:eastAsia="zh-CN"/>
        </w:rPr>
        <w:t>Da-Ad</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lang w:val="en-US" w:eastAsia="zh-CN"/>
        </w:rPr>
        <w:t xml:space="preserve"> First, Da-COOH (0.9</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g, 2.0</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mmol) was accurately weighed and placed in a round-bottled flask, and 30 mL anhydrous DMF solution was added. Then NHS (0.3</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g, 2.4</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mmol) and EDCI (0.5</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g, 2.4</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mmol) were accurately weighed and added into the mixed reaction solution. Reaction in ice bath for 1 h. Then, accurately weighed amantadine (0.3</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g, 2.1 mmol) was added to the mixture and stirred at room temperature for 12 h. After the reaction, the mixture was purified by column chromatography (CH</w:t>
      </w:r>
      <w:r>
        <w:rPr>
          <w:rFonts w:hint="default" w:ascii="Times New Roman" w:hAnsi="Times New Roman" w:cs="Times New Roman"/>
          <w:sz w:val="24"/>
          <w:szCs w:val="24"/>
          <w:vertAlign w:val="subscript"/>
          <w:lang w:val="en-US" w:eastAsia="zh-CN"/>
        </w:rPr>
        <w:t>2</w:t>
      </w:r>
      <w:r>
        <w:rPr>
          <w:rFonts w:hint="default" w:ascii="Times New Roman" w:hAnsi="Times New Roman" w:cs="Times New Roman"/>
          <w:sz w:val="24"/>
          <w:szCs w:val="24"/>
          <w:lang w:val="en-US" w:eastAsia="zh-CN"/>
        </w:rPr>
        <w:t>Cl</w:t>
      </w:r>
      <w:r>
        <w:rPr>
          <w:rFonts w:hint="default" w:ascii="Times New Roman" w:hAnsi="Times New Roman" w:cs="Times New Roman"/>
          <w:sz w:val="24"/>
          <w:szCs w:val="24"/>
          <w:vertAlign w:val="subscript"/>
          <w:lang w:val="en-US" w:eastAsia="zh-CN"/>
        </w:rPr>
        <w:t>2</w:t>
      </w:r>
      <w:r>
        <w:rPr>
          <w:rFonts w:hint="default" w:ascii="Times New Roman" w:hAnsi="Times New Roman" w:cs="Times New Roman"/>
          <w:sz w:val="24"/>
          <w:szCs w:val="24"/>
          <w:lang w:val="en-US" w:eastAsia="zh-CN"/>
        </w:rPr>
        <w:t>/CH</w:t>
      </w:r>
      <w:r>
        <w:rPr>
          <w:rFonts w:hint="default" w:ascii="Times New Roman" w:hAnsi="Times New Roman" w:cs="Times New Roman"/>
          <w:sz w:val="24"/>
          <w:szCs w:val="24"/>
          <w:vertAlign w:val="subscript"/>
          <w:lang w:val="en-US" w:eastAsia="zh-CN"/>
        </w:rPr>
        <w:t>3</w:t>
      </w:r>
      <w:r>
        <w:rPr>
          <w:rFonts w:hint="default" w:ascii="Times New Roman" w:hAnsi="Times New Roman" w:cs="Times New Roman"/>
          <w:sz w:val="24"/>
          <w:szCs w:val="24"/>
          <w:lang w:val="en-US" w:eastAsia="zh-CN"/>
        </w:rPr>
        <w:t xml:space="preserve">OH 30:1 v/v) </w:t>
      </w:r>
      <w:bookmarkStart w:id="13" w:name="OLE_LINK6"/>
      <w:r>
        <w:rPr>
          <w:rFonts w:hint="default" w:ascii="Times New Roman" w:hAnsi="Times New Roman" w:cs="Times New Roman"/>
          <w:sz w:val="24"/>
          <w:szCs w:val="24"/>
          <w:lang w:val="en-US" w:eastAsia="zh-CN"/>
        </w:rPr>
        <w:t>to obtain</w:t>
      </w:r>
      <w:bookmarkEnd w:id="13"/>
      <w:r>
        <w:rPr>
          <w:rFonts w:hint="default" w:ascii="Times New Roman" w:hAnsi="Times New Roman" w:cs="Times New Roman"/>
          <w:sz w:val="24"/>
          <w:szCs w:val="24"/>
          <w:lang w:val="en-US" w:eastAsia="zh-CN"/>
        </w:rPr>
        <w:t xml:space="preserve"> </w:t>
      </w:r>
      <w:r>
        <w:rPr>
          <w:rFonts w:hint="eastAsia" w:ascii="Times New Roman" w:hAnsi="Times New Roman" w:cs="Times New Roman"/>
          <w:sz w:val="24"/>
          <w:szCs w:val="24"/>
          <w:lang w:val="en-US" w:eastAsia="zh-CN"/>
        </w:rPr>
        <w:t xml:space="preserve">the </w:t>
      </w:r>
      <w:r>
        <w:rPr>
          <w:rFonts w:hint="default" w:ascii="Times New Roman" w:hAnsi="Times New Roman" w:cs="Times New Roman"/>
          <w:sz w:val="24"/>
          <w:szCs w:val="24"/>
          <w:lang w:val="en-US" w:eastAsia="zh-CN"/>
        </w:rPr>
        <w:t xml:space="preserve">white solid compound Da-Ad </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0.72 g</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with a yield of 65%.</w:t>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vertAlign w:val="superscript"/>
          <w:lang w:val="en-US" w:eastAsia="zh-CN"/>
        </w:rPr>
        <w:t>1</w:t>
      </w:r>
      <w:r>
        <w:rPr>
          <w:rFonts w:hint="eastAsia" w:ascii="Times New Roman" w:hAnsi="Times New Roman" w:cs="Times New Roman"/>
          <w:sz w:val="24"/>
          <w:szCs w:val="24"/>
          <w:lang w:val="en-US" w:eastAsia="zh-CN"/>
        </w:rPr>
        <w:t>H NMR (400 MHz, DMSO-</w:t>
      </w:r>
      <w:r>
        <w:rPr>
          <w:rFonts w:hint="eastAsia" w:ascii="Times New Roman" w:hAnsi="Times New Roman" w:cs="Times New Roman"/>
          <w:i/>
          <w:iCs/>
          <w:sz w:val="24"/>
          <w:szCs w:val="24"/>
          <w:lang w:val="en-US" w:eastAsia="zh-CN"/>
        </w:rPr>
        <w:t>d</w:t>
      </w:r>
      <w:r>
        <w:rPr>
          <w:rFonts w:hint="eastAsia" w:ascii="Times New Roman" w:hAnsi="Times New Roman" w:cs="Times New Roman"/>
          <w:i/>
          <w:iCs/>
          <w:sz w:val="24"/>
          <w:szCs w:val="24"/>
          <w:vertAlign w:val="subscript"/>
          <w:lang w:val="en-US" w:eastAsia="zh-CN"/>
        </w:rPr>
        <w:t>6</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δ </w:t>
      </w:r>
      <w:r>
        <w:rPr>
          <w:rFonts w:hint="eastAsia" w:ascii="Times New Roman" w:hAnsi="Times New Roman" w:cs="Times New Roman"/>
          <w:sz w:val="24"/>
          <w:szCs w:val="24"/>
          <w:lang w:val="en-US" w:eastAsia="zh-CN"/>
        </w:rPr>
        <w:t xml:space="preserve">9.90 (s, 1H), 8.24 (s, 1H), 7.40 (d, </w:t>
      </w:r>
      <w:r>
        <w:rPr>
          <w:rFonts w:hint="eastAsia" w:ascii="Times New Roman" w:hAnsi="Times New Roman" w:cs="Times New Roman"/>
          <w:i/>
          <w:iCs/>
          <w:sz w:val="24"/>
          <w:szCs w:val="24"/>
          <w:lang w:val="en-US" w:eastAsia="zh-CN"/>
        </w:rPr>
        <w:t>J</w:t>
      </w:r>
      <w:r>
        <w:rPr>
          <w:rFonts w:hint="eastAsia" w:ascii="Times New Roman" w:hAnsi="Times New Roman" w:cs="Times New Roman"/>
          <w:sz w:val="24"/>
          <w:szCs w:val="24"/>
          <w:lang w:val="en-US" w:eastAsia="zh-CN"/>
        </w:rPr>
        <w:t xml:space="preserve"> = 7.6 Hz, 1H), 7.33 (s, 1H), 7.28 (d, </w:t>
      </w:r>
      <w:r>
        <w:rPr>
          <w:rFonts w:hint="eastAsia" w:ascii="Times New Roman" w:hAnsi="Times New Roman" w:cs="Times New Roman"/>
          <w:i/>
          <w:iCs/>
          <w:sz w:val="24"/>
          <w:szCs w:val="24"/>
          <w:lang w:val="en-US" w:eastAsia="zh-CN"/>
        </w:rPr>
        <w:t>J</w:t>
      </w:r>
      <w:r>
        <w:rPr>
          <w:rFonts w:hint="eastAsia" w:ascii="Times New Roman" w:hAnsi="Times New Roman" w:cs="Times New Roman"/>
          <w:sz w:val="24"/>
          <w:szCs w:val="24"/>
          <w:lang w:val="en-US" w:eastAsia="zh-CN"/>
        </w:rPr>
        <w:t xml:space="preserve"> = 4.3 Hz, 1H), 6.07 (s, 1H), 4.14 (t, </w:t>
      </w:r>
      <w:r>
        <w:rPr>
          <w:rFonts w:hint="eastAsia" w:ascii="Times New Roman" w:hAnsi="Times New Roman" w:cs="Times New Roman"/>
          <w:i/>
          <w:iCs/>
          <w:sz w:val="24"/>
          <w:szCs w:val="24"/>
          <w:lang w:val="en-US" w:eastAsia="zh-CN"/>
        </w:rPr>
        <w:t>J</w:t>
      </w:r>
      <w:r>
        <w:rPr>
          <w:rFonts w:hint="eastAsia" w:ascii="Times New Roman" w:hAnsi="Times New Roman" w:cs="Times New Roman"/>
          <w:sz w:val="24"/>
          <w:szCs w:val="24"/>
          <w:lang w:val="en-US" w:eastAsia="zh-CN"/>
        </w:rPr>
        <w:t xml:space="preserve"> = 5.6 Hz, 2H), 3.51 (s, 4H), 2.59 (s, 2H), 2.48-2.38 (m, 6H), 2.32 (t, </w:t>
      </w:r>
      <w:r>
        <w:rPr>
          <w:rFonts w:hint="eastAsia" w:ascii="Times New Roman" w:hAnsi="Times New Roman" w:cs="Times New Roman"/>
          <w:i/>
          <w:iCs/>
          <w:sz w:val="24"/>
          <w:szCs w:val="24"/>
          <w:lang w:val="en-US" w:eastAsia="zh-CN"/>
        </w:rPr>
        <w:t>J</w:t>
      </w:r>
      <w:r>
        <w:rPr>
          <w:rFonts w:hint="eastAsia" w:ascii="Times New Roman" w:hAnsi="Times New Roman" w:cs="Times New Roman"/>
          <w:sz w:val="24"/>
          <w:szCs w:val="24"/>
          <w:lang w:val="en-US" w:eastAsia="zh-CN"/>
        </w:rPr>
        <w:t xml:space="preserve"> = 6.6 Hz, 2H), 2.24 (s, 3H), 1.98 (s, 3H), 1.90 (s, 3H), 1.59 (s, 6H), 1.35 (s, 2H), 1.25 (d, </w:t>
      </w:r>
      <w:r>
        <w:rPr>
          <w:rFonts w:hint="eastAsia" w:ascii="Times New Roman" w:hAnsi="Times New Roman" w:cs="Times New Roman"/>
          <w:i/>
          <w:iCs/>
          <w:sz w:val="24"/>
          <w:szCs w:val="24"/>
          <w:lang w:val="en-US" w:eastAsia="zh-CN"/>
        </w:rPr>
        <w:t>J</w:t>
      </w:r>
      <w:r>
        <w:rPr>
          <w:rFonts w:hint="eastAsia" w:ascii="Times New Roman" w:hAnsi="Times New Roman" w:cs="Times New Roman"/>
          <w:sz w:val="24"/>
          <w:szCs w:val="24"/>
          <w:lang w:val="en-US" w:eastAsia="zh-CN"/>
        </w:rPr>
        <w:t xml:space="preserve"> = 9.9 Hz, 4H), 0.88 (d, </w:t>
      </w:r>
      <w:bookmarkStart w:id="14" w:name="OLE_LINK52"/>
      <w:r>
        <w:rPr>
          <w:rFonts w:hint="eastAsia" w:ascii="Times New Roman" w:hAnsi="Times New Roman" w:cs="Times New Roman"/>
          <w:i/>
          <w:iCs/>
          <w:sz w:val="24"/>
          <w:szCs w:val="24"/>
          <w:lang w:val="en-US" w:eastAsia="zh-CN"/>
        </w:rPr>
        <w:t>J</w:t>
      </w:r>
      <w:bookmarkEnd w:id="14"/>
      <w:r>
        <w:rPr>
          <w:rFonts w:hint="eastAsia" w:ascii="Times New Roman" w:hAnsi="Times New Roman" w:cs="Times New Roman"/>
          <w:sz w:val="24"/>
          <w:szCs w:val="24"/>
          <w:lang w:val="en-US" w:eastAsia="zh-CN"/>
        </w:rPr>
        <w:t xml:space="preserve"> = 19.4 Hz, 1H). </w:t>
      </w:r>
      <w:r>
        <w:rPr>
          <w:rFonts w:hint="eastAsia" w:ascii="Times New Roman" w:hAnsi="Times New Roman" w:cs="Times New Roman"/>
          <w:sz w:val="24"/>
          <w:szCs w:val="24"/>
          <w:vertAlign w:val="superscript"/>
          <w:lang w:val="en-US" w:eastAsia="zh-CN"/>
        </w:rPr>
        <w:t>13</w:t>
      </w:r>
      <w:r>
        <w:rPr>
          <w:rFonts w:hint="eastAsia" w:ascii="Times New Roman" w:hAnsi="Times New Roman" w:cs="Times New Roman"/>
          <w:sz w:val="24"/>
          <w:szCs w:val="24"/>
          <w:lang w:val="en-US" w:eastAsia="zh-CN"/>
        </w:rPr>
        <w:t>C NMR (151 MHz, DMSO-</w:t>
      </w:r>
      <w:r>
        <w:rPr>
          <w:rFonts w:hint="eastAsia" w:ascii="Times New Roman" w:hAnsi="Times New Roman" w:cs="Times New Roman"/>
          <w:i/>
          <w:iCs/>
          <w:sz w:val="24"/>
          <w:szCs w:val="24"/>
          <w:lang w:val="en-US" w:eastAsia="zh-CN"/>
        </w:rPr>
        <w:t>d</w:t>
      </w:r>
      <w:r>
        <w:rPr>
          <w:rFonts w:hint="eastAsia" w:ascii="Times New Roman" w:hAnsi="Times New Roman" w:cs="Times New Roman"/>
          <w:i/>
          <w:iCs/>
          <w:sz w:val="24"/>
          <w:szCs w:val="24"/>
          <w:vertAlign w:val="subscript"/>
          <w:lang w:val="en-US" w:eastAsia="zh-CN"/>
        </w:rPr>
        <w:t>6</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δ</w:t>
      </w:r>
      <w:r>
        <w:rPr>
          <w:rFonts w:hint="eastAsia" w:ascii="Times New Roman" w:hAnsi="Times New Roman" w:cs="Times New Roman"/>
          <w:sz w:val="24"/>
          <w:szCs w:val="24"/>
          <w:lang w:val="en-US" w:eastAsia="zh-CN"/>
        </w:rPr>
        <w:t xml:space="preserve"> 162.68, 154.31, 154.19, 143.03, 137.33, 130.17, 127.82, 126.97, 124.67, 123.54, 118.86, 111.08, 67.38, 57.40, 55.18, 54.59, 52.73, 45.97, 44.26, 42.09, 41.31, 36.46, 36.10, 34.35, 32.83, 31.30, 29.19, 25.50, 21.30, 15.95, 14.55, 7.66. HRMS</w:t>
      </w:r>
      <w:bookmarkStart w:id="15" w:name="OLE_LINK12"/>
      <w:r>
        <w:rPr>
          <w:rFonts w:hint="eastAsia" w:ascii="Times New Roman" w:hAnsi="Times New Roman" w:cs="Times New Roman"/>
          <w:sz w:val="24"/>
          <w:szCs w:val="24"/>
          <w:lang w:val="en-US" w:eastAsia="zh-CN"/>
        </w:rPr>
        <w:t xml:space="preserve"> (ESI)</w:t>
      </w:r>
      <w:bookmarkEnd w:id="15"/>
      <w:r>
        <w:rPr>
          <w:rFonts w:hint="eastAsia" w:ascii="Times New Roman" w:hAnsi="Times New Roman" w:cs="Times New Roman"/>
          <w:sz w:val="24"/>
          <w:szCs w:val="24"/>
          <w:lang w:val="en-US" w:eastAsia="zh-CN"/>
        </w:rPr>
        <w:t>: m/z calculated for C</w:t>
      </w:r>
      <w:r>
        <w:rPr>
          <w:rFonts w:hint="eastAsia" w:ascii="Times New Roman" w:hAnsi="Times New Roman" w:cs="Times New Roman"/>
          <w:sz w:val="24"/>
          <w:szCs w:val="24"/>
          <w:vertAlign w:val="subscript"/>
          <w:lang w:val="en-US" w:eastAsia="zh-CN"/>
        </w:rPr>
        <w:t>36</w:t>
      </w:r>
      <w:r>
        <w:rPr>
          <w:rFonts w:hint="eastAsia" w:ascii="Times New Roman" w:hAnsi="Times New Roman" w:cs="Times New Roman"/>
          <w:sz w:val="24"/>
          <w:szCs w:val="24"/>
          <w:lang w:val="en-US" w:eastAsia="zh-CN"/>
        </w:rPr>
        <w:t>H</w:t>
      </w:r>
      <w:r>
        <w:rPr>
          <w:rFonts w:hint="eastAsia" w:ascii="Times New Roman" w:hAnsi="Times New Roman" w:cs="Times New Roman"/>
          <w:sz w:val="24"/>
          <w:szCs w:val="24"/>
          <w:vertAlign w:val="subscript"/>
          <w:lang w:val="en-US" w:eastAsia="zh-CN"/>
        </w:rPr>
        <w:t>45</w:t>
      </w:r>
      <w:r>
        <w:rPr>
          <w:rFonts w:hint="eastAsia" w:ascii="Times New Roman" w:hAnsi="Times New Roman" w:cs="Times New Roman"/>
          <w:sz w:val="24"/>
          <w:szCs w:val="24"/>
          <w:lang w:val="en-US" w:eastAsia="zh-CN"/>
        </w:rPr>
        <w:t>ClN</w:t>
      </w:r>
      <w:r>
        <w:rPr>
          <w:rFonts w:hint="eastAsia" w:ascii="Times New Roman" w:hAnsi="Times New Roman" w:cs="Times New Roman"/>
          <w:sz w:val="24"/>
          <w:szCs w:val="24"/>
          <w:vertAlign w:val="subscript"/>
          <w:lang w:val="en-US" w:eastAsia="zh-CN"/>
        </w:rPr>
        <w:t>8</w:t>
      </w:r>
      <w:r>
        <w:rPr>
          <w:rFonts w:hint="eastAsia" w:ascii="Times New Roman" w:hAnsi="Times New Roman" w:cs="Times New Roman"/>
          <w:sz w:val="24"/>
          <w:szCs w:val="24"/>
          <w:lang w:val="en-US" w:eastAsia="zh-CN"/>
        </w:rPr>
        <w:t>O</w:t>
      </w:r>
      <w:r>
        <w:rPr>
          <w:rFonts w:hint="eastAsia" w:ascii="Times New Roman" w:hAnsi="Times New Roman" w:cs="Times New Roman"/>
          <w:sz w:val="24"/>
          <w:szCs w:val="24"/>
          <w:vertAlign w:val="subscript"/>
          <w:lang w:val="en-US" w:eastAsia="zh-CN"/>
        </w:rPr>
        <w:t>4</w:t>
      </w:r>
      <w:r>
        <w:rPr>
          <w:rFonts w:hint="eastAsia" w:ascii="Times New Roman" w:hAnsi="Times New Roman" w:cs="Times New Roman"/>
          <w:sz w:val="24"/>
          <w:szCs w:val="24"/>
          <w:lang w:val="en-US" w:eastAsia="zh-CN"/>
        </w:rPr>
        <w:t>S [M + H]</w:t>
      </w:r>
      <w:r>
        <w:rPr>
          <w:rFonts w:hint="eastAsia" w:ascii="Times New Roman" w:hAnsi="Times New Roman" w:cs="Times New Roman"/>
          <w:sz w:val="24"/>
          <w:szCs w:val="24"/>
          <w:vertAlign w:val="superscript"/>
          <w:lang w:val="en-US" w:eastAsia="zh-CN"/>
        </w:rPr>
        <w:t>+</w:t>
      </w:r>
      <w:r>
        <w:rPr>
          <w:rFonts w:hint="eastAsia" w:ascii="Times New Roman" w:hAnsi="Times New Roman" w:cs="Times New Roman"/>
          <w:sz w:val="24"/>
          <w:szCs w:val="24"/>
          <w:lang w:val="en-US" w:eastAsia="zh-CN"/>
        </w:rPr>
        <w:t xml:space="preserve">: 721.3052, found: 721.3009. </w:t>
      </w:r>
    </w:p>
    <w:p w14:paraId="2890E6DE">
      <w:pPr>
        <w:keepNext w:val="0"/>
        <w:keepLines w:val="0"/>
        <w:pageBreakBefore w:val="0"/>
        <w:kinsoku/>
        <w:wordWrap/>
        <w:overflowPunct/>
        <w:topLinePunct w:val="0"/>
        <w:autoSpaceDE/>
        <w:autoSpaceDN/>
        <w:bidi w:val="0"/>
        <w:adjustRightInd/>
        <w:snapToGrid/>
        <w:spacing w:line="360" w:lineRule="auto"/>
        <w:textAlignment w:val="auto"/>
        <w:rPr>
          <w:rFonts w:hint="eastAsia"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Synthesis of ET</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sz w:val="24"/>
          <w:szCs w:val="24"/>
          <w:lang w:val="en-US" w:eastAsia="zh-CN"/>
        </w:rPr>
        <w:t>First, the accurately weighed ethylenediamine (1.5 g, 25 mmol) was dissolved in anhydrous dichloromethane solution</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50 mL</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 and then the ice bath was mixed. Then, the weighed p-methylbenzene sulfonyl chloride (0.95 g, 5 mmol) was dissolved in anhydrous dichloromethane solution</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5 mL</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 and then slowly added to the reaction system and continued to react at room temperature for 24 h. After the reaction, the mixture was purified by column chromatography (CH</w:t>
      </w:r>
      <w:r>
        <w:rPr>
          <w:rFonts w:hint="default" w:ascii="Times New Roman" w:hAnsi="Times New Roman" w:cs="Times New Roman"/>
          <w:sz w:val="24"/>
          <w:szCs w:val="24"/>
          <w:vertAlign w:val="subscript"/>
          <w:lang w:val="en-US" w:eastAsia="zh-CN"/>
        </w:rPr>
        <w:t>2</w:t>
      </w:r>
      <w:r>
        <w:rPr>
          <w:rFonts w:hint="default" w:ascii="Times New Roman" w:hAnsi="Times New Roman" w:cs="Times New Roman"/>
          <w:sz w:val="24"/>
          <w:szCs w:val="24"/>
          <w:lang w:val="en-US" w:eastAsia="zh-CN"/>
        </w:rPr>
        <w:t>Cl</w:t>
      </w:r>
      <w:r>
        <w:rPr>
          <w:rFonts w:hint="default" w:ascii="Times New Roman" w:hAnsi="Times New Roman" w:cs="Times New Roman"/>
          <w:sz w:val="24"/>
          <w:szCs w:val="24"/>
          <w:vertAlign w:val="subscript"/>
          <w:lang w:val="en-US" w:eastAsia="zh-CN"/>
        </w:rPr>
        <w:t>2</w:t>
      </w:r>
      <w:r>
        <w:rPr>
          <w:rFonts w:hint="default" w:ascii="Times New Roman" w:hAnsi="Times New Roman" w:cs="Times New Roman"/>
          <w:sz w:val="24"/>
          <w:szCs w:val="24"/>
          <w:lang w:val="en-US" w:eastAsia="zh-CN"/>
        </w:rPr>
        <w:t>/CH</w:t>
      </w:r>
      <w:r>
        <w:rPr>
          <w:rFonts w:hint="default" w:ascii="Times New Roman" w:hAnsi="Times New Roman" w:cs="Times New Roman"/>
          <w:sz w:val="24"/>
          <w:szCs w:val="24"/>
          <w:vertAlign w:val="subscript"/>
          <w:lang w:val="en-US" w:eastAsia="zh-CN"/>
        </w:rPr>
        <w:t>3</w:t>
      </w:r>
      <w:r>
        <w:rPr>
          <w:rFonts w:hint="default" w:ascii="Times New Roman" w:hAnsi="Times New Roman" w:cs="Times New Roman"/>
          <w:sz w:val="24"/>
          <w:szCs w:val="24"/>
          <w:lang w:val="en-US" w:eastAsia="zh-CN"/>
        </w:rPr>
        <w:t>OH 30:1</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v/v) </w:t>
      </w:r>
      <w:bookmarkStart w:id="16" w:name="OLE_LINK1"/>
      <w:r>
        <w:rPr>
          <w:rFonts w:hint="default" w:ascii="Times New Roman" w:hAnsi="Times New Roman" w:cs="Times New Roman"/>
          <w:sz w:val="24"/>
          <w:szCs w:val="24"/>
          <w:lang w:val="en-US" w:eastAsia="zh-CN"/>
        </w:rPr>
        <w:t>to obtain</w:t>
      </w:r>
      <w:bookmarkEnd w:id="16"/>
      <w:r>
        <w:rPr>
          <w:rFonts w:hint="default" w:ascii="Times New Roman" w:hAnsi="Times New Roman" w:cs="Times New Roman"/>
          <w:sz w:val="24"/>
          <w:szCs w:val="24"/>
          <w:lang w:val="en-US" w:eastAsia="zh-CN"/>
        </w:rPr>
        <w:t xml:space="preserve"> </w:t>
      </w:r>
      <w:r>
        <w:rPr>
          <w:rFonts w:hint="eastAsia" w:ascii="Times New Roman" w:hAnsi="Times New Roman" w:cs="Times New Roman"/>
          <w:sz w:val="24"/>
          <w:szCs w:val="24"/>
          <w:lang w:val="en-US" w:eastAsia="zh-CN"/>
        </w:rPr>
        <w:t xml:space="preserve">the </w:t>
      </w:r>
      <w:r>
        <w:rPr>
          <w:rFonts w:hint="default" w:ascii="Times New Roman" w:hAnsi="Times New Roman" w:cs="Times New Roman"/>
          <w:sz w:val="24"/>
          <w:szCs w:val="24"/>
          <w:lang w:val="en-US" w:eastAsia="zh-CN"/>
        </w:rPr>
        <w:t xml:space="preserve">light yellow solid compound ET </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0.75 g</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 xml:space="preserve"> with a yield of 72%.</w:t>
      </w:r>
      <w:r>
        <w:rPr>
          <w:rFonts w:hint="default" w:ascii="Times New Roman" w:hAnsi="Times New Roman" w:cs="Times New Roman"/>
          <w:sz w:val="24"/>
          <w:szCs w:val="24"/>
          <w:vertAlign w:val="superscript"/>
          <w:lang w:val="en-US" w:eastAsia="zh-CN"/>
        </w:rPr>
        <w:t>1</w:t>
      </w:r>
      <w:r>
        <w:rPr>
          <w:rFonts w:hint="default" w:ascii="Times New Roman" w:hAnsi="Times New Roman" w:cs="Times New Roman"/>
          <w:sz w:val="24"/>
          <w:szCs w:val="24"/>
          <w:lang w:val="en-US" w:eastAsia="zh-CN"/>
        </w:rPr>
        <w:t>H NMR (400 MHz, CDCl</w:t>
      </w:r>
      <w:r>
        <w:rPr>
          <w:rFonts w:hint="default" w:ascii="Times New Roman" w:hAnsi="Times New Roman" w:cs="Times New Roman"/>
          <w:sz w:val="24"/>
          <w:szCs w:val="24"/>
          <w:vertAlign w:val="subscript"/>
          <w:lang w:val="en-US" w:eastAsia="zh-CN"/>
        </w:rPr>
        <w:t>3</w:t>
      </w:r>
      <w:r>
        <w:rPr>
          <w:rFonts w:hint="eastAsia" w:ascii="Times New Roman" w:hAnsi="Times New Roman" w:cs="Times New Roman"/>
          <w:sz w:val="24"/>
          <w:szCs w:val="24"/>
          <w:vertAlign w:val="baseline"/>
          <w:lang w:val="en-US" w:eastAsia="zh-CN"/>
        </w:rPr>
        <w:t>-</w:t>
      </w:r>
      <w:r>
        <w:rPr>
          <w:rFonts w:hint="eastAsia" w:ascii="Times New Roman" w:hAnsi="Times New Roman" w:cs="Times New Roman"/>
          <w:i/>
          <w:iCs/>
          <w:sz w:val="24"/>
          <w:szCs w:val="24"/>
          <w:vertAlign w:val="baseline"/>
          <w:lang w:val="en-US" w:eastAsia="zh-CN"/>
        </w:rPr>
        <w:t>d</w:t>
      </w:r>
      <w:r>
        <w:rPr>
          <w:rFonts w:hint="eastAsia" w:ascii="Times New Roman" w:hAnsi="Times New Roman" w:cs="Times New Roman"/>
          <w:i/>
          <w:iCs/>
          <w:sz w:val="24"/>
          <w:szCs w:val="24"/>
          <w:vertAlign w:val="subscript"/>
          <w:lang w:val="en-US" w:eastAsia="zh-CN"/>
        </w:rPr>
        <w:t>6</w:t>
      </w:r>
      <w:r>
        <w:rPr>
          <w:rFonts w:hint="default" w:ascii="Times New Roman" w:hAnsi="Times New Roman" w:cs="Times New Roman"/>
          <w:sz w:val="24"/>
          <w:szCs w:val="24"/>
          <w:lang w:val="en-US" w:eastAsia="zh-CN"/>
        </w:rPr>
        <w:t xml:space="preserve">) </w:t>
      </w:r>
      <w:bookmarkStart w:id="17" w:name="OLE_LINK51"/>
      <w:r>
        <w:rPr>
          <w:rFonts w:hint="default" w:ascii="Times New Roman" w:hAnsi="Times New Roman" w:cs="Times New Roman"/>
          <w:sz w:val="24"/>
          <w:szCs w:val="24"/>
          <w:lang w:val="en-US" w:eastAsia="zh-CN"/>
        </w:rPr>
        <w:t>δ</w:t>
      </w:r>
      <w:bookmarkEnd w:id="17"/>
      <w:r>
        <w:rPr>
          <w:rFonts w:hint="default" w:ascii="Times New Roman" w:hAnsi="Times New Roman" w:cs="Times New Roman"/>
          <w:sz w:val="24"/>
          <w:szCs w:val="24"/>
          <w:lang w:val="en-US" w:eastAsia="zh-CN"/>
        </w:rPr>
        <w:t xml:space="preserve"> 7.76 (s, 2H), 7.29 (d, </w:t>
      </w:r>
      <w:r>
        <w:rPr>
          <w:rFonts w:hint="default" w:ascii="Times New Roman" w:hAnsi="Times New Roman" w:cs="Times New Roman"/>
          <w:i/>
          <w:iCs/>
          <w:sz w:val="24"/>
          <w:szCs w:val="24"/>
          <w:lang w:val="en-US" w:eastAsia="zh-CN"/>
        </w:rPr>
        <w:t>J</w:t>
      </w:r>
      <w:r>
        <w:rPr>
          <w:rFonts w:hint="default" w:ascii="Times New Roman" w:hAnsi="Times New Roman" w:cs="Times New Roman"/>
          <w:sz w:val="24"/>
          <w:szCs w:val="24"/>
          <w:lang w:val="en-US" w:eastAsia="zh-CN"/>
        </w:rPr>
        <w:t xml:space="preserve"> = 8.0 Hz, 2H), 2.97 (d, </w:t>
      </w:r>
      <w:r>
        <w:rPr>
          <w:rFonts w:hint="default" w:ascii="Times New Roman" w:hAnsi="Times New Roman" w:cs="Times New Roman"/>
          <w:i/>
          <w:iCs/>
          <w:sz w:val="24"/>
          <w:szCs w:val="24"/>
          <w:lang w:val="en-US" w:eastAsia="zh-CN"/>
        </w:rPr>
        <w:t>J</w:t>
      </w:r>
      <w:r>
        <w:rPr>
          <w:rFonts w:hint="default" w:ascii="Times New Roman" w:hAnsi="Times New Roman" w:cs="Times New Roman"/>
          <w:sz w:val="24"/>
          <w:szCs w:val="24"/>
          <w:lang w:val="en-US" w:eastAsia="zh-CN"/>
        </w:rPr>
        <w:t xml:space="preserve"> = 11.2 Hz, 2H), 2.83 (s, 2H), 2.41 (s, 3H).</w:t>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vertAlign w:val="superscript"/>
          <w:lang w:val="en-US" w:eastAsia="zh-CN"/>
        </w:rPr>
        <w:t>13</w:t>
      </w:r>
      <w:r>
        <w:rPr>
          <w:rFonts w:hint="eastAsia" w:ascii="Times New Roman" w:hAnsi="Times New Roman" w:cs="Times New Roman"/>
          <w:sz w:val="24"/>
          <w:szCs w:val="24"/>
          <w:lang w:val="en-US" w:eastAsia="zh-CN"/>
        </w:rPr>
        <w:t>C NMR (101 MHz, CDCl</w:t>
      </w:r>
      <w:r>
        <w:rPr>
          <w:rFonts w:hint="eastAsia" w:ascii="Times New Roman" w:hAnsi="Times New Roman" w:cs="Times New Roman"/>
          <w:sz w:val="24"/>
          <w:szCs w:val="24"/>
          <w:vertAlign w:val="subscript"/>
          <w:lang w:val="en-US" w:eastAsia="zh-CN"/>
        </w:rPr>
        <w:t>3</w:t>
      </w:r>
      <w:r>
        <w:rPr>
          <w:rFonts w:hint="eastAsia" w:ascii="Times New Roman" w:hAnsi="Times New Roman" w:cs="Times New Roman"/>
          <w:sz w:val="24"/>
          <w:szCs w:val="24"/>
          <w:lang w:val="en-US" w:eastAsia="zh-CN"/>
        </w:rPr>
        <w:t>-</w:t>
      </w:r>
      <w:r>
        <w:rPr>
          <w:rFonts w:hint="eastAsia" w:ascii="Times New Roman" w:hAnsi="Times New Roman" w:cs="Times New Roman"/>
          <w:i/>
          <w:iCs/>
          <w:sz w:val="24"/>
          <w:szCs w:val="24"/>
          <w:lang w:val="en-US" w:eastAsia="zh-CN"/>
        </w:rPr>
        <w:t>d</w:t>
      </w:r>
      <w:r>
        <w:rPr>
          <w:rFonts w:hint="eastAsia" w:ascii="Times New Roman" w:hAnsi="Times New Roman" w:cs="Times New Roman"/>
          <w:i/>
          <w:iCs/>
          <w:sz w:val="24"/>
          <w:szCs w:val="24"/>
          <w:vertAlign w:val="subscript"/>
          <w:lang w:val="en-US" w:eastAsia="zh-CN"/>
        </w:rPr>
        <w:t>6</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δ</w:t>
      </w:r>
      <w:r>
        <w:rPr>
          <w:rFonts w:hint="eastAsia" w:ascii="Times New Roman" w:hAnsi="Times New Roman" w:cs="Times New Roman"/>
          <w:sz w:val="24"/>
          <w:szCs w:val="24"/>
          <w:lang w:val="en-US" w:eastAsia="zh-CN"/>
        </w:rPr>
        <w:t xml:space="preserve"> 143.17, 136.44, 129.74, 127.09, 44.92, 40.79, 21.13. </w:t>
      </w:r>
      <w:bookmarkStart w:id="18" w:name="OLE_LINK53"/>
      <w:r>
        <w:rPr>
          <w:rFonts w:hint="eastAsia" w:ascii="Times New Roman" w:hAnsi="Times New Roman" w:cs="Times New Roman"/>
          <w:sz w:val="24"/>
          <w:szCs w:val="24"/>
          <w:lang w:val="en-US" w:eastAsia="zh-CN"/>
        </w:rPr>
        <w:t>HRMS (ESI): m/z calculated for C</w:t>
      </w:r>
      <w:r>
        <w:rPr>
          <w:rFonts w:hint="eastAsia" w:ascii="Times New Roman" w:hAnsi="Times New Roman" w:cs="Times New Roman"/>
          <w:sz w:val="24"/>
          <w:szCs w:val="24"/>
          <w:vertAlign w:val="subscript"/>
          <w:lang w:val="en-US" w:eastAsia="zh-CN"/>
        </w:rPr>
        <w:t>9</w:t>
      </w:r>
      <w:r>
        <w:rPr>
          <w:rFonts w:hint="eastAsia" w:ascii="Times New Roman" w:hAnsi="Times New Roman" w:cs="Times New Roman"/>
          <w:sz w:val="24"/>
          <w:szCs w:val="24"/>
          <w:lang w:val="en-US" w:eastAsia="zh-CN"/>
        </w:rPr>
        <w:t>H</w:t>
      </w:r>
      <w:r>
        <w:rPr>
          <w:rFonts w:hint="eastAsia" w:ascii="Times New Roman" w:hAnsi="Times New Roman" w:cs="Times New Roman"/>
          <w:sz w:val="24"/>
          <w:szCs w:val="24"/>
          <w:vertAlign w:val="subscript"/>
          <w:lang w:val="en-US" w:eastAsia="zh-CN"/>
        </w:rPr>
        <w:t>14</w:t>
      </w:r>
      <w:r>
        <w:rPr>
          <w:rFonts w:hint="eastAsia" w:ascii="Times New Roman" w:hAnsi="Times New Roman" w:cs="Times New Roman"/>
          <w:sz w:val="24"/>
          <w:szCs w:val="24"/>
          <w:lang w:val="en-US" w:eastAsia="zh-CN"/>
        </w:rPr>
        <w:t>N</w:t>
      </w:r>
      <w:r>
        <w:rPr>
          <w:rFonts w:hint="eastAsia" w:ascii="Times New Roman" w:hAnsi="Times New Roman" w:cs="Times New Roman"/>
          <w:sz w:val="24"/>
          <w:szCs w:val="24"/>
          <w:vertAlign w:val="subscript"/>
          <w:lang w:val="en-US" w:eastAsia="zh-CN"/>
        </w:rPr>
        <w:t>2</w:t>
      </w:r>
      <w:r>
        <w:rPr>
          <w:rFonts w:hint="eastAsia" w:ascii="Times New Roman" w:hAnsi="Times New Roman" w:cs="Times New Roman"/>
          <w:sz w:val="24"/>
          <w:szCs w:val="24"/>
          <w:lang w:val="en-US" w:eastAsia="zh-CN"/>
        </w:rPr>
        <w:t>O</w:t>
      </w:r>
      <w:r>
        <w:rPr>
          <w:rFonts w:hint="eastAsia" w:ascii="Times New Roman" w:hAnsi="Times New Roman" w:cs="Times New Roman"/>
          <w:sz w:val="24"/>
          <w:szCs w:val="24"/>
          <w:vertAlign w:val="subscript"/>
          <w:lang w:val="en-US" w:eastAsia="zh-CN"/>
        </w:rPr>
        <w:t>2</w:t>
      </w:r>
      <w:r>
        <w:rPr>
          <w:rFonts w:hint="eastAsia" w:ascii="Times New Roman" w:hAnsi="Times New Roman" w:cs="Times New Roman"/>
          <w:sz w:val="24"/>
          <w:szCs w:val="24"/>
          <w:lang w:val="en-US" w:eastAsia="zh-CN"/>
        </w:rPr>
        <w:t>S [M + H]</w:t>
      </w:r>
      <w:r>
        <w:rPr>
          <w:rFonts w:hint="eastAsia" w:ascii="Times New Roman" w:hAnsi="Times New Roman" w:cs="Times New Roman"/>
          <w:sz w:val="24"/>
          <w:szCs w:val="24"/>
          <w:vertAlign w:val="superscript"/>
          <w:lang w:val="en-US" w:eastAsia="zh-CN"/>
        </w:rPr>
        <w:t>+</w:t>
      </w:r>
      <w:r>
        <w:rPr>
          <w:rFonts w:hint="eastAsia" w:ascii="Times New Roman" w:hAnsi="Times New Roman" w:cs="Times New Roman"/>
          <w:sz w:val="24"/>
          <w:szCs w:val="24"/>
          <w:lang w:val="en-US" w:eastAsia="zh-CN"/>
        </w:rPr>
        <w:t xml:space="preserve">: 215.0855, found: 215.0824. </w:t>
      </w:r>
      <w:bookmarkEnd w:id="18"/>
    </w:p>
    <w:p w14:paraId="43B84411">
      <w:pPr>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Synthesis of CET</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lang w:val="en-US" w:eastAsia="zh-CN"/>
        </w:rPr>
        <w:t xml:space="preserve"> First, Ce6 (48.0 mg, 0.08 mmol), HOBT (16.0 mg, 0.12 mmol) and EDCI (23.0 mg, 0.12 mmol)</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were dissolved in anhydrous DMF solution</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3 mL</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 xml:space="preserve"> and reacted at room temperature without light for 30 min. ET (21.4 mg, 0.10 mmol) was added to the system and the reaction continued for 24 h. After the reaction, the mixture was purified by column chromatography (CH</w:t>
      </w:r>
      <w:r>
        <w:rPr>
          <w:rFonts w:hint="default" w:ascii="Times New Roman" w:hAnsi="Times New Roman" w:cs="Times New Roman"/>
          <w:sz w:val="24"/>
          <w:szCs w:val="24"/>
          <w:vertAlign w:val="subscript"/>
          <w:lang w:val="en-US" w:eastAsia="zh-CN"/>
        </w:rPr>
        <w:t>2</w:t>
      </w:r>
      <w:r>
        <w:rPr>
          <w:rFonts w:hint="default" w:ascii="Times New Roman" w:hAnsi="Times New Roman" w:cs="Times New Roman"/>
          <w:sz w:val="24"/>
          <w:szCs w:val="24"/>
          <w:lang w:val="en-US" w:eastAsia="zh-CN"/>
        </w:rPr>
        <w:t>Cl</w:t>
      </w:r>
      <w:r>
        <w:rPr>
          <w:rFonts w:hint="default" w:ascii="Times New Roman" w:hAnsi="Times New Roman" w:cs="Times New Roman"/>
          <w:sz w:val="24"/>
          <w:szCs w:val="24"/>
          <w:vertAlign w:val="subscript"/>
          <w:lang w:val="en-US" w:eastAsia="zh-CN"/>
        </w:rPr>
        <w:t>2</w:t>
      </w:r>
      <w:r>
        <w:rPr>
          <w:rFonts w:hint="default" w:ascii="Times New Roman" w:hAnsi="Times New Roman" w:cs="Times New Roman"/>
          <w:sz w:val="24"/>
          <w:szCs w:val="24"/>
          <w:lang w:val="en-US" w:eastAsia="zh-CN"/>
        </w:rPr>
        <w:t>/CH</w:t>
      </w:r>
      <w:r>
        <w:rPr>
          <w:rFonts w:hint="default" w:ascii="Times New Roman" w:hAnsi="Times New Roman" w:cs="Times New Roman"/>
          <w:sz w:val="24"/>
          <w:szCs w:val="24"/>
          <w:vertAlign w:val="subscript"/>
          <w:lang w:val="en-US" w:eastAsia="zh-CN"/>
        </w:rPr>
        <w:t>3</w:t>
      </w:r>
      <w:r>
        <w:rPr>
          <w:rFonts w:hint="default" w:ascii="Times New Roman" w:hAnsi="Times New Roman" w:cs="Times New Roman"/>
          <w:sz w:val="24"/>
          <w:szCs w:val="24"/>
          <w:lang w:val="en-US" w:eastAsia="zh-CN"/>
        </w:rPr>
        <w:t>OH 30:1 v/v) to obtain brown-black solid compound CET</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12.3 mg</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 xml:space="preserve"> with a yield of 19%.</w:t>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vertAlign w:val="superscript"/>
          <w:lang w:val="en-US" w:eastAsia="zh-CN"/>
        </w:rPr>
        <w:t>1</w:t>
      </w:r>
      <w:r>
        <w:rPr>
          <w:rFonts w:hint="eastAsia" w:ascii="Times New Roman" w:hAnsi="Times New Roman" w:cs="Times New Roman"/>
          <w:sz w:val="24"/>
          <w:szCs w:val="24"/>
          <w:lang w:val="en-US" w:eastAsia="zh-CN"/>
        </w:rPr>
        <w:t>H NMR (400 MHz, DMSO</w:t>
      </w:r>
      <w:bookmarkStart w:id="19" w:name="OLE_LINK7"/>
      <w:r>
        <w:rPr>
          <w:rFonts w:hint="eastAsia" w:ascii="Times New Roman" w:hAnsi="Times New Roman" w:cs="Times New Roman"/>
          <w:sz w:val="24"/>
          <w:szCs w:val="24"/>
          <w:lang w:val="en-US" w:eastAsia="zh-CN"/>
        </w:rPr>
        <w:t>-</w:t>
      </w:r>
      <w:r>
        <w:rPr>
          <w:rFonts w:hint="eastAsia" w:ascii="Times New Roman" w:hAnsi="Times New Roman" w:cs="Times New Roman"/>
          <w:i/>
          <w:iCs/>
          <w:sz w:val="24"/>
          <w:szCs w:val="24"/>
          <w:lang w:val="en-US" w:eastAsia="zh-CN"/>
        </w:rPr>
        <w:t>d</w:t>
      </w:r>
      <w:r>
        <w:rPr>
          <w:rFonts w:hint="eastAsia" w:ascii="Times New Roman" w:hAnsi="Times New Roman" w:cs="Times New Roman"/>
          <w:i/>
          <w:iCs/>
          <w:sz w:val="24"/>
          <w:szCs w:val="24"/>
          <w:vertAlign w:val="subscript"/>
          <w:lang w:val="en-US" w:eastAsia="zh-CN"/>
        </w:rPr>
        <w:t>6</w:t>
      </w:r>
      <w:bookmarkEnd w:id="19"/>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δ</w:t>
      </w:r>
      <w:r>
        <w:rPr>
          <w:rFonts w:hint="eastAsia" w:ascii="Times New Roman" w:hAnsi="Times New Roman" w:cs="Times New Roman"/>
          <w:sz w:val="24"/>
          <w:szCs w:val="24"/>
          <w:lang w:val="en-US" w:eastAsia="zh-CN"/>
        </w:rPr>
        <w:t xml:space="preserve"> 9.87 (s, 1H), 8.23 (s, 1H), 7.32-7.22 (m, 3H), 6.06 (s, 1H), 4.13 (t, </w:t>
      </w:r>
      <w:r>
        <w:rPr>
          <w:rFonts w:hint="eastAsia" w:ascii="Times New Roman" w:hAnsi="Times New Roman" w:cs="Times New Roman"/>
          <w:i/>
          <w:iCs/>
          <w:sz w:val="24"/>
          <w:szCs w:val="24"/>
          <w:lang w:val="en-US" w:eastAsia="zh-CN"/>
        </w:rPr>
        <w:t>J</w:t>
      </w:r>
      <w:r>
        <w:rPr>
          <w:rFonts w:hint="eastAsia" w:ascii="Times New Roman" w:hAnsi="Times New Roman" w:cs="Times New Roman"/>
          <w:sz w:val="24"/>
          <w:szCs w:val="24"/>
          <w:lang w:val="en-US" w:eastAsia="zh-CN"/>
        </w:rPr>
        <w:t xml:space="preserve"> = 5.6 Hz, 2H), 3.50 (s, 4H), 2.58 (d,</w:t>
      </w:r>
      <w:r>
        <w:rPr>
          <w:rFonts w:hint="eastAsia" w:ascii="Times New Roman" w:hAnsi="Times New Roman" w:cs="Times New Roman"/>
          <w:i/>
          <w:iCs/>
          <w:sz w:val="24"/>
          <w:szCs w:val="24"/>
          <w:lang w:val="en-US" w:eastAsia="zh-CN"/>
        </w:rPr>
        <w:t xml:space="preserve"> J</w:t>
      </w:r>
      <w:r>
        <w:rPr>
          <w:rFonts w:hint="eastAsia" w:ascii="Times New Roman" w:hAnsi="Times New Roman" w:cs="Times New Roman"/>
          <w:sz w:val="24"/>
          <w:szCs w:val="24"/>
          <w:lang w:val="en-US" w:eastAsia="zh-CN"/>
        </w:rPr>
        <w:t xml:space="preserve"> = 11.4 Hz, 2H), 2.43 (d, </w:t>
      </w:r>
      <w:r>
        <w:rPr>
          <w:rFonts w:hint="eastAsia" w:ascii="Times New Roman" w:hAnsi="Times New Roman" w:cs="Times New Roman"/>
          <w:i/>
          <w:iCs/>
          <w:sz w:val="24"/>
          <w:szCs w:val="24"/>
          <w:lang w:val="en-US" w:eastAsia="zh-CN"/>
        </w:rPr>
        <w:t>J</w:t>
      </w:r>
      <w:r>
        <w:rPr>
          <w:rFonts w:hint="eastAsia" w:ascii="Times New Roman" w:hAnsi="Times New Roman" w:cs="Times New Roman"/>
          <w:sz w:val="24"/>
          <w:szCs w:val="24"/>
          <w:lang w:val="en-US" w:eastAsia="zh-CN"/>
        </w:rPr>
        <w:t xml:space="preserve"> = 6.9 Hz, 2H), 2.40 (s, 3H), 2.31 (t,</w:t>
      </w:r>
      <w:r>
        <w:rPr>
          <w:rFonts w:hint="eastAsia" w:ascii="Times New Roman" w:hAnsi="Times New Roman" w:cs="Times New Roman"/>
          <w:i/>
          <w:iCs/>
          <w:sz w:val="24"/>
          <w:szCs w:val="24"/>
          <w:lang w:val="en-US" w:eastAsia="zh-CN"/>
        </w:rPr>
        <w:t xml:space="preserve"> J </w:t>
      </w:r>
      <w:r>
        <w:rPr>
          <w:rFonts w:hint="eastAsia" w:ascii="Times New Roman" w:hAnsi="Times New Roman" w:cs="Times New Roman"/>
          <w:sz w:val="24"/>
          <w:szCs w:val="24"/>
          <w:lang w:val="en-US" w:eastAsia="zh-CN"/>
        </w:rPr>
        <w:t xml:space="preserve">= 6.6 Hz, 2H), 2.23 (s, 3H), 1.97 (s, 4H), 1.88 (s, 6H), 1.58 (s, 6H), 1.29 (d, </w:t>
      </w:r>
      <w:r>
        <w:rPr>
          <w:rFonts w:hint="eastAsia" w:ascii="Times New Roman" w:hAnsi="Times New Roman" w:cs="Times New Roman"/>
          <w:i/>
          <w:iCs/>
          <w:sz w:val="24"/>
          <w:szCs w:val="24"/>
          <w:lang w:val="en-US" w:eastAsia="zh-CN"/>
        </w:rPr>
        <w:t>J</w:t>
      </w:r>
      <w:r>
        <w:rPr>
          <w:rFonts w:hint="eastAsia" w:ascii="Times New Roman" w:hAnsi="Times New Roman" w:cs="Times New Roman"/>
          <w:sz w:val="24"/>
          <w:szCs w:val="24"/>
          <w:lang w:val="en-US" w:eastAsia="zh-CN"/>
        </w:rPr>
        <w:t xml:space="preserve"> = 47.2 Hz, 6H), 0.86 (d, </w:t>
      </w:r>
      <w:r>
        <w:rPr>
          <w:rFonts w:hint="eastAsia" w:ascii="Times New Roman" w:hAnsi="Times New Roman" w:cs="Times New Roman"/>
          <w:i/>
          <w:iCs/>
          <w:sz w:val="24"/>
          <w:szCs w:val="24"/>
          <w:lang w:val="en-US" w:eastAsia="zh-CN"/>
        </w:rPr>
        <w:t>J</w:t>
      </w:r>
      <w:r>
        <w:rPr>
          <w:rFonts w:hint="eastAsia" w:ascii="Times New Roman" w:hAnsi="Times New Roman" w:cs="Times New Roman"/>
          <w:sz w:val="24"/>
          <w:szCs w:val="24"/>
          <w:lang w:val="en-US" w:eastAsia="zh-CN"/>
        </w:rPr>
        <w:t xml:space="preserve"> = 23.2 Hz, 2H). </w:t>
      </w:r>
      <w:r>
        <w:rPr>
          <w:rFonts w:hint="eastAsia" w:ascii="Times New Roman" w:hAnsi="Times New Roman" w:cs="Times New Roman"/>
          <w:sz w:val="24"/>
          <w:szCs w:val="24"/>
          <w:vertAlign w:val="superscript"/>
          <w:lang w:val="en-US" w:eastAsia="zh-CN"/>
        </w:rPr>
        <w:t>13</w:t>
      </w:r>
      <w:r>
        <w:rPr>
          <w:rFonts w:hint="eastAsia" w:ascii="Times New Roman" w:hAnsi="Times New Roman" w:cs="Times New Roman"/>
          <w:sz w:val="24"/>
          <w:szCs w:val="24"/>
          <w:lang w:val="en-US" w:eastAsia="zh-CN"/>
        </w:rPr>
        <w:t>C NMR (151 MHz, DMSO-</w:t>
      </w:r>
      <w:r>
        <w:rPr>
          <w:rFonts w:hint="eastAsia" w:ascii="Times New Roman" w:hAnsi="Times New Roman" w:cs="Times New Roman"/>
          <w:i/>
          <w:iCs/>
          <w:sz w:val="24"/>
          <w:szCs w:val="24"/>
          <w:lang w:val="en-US" w:eastAsia="zh-CN"/>
        </w:rPr>
        <w:t>d</w:t>
      </w:r>
      <w:r>
        <w:rPr>
          <w:rFonts w:hint="eastAsia" w:ascii="Times New Roman" w:hAnsi="Times New Roman" w:cs="Times New Roman"/>
          <w:i/>
          <w:iCs/>
          <w:sz w:val="24"/>
          <w:szCs w:val="24"/>
          <w:vertAlign w:val="subscript"/>
          <w:lang w:val="en-US" w:eastAsia="zh-CN"/>
        </w:rPr>
        <w:t>6</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δ</w:t>
      </w:r>
      <w:r>
        <w:rPr>
          <w:rFonts w:hint="eastAsia" w:ascii="Times New Roman" w:hAnsi="Times New Roman" w:cs="Times New Roman"/>
          <w:sz w:val="24"/>
          <w:szCs w:val="24"/>
          <w:lang w:val="en-US" w:eastAsia="zh-CN"/>
        </w:rPr>
        <w:t xml:space="preserve"> 175.31, 174.90, 172.89, 170.75, 169.87, 168.44, 157.65, 152.29, 149.18, 144.14, 143.23, 142.23, 141.86, 137.58, 137.02, 136.48, 135.28, 133.60, 133.23, 132.96, 131.26, 130.13, 129.77, 129.22, 128.55, 126.98, 126.09, 121.71, 60.23, 52.40, 48.24, 42.90, 42.43, 32.34, 30.78, 23.88, 21.36, 19.36, 18.24, 14.56, 12.60, 11.55. HRMS (ESI): m/z calculated for C</w:t>
      </w:r>
      <w:r>
        <w:rPr>
          <w:rFonts w:hint="eastAsia" w:ascii="Times New Roman" w:hAnsi="Times New Roman" w:cs="Times New Roman"/>
          <w:sz w:val="24"/>
          <w:szCs w:val="24"/>
          <w:vertAlign w:val="subscript"/>
          <w:lang w:val="en-US" w:eastAsia="zh-CN"/>
        </w:rPr>
        <w:t>43</w:t>
      </w:r>
      <w:r>
        <w:rPr>
          <w:rFonts w:hint="eastAsia" w:ascii="Times New Roman" w:hAnsi="Times New Roman" w:cs="Times New Roman"/>
          <w:sz w:val="24"/>
          <w:szCs w:val="24"/>
          <w:lang w:val="en-US" w:eastAsia="zh-CN"/>
        </w:rPr>
        <w:t>H</w:t>
      </w:r>
      <w:r>
        <w:rPr>
          <w:rFonts w:hint="eastAsia" w:ascii="Times New Roman" w:hAnsi="Times New Roman" w:cs="Times New Roman"/>
          <w:sz w:val="24"/>
          <w:szCs w:val="24"/>
          <w:vertAlign w:val="subscript"/>
          <w:lang w:val="en-US" w:eastAsia="zh-CN"/>
        </w:rPr>
        <w:t>48</w:t>
      </w:r>
      <w:r>
        <w:rPr>
          <w:rFonts w:hint="eastAsia" w:ascii="Times New Roman" w:hAnsi="Times New Roman" w:cs="Times New Roman"/>
          <w:sz w:val="24"/>
          <w:szCs w:val="24"/>
          <w:lang w:val="en-US" w:eastAsia="zh-CN"/>
        </w:rPr>
        <w:t>N</w:t>
      </w:r>
      <w:r>
        <w:rPr>
          <w:rFonts w:hint="eastAsia" w:ascii="Times New Roman" w:hAnsi="Times New Roman" w:cs="Times New Roman"/>
          <w:sz w:val="24"/>
          <w:szCs w:val="24"/>
          <w:vertAlign w:val="subscript"/>
          <w:lang w:val="en-US" w:eastAsia="zh-CN"/>
        </w:rPr>
        <w:t>6</w:t>
      </w:r>
      <w:r>
        <w:rPr>
          <w:rFonts w:hint="eastAsia" w:ascii="Times New Roman" w:hAnsi="Times New Roman" w:cs="Times New Roman"/>
          <w:sz w:val="24"/>
          <w:szCs w:val="24"/>
          <w:lang w:val="en-US" w:eastAsia="zh-CN"/>
        </w:rPr>
        <w:t>O</w:t>
      </w:r>
      <w:r>
        <w:rPr>
          <w:rFonts w:hint="eastAsia" w:ascii="Times New Roman" w:hAnsi="Times New Roman" w:cs="Times New Roman"/>
          <w:sz w:val="24"/>
          <w:szCs w:val="24"/>
          <w:vertAlign w:val="subscript"/>
          <w:lang w:val="en-US" w:eastAsia="zh-CN"/>
        </w:rPr>
        <w:t>7</w:t>
      </w:r>
      <w:r>
        <w:rPr>
          <w:rFonts w:hint="eastAsia" w:ascii="Times New Roman" w:hAnsi="Times New Roman" w:cs="Times New Roman"/>
          <w:sz w:val="24"/>
          <w:szCs w:val="24"/>
          <w:lang w:val="en-US" w:eastAsia="zh-CN"/>
        </w:rPr>
        <w:t>S [M + H]</w:t>
      </w:r>
      <w:r>
        <w:rPr>
          <w:rFonts w:hint="eastAsia" w:ascii="Times New Roman" w:hAnsi="Times New Roman" w:cs="Times New Roman"/>
          <w:sz w:val="24"/>
          <w:szCs w:val="24"/>
          <w:vertAlign w:val="superscript"/>
          <w:lang w:val="en-US" w:eastAsia="zh-CN"/>
        </w:rPr>
        <w:t>+</w:t>
      </w:r>
      <w:r>
        <w:rPr>
          <w:rFonts w:hint="eastAsia" w:ascii="Times New Roman" w:hAnsi="Times New Roman" w:cs="Times New Roman"/>
          <w:sz w:val="24"/>
          <w:szCs w:val="24"/>
          <w:lang w:val="en-US" w:eastAsia="zh-CN"/>
        </w:rPr>
        <w:t xml:space="preserve">: 793.3384, found: 793.3346. </w:t>
      </w:r>
    </w:p>
    <w:p w14:paraId="14374C50">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sz w:val="24"/>
          <w:szCs w:val="24"/>
        </w:rPr>
      </w:pPr>
    </w:p>
    <w:p w14:paraId="2B2E6759">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sz w:val="24"/>
          <w:szCs w:val="24"/>
        </w:rPr>
      </w:pPr>
    </w:p>
    <w:p w14:paraId="65DE3560">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sz w:val="24"/>
          <w:szCs w:val="24"/>
        </w:rPr>
      </w:pPr>
    </w:p>
    <w:p w14:paraId="783FF29C">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sz w:val="24"/>
          <w:szCs w:val="24"/>
        </w:rPr>
      </w:pPr>
    </w:p>
    <w:p w14:paraId="173907CD">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sz w:val="24"/>
          <w:szCs w:val="24"/>
        </w:rPr>
      </w:pPr>
    </w:p>
    <w:p w14:paraId="370D8A79">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sz w:val="24"/>
          <w:szCs w:val="24"/>
        </w:rPr>
      </w:pPr>
    </w:p>
    <w:p w14:paraId="5A828A5A">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sz w:val="24"/>
          <w:szCs w:val="24"/>
        </w:rPr>
      </w:pPr>
    </w:p>
    <w:p w14:paraId="19BE11F8">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sz w:val="24"/>
          <w:szCs w:val="24"/>
        </w:rPr>
      </w:pPr>
    </w:p>
    <w:p w14:paraId="178BE00D">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sz w:val="24"/>
          <w:szCs w:val="24"/>
        </w:rPr>
      </w:pPr>
    </w:p>
    <w:p w14:paraId="0C8F4D20">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sz w:val="24"/>
          <w:szCs w:val="24"/>
        </w:rPr>
      </w:pPr>
    </w:p>
    <w:p w14:paraId="4EB6D324">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sz w:val="24"/>
          <w:szCs w:val="24"/>
        </w:rPr>
      </w:pPr>
    </w:p>
    <w:p w14:paraId="634E7180">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sz w:val="24"/>
          <w:szCs w:val="24"/>
        </w:rPr>
      </w:pPr>
    </w:p>
    <w:p w14:paraId="2D29E889">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sz w:val="24"/>
          <w:szCs w:val="24"/>
        </w:rPr>
      </w:pPr>
    </w:p>
    <w:p w14:paraId="239A40B9">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sz w:val="24"/>
          <w:szCs w:val="24"/>
        </w:rPr>
      </w:pPr>
    </w:p>
    <w:p w14:paraId="5BA27CE2">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drawing>
          <wp:inline distT="0" distB="0" distL="114300" distR="114300">
            <wp:extent cx="5629910" cy="3447415"/>
            <wp:effectExtent l="0" t="0" r="8890" b="6985"/>
            <wp:docPr id="22" name="图片 22" descr="图片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11"/>
                    <pic:cNvPicPr>
                      <a:picLocks noChangeAspect="1"/>
                    </pic:cNvPicPr>
                  </pic:nvPicPr>
                  <pic:blipFill>
                    <a:blip r:embed="rId4"/>
                    <a:stretch>
                      <a:fillRect/>
                    </a:stretch>
                  </pic:blipFill>
                  <pic:spPr>
                    <a:xfrm>
                      <a:off x="0" y="0"/>
                      <a:ext cx="5629910" cy="3447415"/>
                    </a:xfrm>
                    <a:prstGeom prst="rect">
                      <a:avLst/>
                    </a:prstGeom>
                  </pic:spPr>
                </pic:pic>
              </a:graphicData>
            </a:graphic>
          </wp:inline>
        </w:drawing>
      </w:r>
    </w:p>
    <w:p w14:paraId="220A2DE1">
      <w:pPr>
        <w:keepNext w:val="0"/>
        <w:keepLines w:val="0"/>
        <w:pageBreakBefore w:val="0"/>
        <w:kinsoku/>
        <w:wordWrap/>
        <w:overflowPunct/>
        <w:topLinePunct w:val="0"/>
        <w:autoSpaceDE/>
        <w:autoSpaceDN/>
        <w:bidi w:val="0"/>
        <w:spacing w:line="360" w:lineRule="auto"/>
        <w:jc w:val="both"/>
        <w:textAlignment w:val="auto"/>
        <w:rPr>
          <w:rFonts w:hint="default" w:ascii="Times New Roman" w:hAnsi="Times New Roman" w:cs="Times New Roman" w:eastAsiaTheme="minorEastAsia"/>
          <w:sz w:val="24"/>
          <w:szCs w:val="24"/>
          <w:lang w:val="en-US" w:eastAsia="zh-CN"/>
        </w:rPr>
      </w:pPr>
      <w:bookmarkStart w:id="20" w:name="OLE_LINK10"/>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S1</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The synthetic route of targeting compound Da-Ad and ER targeting photosensitizer CET.</w:t>
      </w:r>
    </w:p>
    <w:bookmarkEnd w:id="20"/>
    <w:p w14:paraId="10EA343B">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szCs w:val="24"/>
        </w:rPr>
      </w:pPr>
    </w:p>
    <w:p w14:paraId="0AC30F1F">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sz w:val="24"/>
          <w:szCs w:val="24"/>
        </w:rPr>
      </w:pPr>
    </w:p>
    <w:p w14:paraId="6E3CC215">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sz w:val="24"/>
          <w:szCs w:val="24"/>
        </w:rPr>
      </w:pPr>
    </w:p>
    <w:p w14:paraId="5A3E4F95">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sz w:val="24"/>
          <w:szCs w:val="24"/>
        </w:rPr>
      </w:pPr>
    </w:p>
    <w:p w14:paraId="6F3BE841">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sz w:val="24"/>
          <w:szCs w:val="24"/>
        </w:rPr>
      </w:pPr>
    </w:p>
    <w:p w14:paraId="2F5C1278">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drawing>
          <wp:inline distT="0" distB="0" distL="114300" distR="114300">
            <wp:extent cx="4358640" cy="3639185"/>
            <wp:effectExtent l="0" t="0" r="10160" b="0"/>
            <wp:docPr id="2" name="图片 2" descr="图片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8"/>
                    <pic:cNvPicPr>
                      <a:picLocks noChangeAspect="1"/>
                    </pic:cNvPicPr>
                  </pic:nvPicPr>
                  <pic:blipFill>
                    <a:blip r:embed="rId5"/>
                    <a:stretch>
                      <a:fillRect/>
                    </a:stretch>
                  </pic:blipFill>
                  <pic:spPr>
                    <a:xfrm>
                      <a:off x="0" y="0"/>
                      <a:ext cx="4358640" cy="3639185"/>
                    </a:xfrm>
                    <a:prstGeom prst="rect">
                      <a:avLst/>
                    </a:prstGeom>
                  </pic:spPr>
                </pic:pic>
              </a:graphicData>
            </a:graphic>
          </wp:inline>
        </w:drawing>
      </w:r>
    </w:p>
    <w:p w14:paraId="62C1338C">
      <w:pPr>
        <w:keepNext w:val="0"/>
        <w:keepLines w:val="0"/>
        <w:pageBreakBefore w:val="0"/>
        <w:kinsoku/>
        <w:wordWrap/>
        <w:overflowPunct/>
        <w:topLinePunct w:val="0"/>
        <w:autoSpaceDE/>
        <w:autoSpaceDN/>
        <w:bidi w:val="0"/>
        <w:spacing w:line="360" w:lineRule="auto"/>
        <w:jc w:val="both"/>
        <w:textAlignment w:val="auto"/>
        <w:rPr>
          <w:rFonts w:hint="default" w:ascii="Times New Roman" w:hAnsi="Times New Roman" w:cs="Times New Roman" w:eastAsiaTheme="minorEastAsia"/>
          <w:sz w:val="24"/>
          <w:szCs w:val="24"/>
          <w:lang w:val="en-US" w:eastAsia="zh-CN"/>
        </w:rPr>
      </w:pPr>
      <w:bookmarkStart w:id="21" w:name="OLE_LINK27"/>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2</w:t>
      </w:r>
      <w:r>
        <w:rPr>
          <w:rFonts w:hint="default" w:ascii="Times New Roman" w:hAnsi="Times New Roman" w:cs="Times New Roman"/>
          <w:b/>
          <w:bCs/>
          <w:sz w:val="24"/>
          <w:szCs w:val="24"/>
        </w:rPr>
        <w:t>.</w:t>
      </w:r>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The s</w:t>
      </w:r>
      <w:r>
        <w:rPr>
          <w:rFonts w:hint="default" w:ascii="Times New Roman" w:hAnsi="Times New Roman" w:cs="Times New Roman"/>
          <w:sz w:val="24"/>
          <w:szCs w:val="24"/>
        </w:rPr>
        <w:t xml:space="preserve">tatus of </w:t>
      </w:r>
      <w:r>
        <w:rPr>
          <w:rFonts w:hint="eastAsia" w:ascii="Times New Roman" w:hAnsi="Times New Roman" w:cs="Times New Roman"/>
          <w:sz w:val="24"/>
          <w:szCs w:val="24"/>
          <w:lang w:val="en-US" w:eastAsia="zh-CN"/>
        </w:rPr>
        <w:t>Da-CD</w:t>
      </w:r>
      <w:r>
        <w:rPr>
          <w:rFonts w:hint="default" w:ascii="Times New Roman" w:hAnsi="Times New Roman" w:cs="Times New Roman"/>
          <w:sz w:val="24"/>
          <w:szCs w:val="24"/>
        </w:rPr>
        <w:t xml:space="preserve"> NPs, </w:t>
      </w:r>
      <w:r>
        <w:rPr>
          <w:rFonts w:hint="eastAsia" w:ascii="Times New Roman" w:hAnsi="Times New Roman" w:cs="Times New Roman"/>
          <w:sz w:val="24"/>
          <w:szCs w:val="24"/>
          <w:lang w:val="en-US" w:eastAsia="zh-CN"/>
        </w:rPr>
        <w:t>CD@CET@CQ</w:t>
      </w:r>
      <w:r>
        <w:rPr>
          <w:rFonts w:hint="default" w:ascii="Times New Roman" w:hAnsi="Times New Roman" w:cs="Times New Roman"/>
          <w:sz w:val="24"/>
          <w:szCs w:val="24"/>
        </w:rPr>
        <w:t xml:space="preserve"> NPs, </w:t>
      </w:r>
      <w:bookmarkStart w:id="22" w:name="OLE_LINK26"/>
      <w:r>
        <w:rPr>
          <w:rFonts w:hint="eastAsia" w:ascii="Times New Roman" w:hAnsi="Times New Roman" w:cs="Times New Roman"/>
          <w:sz w:val="24"/>
          <w:szCs w:val="24"/>
          <w:lang w:val="en-US" w:eastAsia="zh-CN"/>
        </w:rPr>
        <w:t xml:space="preserve">Da-CD@Ce6@CQ NPs </w:t>
      </w:r>
      <w:bookmarkEnd w:id="22"/>
      <w:r>
        <w:rPr>
          <w:rFonts w:hint="default" w:ascii="Times New Roman" w:hAnsi="Times New Roman" w:cs="Times New Roman"/>
          <w:sz w:val="24"/>
          <w:szCs w:val="24"/>
        </w:rPr>
        <w:t>and</w:t>
      </w:r>
      <w:r>
        <w:rPr>
          <w:rFonts w:hint="eastAsia" w:ascii="Times New Roman" w:hAnsi="Times New Roman" w:cs="Times New Roman"/>
          <w:sz w:val="24"/>
          <w:szCs w:val="24"/>
          <w:lang w:val="en-US" w:eastAsia="zh-CN"/>
        </w:rPr>
        <w:t xml:space="preserve"> Da-CD@CET@CQ NPs</w:t>
      </w:r>
      <w:r>
        <w:rPr>
          <w:rFonts w:hint="default" w:ascii="Times New Roman" w:hAnsi="Times New Roman" w:cs="Times New Roman"/>
          <w:sz w:val="24"/>
          <w:szCs w:val="24"/>
        </w:rPr>
        <w:t xml:space="preserve"> in </w:t>
      </w:r>
      <w:r>
        <w:rPr>
          <w:rFonts w:hint="eastAsia" w:ascii="Times New Roman" w:hAnsi="Times New Roman" w:cs="Times New Roman"/>
          <w:sz w:val="24"/>
          <w:szCs w:val="24"/>
          <w:lang w:val="en-US" w:eastAsia="zh-CN"/>
        </w:rPr>
        <w:t>DI</w:t>
      </w:r>
      <w:r>
        <w:rPr>
          <w:rFonts w:hint="default" w:ascii="Times New Roman" w:hAnsi="Times New Roman" w:cs="Times New Roman"/>
          <w:sz w:val="24"/>
          <w:szCs w:val="24"/>
        </w:rPr>
        <w:t xml:space="preserve"> water</w:t>
      </w:r>
      <w:r>
        <w:rPr>
          <w:rFonts w:hint="eastAsia" w:ascii="Times New Roman" w:hAnsi="Times New Roman" w:cs="Times New Roman"/>
          <w:sz w:val="24"/>
          <w:szCs w:val="24"/>
          <w:lang w:val="en-US" w:eastAsia="zh-CN"/>
        </w:rPr>
        <w:t xml:space="preserve"> for 1 </w:t>
      </w:r>
      <w:r>
        <w:rPr>
          <w:rFonts w:hint="default" w:ascii="Times New Roman" w:hAnsi="Times New Roman" w:cs="Times New Roman"/>
          <w:sz w:val="24"/>
          <w:szCs w:val="24"/>
        </w:rPr>
        <w:t>da</w:t>
      </w:r>
      <w:r>
        <w:rPr>
          <w:rFonts w:hint="eastAsia" w:ascii="Times New Roman" w:hAnsi="Times New Roman" w:cs="Times New Roman"/>
          <w:sz w:val="24"/>
          <w:szCs w:val="24"/>
          <w:lang w:val="en-US" w:eastAsia="zh-CN"/>
        </w:rPr>
        <w:t>y.</w:t>
      </w:r>
    </w:p>
    <w:bookmarkEnd w:id="21"/>
    <w:p w14:paraId="621F54D4">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36816DC2">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7EC80E15">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62907501">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15FA659F">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6FB722A9">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400E8C8E">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drawing>
          <wp:inline distT="0" distB="0" distL="114300" distR="114300">
            <wp:extent cx="5269865" cy="4237355"/>
            <wp:effectExtent l="0" t="0" r="635" b="4445"/>
            <wp:docPr id="3" name="图片 3" descr="Graph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Graph3"/>
                    <pic:cNvPicPr>
                      <a:picLocks noChangeAspect="1"/>
                    </pic:cNvPicPr>
                  </pic:nvPicPr>
                  <pic:blipFill>
                    <a:blip r:embed="rId6"/>
                    <a:stretch>
                      <a:fillRect/>
                    </a:stretch>
                  </pic:blipFill>
                  <pic:spPr>
                    <a:xfrm>
                      <a:off x="0" y="0"/>
                      <a:ext cx="5269865" cy="4237355"/>
                    </a:xfrm>
                    <a:prstGeom prst="rect">
                      <a:avLst/>
                    </a:prstGeom>
                  </pic:spPr>
                </pic:pic>
              </a:graphicData>
            </a:graphic>
          </wp:inline>
        </w:drawing>
      </w:r>
    </w:p>
    <w:p w14:paraId="6D1146CA">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bookmarkStart w:id="23" w:name="OLE_LINK30"/>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3</w:t>
      </w:r>
      <w:r>
        <w:rPr>
          <w:rFonts w:hint="default" w:ascii="Times New Roman" w:hAnsi="Times New Roman" w:cs="Times New Roman"/>
          <w:b/>
          <w:bCs/>
          <w:sz w:val="24"/>
          <w:szCs w:val="24"/>
        </w:rPr>
        <w:t>.</w:t>
      </w:r>
      <w:r>
        <w:rPr>
          <w:rFonts w:hint="default" w:ascii="Times New Roman" w:hAnsi="Times New Roman" w:cs="Times New Roman"/>
          <w:sz w:val="24"/>
          <w:szCs w:val="24"/>
        </w:rPr>
        <w:t xml:space="preserve"> </w:t>
      </w:r>
      <w:bookmarkStart w:id="24" w:name="OLE_LINK29"/>
      <w:r>
        <w:rPr>
          <w:rFonts w:hint="eastAsia" w:ascii="Times New Roman" w:hAnsi="Times New Roman" w:cs="Times New Roman"/>
          <w:sz w:val="24"/>
          <w:szCs w:val="24"/>
          <w:lang w:val="en-US" w:eastAsia="zh-CN"/>
        </w:rPr>
        <w:t>F</w:t>
      </w:r>
      <w:r>
        <w:rPr>
          <w:rFonts w:hint="default" w:ascii="Times New Roman" w:hAnsi="Times New Roman" w:cs="Times New Roman"/>
          <w:sz w:val="24"/>
          <w:szCs w:val="24"/>
        </w:rPr>
        <w:t>uorescence emi</w:t>
      </w:r>
      <w:r>
        <w:rPr>
          <w:rFonts w:hint="eastAsia" w:ascii="Times New Roman" w:hAnsi="Times New Roman" w:cs="Times New Roman"/>
          <w:sz w:val="24"/>
          <w:szCs w:val="24"/>
          <w:lang w:val="en-US" w:eastAsia="zh-CN"/>
        </w:rPr>
        <w:t>s</w:t>
      </w:r>
      <w:r>
        <w:rPr>
          <w:rFonts w:hint="default" w:ascii="Times New Roman" w:hAnsi="Times New Roman" w:cs="Times New Roman"/>
          <w:sz w:val="24"/>
          <w:szCs w:val="24"/>
        </w:rPr>
        <w:t>sion spec</w:t>
      </w:r>
      <w:r>
        <w:rPr>
          <w:rFonts w:hint="eastAsia" w:ascii="Times New Roman" w:hAnsi="Times New Roman" w:cs="Times New Roman"/>
          <w:sz w:val="24"/>
          <w:szCs w:val="24"/>
          <w:lang w:val="en-US" w:eastAsia="zh-CN"/>
        </w:rPr>
        <w:t>tr</w:t>
      </w:r>
      <w:r>
        <w:rPr>
          <w:rFonts w:hint="default" w:ascii="Times New Roman" w:hAnsi="Times New Roman" w:cs="Times New Roman"/>
          <w:sz w:val="24"/>
          <w:szCs w:val="24"/>
        </w:rPr>
        <w:t xml:space="preserve">a </w:t>
      </w:r>
      <w:r>
        <w:rPr>
          <w:rFonts w:hint="eastAsia" w:ascii="Times New Roman" w:hAnsi="Times New Roman" w:cs="Times New Roman"/>
          <w:sz w:val="24"/>
          <w:szCs w:val="24"/>
          <w:lang w:val="en-US" w:eastAsia="zh-CN"/>
        </w:rPr>
        <w:t>o</w:t>
      </w:r>
      <w:r>
        <w:rPr>
          <w:rFonts w:hint="default" w:ascii="Times New Roman" w:hAnsi="Times New Roman" w:cs="Times New Roman"/>
          <w:sz w:val="24"/>
          <w:szCs w:val="24"/>
        </w:rPr>
        <w:t xml:space="preserve">f </w:t>
      </w:r>
      <w:r>
        <w:rPr>
          <w:rFonts w:hint="eastAsia" w:ascii="Times New Roman" w:hAnsi="Times New Roman" w:cs="Times New Roman"/>
          <w:sz w:val="24"/>
          <w:szCs w:val="24"/>
          <w:lang w:val="en-US" w:eastAsia="zh-CN"/>
        </w:rPr>
        <w:t>Ce6</w:t>
      </w:r>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CET</w:t>
      </w:r>
      <w:r>
        <w:rPr>
          <w:rFonts w:hint="default" w:ascii="Times New Roman" w:hAnsi="Times New Roman" w:cs="Times New Roman"/>
          <w:sz w:val="24"/>
          <w:szCs w:val="24"/>
        </w:rPr>
        <w:t xml:space="preserve">, </w:t>
      </w:r>
      <w:bookmarkStart w:id="25" w:name="OLE_LINK28"/>
      <w:r>
        <w:rPr>
          <w:rFonts w:hint="eastAsia" w:ascii="Times New Roman" w:hAnsi="Times New Roman" w:cs="Times New Roman"/>
          <w:sz w:val="24"/>
          <w:szCs w:val="24"/>
          <w:lang w:val="en-US" w:eastAsia="zh-CN"/>
        </w:rPr>
        <w:t>Da-CD</w:t>
      </w: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Ce6@CQ</w:t>
      </w:r>
      <w:bookmarkEnd w:id="25"/>
      <w:r>
        <w:rPr>
          <w:rFonts w:hint="eastAsia" w:ascii="Times New Roman" w:hAnsi="Times New Roman" w:cs="Times New Roman"/>
          <w:sz w:val="24"/>
          <w:szCs w:val="24"/>
          <w:lang w:val="en-US" w:eastAsia="zh-CN"/>
        </w:rPr>
        <w:t xml:space="preserve"> NPs </w:t>
      </w:r>
      <w:r>
        <w:rPr>
          <w:rFonts w:hint="default" w:ascii="Times New Roman" w:hAnsi="Times New Roman" w:cs="Times New Roman"/>
          <w:sz w:val="24"/>
          <w:szCs w:val="24"/>
        </w:rPr>
        <w:t xml:space="preserve">and </w:t>
      </w:r>
      <w:r>
        <w:rPr>
          <w:rFonts w:hint="eastAsia" w:ascii="Times New Roman" w:hAnsi="Times New Roman" w:cs="Times New Roman"/>
          <w:sz w:val="24"/>
          <w:szCs w:val="24"/>
          <w:lang w:val="en-US" w:eastAsia="zh-CN"/>
        </w:rPr>
        <w:t>Da-CD</w:t>
      </w: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CET@CQ</w:t>
      </w:r>
      <w:r>
        <w:rPr>
          <w:rFonts w:hint="default" w:ascii="Times New Roman" w:hAnsi="Times New Roman" w:cs="Times New Roman"/>
          <w:sz w:val="24"/>
          <w:szCs w:val="24"/>
        </w:rPr>
        <w:t xml:space="preserve"> NPs in DMF with the excitation</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wavele</w:t>
      </w:r>
      <w:bookmarkEnd w:id="24"/>
      <w:r>
        <w:rPr>
          <w:rFonts w:hint="default" w:ascii="Times New Roman" w:hAnsi="Times New Roman" w:cs="Times New Roman"/>
          <w:sz w:val="24"/>
          <w:szCs w:val="24"/>
        </w:rPr>
        <w:t>ng</w:t>
      </w:r>
      <w:r>
        <w:rPr>
          <w:rFonts w:hint="eastAsia" w:ascii="Times New Roman" w:hAnsi="Times New Roman" w:cs="Times New Roman"/>
          <w:sz w:val="24"/>
          <w:szCs w:val="24"/>
          <w:lang w:val="en-US" w:eastAsia="zh-CN"/>
        </w:rPr>
        <w:t>t</w:t>
      </w:r>
      <w:r>
        <w:rPr>
          <w:rFonts w:hint="default" w:ascii="Times New Roman" w:hAnsi="Times New Roman" w:cs="Times New Roman"/>
          <w:sz w:val="24"/>
          <w:szCs w:val="24"/>
        </w:rPr>
        <w:t>h at 610 nm</w:t>
      </w:r>
      <w:r>
        <w:rPr>
          <w:rFonts w:hint="eastAsia" w:ascii="Times New Roman" w:hAnsi="Times New Roman" w:cs="Times New Roman"/>
          <w:sz w:val="24"/>
          <w:szCs w:val="24"/>
          <w:lang w:val="en-US" w:eastAsia="zh-CN"/>
        </w:rPr>
        <w:t>.</w:t>
      </w:r>
    </w:p>
    <w:bookmarkEnd w:id="23"/>
    <w:p w14:paraId="3205B756">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585703C8">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35A054B5">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5CDF6857">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91D63AC">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drawing>
          <wp:inline distT="0" distB="0" distL="114300" distR="114300">
            <wp:extent cx="4475480" cy="5715000"/>
            <wp:effectExtent l="0" t="0" r="7620" b="0"/>
            <wp:docPr id="16" name="图片 16"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1"/>
                    <pic:cNvPicPr>
                      <a:picLocks noChangeAspect="1"/>
                    </pic:cNvPicPr>
                  </pic:nvPicPr>
                  <pic:blipFill>
                    <a:blip r:embed="rId7"/>
                    <a:stretch>
                      <a:fillRect/>
                    </a:stretch>
                  </pic:blipFill>
                  <pic:spPr>
                    <a:xfrm>
                      <a:off x="0" y="0"/>
                      <a:ext cx="4475480" cy="5715000"/>
                    </a:xfrm>
                    <a:prstGeom prst="rect">
                      <a:avLst/>
                    </a:prstGeom>
                  </pic:spPr>
                </pic:pic>
              </a:graphicData>
            </a:graphic>
          </wp:inline>
        </w:drawing>
      </w:r>
    </w:p>
    <w:p w14:paraId="4064AC98">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val="en-US" w:eastAsia="zh-CN"/>
        </w:rPr>
      </w:pPr>
      <w:bookmarkStart w:id="26" w:name="OLE_LINK13"/>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4.</w:t>
      </w:r>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 xml:space="preserve">A) </w:t>
      </w:r>
      <w:r>
        <w:rPr>
          <w:rFonts w:hint="default" w:ascii="Times New Roman" w:hAnsi="Times New Roman" w:cs="Times New Roman"/>
          <w:sz w:val="24"/>
          <w:szCs w:val="24"/>
        </w:rPr>
        <w:t xml:space="preserve">The uptake of </w:t>
      </w:r>
      <w:r>
        <w:rPr>
          <w:rFonts w:hint="eastAsia" w:ascii="Times New Roman" w:hAnsi="Times New Roman" w:cs="Times New Roman"/>
          <w:sz w:val="24"/>
          <w:szCs w:val="24"/>
          <w:lang w:val="en-US" w:eastAsia="zh-CN"/>
        </w:rPr>
        <w:t>Da</w:t>
      </w:r>
      <w:r>
        <w:rPr>
          <w:rFonts w:hint="default" w:ascii="Times New Roman" w:hAnsi="Times New Roman" w:cs="Times New Roman"/>
          <w:sz w:val="24"/>
          <w:szCs w:val="24"/>
        </w:rPr>
        <w:t>-CD@</w:t>
      </w:r>
      <w:r>
        <w:rPr>
          <w:rFonts w:hint="eastAsia" w:ascii="Times New Roman" w:hAnsi="Times New Roman" w:cs="Times New Roman"/>
          <w:sz w:val="24"/>
          <w:szCs w:val="24"/>
          <w:lang w:val="en-US" w:eastAsia="zh-CN"/>
        </w:rPr>
        <w:t>CET@CQ</w:t>
      </w:r>
      <w:r>
        <w:rPr>
          <w:rFonts w:hint="default" w:ascii="Times New Roman" w:hAnsi="Times New Roman" w:cs="Times New Roman"/>
          <w:sz w:val="24"/>
          <w:szCs w:val="24"/>
        </w:rPr>
        <w:t xml:space="preserve"> NPs in </w:t>
      </w:r>
      <w:r>
        <w:rPr>
          <w:rFonts w:hint="eastAsia" w:ascii="Times New Roman" w:hAnsi="Times New Roman" w:cs="Times New Roman"/>
          <w:sz w:val="24"/>
          <w:szCs w:val="24"/>
          <w:lang w:val="en-US" w:eastAsia="zh-CN"/>
        </w:rPr>
        <w:t>4T1</w:t>
      </w:r>
      <w:r>
        <w:rPr>
          <w:rFonts w:hint="default" w:ascii="Times New Roman" w:hAnsi="Times New Roman" w:cs="Times New Roman"/>
          <w:sz w:val="24"/>
          <w:szCs w:val="24"/>
        </w:rPr>
        <w:t xml:space="preserve"> cells at different time points was observed by </w:t>
      </w:r>
      <w:r>
        <w:rPr>
          <w:rFonts w:hint="eastAsia" w:ascii="Times New Roman" w:hAnsi="Times New Roman" w:cs="Times New Roman"/>
          <w:sz w:val="24"/>
          <w:szCs w:val="24"/>
          <w:lang w:val="en-US" w:eastAsia="zh-CN"/>
        </w:rPr>
        <w:t>CLSM</w:t>
      </w:r>
      <w:r>
        <w:rPr>
          <w:rFonts w:hint="default" w:ascii="Times New Roman" w:hAnsi="Times New Roman" w:cs="Times New Roman"/>
          <w:sz w:val="24"/>
          <w:szCs w:val="24"/>
        </w:rPr>
        <w:t xml:space="preserve">. B) The average fluorescence intensity in </w:t>
      </w:r>
      <w:r>
        <w:rPr>
          <w:rFonts w:hint="eastAsia" w:ascii="Times New Roman" w:hAnsi="Times New Roman" w:cs="Times New Roman"/>
          <w:sz w:val="24"/>
          <w:szCs w:val="24"/>
          <w:lang w:val="en-US" w:eastAsia="zh-CN"/>
        </w:rPr>
        <w:t>4T1</w:t>
      </w:r>
      <w:r>
        <w:rPr>
          <w:rFonts w:hint="default" w:ascii="Times New Roman" w:hAnsi="Times New Roman" w:cs="Times New Roman"/>
          <w:sz w:val="24"/>
          <w:szCs w:val="24"/>
        </w:rPr>
        <w:t xml:space="preserve"> cells at different time points. The scale is </w:t>
      </w:r>
      <w:r>
        <w:rPr>
          <w:rFonts w:hint="eastAsia" w:ascii="Times New Roman" w:hAnsi="Times New Roman" w:cs="Times New Roman"/>
          <w:sz w:val="24"/>
          <w:szCs w:val="24"/>
          <w:lang w:val="en-US" w:eastAsia="zh-CN"/>
        </w:rPr>
        <w:t>5</w:t>
      </w:r>
      <w:r>
        <w:rPr>
          <w:rFonts w:hint="default" w:ascii="Times New Roman" w:hAnsi="Times New Roman" w:cs="Times New Roman"/>
          <w:sz w:val="24"/>
          <w:szCs w:val="24"/>
        </w:rPr>
        <w:t>0 μm</w:t>
      </w:r>
      <w:r>
        <w:rPr>
          <w:rFonts w:hint="eastAsia" w:ascii="Times New Roman" w:hAnsi="Times New Roman" w:cs="Times New Roman"/>
          <w:sz w:val="24"/>
          <w:szCs w:val="24"/>
          <w:lang w:val="en-US" w:eastAsia="zh-CN"/>
        </w:rPr>
        <w:t>.</w:t>
      </w:r>
    </w:p>
    <w:bookmarkEnd w:id="26"/>
    <w:p w14:paraId="300E928E">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145E1D44">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6D472F85">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2EF35C57">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70EC2A0A">
      <w:pPr>
        <w:keepNext w:val="0"/>
        <w:keepLines w:val="0"/>
        <w:pageBreakBefore w:val="0"/>
        <w:kinsoku/>
        <w:wordWrap/>
        <w:overflowPunct/>
        <w:topLinePunct w:val="0"/>
        <w:autoSpaceDE/>
        <w:autoSpaceDN/>
        <w:bidi w:val="0"/>
        <w:spacing w:line="360" w:lineRule="auto"/>
        <w:jc w:val="both"/>
        <w:textAlignment w:val="auto"/>
        <w:rPr>
          <w:rFonts w:hint="default" w:ascii="Times New Roman" w:hAnsi="Times New Roman" w:cs="Times New Roman"/>
          <w:sz w:val="24"/>
          <w:szCs w:val="24"/>
        </w:rPr>
      </w:pPr>
    </w:p>
    <w:p w14:paraId="2B0B32B3">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drawing>
          <wp:inline distT="0" distB="0" distL="114300" distR="114300">
            <wp:extent cx="4435475" cy="6203950"/>
            <wp:effectExtent l="0" t="0" r="0" b="0"/>
            <wp:docPr id="13" name="图片 1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1"/>
                    <pic:cNvPicPr>
                      <a:picLocks noChangeAspect="1"/>
                    </pic:cNvPicPr>
                  </pic:nvPicPr>
                  <pic:blipFill>
                    <a:blip r:embed="rId8"/>
                    <a:stretch>
                      <a:fillRect/>
                    </a:stretch>
                  </pic:blipFill>
                  <pic:spPr>
                    <a:xfrm>
                      <a:off x="0" y="0"/>
                      <a:ext cx="4435475" cy="6203950"/>
                    </a:xfrm>
                    <a:prstGeom prst="rect">
                      <a:avLst/>
                    </a:prstGeom>
                  </pic:spPr>
                </pic:pic>
              </a:graphicData>
            </a:graphic>
          </wp:inline>
        </w:drawing>
      </w:r>
    </w:p>
    <w:p w14:paraId="2229B783">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val="en-US" w:eastAsia="zh-CN"/>
        </w:rPr>
      </w:pPr>
      <w:bookmarkStart w:id="27" w:name="OLE_LINK32"/>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5.</w:t>
      </w:r>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 xml:space="preserve">A) </w:t>
      </w:r>
      <w:r>
        <w:rPr>
          <w:rFonts w:hint="default" w:ascii="Times New Roman" w:hAnsi="Times New Roman" w:cs="Times New Roman"/>
          <w:sz w:val="24"/>
          <w:szCs w:val="24"/>
        </w:rPr>
        <w:t xml:space="preserve">The uptake of </w:t>
      </w:r>
      <w:r>
        <w:rPr>
          <w:rFonts w:hint="eastAsia" w:ascii="Times New Roman" w:hAnsi="Times New Roman" w:cs="Times New Roman"/>
          <w:sz w:val="24"/>
          <w:szCs w:val="24"/>
          <w:lang w:val="en-US" w:eastAsia="zh-CN"/>
        </w:rPr>
        <w:t>CD@CET@CQ NPs and Da</w:t>
      </w:r>
      <w:r>
        <w:rPr>
          <w:rFonts w:hint="default" w:ascii="Times New Roman" w:hAnsi="Times New Roman" w:cs="Times New Roman"/>
          <w:sz w:val="24"/>
          <w:szCs w:val="24"/>
        </w:rPr>
        <w:t>-CD@</w:t>
      </w:r>
      <w:r>
        <w:rPr>
          <w:rFonts w:hint="eastAsia" w:ascii="Times New Roman" w:hAnsi="Times New Roman" w:cs="Times New Roman"/>
          <w:sz w:val="24"/>
          <w:szCs w:val="24"/>
          <w:lang w:val="en-US" w:eastAsia="zh-CN"/>
        </w:rPr>
        <w:t>CET@CQ</w:t>
      </w:r>
      <w:r>
        <w:rPr>
          <w:rFonts w:hint="default" w:ascii="Times New Roman" w:hAnsi="Times New Roman" w:cs="Times New Roman"/>
          <w:sz w:val="24"/>
          <w:szCs w:val="24"/>
        </w:rPr>
        <w:t xml:space="preserve"> NPs in </w:t>
      </w:r>
      <w:r>
        <w:rPr>
          <w:rFonts w:hint="eastAsia" w:ascii="Times New Roman" w:hAnsi="Times New Roman" w:cs="Times New Roman"/>
          <w:sz w:val="24"/>
          <w:szCs w:val="24"/>
          <w:lang w:val="en-US" w:eastAsia="zh-CN"/>
        </w:rPr>
        <w:t>4T1</w:t>
      </w:r>
      <w:r>
        <w:rPr>
          <w:rFonts w:hint="default" w:ascii="Times New Roman" w:hAnsi="Times New Roman" w:cs="Times New Roman"/>
          <w:sz w:val="24"/>
          <w:szCs w:val="24"/>
        </w:rPr>
        <w:t xml:space="preserve"> cells</w:t>
      </w:r>
      <w:bookmarkStart w:id="28" w:name="OLE_LINK33"/>
      <w:r>
        <w:rPr>
          <w:rFonts w:hint="default" w:ascii="Times New Roman" w:hAnsi="Times New Roman" w:cs="Times New Roman"/>
          <w:sz w:val="24"/>
          <w:szCs w:val="24"/>
        </w:rPr>
        <w:t xml:space="preserve"> </w:t>
      </w:r>
      <w:bookmarkStart w:id="29" w:name="OLE_LINK31"/>
      <w:r>
        <w:rPr>
          <w:rFonts w:hint="eastAsia" w:ascii="Times New Roman" w:hAnsi="Times New Roman" w:cs="Times New Roman"/>
          <w:sz w:val="24"/>
          <w:szCs w:val="24"/>
          <w:lang w:val="en-US" w:eastAsia="zh-CN"/>
        </w:rPr>
        <w:t>i</w:t>
      </w:r>
      <w:r>
        <w:rPr>
          <w:rFonts w:hint="default" w:ascii="Times New Roman" w:hAnsi="Times New Roman" w:cs="Times New Roman"/>
          <w:sz w:val="24"/>
          <w:szCs w:val="24"/>
        </w:rPr>
        <w:t>ncubate for 12</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h </w:t>
      </w:r>
      <w:bookmarkEnd w:id="28"/>
      <w:bookmarkEnd w:id="29"/>
      <w:r>
        <w:rPr>
          <w:rFonts w:hint="default" w:ascii="Times New Roman" w:hAnsi="Times New Roman" w:cs="Times New Roman"/>
          <w:sz w:val="24"/>
          <w:szCs w:val="24"/>
        </w:rPr>
        <w:t xml:space="preserve">was observed by </w:t>
      </w:r>
      <w:r>
        <w:rPr>
          <w:rFonts w:hint="eastAsia" w:ascii="Times New Roman" w:hAnsi="Times New Roman" w:cs="Times New Roman"/>
          <w:sz w:val="24"/>
          <w:szCs w:val="24"/>
          <w:lang w:val="en-US" w:eastAsia="zh-CN"/>
        </w:rPr>
        <w:t>CLSM</w:t>
      </w:r>
      <w:r>
        <w:rPr>
          <w:rFonts w:hint="default" w:ascii="Times New Roman" w:hAnsi="Times New Roman" w:cs="Times New Roman"/>
          <w:sz w:val="24"/>
          <w:szCs w:val="24"/>
        </w:rPr>
        <w:t xml:space="preserve">. B) The average fluorescence intensity in </w:t>
      </w:r>
      <w:r>
        <w:rPr>
          <w:rFonts w:hint="eastAsia" w:ascii="Times New Roman" w:hAnsi="Times New Roman" w:cs="Times New Roman"/>
          <w:sz w:val="24"/>
          <w:szCs w:val="24"/>
          <w:lang w:val="en-US" w:eastAsia="zh-CN"/>
        </w:rPr>
        <w:t>4T1</w:t>
      </w:r>
      <w:r>
        <w:rPr>
          <w:rFonts w:hint="default" w:ascii="Times New Roman" w:hAnsi="Times New Roman" w:cs="Times New Roman"/>
          <w:sz w:val="24"/>
          <w:szCs w:val="24"/>
        </w:rPr>
        <w:t xml:space="preserve"> cells </w:t>
      </w:r>
      <w:r>
        <w:rPr>
          <w:rFonts w:hint="eastAsia" w:ascii="Times New Roman" w:hAnsi="Times New Roman" w:cs="Times New Roman"/>
          <w:sz w:val="24"/>
          <w:szCs w:val="24"/>
          <w:lang w:val="en-US" w:eastAsia="zh-CN"/>
        </w:rPr>
        <w:t>i</w:t>
      </w:r>
      <w:r>
        <w:rPr>
          <w:rFonts w:hint="default" w:ascii="Times New Roman" w:hAnsi="Times New Roman" w:cs="Times New Roman"/>
          <w:sz w:val="24"/>
          <w:szCs w:val="24"/>
        </w:rPr>
        <w:t>ncubate for 12</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h. The scale is </w:t>
      </w:r>
      <w:r>
        <w:rPr>
          <w:rFonts w:hint="eastAsia" w:ascii="Times New Roman" w:hAnsi="Times New Roman" w:cs="Times New Roman"/>
          <w:sz w:val="24"/>
          <w:szCs w:val="24"/>
          <w:lang w:val="en-US" w:eastAsia="zh-CN"/>
        </w:rPr>
        <w:t>5</w:t>
      </w:r>
      <w:r>
        <w:rPr>
          <w:rFonts w:hint="default" w:ascii="Times New Roman" w:hAnsi="Times New Roman" w:cs="Times New Roman"/>
          <w:sz w:val="24"/>
          <w:szCs w:val="24"/>
        </w:rPr>
        <w:t>0 μm</w:t>
      </w:r>
      <w:r>
        <w:rPr>
          <w:rFonts w:hint="eastAsia" w:ascii="Times New Roman" w:hAnsi="Times New Roman" w:cs="Times New Roman"/>
          <w:sz w:val="24"/>
          <w:szCs w:val="24"/>
          <w:lang w:val="en-US" w:eastAsia="zh-CN"/>
        </w:rPr>
        <w:t>.</w:t>
      </w:r>
    </w:p>
    <w:bookmarkEnd w:id="27"/>
    <w:p w14:paraId="6F858A92">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0416BBD2">
      <w:pPr>
        <w:keepNext w:val="0"/>
        <w:keepLines w:val="0"/>
        <w:pageBreakBefore w:val="0"/>
        <w:kinsoku/>
        <w:wordWrap/>
        <w:overflowPunct/>
        <w:topLinePunct w:val="0"/>
        <w:autoSpaceDE/>
        <w:autoSpaceDN/>
        <w:bidi w:val="0"/>
        <w:spacing w:line="360" w:lineRule="auto"/>
        <w:jc w:val="both"/>
        <w:textAlignment w:val="auto"/>
        <w:rPr>
          <w:rFonts w:hint="default" w:ascii="Times New Roman" w:hAnsi="Times New Roman" w:cs="Times New Roman"/>
          <w:sz w:val="24"/>
          <w:szCs w:val="24"/>
        </w:rPr>
      </w:pPr>
    </w:p>
    <w:p w14:paraId="67ABCED8">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drawing>
          <wp:inline distT="0" distB="0" distL="114300" distR="114300">
            <wp:extent cx="5138420" cy="2997200"/>
            <wp:effectExtent l="0" t="0" r="5080" b="0"/>
            <wp:docPr id="14" name="图片 14"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2"/>
                    <pic:cNvPicPr>
                      <a:picLocks noChangeAspect="1"/>
                    </pic:cNvPicPr>
                  </pic:nvPicPr>
                  <pic:blipFill>
                    <a:blip r:embed="rId9"/>
                    <a:stretch>
                      <a:fillRect/>
                    </a:stretch>
                  </pic:blipFill>
                  <pic:spPr>
                    <a:xfrm>
                      <a:off x="0" y="0"/>
                      <a:ext cx="5138420" cy="2997200"/>
                    </a:xfrm>
                    <a:prstGeom prst="rect">
                      <a:avLst/>
                    </a:prstGeom>
                  </pic:spPr>
                </pic:pic>
              </a:graphicData>
            </a:graphic>
          </wp:inline>
        </w:drawing>
      </w:r>
    </w:p>
    <w:p w14:paraId="3CD1AD99">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val="en-US" w:eastAsia="zh-CN"/>
        </w:rPr>
      </w:pPr>
      <w:bookmarkStart w:id="30" w:name="OLE_LINK34"/>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6.</w:t>
      </w:r>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 xml:space="preserve">A) </w:t>
      </w:r>
      <w:r>
        <w:rPr>
          <w:rFonts w:hint="default" w:ascii="Times New Roman" w:hAnsi="Times New Roman" w:cs="Times New Roman"/>
          <w:sz w:val="24"/>
          <w:szCs w:val="24"/>
        </w:rPr>
        <w:t xml:space="preserve">The uptake of </w:t>
      </w:r>
      <w:r>
        <w:rPr>
          <w:rFonts w:hint="eastAsia" w:ascii="Times New Roman" w:hAnsi="Times New Roman" w:cs="Times New Roman"/>
          <w:sz w:val="24"/>
          <w:szCs w:val="24"/>
          <w:lang w:val="en-US" w:eastAsia="zh-CN"/>
        </w:rPr>
        <w:t>Da</w:t>
      </w:r>
      <w:r>
        <w:rPr>
          <w:rFonts w:hint="default" w:ascii="Times New Roman" w:hAnsi="Times New Roman" w:cs="Times New Roman"/>
          <w:sz w:val="24"/>
          <w:szCs w:val="24"/>
        </w:rPr>
        <w:t>-CD@</w:t>
      </w:r>
      <w:r>
        <w:rPr>
          <w:rFonts w:hint="eastAsia" w:ascii="Times New Roman" w:hAnsi="Times New Roman" w:cs="Times New Roman"/>
          <w:sz w:val="24"/>
          <w:szCs w:val="24"/>
          <w:lang w:val="en-US" w:eastAsia="zh-CN"/>
        </w:rPr>
        <w:t>CET@CQ</w:t>
      </w:r>
      <w:r>
        <w:rPr>
          <w:rFonts w:hint="default" w:ascii="Times New Roman" w:hAnsi="Times New Roman" w:cs="Times New Roman"/>
          <w:sz w:val="24"/>
          <w:szCs w:val="24"/>
        </w:rPr>
        <w:t xml:space="preserve"> NPs by </w:t>
      </w:r>
      <w:r>
        <w:rPr>
          <w:rFonts w:hint="eastAsia" w:ascii="Times New Roman" w:hAnsi="Times New Roman" w:cs="Times New Roman"/>
          <w:sz w:val="24"/>
          <w:szCs w:val="24"/>
          <w:lang w:val="en-US" w:eastAsia="zh-CN"/>
        </w:rPr>
        <w:t>4T1</w:t>
      </w:r>
      <w:r>
        <w:rPr>
          <w:rFonts w:hint="default" w:ascii="Times New Roman" w:hAnsi="Times New Roman" w:cs="Times New Roman"/>
          <w:sz w:val="24"/>
          <w:szCs w:val="24"/>
        </w:rPr>
        <w:t xml:space="preserve"> cells and B) average intracellular fluorescence intensity after incubation with different concentrations of </w:t>
      </w:r>
      <w:r>
        <w:rPr>
          <w:rFonts w:hint="eastAsia" w:ascii="Times New Roman" w:hAnsi="Times New Roman" w:cs="Times New Roman"/>
          <w:sz w:val="24"/>
          <w:szCs w:val="24"/>
          <w:lang w:val="en-US" w:eastAsia="zh-CN"/>
        </w:rPr>
        <w:t>Da</w:t>
      </w:r>
      <w:r>
        <w:rPr>
          <w:rFonts w:hint="default" w:ascii="Times New Roman" w:hAnsi="Times New Roman" w:cs="Times New Roman"/>
          <w:sz w:val="24"/>
          <w:szCs w:val="24"/>
        </w:rPr>
        <w:t xml:space="preserve"> (0, </w:t>
      </w:r>
      <w:r>
        <w:rPr>
          <w:rFonts w:hint="eastAsia" w:ascii="Times New Roman" w:hAnsi="Times New Roman" w:cs="Times New Roman"/>
          <w:sz w:val="24"/>
          <w:szCs w:val="24"/>
          <w:lang w:val="en-US" w:eastAsia="zh-CN"/>
        </w:rPr>
        <w:t>5, 10 and 20</w:t>
      </w:r>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n</w:t>
      </w:r>
      <w:r>
        <w:rPr>
          <w:rFonts w:hint="default" w:ascii="Times New Roman" w:hAnsi="Times New Roman" w:cs="Times New Roman"/>
          <w:sz w:val="24"/>
          <w:szCs w:val="24"/>
        </w:rPr>
        <w:t xml:space="preserve">M) were detected by </w:t>
      </w:r>
      <w:r>
        <w:rPr>
          <w:rFonts w:hint="eastAsia" w:ascii="Times New Roman" w:hAnsi="Times New Roman" w:cs="Times New Roman"/>
          <w:sz w:val="24"/>
          <w:szCs w:val="24"/>
          <w:lang w:val="en-US" w:eastAsia="zh-CN"/>
        </w:rPr>
        <w:t>CLSM</w:t>
      </w:r>
      <w:r>
        <w:rPr>
          <w:rFonts w:hint="default" w:ascii="Times New Roman" w:hAnsi="Times New Roman" w:cs="Times New Roman"/>
          <w:sz w:val="24"/>
          <w:szCs w:val="24"/>
        </w:rPr>
        <w:t xml:space="preserve">. The scale is </w:t>
      </w:r>
      <w:r>
        <w:rPr>
          <w:rFonts w:hint="eastAsia" w:ascii="Times New Roman" w:hAnsi="Times New Roman" w:cs="Times New Roman"/>
          <w:sz w:val="24"/>
          <w:szCs w:val="24"/>
          <w:lang w:val="en-US" w:eastAsia="zh-CN"/>
        </w:rPr>
        <w:t>5</w:t>
      </w:r>
      <w:r>
        <w:rPr>
          <w:rFonts w:hint="default" w:ascii="Times New Roman" w:hAnsi="Times New Roman" w:cs="Times New Roman"/>
          <w:sz w:val="24"/>
          <w:szCs w:val="24"/>
        </w:rPr>
        <w:t>0 μm</w:t>
      </w:r>
      <w:r>
        <w:rPr>
          <w:rFonts w:hint="eastAsia" w:ascii="Times New Roman" w:hAnsi="Times New Roman" w:cs="Times New Roman"/>
          <w:sz w:val="24"/>
          <w:szCs w:val="24"/>
          <w:lang w:val="en-US" w:eastAsia="zh-CN"/>
        </w:rPr>
        <w:t>.</w:t>
      </w:r>
    </w:p>
    <w:bookmarkEnd w:id="30"/>
    <w:p w14:paraId="1EE2A6FD">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66E8613A">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5A148D62">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2252ABAA">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11F2C10F">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6CA9BAE6">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drawing>
          <wp:inline distT="0" distB="0" distL="114300" distR="114300">
            <wp:extent cx="4156710" cy="5989320"/>
            <wp:effectExtent l="0" t="0" r="0" b="0"/>
            <wp:docPr id="17" name="图片 17"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3"/>
                    <pic:cNvPicPr>
                      <a:picLocks noChangeAspect="1"/>
                    </pic:cNvPicPr>
                  </pic:nvPicPr>
                  <pic:blipFill>
                    <a:blip r:embed="rId10"/>
                    <a:stretch>
                      <a:fillRect/>
                    </a:stretch>
                  </pic:blipFill>
                  <pic:spPr>
                    <a:xfrm>
                      <a:off x="0" y="0"/>
                      <a:ext cx="4156710" cy="5989320"/>
                    </a:xfrm>
                    <a:prstGeom prst="rect">
                      <a:avLst/>
                    </a:prstGeom>
                  </pic:spPr>
                </pic:pic>
              </a:graphicData>
            </a:graphic>
          </wp:inline>
        </w:drawing>
      </w:r>
    </w:p>
    <w:p w14:paraId="01752823">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val="en-US" w:eastAsia="zh-CN"/>
        </w:rPr>
      </w:pPr>
      <w:bookmarkStart w:id="31" w:name="OLE_LINK35"/>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7</w:t>
      </w:r>
      <w:r>
        <w:rPr>
          <w:rFonts w:hint="default" w:ascii="Times New Roman" w:hAnsi="Times New Roman" w:cs="Times New Roman"/>
          <w:b/>
          <w:bCs/>
          <w:sz w:val="24"/>
          <w:szCs w:val="24"/>
        </w:rPr>
        <w:t>.</w:t>
      </w:r>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 xml:space="preserve">A) </w:t>
      </w:r>
      <w:r>
        <w:rPr>
          <w:rFonts w:hint="default" w:ascii="Times New Roman" w:hAnsi="Times New Roman" w:cs="Times New Roman"/>
          <w:sz w:val="24"/>
          <w:szCs w:val="24"/>
        </w:rPr>
        <w:t xml:space="preserve">The uptake of </w:t>
      </w:r>
      <w:r>
        <w:rPr>
          <w:rFonts w:hint="eastAsia" w:ascii="Times New Roman" w:hAnsi="Times New Roman" w:cs="Times New Roman"/>
          <w:sz w:val="24"/>
          <w:szCs w:val="24"/>
          <w:lang w:val="en-US" w:eastAsia="zh-CN"/>
        </w:rPr>
        <w:t>Da</w:t>
      </w:r>
      <w:r>
        <w:rPr>
          <w:rFonts w:hint="default" w:ascii="Times New Roman" w:hAnsi="Times New Roman" w:cs="Times New Roman"/>
          <w:sz w:val="24"/>
          <w:szCs w:val="24"/>
        </w:rPr>
        <w:t>-CD@</w:t>
      </w:r>
      <w:r>
        <w:rPr>
          <w:rFonts w:hint="eastAsia" w:ascii="Times New Roman" w:hAnsi="Times New Roman" w:cs="Times New Roman"/>
          <w:sz w:val="24"/>
          <w:szCs w:val="24"/>
          <w:lang w:val="en-US" w:eastAsia="zh-CN"/>
        </w:rPr>
        <w:t>CET@CQ</w:t>
      </w:r>
      <w:r>
        <w:rPr>
          <w:rFonts w:hint="default" w:ascii="Times New Roman" w:hAnsi="Times New Roman" w:cs="Times New Roman"/>
          <w:sz w:val="24"/>
          <w:szCs w:val="24"/>
        </w:rPr>
        <w:t xml:space="preserve"> NPs by </w:t>
      </w:r>
      <w:r>
        <w:rPr>
          <w:rFonts w:hint="eastAsia" w:ascii="Times New Roman" w:hAnsi="Times New Roman" w:cs="Times New Roman"/>
          <w:sz w:val="24"/>
          <w:szCs w:val="24"/>
          <w:lang w:val="en-US" w:eastAsia="zh-CN"/>
        </w:rPr>
        <w:t>293T</w:t>
      </w:r>
      <w:r>
        <w:rPr>
          <w:rFonts w:hint="default" w:ascii="Times New Roman" w:hAnsi="Times New Roman" w:cs="Times New Roman"/>
          <w:sz w:val="24"/>
          <w:szCs w:val="24"/>
        </w:rPr>
        <w:t xml:space="preserve"> cells</w:t>
      </w:r>
      <w:r>
        <w:rPr>
          <w:rFonts w:hint="eastAsia" w:ascii="Times New Roman" w:hAnsi="Times New Roman" w:cs="Times New Roman"/>
          <w:sz w:val="24"/>
          <w:szCs w:val="24"/>
          <w:lang w:val="en-US" w:eastAsia="zh-CN"/>
        </w:rPr>
        <w:t xml:space="preserve"> or 4T1 cells </w:t>
      </w:r>
      <w:r>
        <w:rPr>
          <w:rFonts w:hint="default" w:ascii="Times New Roman" w:hAnsi="Times New Roman" w:cs="Times New Roman"/>
          <w:sz w:val="24"/>
          <w:szCs w:val="24"/>
        </w:rPr>
        <w:t xml:space="preserve">and B) average intracellular fluorescence intensity were detected by </w:t>
      </w:r>
      <w:r>
        <w:rPr>
          <w:rFonts w:hint="eastAsia" w:ascii="Times New Roman" w:hAnsi="Times New Roman" w:cs="Times New Roman"/>
          <w:sz w:val="24"/>
          <w:szCs w:val="24"/>
          <w:lang w:val="en-US" w:eastAsia="zh-CN"/>
        </w:rPr>
        <w:t>CLSM</w:t>
      </w:r>
      <w:r>
        <w:rPr>
          <w:rFonts w:hint="default" w:ascii="Times New Roman" w:hAnsi="Times New Roman" w:cs="Times New Roman"/>
          <w:sz w:val="24"/>
          <w:szCs w:val="24"/>
        </w:rPr>
        <w:t xml:space="preserve">. The scale is </w:t>
      </w:r>
      <w:r>
        <w:rPr>
          <w:rFonts w:hint="eastAsia" w:ascii="Times New Roman" w:hAnsi="Times New Roman" w:cs="Times New Roman"/>
          <w:sz w:val="24"/>
          <w:szCs w:val="24"/>
          <w:lang w:val="en-US" w:eastAsia="zh-CN"/>
        </w:rPr>
        <w:t>5</w:t>
      </w:r>
      <w:r>
        <w:rPr>
          <w:rFonts w:hint="default" w:ascii="Times New Roman" w:hAnsi="Times New Roman" w:cs="Times New Roman"/>
          <w:sz w:val="24"/>
          <w:szCs w:val="24"/>
        </w:rPr>
        <w:t>0 μm</w:t>
      </w:r>
      <w:r>
        <w:rPr>
          <w:rFonts w:hint="eastAsia" w:ascii="Times New Roman" w:hAnsi="Times New Roman" w:cs="Times New Roman"/>
          <w:sz w:val="24"/>
          <w:szCs w:val="24"/>
          <w:lang w:val="en-US" w:eastAsia="zh-CN"/>
        </w:rPr>
        <w:t>.</w:t>
      </w:r>
    </w:p>
    <w:bookmarkEnd w:id="31"/>
    <w:p w14:paraId="3A61752E">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03EC6AD0">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75A371A5">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5ABA33CA">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589E9870">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drawing>
          <wp:inline distT="0" distB="0" distL="114300" distR="114300">
            <wp:extent cx="5270500" cy="2233295"/>
            <wp:effectExtent l="0" t="0" r="0" b="1905"/>
            <wp:docPr id="18" name="图片 18"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片4"/>
                    <pic:cNvPicPr>
                      <a:picLocks noChangeAspect="1"/>
                    </pic:cNvPicPr>
                  </pic:nvPicPr>
                  <pic:blipFill>
                    <a:blip r:embed="rId11"/>
                    <a:stretch>
                      <a:fillRect/>
                    </a:stretch>
                  </pic:blipFill>
                  <pic:spPr>
                    <a:xfrm>
                      <a:off x="0" y="0"/>
                      <a:ext cx="5270500" cy="2233295"/>
                    </a:xfrm>
                    <a:prstGeom prst="rect">
                      <a:avLst/>
                    </a:prstGeom>
                  </pic:spPr>
                </pic:pic>
              </a:graphicData>
            </a:graphic>
          </wp:inline>
        </w:drawing>
      </w:r>
    </w:p>
    <w:p w14:paraId="379F55C7">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val="en-US" w:eastAsia="zh-CN"/>
        </w:rPr>
      </w:pPr>
      <w:bookmarkStart w:id="32" w:name="OLE_LINK9"/>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8.</w:t>
      </w:r>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 xml:space="preserve">A) </w:t>
      </w:r>
      <w:r>
        <w:rPr>
          <w:rFonts w:hint="default" w:ascii="Times New Roman" w:hAnsi="Times New Roman" w:cs="Times New Roman"/>
          <w:sz w:val="24"/>
          <w:szCs w:val="24"/>
        </w:rPr>
        <w:t>Under the illumination condition (λ = 670 nm, 4 mW/cm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 xml:space="preserve">), the different concentrations of </w:t>
      </w:r>
      <w:r>
        <w:rPr>
          <w:rFonts w:hint="eastAsia" w:ascii="Times New Roman" w:hAnsi="Times New Roman" w:cs="Times New Roman"/>
          <w:sz w:val="24"/>
          <w:szCs w:val="24"/>
          <w:lang w:val="en-US" w:eastAsia="zh-CN"/>
        </w:rPr>
        <w:t>Da</w:t>
      </w:r>
      <w:r>
        <w:rPr>
          <w:rFonts w:hint="default" w:ascii="Times New Roman" w:hAnsi="Times New Roman" w:cs="Times New Roman"/>
          <w:sz w:val="24"/>
          <w:szCs w:val="24"/>
        </w:rPr>
        <w:t>-CD@</w:t>
      </w:r>
      <w:r>
        <w:rPr>
          <w:rFonts w:hint="eastAsia" w:ascii="Times New Roman" w:hAnsi="Times New Roman" w:cs="Times New Roman"/>
          <w:sz w:val="24"/>
          <w:szCs w:val="24"/>
          <w:lang w:val="en-US" w:eastAsia="zh-CN"/>
        </w:rPr>
        <w:t>CET@CQ</w:t>
      </w:r>
      <w:r>
        <w:rPr>
          <w:rFonts w:hint="default" w:ascii="Times New Roman" w:hAnsi="Times New Roman" w:cs="Times New Roman"/>
          <w:sz w:val="24"/>
          <w:szCs w:val="24"/>
        </w:rPr>
        <w:t xml:space="preserve"> NPs (0,</w:t>
      </w:r>
      <w:r>
        <w:rPr>
          <w:rFonts w:hint="eastAsia" w:ascii="Times New Roman" w:hAnsi="Times New Roman" w:cs="Times New Roman"/>
          <w:sz w:val="24"/>
          <w:szCs w:val="24"/>
          <w:lang w:val="en-US" w:eastAsia="zh-CN"/>
        </w:rPr>
        <w:t xml:space="preserve"> 12.5, 25 and 50 </w:t>
      </w:r>
      <w:r>
        <w:rPr>
          <w:rFonts w:hint="default" w:ascii="Times New Roman" w:hAnsi="Times New Roman" w:cs="Times New Roman"/>
          <w:sz w:val="24"/>
          <w:szCs w:val="24"/>
        </w:rPr>
        <w:t xml:space="preserve">μg/mL) produced fluorescent images of ROS in </w:t>
      </w:r>
      <w:r>
        <w:rPr>
          <w:rFonts w:hint="eastAsia" w:ascii="Times New Roman" w:hAnsi="Times New Roman" w:cs="Times New Roman"/>
          <w:sz w:val="24"/>
          <w:szCs w:val="24"/>
          <w:lang w:val="en-US" w:eastAsia="zh-CN"/>
        </w:rPr>
        <w:t>4T1</w:t>
      </w:r>
      <w:r>
        <w:rPr>
          <w:rFonts w:hint="default" w:ascii="Times New Roman" w:hAnsi="Times New Roman" w:cs="Times New Roman"/>
          <w:sz w:val="24"/>
          <w:szCs w:val="24"/>
        </w:rPr>
        <w:t xml:space="preserve"> cells</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were observed by </w:t>
      </w:r>
      <w:r>
        <w:rPr>
          <w:rFonts w:hint="eastAsia" w:ascii="Times New Roman" w:hAnsi="Times New Roman" w:cs="Times New Roman"/>
          <w:sz w:val="24"/>
          <w:szCs w:val="24"/>
          <w:lang w:val="en-US" w:eastAsia="zh-CN"/>
        </w:rPr>
        <w:t>CLSM</w:t>
      </w:r>
      <w:r>
        <w:rPr>
          <w:rFonts w:hint="default" w:ascii="Times New Roman" w:hAnsi="Times New Roman" w:cs="Times New Roman"/>
          <w:sz w:val="24"/>
          <w:szCs w:val="24"/>
        </w:rPr>
        <w:t xml:space="preserve"> and B) the mean intracellular ROS fluorescence intensity. </w:t>
      </w:r>
      <w:bookmarkStart w:id="33" w:name="OLE_LINK37"/>
      <w:r>
        <w:rPr>
          <w:rFonts w:hint="default" w:ascii="Times New Roman" w:hAnsi="Times New Roman" w:cs="Times New Roman"/>
          <w:sz w:val="24"/>
          <w:szCs w:val="24"/>
        </w:rPr>
        <w:t xml:space="preserve">The scale is </w:t>
      </w:r>
      <w:r>
        <w:rPr>
          <w:rFonts w:hint="eastAsia" w:ascii="Times New Roman" w:hAnsi="Times New Roman" w:cs="Times New Roman"/>
          <w:sz w:val="24"/>
          <w:szCs w:val="24"/>
          <w:lang w:val="en-US" w:eastAsia="zh-CN"/>
        </w:rPr>
        <w:t>2</w:t>
      </w:r>
      <w:r>
        <w:rPr>
          <w:rFonts w:hint="default" w:ascii="Times New Roman" w:hAnsi="Times New Roman" w:cs="Times New Roman"/>
          <w:sz w:val="24"/>
          <w:szCs w:val="24"/>
        </w:rPr>
        <w:t>0 μm</w:t>
      </w:r>
      <w:r>
        <w:rPr>
          <w:rFonts w:hint="eastAsia" w:ascii="Times New Roman" w:hAnsi="Times New Roman" w:cs="Times New Roman"/>
          <w:sz w:val="24"/>
          <w:szCs w:val="24"/>
          <w:lang w:val="en-US" w:eastAsia="zh-CN"/>
        </w:rPr>
        <w:t>.</w:t>
      </w:r>
    </w:p>
    <w:bookmarkEnd w:id="32"/>
    <w:bookmarkEnd w:id="33"/>
    <w:p w14:paraId="1EEA0E76">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17D461D9">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129FEC3A">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14937309">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6500F07F">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4313FB5A">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1CA1B20B">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3E2D9C0C">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3DB908E2">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4A1A2332">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68E2086D">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05072E9D">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685725A3">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495B8EFD">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17FAF22C">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2E5B05AA">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7D1DC57B">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65A89294">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64A30A11">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drawing>
          <wp:inline distT="0" distB="0" distL="114300" distR="114300">
            <wp:extent cx="4782185" cy="3308350"/>
            <wp:effectExtent l="0" t="0" r="5715" b="6350"/>
            <wp:docPr id="19" name="图片 19" descr="照射前后LC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照射前后LC3--2"/>
                    <pic:cNvPicPr>
                      <a:picLocks noChangeAspect="1"/>
                    </pic:cNvPicPr>
                  </pic:nvPicPr>
                  <pic:blipFill>
                    <a:blip r:embed="rId12"/>
                    <a:stretch>
                      <a:fillRect/>
                    </a:stretch>
                  </pic:blipFill>
                  <pic:spPr>
                    <a:xfrm>
                      <a:off x="0" y="0"/>
                      <a:ext cx="4782185" cy="3308350"/>
                    </a:xfrm>
                    <a:prstGeom prst="rect">
                      <a:avLst/>
                    </a:prstGeom>
                  </pic:spPr>
                </pic:pic>
              </a:graphicData>
            </a:graphic>
          </wp:inline>
        </w:drawing>
      </w:r>
    </w:p>
    <w:p w14:paraId="7074F83E">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7D484BA0">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val="en-US" w:eastAsia="zh-CN"/>
        </w:rPr>
      </w:pPr>
      <w:bookmarkStart w:id="34" w:name="OLE_LINK14"/>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9.</w:t>
      </w:r>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 xml:space="preserve">A) Immunoblot detection of LC3-I and </w:t>
      </w:r>
      <w:bookmarkStart w:id="35" w:name="OLE_LINK11"/>
      <w:r>
        <w:rPr>
          <w:rFonts w:hint="eastAsia" w:ascii="Times New Roman" w:hAnsi="Times New Roman" w:cs="Times New Roman"/>
          <w:sz w:val="24"/>
          <w:szCs w:val="24"/>
          <w:lang w:val="en-US" w:eastAsia="zh-CN"/>
        </w:rPr>
        <w:t>LC3-II</w:t>
      </w:r>
      <w:bookmarkEnd w:id="35"/>
      <w:r>
        <w:rPr>
          <w:rFonts w:hint="eastAsia" w:ascii="Times New Roman" w:hAnsi="Times New Roman" w:cs="Times New Roman"/>
          <w:sz w:val="24"/>
          <w:szCs w:val="24"/>
          <w:lang w:val="en-US" w:eastAsia="zh-CN"/>
        </w:rPr>
        <w:t xml:space="preserve">. B) </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 xml:space="preserve">The gray scale analysis of </w:t>
      </w:r>
      <w:r>
        <w:rPr>
          <w:rFonts w:hint="eastAsia" w:ascii="Times New Roman" w:hAnsi="Times New Roman" w:cs="Times New Roman"/>
          <w:sz w:val="24"/>
          <w:szCs w:val="24"/>
          <w:lang w:val="en-US" w:eastAsia="zh-CN"/>
        </w:rPr>
        <w:t>LC3-II</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β</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-actin was used as a loading control</w:t>
      </w:r>
      <w:r>
        <w:rPr>
          <w:rFonts w:hint="eastAsia" w:ascii="Times New Roman" w:hAnsi="Times New Roman" w:cs="Times New Roman"/>
          <w:sz w:val="24"/>
          <w:szCs w:val="24"/>
          <w:lang w:val="en-US" w:eastAsia="zh-CN"/>
        </w:rPr>
        <w:t xml:space="preserve">. 4T1 cells were administered Da-CD@CET NPs with or without a laser </w:t>
      </w:r>
      <w:r>
        <w:rPr>
          <w:rFonts w:hint="default" w:ascii="Times New Roman" w:hAnsi="Times New Roman" w:cs="Times New Roman"/>
          <w:sz w:val="24"/>
          <w:szCs w:val="24"/>
        </w:rPr>
        <w:t>(λ = 670 nm, 4 mW/cm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w:t>
      </w:r>
    </w:p>
    <w:bookmarkEnd w:id="34"/>
    <w:p w14:paraId="17E75F01">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10C9C539">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2FE3F51F">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0E790688">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470B7687">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27320932">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0589C512">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37EAEE96">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0BF06271">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46679D50">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56B3AB4F">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75BD3D95">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476CDD5F">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2A35696C">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4A1C325D">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drawing>
          <wp:inline distT="0" distB="0" distL="114300" distR="114300">
            <wp:extent cx="3648710" cy="2853055"/>
            <wp:effectExtent l="0" t="0" r="8890" b="4445"/>
            <wp:docPr id="7" name="图片 7" descr="C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a2+"/>
                    <pic:cNvPicPr>
                      <a:picLocks noChangeAspect="1"/>
                    </pic:cNvPicPr>
                  </pic:nvPicPr>
                  <pic:blipFill>
                    <a:blip r:embed="rId13"/>
                    <a:stretch>
                      <a:fillRect/>
                    </a:stretch>
                  </pic:blipFill>
                  <pic:spPr>
                    <a:xfrm>
                      <a:off x="0" y="0"/>
                      <a:ext cx="3648710" cy="2853055"/>
                    </a:xfrm>
                    <a:prstGeom prst="rect">
                      <a:avLst/>
                    </a:prstGeom>
                  </pic:spPr>
                </pic:pic>
              </a:graphicData>
            </a:graphic>
          </wp:inline>
        </w:drawing>
      </w:r>
    </w:p>
    <w:p w14:paraId="4A97D214">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val="en-US" w:eastAsia="zh-CN"/>
        </w:rPr>
      </w:pPr>
      <w:bookmarkStart w:id="36" w:name="OLE_LINK38"/>
      <w:bookmarkStart w:id="37" w:name="OLE_LINK15"/>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 xml:space="preserve">10. </w:t>
      </w:r>
      <w:bookmarkEnd w:id="36"/>
      <w:r>
        <w:rPr>
          <w:rFonts w:hint="default" w:ascii="Times New Roman" w:hAnsi="Times New Roman" w:eastAsia="宋体" w:cs="Times New Roman"/>
          <w:color w:val="000000"/>
          <w:kern w:val="0"/>
          <w:sz w:val="24"/>
          <w:szCs w:val="24"/>
          <w:lang w:val="en-US" w:eastAsia="zh-CN" w:bidi="ar"/>
        </w:rPr>
        <w:t>CLSM images showed the distribution of intracellular Ca</w:t>
      </w:r>
      <w:r>
        <w:rPr>
          <w:rFonts w:hint="default" w:ascii="Times New Roman" w:hAnsi="Times New Roman" w:eastAsia="宋体" w:cs="Times New Roman"/>
          <w:color w:val="000000"/>
          <w:kern w:val="0"/>
          <w:sz w:val="24"/>
          <w:szCs w:val="24"/>
          <w:vertAlign w:val="superscript"/>
          <w:lang w:val="en-US" w:eastAsia="zh-CN" w:bidi="ar"/>
        </w:rPr>
        <w:t>2+</w:t>
      </w:r>
      <w:r>
        <w:rPr>
          <w:rFonts w:hint="eastAsia" w:ascii="Times New Roman" w:hAnsi="Times New Roman" w:eastAsia="宋体" w:cs="Times New Roman"/>
          <w:color w:val="000000"/>
          <w:kern w:val="0"/>
          <w:sz w:val="24"/>
          <w:szCs w:val="24"/>
          <w:vertAlign w:val="superscript"/>
          <w:lang w:val="en-US" w:eastAsia="zh-CN" w:bidi="ar"/>
        </w:rPr>
        <w:t xml:space="preserve"> </w:t>
      </w:r>
      <w:r>
        <w:rPr>
          <w:rFonts w:hint="eastAsia" w:ascii="Times New Roman" w:hAnsi="Times New Roman" w:eastAsia="宋体" w:cs="Times New Roman"/>
          <w:color w:val="000000"/>
          <w:kern w:val="0"/>
          <w:sz w:val="24"/>
          <w:szCs w:val="24"/>
          <w:vertAlign w:val="baseline"/>
          <w:lang w:val="en-US" w:eastAsia="zh-CN" w:bidi="ar"/>
        </w:rPr>
        <w:t>of different groups</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cs="Times New Roman"/>
          <w:sz w:val="24"/>
          <w:szCs w:val="24"/>
        </w:rPr>
        <w:t xml:space="preserve">The scale is </w:t>
      </w:r>
      <w:r>
        <w:rPr>
          <w:rFonts w:hint="eastAsia" w:ascii="Times New Roman" w:hAnsi="Times New Roman" w:cs="Times New Roman"/>
          <w:sz w:val="24"/>
          <w:szCs w:val="24"/>
          <w:lang w:val="en-US" w:eastAsia="zh-CN"/>
        </w:rPr>
        <w:t>2</w:t>
      </w:r>
      <w:r>
        <w:rPr>
          <w:rFonts w:hint="default" w:ascii="Times New Roman" w:hAnsi="Times New Roman" w:cs="Times New Roman"/>
          <w:sz w:val="24"/>
          <w:szCs w:val="24"/>
        </w:rPr>
        <w:t>0 μm</w:t>
      </w:r>
      <w:r>
        <w:rPr>
          <w:rFonts w:hint="eastAsia" w:ascii="Times New Roman" w:hAnsi="Times New Roman" w:cs="Times New Roman"/>
          <w:sz w:val="24"/>
          <w:szCs w:val="24"/>
          <w:lang w:val="en-US" w:eastAsia="zh-CN"/>
        </w:rPr>
        <w:t>.</w:t>
      </w:r>
    </w:p>
    <w:bookmarkEnd w:id="37"/>
    <w:p w14:paraId="0DB13453">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482AB4AA">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383470A2">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07E65EED">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37B738B7">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6D214E5B">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4399AE05">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59848758">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6C604934">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342191EC">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094A8EB5">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615706FD">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65633A7D">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101A0E7E">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707CE2B1">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6A99E25A">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5F5A46C0">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p>
    <w:p w14:paraId="4BBCC56E">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46D90BEE">
      <w:pPr>
        <w:keepNext w:val="0"/>
        <w:keepLines w:val="0"/>
        <w:widowControl/>
        <w:suppressLineNumbers w:val="0"/>
        <w:jc w:val="center"/>
        <w:rPr>
          <w:rFonts w:hint="eastAsia" w:ascii="Times New Roman" w:hAnsi="Times New Roman" w:cs="Times New Roman" w:eastAsiaTheme="minorEastAsia"/>
          <w:b/>
          <w:bCs/>
          <w:sz w:val="24"/>
          <w:szCs w:val="24"/>
          <w:lang w:eastAsia="zh-CN"/>
        </w:rPr>
      </w:pPr>
      <w:bookmarkStart w:id="38" w:name="OLE_LINK43"/>
      <w:r>
        <w:rPr>
          <w:rFonts w:hint="eastAsia" w:ascii="Times New Roman" w:hAnsi="Times New Roman" w:cs="Times New Roman" w:eastAsiaTheme="minorEastAsia"/>
          <w:b/>
          <w:bCs/>
          <w:sz w:val="24"/>
          <w:szCs w:val="24"/>
          <w:lang w:eastAsia="zh-CN"/>
        </w:rPr>
        <w:drawing>
          <wp:inline distT="0" distB="0" distL="114300" distR="114300">
            <wp:extent cx="3420110" cy="2536190"/>
            <wp:effectExtent l="0" t="0" r="8890" b="3810"/>
            <wp:docPr id="10" name="图片 10" descr="CHOP-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HOP-2"/>
                    <pic:cNvPicPr>
                      <a:picLocks noChangeAspect="1"/>
                    </pic:cNvPicPr>
                  </pic:nvPicPr>
                  <pic:blipFill>
                    <a:blip r:embed="rId14"/>
                    <a:stretch>
                      <a:fillRect/>
                    </a:stretch>
                  </pic:blipFill>
                  <pic:spPr>
                    <a:xfrm>
                      <a:off x="0" y="0"/>
                      <a:ext cx="3420110" cy="2536190"/>
                    </a:xfrm>
                    <a:prstGeom prst="rect">
                      <a:avLst/>
                    </a:prstGeom>
                  </pic:spPr>
                </pic:pic>
              </a:graphicData>
            </a:graphic>
          </wp:inline>
        </w:drawing>
      </w:r>
    </w:p>
    <w:p w14:paraId="527BD8F8">
      <w:pPr>
        <w:keepNext w:val="0"/>
        <w:keepLines w:val="0"/>
        <w:widowControl/>
        <w:suppressLineNumbers w:val="0"/>
        <w:jc w:val="both"/>
        <w:rPr>
          <w:rFonts w:hint="default"/>
          <w:lang w:val="en-US"/>
        </w:rPr>
      </w:pPr>
      <w:bookmarkStart w:id="39" w:name="OLE_LINK16"/>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 xml:space="preserve">11. </w:t>
      </w:r>
      <w:bookmarkStart w:id="40" w:name="OLE_LINK39"/>
      <w:r>
        <w:rPr>
          <w:rFonts w:hint="eastAsia" w:ascii="Times New Roman" w:hAnsi="Times New Roman" w:cs="Times New Roman"/>
          <w:b w:val="0"/>
          <w:bCs w:val="0"/>
          <w:sz w:val="24"/>
          <w:szCs w:val="24"/>
          <w:lang w:val="en-US" w:eastAsia="zh-CN"/>
        </w:rPr>
        <w:t xml:space="preserve">A) </w:t>
      </w:r>
      <w:r>
        <w:rPr>
          <w:rFonts w:hint="default" w:ascii="Times New Roman" w:hAnsi="Times New Roman" w:eastAsia="宋体" w:cs="Times New Roman"/>
          <w:color w:val="000000"/>
          <w:kern w:val="0"/>
          <w:sz w:val="24"/>
          <w:szCs w:val="24"/>
          <w:lang w:val="en-US" w:eastAsia="zh-CN" w:bidi="ar"/>
        </w:rPr>
        <w:t xml:space="preserve">Quantification of </w:t>
      </w:r>
      <w:r>
        <w:rPr>
          <w:rFonts w:hint="eastAsia" w:ascii="Times New Roman" w:hAnsi="Times New Roman" w:eastAsia="宋体" w:cs="Times New Roman"/>
          <w:color w:val="000000"/>
          <w:kern w:val="0"/>
          <w:sz w:val="24"/>
          <w:szCs w:val="24"/>
          <w:lang w:val="en-US" w:eastAsia="zh-CN" w:bidi="ar"/>
        </w:rPr>
        <w:t>the CHOP</w:t>
      </w:r>
      <w:r>
        <w:rPr>
          <w:rFonts w:hint="default" w:ascii="Times New Roman" w:hAnsi="Times New Roman" w:eastAsia="宋体" w:cs="Times New Roman"/>
          <w:color w:val="000000"/>
          <w:kern w:val="0"/>
          <w:sz w:val="24"/>
          <w:szCs w:val="24"/>
          <w:lang w:val="en-US" w:eastAsia="zh-CN" w:bidi="ar"/>
        </w:rPr>
        <w:t xml:space="preserve"> by pixel intensity</w:t>
      </w:r>
      <w:r>
        <w:rPr>
          <w:rFonts w:hint="eastAsia" w:ascii="Times New Roman" w:hAnsi="Times New Roman" w:eastAsia="宋体" w:cs="Times New Roman"/>
          <w:color w:val="000000"/>
          <w:kern w:val="0"/>
          <w:sz w:val="24"/>
          <w:szCs w:val="24"/>
          <w:lang w:val="en-US" w:eastAsia="zh-CN" w:bidi="ar"/>
        </w:rPr>
        <w:t>.</w:t>
      </w:r>
      <w:bookmarkEnd w:id="40"/>
    </w:p>
    <w:bookmarkEnd w:id="38"/>
    <w:bookmarkEnd w:id="39"/>
    <w:p w14:paraId="0E584E83">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45FC98DC">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75744FAF">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0F51EE36">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080494F6">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2D136B0B">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592F61F4">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2D3ECAE9">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33B953F5">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541E4E84">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5B7891EB">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78C544A4">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00081D2E">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46DF3550">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1F2F2676">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0BDD4E23">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02DCD9A6">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drawing>
          <wp:inline distT="0" distB="0" distL="114300" distR="114300">
            <wp:extent cx="3420110" cy="2536190"/>
            <wp:effectExtent l="0" t="0" r="8890" b="3810"/>
            <wp:docPr id="11" name="图片 11" descr="HMG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HMGB1"/>
                    <pic:cNvPicPr>
                      <a:picLocks noChangeAspect="1"/>
                    </pic:cNvPicPr>
                  </pic:nvPicPr>
                  <pic:blipFill>
                    <a:blip r:embed="rId15"/>
                    <a:stretch>
                      <a:fillRect/>
                    </a:stretch>
                  </pic:blipFill>
                  <pic:spPr>
                    <a:xfrm>
                      <a:off x="0" y="0"/>
                      <a:ext cx="3420110" cy="2536190"/>
                    </a:xfrm>
                    <a:prstGeom prst="rect">
                      <a:avLst/>
                    </a:prstGeom>
                  </pic:spPr>
                </pic:pic>
              </a:graphicData>
            </a:graphic>
          </wp:inline>
        </w:drawing>
      </w:r>
    </w:p>
    <w:p w14:paraId="79952A31">
      <w:pPr>
        <w:keepNext w:val="0"/>
        <w:keepLines w:val="0"/>
        <w:widowControl/>
        <w:suppressLineNumbers w:val="0"/>
        <w:jc w:val="both"/>
        <w:rPr>
          <w:rFonts w:hint="default"/>
          <w:lang w:val="en-US"/>
        </w:rPr>
      </w:pPr>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 xml:space="preserve">12. </w:t>
      </w:r>
      <w:r>
        <w:rPr>
          <w:rFonts w:hint="eastAsia" w:ascii="Times New Roman" w:hAnsi="Times New Roman" w:cs="Times New Roman"/>
          <w:b w:val="0"/>
          <w:bCs w:val="0"/>
          <w:sz w:val="24"/>
          <w:szCs w:val="24"/>
          <w:lang w:val="en-US" w:eastAsia="zh-CN"/>
        </w:rPr>
        <w:t xml:space="preserve">A) </w:t>
      </w:r>
      <w:r>
        <w:rPr>
          <w:rFonts w:hint="default" w:ascii="Times New Roman" w:hAnsi="Times New Roman" w:eastAsia="宋体" w:cs="Times New Roman"/>
          <w:color w:val="000000"/>
          <w:kern w:val="0"/>
          <w:sz w:val="24"/>
          <w:szCs w:val="24"/>
          <w:lang w:val="en-US" w:eastAsia="zh-CN" w:bidi="ar"/>
        </w:rPr>
        <w:t xml:space="preserve">Quantification of </w:t>
      </w:r>
      <w:r>
        <w:rPr>
          <w:rFonts w:hint="eastAsia" w:ascii="Times New Roman" w:hAnsi="Times New Roman" w:eastAsia="宋体" w:cs="Times New Roman"/>
          <w:color w:val="000000"/>
          <w:kern w:val="0"/>
          <w:sz w:val="24"/>
          <w:szCs w:val="24"/>
          <w:lang w:val="en-US" w:eastAsia="zh-CN" w:bidi="ar"/>
        </w:rPr>
        <w:t>the HMGB1</w:t>
      </w:r>
      <w:r>
        <w:rPr>
          <w:rFonts w:hint="default" w:ascii="Times New Roman" w:hAnsi="Times New Roman" w:eastAsia="宋体" w:cs="Times New Roman"/>
          <w:color w:val="000000"/>
          <w:kern w:val="0"/>
          <w:sz w:val="24"/>
          <w:szCs w:val="24"/>
          <w:lang w:val="en-US" w:eastAsia="zh-CN" w:bidi="ar"/>
        </w:rPr>
        <w:t xml:space="preserve"> by pixel intensity</w:t>
      </w:r>
      <w:r>
        <w:rPr>
          <w:rFonts w:hint="eastAsia" w:ascii="Times New Roman" w:hAnsi="Times New Roman" w:eastAsia="宋体" w:cs="Times New Roman"/>
          <w:color w:val="000000"/>
          <w:kern w:val="0"/>
          <w:sz w:val="24"/>
          <w:szCs w:val="24"/>
          <w:lang w:val="en-US" w:eastAsia="zh-CN" w:bidi="ar"/>
        </w:rPr>
        <w:t>.</w:t>
      </w:r>
    </w:p>
    <w:p w14:paraId="69862CF6">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651E2D9A">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500C3C86">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56AD6C8C">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7B77FD27">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4F635067">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33E9ED60">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66E70706">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139C4278">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57321800">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040FEC27">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4DD8B7DE">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0B4C30A4">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256748BC">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54F79478">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7CB1567D">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7EA15641">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6905F61C">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43E7DF2E">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4E74DBA5">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1AA10555">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drawing>
          <wp:inline distT="0" distB="0" distL="114300" distR="114300">
            <wp:extent cx="5021580" cy="4327525"/>
            <wp:effectExtent l="0" t="0" r="7620" b="3175"/>
            <wp:docPr id="1" name="图片 1" descr="ER量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R量化"/>
                    <pic:cNvPicPr>
                      <a:picLocks noChangeAspect="1"/>
                    </pic:cNvPicPr>
                  </pic:nvPicPr>
                  <pic:blipFill>
                    <a:blip r:embed="rId16"/>
                    <a:stretch>
                      <a:fillRect/>
                    </a:stretch>
                  </pic:blipFill>
                  <pic:spPr>
                    <a:xfrm>
                      <a:off x="0" y="0"/>
                      <a:ext cx="5021580" cy="4327525"/>
                    </a:xfrm>
                    <a:prstGeom prst="rect">
                      <a:avLst/>
                    </a:prstGeom>
                  </pic:spPr>
                </pic:pic>
              </a:graphicData>
            </a:graphic>
          </wp:inline>
        </w:drawing>
      </w:r>
    </w:p>
    <w:p w14:paraId="6B50516A">
      <w:pPr>
        <w:keepNext w:val="0"/>
        <w:keepLines w:val="0"/>
        <w:pageBreakBefore w:val="0"/>
        <w:kinsoku/>
        <w:wordWrap/>
        <w:overflowPunct/>
        <w:topLinePunct w:val="0"/>
        <w:autoSpaceDE/>
        <w:autoSpaceDN/>
        <w:bidi w:val="0"/>
        <w:spacing w:line="360" w:lineRule="auto"/>
        <w:jc w:val="both"/>
        <w:textAlignment w:val="auto"/>
        <w:rPr>
          <w:rFonts w:hint="default" w:ascii="Times New Roman" w:hAnsi="Times New Roman" w:cs="Times New Roman" w:eastAsiaTheme="minorEastAsia"/>
          <w:sz w:val="24"/>
          <w:szCs w:val="24"/>
          <w:lang w:val="en-US" w:eastAsia="zh-CN"/>
        </w:rPr>
      </w:pPr>
      <w:bookmarkStart w:id="41" w:name="OLE_LINK17"/>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 xml:space="preserve">13. </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The gray scale analysis of A) CHOP, B) p-IRE-1</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α</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 xml:space="preserve">, C) PERK and D) ATF6 bands. </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β</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-actin was used as a loading control.</w:t>
      </w:r>
    </w:p>
    <w:bookmarkEnd w:id="41"/>
    <w:p w14:paraId="65B8716F">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666E5AE6">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10FD811B">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1E6BDA1E">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73FEF597">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09789D70">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07C80105">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42B2046C">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4C3A93BF">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2168479F">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0F1EAF0C">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3525E4E5">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7B0F154E">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sz w:val="24"/>
          <w:szCs w:val="24"/>
        </w:rPr>
      </w:pPr>
    </w:p>
    <w:p w14:paraId="1DADE600">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1581A2A4">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drawing>
          <wp:inline distT="0" distB="0" distL="114300" distR="114300">
            <wp:extent cx="3447415" cy="2541905"/>
            <wp:effectExtent l="0" t="0" r="6985" b="10795"/>
            <wp:docPr id="12" name="图片 12" descr="肺结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肺结节"/>
                    <pic:cNvPicPr>
                      <a:picLocks noChangeAspect="1"/>
                    </pic:cNvPicPr>
                  </pic:nvPicPr>
                  <pic:blipFill>
                    <a:blip r:embed="rId17"/>
                    <a:stretch>
                      <a:fillRect/>
                    </a:stretch>
                  </pic:blipFill>
                  <pic:spPr>
                    <a:xfrm>
                      <a:off x="0" y="0"/>
                      <a:ext cx="3447415" cy="2541905"/>
                    </a:xfrm>
                    <a:prstGeom prst="rect">
                      <a:avLst/>
                    </a:prstGeom>
                  </pic:spPr>
                </pic:pic>
              </a:graphicData>
            </a:graphic>
          </wp:inline>
        </w:drawing>
      </w:r>
    </w:p>
    <w:p w14:paraId="321E326E">
      <w:pPr>
        <w:keepNext w:val="0"/>
        <w:keepLines w:val="0"/>
        <w:pageBreakBefore w:val="0"/>
        <w:kinsoku/>
        <w:wordWrap/>
        <w:overflowPunct/>
        <w:topLinePunct w:val="0"/>
        <w:autoSpaceDE/>
        <w:autoSpaceDN/>
        <w:bidi w:val="0"/>
        <w:spacing w:line="36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14.</w:t>
      </w:r>
      <w:r>
        <w:rPr>
          <w:rFonts w:hint="eastAsia" w:ascii="Times New Roman" w:hAnsi="Times New Roman" w:cs="Times New Roman"/>
          <w:b w:val="0"/>
          <w:bCs w:val="0"/>
          <w:sz w:val="24"/>
          <w:szCs w:val="24"/>
          <w:lang w:val="en-US" w:eastAsia="zh-CN"/>
        </w:rPr>
        <w:t xml:space="preserve"> Lung metastatic nodule numbers after day 15 of tumor inoculation of different group (n = 5). All results were presented as mean ± SD (n = 3). *</w:t>
      </w:r>
      <w:r>
        <w:rPr>
          <w:rFonts w:hint="eastAsia" w:ascii="Times New Roman" w:hAnsi="Times New Roman" w:cs="Times New Roman"/>
          <w:b w:val="0"/>
          <w:bCs w:val="0"/>
          <w:i/>
          <w:iCs/>
          <w:sz w:val="24"/>
          <w:szCs w:val="24"/>
          <w:lang w:val="en-US" w:eastAsia="zh-CN"/>
        </w:rPr>
        <w:t>p</w:t>
      </w:r>
      <w:r>
        <w:rPr>
          <w:rFonts w:hint="eastAsia" w:ascii="Times New Roman" w:hAnsi="Times New Roman" w:cs="Times New Roman"/>
          <w:b w:val="0"/>
          <w:bCs w:val="0"/>
          <w:sz w:val="24"/>
          <w:szCs w:val="24"/>
          <w:lang w:val="en-US" w:eastAsia="zh-CN"/>
        </w:rPr>
        <w:t xml:space="preserve"> &lt; 0.05, **</w:t>
      </w:r>
      <w:r>
        <w:rPr>
          <w:rFonts w:hint="eastAsia" w:ascii="Times New Roman" w:hAnsi="Times New Roman" w:cs="Times New Roman"/>
          <w:b w:val="0"/>
          <w:bCs w:val="0"/>
          <w:i/>
          <w:iCs/>
          <w:sz w:val="24"/>
          <w:szCs w:val="24"/>
          <w:lang w:val="en-US" w:eastAsia="zh-CN"/>
        </w:rPr>
        <w:t>p</w:t>
      </w:r>
      <w:r>
        <w:rPr>
          <w:rFonts w:hint="eastAsia" w:ascii="Times New Roman" w:hAnsi="Times New Roman" w:cs="Times New Roman"/>
          <w:b w:val="0"/>
          <w:bCs w:val="0"/>
          <w:sz w:val="24"/>
          <w:szCs w:val="24"/>
          <w:lang w:val="en-US" w:eastAsia="zh-CN"/>
        </w:rPr>
        <w:t xml:space="preserve"> &lt; 0.01.</w:t>
      </w:r>
    </w:p>
    <w:p w14:paraId="32C19EBE">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3130F296">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7C3B0F70">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2A4C770F">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63937A74">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5B116DF6">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47303615">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76B9CB0D">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1C50A23F">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14EFEDD1">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0E4EB6BF">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06B813A5">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45BB9B5A">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42ED909F">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drawing>
          <wp:inline distT="0" distB="0" distL="114300" distR="114300">
            <wp:extent cx="4756785" cy="3362960"/>
            <wp:effectExtent l="0" t="0" r="0" b="0"/>
            <wp:docPr id="23" name="图片 23" descr="图片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10"/>
                    <pic:cNvPicPr>
                      <a:picLocks noChangeAspect="1"/>
                    </pic:cNvPicPr>
                  </pic:nvPicPr>
                  <pic:blipFill>
                    <a:blip r:embed="rId18"/>
                    <a:stretch>
                      <a:fillRect/>
                    </a:stretch>
                  </pic:blipFill>
                  <pic:spPr>
                    <a:xfrm>
                      <a:off x="0" y="0"/>
                      <a:ext cx="4756785" cy="3362960"/>
                    </a:xfrm>
                    <a:prstGeom prst="rect">
                      <a:avLst/>
                    </a:prstGeom>
                  </pic:spPr>
                </pic:pic>
              </a:graphicData>
            </a:graphic>
          </wp:inline>
        </w:drawing>
      </w:r>
    </w:p>
    <w:p w14:paraId="4B1DED35">
      <w:pPr>
        <w:keepNext w:val="0"/>
        <w:keepLines w:val="0"/>
        <w:widowControl/>
        <w:suppressLineNumbers w:val="0"/>
        <w:jc w:val="both"/>
      </w:pPr>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rPr>
        <w:t>S</w:t>
      </w:r>
      <w:r>
        <w:rPr>
          <w:rFonts w:hint="eastAsia" w:ascii="Times New Roman" w:hAnsi="Times New Roman" w:cs="Times New Roman"/>
          <w:b/>
          <w:bCs/>
          <w:sz w:val="24"/>
          <w:szCs w:val="24"/>
          <w:lang w:val="en-US" w:eastAsia="zh-CN"/>
        </w:rPr>
        <w:t>15.</w:t>
      </w:r>
      <w:r>
        <w:rPr>
          <w:rFonts w:hint="eastAsia" w:ascii="Times New Roman" w:hAnsi="Times New Roman" w:cs="Times New Roman"/>
          <w:b w:val="0"/>
          <w:bCs w:val="0"/>
          <w:sz w:val="24"/>
          <w:szCs w:val="24"/>
          <w:lang w:val="en-US" w:eastAsia="zh-CN"/>
        </w:rPr>
        <w:t xml:space="preserve"> Weight change curves of different groups of mice within 15 days of treatment.</w:t>
      </w:r>
    </w:p>
    <w:p w14:paraId="1D6704CA">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5B486D5F">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0507F799">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13D7AC6C">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2CE9CD88">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39EE3CC3">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2A798E83">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75C099D9">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2552AEB9">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4FED6C58">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3D196295">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1BB46E2E">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1C7759B3">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7E696FA7">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30BEEC6C">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2AFE3DBF">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171D87D7">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2D2E66FD">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drawing>
          <wp:inline distT="0" distB="0" distL="114300" distR="114300">
            <wp:extent cx="4727575" cy="6153785"/>
            <wp:effectExtent l="0" t="0" r="9525" b="5715"/>
            <wp:docPr id="24" name="图片 24" descr="HE心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HE心肝-"/>
                    <pic:cNvPicPr>
                      <a:picLocks noChangeAspect="1"/>
                    </pic:cNvPicPr>
                  </pic:nvPicPr>
                  <pic:blipFill>
                    <a:blip r:embed="rId19"/>
                    <a:stretch>
                      <a:fillRect/>
                    </a:stretch>
                  </pic:blipFill>
                  <pic:spPr>
                    <a:xfrm>
                      <a:off x="0" y="0"/>
                      <a:ext cx="4727575" cy="6153785"/>
                    </a:xfrm>
                    <a:prstGeom prst="rect">
                      <a:avLst/>
                    </a:prstGeom>
                  </pic:spPr>
                </pic:pic>
              </a:graphicData>
            </a:graphic>
          </wp:inline>
        </w:drawing>
      </w:r>
    </w:p>
    <w:p w14:paraId="19A1ED46">
      <w:pPr>
        <w:keepNext w:val="0"/>
        <w:keepLines w:val="0"/>
        <w:pageBreakBefore w:val="0"/>
        <w:kinsoku/>
        <w:wordWrap/>
        <w:overflowPunct/>
        <w:topLinePunct w:val="0"/>
        <w:autoSpaceDE/>
        <w:autoSpaceDN/>
        <w:bidi w:val="0"/>
        <w:spacing w:line="360" w:lineRule="auto"/>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 xml:space="preserve">16. </w:t>
      </w:r>
      <w:r>
        <w:rPr>
          <w:rFonts w:hint="default" w:ascii="Times New Roman" w:hAnsi="Times New Roman" w:eastAsia="瀹嬩綋" w:cs="Times New Roman"/>
          <w:b w:val="0"/>
          <w:bCs w:val="0"/>
          <w:color w:val="000000"/>
          <w:kern w:val="0"/>
          <w:sz w:val="24"/>
          <w:szCs w:val="24"/>
          <w:lang w:val="en-US" w:eastAsia="zh-CN" w:bidi="ar"/>
        </w:rPr>
        <w:t>H&amp;E staining of major organs (</w:t>
      </w:r>
      <w:r>
        <w:rPr>
          <w:rFonts w:hint="eastAsia" w:ascii="Times New Roman" w:hAnsi="Times New Roman" w:eastAsia="瀹嬩綋" w:cs="Times New Roman"/>
          <w:b w:val="0"/>
          <w:bCs w:val="0"/>
          <w:color w:val="000000"/>
          <w:kern w:val="0"/>
          <w:sz w:val="24"/>
          <w:szCs w:val="24"/>
          <w:lang w:val="en-US" w:eastAsia="zh-CN" w:bidi="ar"/>
        </w:rPr>
        <w:t>H</w:t>
      </w:r>
      <w:r>
        <w:rPr>
          <w:rFonts w:hint="default" w:ascii="Times New Roman" w:hAnsi="Times New Roman" w:eastAsia="瀹嬩綋" w:cs="Times New Roman"/>
          <w:b w:val="0"/>
          <w:bCs w:val="0"/>
          <w:color w:val="000000"/>
          <w:kern w:val="0"/>
          <w:sz w:val="24"/>
          <w:szCs w:val="24"/>
          <w:lang w:val="en-US" w:eastAsia="zh-CN" w:bidi="ar"/>
        </w:rPr>
        <w:t xml:space="preserve">eart, </w:t>
      </w:r>
      <w:r>
        <w:rPr>
          <w:rFonts w:hint="eastAsia" w:ascii="Times New Roman" w:hAnsi="Times New Roman" w:eastAsia="瀹嬩綋" w:cs="Times New Roman"/>
          <w:b w:val="0"/>
          <w:bCs w:val="0"/>
          <w:color w:val="000000"/>
          <w:kern w:val="0"/>
          <w:sz w:val="24"/>
          <w:szCs w:val="24"/>
          <w:lang w:val="en-US" w:eastAsia="zh-CN" w:bidi="ar"/>
        </w:rPr>
        <w:t>L</w:t>
      </w:r>
      <w:r>
        <w:rPr>
          <w:rFonts w:hint="default" w:ascii="Times New Roman" w:hAnsi="Times New Roman" w:eastAsia="瀹嬩綋" w:cs="Times New Roman"/>
          <w:b w:val="0"/>
          <w:bCs w:val="0"/>
          <w:color w:val="000000"/>
          <w:kern w:val="0"/>
          <w:sz w:val="24"/>
          <w:szCs w:val="24"/>
          <w:lang w:val="en-US" w:eastAsia="zh-CN" w:bidi="ar"/>
        </w:rPr>
        <w:t xml:space="preserve">iver, </w:t>
      </w:r>
      <w:r>
        <w:rPr>
          <w:rFonts w:hint="eastAsia" w:ascii="Times New Roman" w:hAnsi="Times New Roman" w:eastAsia="瀹嬩綋" w:cs="Times New Roman"/>
          <w:b w:val="0"/>
          <w:bCs w:val="0"/>
          <w:color w:val="000000"/>
          <w:kern w:val="0"/>
          <w:sz w:val="24"/>
          <w:szCs w:val="24"/>
          <w:lang w:val="en-US" w:eastAsia="zh-CN" w:bidi="ar"/>
        </w:rPr>
        <w:t>S</w:t>
      </w:r>
      <w:r>
        <w:rPr>
          <w:rFonts w:hint="default" w:ascii="Times New Roman" w:hAnsi="Times New Roman" w:eastAsia="瀹嬩綋" w:cs="Times New Roman"/>
          <w:b w:val="0"/>
          <w:bCs w:val="0"/>
          <w:color w:val="000000"/>
          <w:kern w:val="0"/>
          <w:sz w:val="24"/>
          <w:szCs w:val="24"/>
          <w:lang w:val="en-US" w:eastAsia="zh-CN" w:bidi="ar"/>
        </w:rPr>
        <w:t xml:space="preserve">pleen, </w:t>
      </w:r>
      <w:r>
        <w:rPr>
          <w:rFonts w:hint="eastAsia" w:ascii="Times New Roman" w:hAnsi="Times New Roman" w:eastAsia="瀹嬩綋" w:cs="Times New Roman"/>
          <w:b w:val="0"/>
          <w:bCs w:val="0"/>
          <w:color w:val="000000"/>
          <w:kern w:val="0"/>
          <w:sz w:val="24"/>
          <w:szCs w:val="24"/>
          <w:lang w:val="en-US" w:eastAsia="zh-CN" w:bidi="ar"/>
        </w:rPr>
        <w:t>L</w:t>
      </w:r>
      <w:r>
        <w:rPr>
          <w:rFonts w:hint="default" w:ascii="Times New Roman" w:hAnsi="Times New Roman" w:eastAsia="瀹嬩綋" w:cs="Times New Roman"/>
          <w:b w:val="0"/>
          <w:bCs w:val="0"/>
          <w:color w:val="000000"/>
          <w:kern w:val="0"/>
          <w:sz w:val="24"/>
          <w:szCs w:val="24"/>
          <w:lang w:val="en-US" w:eastAsia="zh-CN" w:bidi="ar"/>
        </w:rPr>
        <w:t xml:space="preserve">ung, </w:t>
      </w:r>
      <w:r>
        <w:rPr>
          <w:rFonts w:hint="eastAsia" w:ascii="Times New Roman" w:hAnsi="Times New Roman" w:eastAsia="瀹嬩綋" w:cs="Times New Roman"/>
          <w:b w:val="0"/>
          <w:bCs w:val="0"/>
          <w:color w:val="000000"/>
          <w:kern w:val="0"/>
          <w:sz w:val="24"/>
          <w:szCs w:val="24"/>
          <w:lang w:val="en-US" w:eastAsia="zh-CN" w:bidi="ar"/>
        </w:rPr>
        <w:t>K</w:t>
      </w:r>
      <w:r>
        <w:rPr>
          <w:rFonts w:hint="default" w:ascii="Times New Roman" w:hAnsi="Times New Roman" w:eastAsia="瀹嬩綋" w:cs="Times New Roman"/>
          <w:b w:val="0"/>
          <w:bCs w:val="0"/>
          <w:color w:val="000000"/>
          <w:kern w:val="0"/>
          <w:sz w:val="24"/>
          <w:szCs w:val="24"/>
          <w:lang w:val="en-US" w:eastAsia="zh-CN" w:bidi="ar"/>
        </w:rPr>
        <w:t>idney) in</w:t>
      </w:r>
      <w:r>
        <w:rPr>
          <w:rFonts w:hint="eastAsia" w:ascii="Times New Roman" w:hAnsi="Times New Roman" w:eastAsia="瀹嬩綋" w:cs="Times New Roman"/>
          <w:b w:val="0"/>
          <w:bCs w:val="0"/>
          <w:color w:val="000000"/>
          <w:kern w:val="0"/>
          <w:sz w:val="24"/>
          <w:szCs w:val="24"/>
          <w:lang w:val="en-US" w:eastAsia="zh-CN" w:bidi="ar"/>
        </w:rPr>
        <w:t xml:space="preserve"> </w:t>
      </w:r>
      <w:r>
        <w:rPr>
          <w:rFonts w:hint="default" w:ascii="Times New Roman" w:hAnsi="Times New Roman" w:eastAsia="瀹嬩綋" w:cs="Times New Roman"/>
          <w:b w:val="0"/>
          <w:bCs w:val="0"/>
          <w:color w:val="000000"/>
          <w:kern w:val="0"/>
          <w:sz w:val="24"/>
          <w:szCs w:val="24"/>
          <w:lang w:val="en-US" w:eastAsia="zh-CN" w:bidi="ar"/>
        </w:rPr>
        <w:t>different groups of mice.</w:t>
      </w:r>
    </w:p>
    <w:p w14:paraId="2D80581A">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135D0A37">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35E0D4D6">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08E97A90">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11F98E58">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drawing>
          <wp:inline distT="0" distB="0" distL="114300" distR="114300">
            <wp:extent cx="5263515" cy="2538730"/>
            <wp:effectExtent l="0" t="0" r="6985" b="1270"/>
            <wp:docPr id="4" name="图片 4" descr="活体CRT-HMG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活体CRT-HMGB1"/>
                    <pic:cNvPicPr>
                      <a:picLocks noChangeAspect="1"/>
                    </pic:cNvPicPr>
                  </pic:nvPicPr>
                  <pic:blipFill>
                    <a:blip r:embed="rId20"/>
                    <a:stretch>
                      <a:fillRect/>
                    </a:stretch>
                  </pic:blipFill>
                  <pic:spPr>
                    <a:xfrm>
                      <a:off x="0" y="0"/>
                      <a:ext cx="5263515" cy="2538730"/>
                    </a:xfrm>
                    <a:prstGeom prst="rect">
                      <a:avLst/>
                    </a:prstGeom>
                  </pic:spPr>
                </pic:pic>
              </a:graphicData>
            </a:graphic>
          </wp:inline>
        </w:drawing>
      </w:r>
    </w:p>
    <w:p w14:paraId="38A60771">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17.</w:t>
      </w:r>
      <w:r>
        <w:rPr>
          <w:rFonts w:hint="eastAsia" w:ascii="Times New Roman" w:hAnsi="Times New Roman" w:cs="Times New Roman"/>
          <w:b w:val="0"/>
          <w:bCs w:val="0"/>
          <w:sz w:val="24"/>
          <w:szCs w:val="24"/>
          <w:lang w:val="en-US" w:eastAsia="zh-CN"/>
        </w:rPr>
        <w:t xml:space="preserve"> Da-CD@CET@CQ</w:t>
      </w:r>
      <w:r>
        <w:rPr>
          <w:rFonts w:hint="default" w:ascii="Times New Roman" w:hAnsi="Times New Roman" w:cs="Times New Roman"/>
          <w:b w:val="0"/>
          <w:bCs w:val="0"/>
          <w:sz w:val="24"/>
          <w:szCs w:val="24"/>
          <w:lang w:val="en-US" w:eastAsia="zh-CN"/>
        </w:rPr>
        <w:t xml:space="preserve"> </w:t>
      </w:r>
      <w:r>
        <w:rPr>
          <w:rFonts w:hint="eastAsia" w:ascii="Times New Roman" w:hAnsi="Times New Roman" w:cs="Times New Roman"/>
          <w:b w:val="0"/>
          <w:bCs w:val="0"/>
          <w:sz w:val="24"/>
          <w:szCs w:val="24"/>
          <w:lang w:val="en-US" w:eastAsia="zh-CN"/>
        </w:rPr>
        <w:t xml:space="preserve">NPs </w:t>
      </w:r>
      <w:r>
        <w:rPr>
          <w:rFonts w:hint="default" w:ascii="Times New Roman" w:hAnsi="Times New Roman" w:cs="Times New Roman"/>
          <w:b w:val="0"/>
          <w:bCs w:val="0"/>
          <w:sz w:val="24"/>
          <w:szCs w:val="24"/>
          <w:lang w:val="en-US" w:eastAsia="zh-CN"/>
        </w:rPr>
        <w:t xml:space="preserve">induced ER stress and DAMPs release under light irradiation in vivo. Immunofluorescence staining of of CHOP (upper), CRT exposure (middle) and HMGB1 release (lower) in </w:t>
      </w:r>
      <w:r>
        <w:rPr>
          <w:rFonts w:hint="eastAsia" w:ascii="Times New Roman" w:hAnsi="Times New Roman" w:cs="Times New Roman"/>
          <w:b w:val="0"/>
          <w:bCs w:val="0"/>
          <w:sz w:val="24"/>
          <w:szCs w:val="24"/>
          <w:lang w:val="en-US" w:eastAsia="zh-CN"/>
        </w:rPr>
        <w:t>4T1</w:t>
      </w:r>
      <w:r>
        <w:rPr>
          <w:rFonts w:hint="default" w:ascii="Times New Roman" w:hAnsi="Times New Roman" w:cs="Times New Roman"/>
          <w:b w:val="0"/>
          <w:bCs w:val="0"/>
          <w:sz w:val="24"/>
          <w:szCs w:val="24"/>
          <w:lang w:val="en-US" w:eastAsia="zh-CN"/>
        </w:rPr>
        <w:t xml:space="preserve"> model mice after various treatments. </w:t>
      </w:r>
      <w:r>
        <w:rPr>
          <w:rFonts w:hint="default" w:ascii="Times New Roman" w:hAnsi="Times New Roman" w:cs="Times New Roman"/>
          <w:sz w:val="24"/>
          <w:szCs w:val="24"/>
        </w:rPr>
        <w:t xml:space="preserve">The scale is </w:t>
      </w:r>
      <w:r>
        <w:rPr>
          <w:rFonts w:hint="eastAsia" w:ascii="Times New Roman" w:hAnsi="Times New Roman" w:cs="Times New Roman"/>
          <w:sz w:val="24"/>
          <w:szCs w:val="24"/>
          <w:lang w:val="en-US" w:eastAsia="zh-CN"/>
        </w:rPr>
        <w:t>100</w:t>
      </w:r>
      <w:r>
        <w:rPr>
          <w:rFonts w:hint="default" w:ascii="Times New Roman" w:hAnsi="Times New Roman" w:cs="Times New Roman"/>
          <w:sz w:val="24"/>
          <w:szCs w:val="24"/>
        </w:rPr>
        <w:t xml:space="preserve"> μm</w:t>
      </w:r>
      <w:r>
        <w:rPr>
          <w:rFonts w:hint="eastAsia" w:ascii="Times New Roman" w:hAnsi="Times New Roman" w:cs="Times New Roman"/>
          <w:sz w:val="24"/>
          <w:szCs w:val="24"/>
          <w:lang w:val="en-US" w:eastAsia="zh-CN"/>
        </w:rPr>
        <w:t>.</w:t>
      </w:r>
    </w:p>
    <w:p w14:paraId="5D65186B">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328BEB7E">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3EA81380">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228AAB91">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C9AC6C3">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1CB422B">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5251CAD">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56737ED3">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18FAF744">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1004F6A8">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5A444A24">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6374F4DE">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2D9CE580">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525B4A34">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18FE76A">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522D06FC">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67B9AEE6">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200C424B">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drawing>
          <wp:inline distT="0" distB="0" distL="114300" distR="114300">
            <wp:extent cx="5272405" cy="4331335"/>
            <wp:effectExtent l="0" t="0" r="10795" b="12065"/>
            <wp:docPr id="21" name="图片 21" descr="Da-Ad--氢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Da-Ad--氢谱"/>
                    <pic:cNvPicPr>
                      <a:picLocks noChangeAspect="1"/>
                    </pic:cNvPicPr>
                  </pic:nvPicPr>
                  <pic:blipFill>
                    <a:blip r:embed="rId21"/>
                    <a:stretch>
                      <a:fillRect/>
                    </a:stretch>
                  </pic:blipFill>
                  <pic:spPr>
                    <a:xfrm>
                      <a:off x="0" y="0"/>
                      <a:ext cx="5272405" cy="4331335"/>
                    </a:xfrm>
                    <a:prstGeom prst="rect">
                      <a:avLst/>
                    </a:prstGeom>
                  </pic:spPr>
                </pic:pic>
              </a:graphicData>
            </a:graphic>
          </wp:inline>
        </w:drawing>
      </w:r>
    </w:p>
    <w:p w14:paraId="3DC5B93B">
      <w:pPr>
        <w:keepNext w:val="0"/>
        <w:keepLines w:val="0"/>
        <w:pageBreakBefore w:val="0"/>
        <w:kinsoku/>
        <w:wordWrap/>
        <w:overflowPunct/>
        <w:topLinePunct w:val="0"/>
        <w:autoSpaceDE/>
        <w:autoSpaceDN/>
        <w:bidi w:val="0"/>
        <w:spacing w:line="360" w:lineRule="auto"/>
        <w:jc w:val="both"/>
        <w:textAlignment w:val="auto"/>
        <w:rPr>
          <w:rFonts w:hint="default" w:ascii="Times New Roman" w:hAnsi="Times New Roman" w:cs="Times New Roman"/>
          <w:b w:val="0"/>
          <w:bCs w:val="0"/>
          <w:sz w:val="24"/>
          <w:szCs w:val="24"/>
          <w:lang w:val="en-US" w:eastAsia="zh-CN"/>
        </w:rPr>
      </w:pPr>
      <w:bookmarkStart w:id="42" w:name="OLE_LINK54"/>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18.</w:t>
      </w:r>
      <w:r>
        <w:rPr>
          <w:rFonts w:hint="eastAsia" w:ascii="Times New Roman" w:hAnsi="Times New Roman" w:cs="Times New Roman"/>
          <w:b w:val="0"/>
          <w:bCs w:val="0"/>
          <w:sz w:val="24"/>
          <w:szCs w:val="24"/>
          <w:lang w:val="en-US" w:eastAsia="zh-CN"/>
        </w:rPr>
        <w:t xml:space="preserve"> </w:t>
      </w:r>
      <w:r>
        <w:rPr>
          <w:rFonts w:hint="eastAsia" w:ascii="Times New Roman" w:hAnsi="Times New Roman" w:cs="Times New Roman"/>
          <w:b w:val="0"/>
          <w:bCs w:val="0"/>
          <w:sz w:val="24"/>
          <w:szCs w:val="24"/>
          <w:vertAlign w:val="superscript"/>
          <w:lang w:val="en-US" w:eastAsia="zh-CN"/>
        </w:rPr>
        <w:t>1</w:t>
      </w:r>
      <w:r>
        <w:rPr>
          <w:rFonts w:hint="eastAsia" w:ascii="Times New Roman" w:hAnsi="Times New Roman" w:cs="Times New Roman"/>
          <w:b w:val="0"/>
          <w:bCs w:val="0"/>
          <w:sz w:val="24"/>
          <w:szCs w:val="24"/>
          <w:lang w:val="en-US" w:eastAsia="zh-CN"/>
        </w:rPr>
        <w:t>H NMR spectrum of Da-Ad (400 MHz, DMSO-</w:t>
      </w:r>
      <w:r>
        <w:rPr>
          <w:rFonts w:hint="eastAsia" w:ascii="Times New Roman" w:hAnsi="Times New Roman" w:cs="Times New Roman"/>
          <w:b w:val="0"/>
          <w:bCs w:val="0"/>
          <w:i/>
          <w:iCs/>
          <w:sz w:val="24"/>
          <w:szCs w:val="24"/>
          <w:lang w:val="en-US" w:eastAsia="zh-CN"/>
        </w:rPr>
        <w:t>d</w:t>
      </w:r>
      <w:r>
        <w:rPr>
          <w:rFonts w:hint="eastAsia" w:ascii="Times New Roman" w:hAnsi="Times New Roman" w:cs="Times New Roman"/>
          <w:b w:val="0"/>
          <w:bCs w:val="0"/>
          <w:i/>
          <w:iCs/>
          <w:sz w:val="24"/>
          <w:szCs w:val="24"/>
          <w:vertAlign w:val="subscript"/>
          <w:lang w:val="en-US" w:eastAsia="zh-CN"/>
        </w:rPr>
        <w:t>6</w:t>
      </w:r>
      <w:r>
        <w:rPr>
          <w:rFonts w:hint="eastAsia" w:ascii="Times New Roman" w:hAnsi="Times New Roman" w:cs="Times New Roman"/>
          <w:b w:val="0"/>
          <w:bCs w:val="0"/>
          <w:sz w:val="24"/>
          <w:szCs w:val="24"/>
          <w:lang w:val="en-US" w:eastAsia="zh-CN"/>
        </w:rPr>
        <w:t>).</w:t>
      </w:r>
    </w:p>
    <w:bookmarkEnd w:id="42"/>
    <w:p w14:paraId="3AF1C81B">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2829E42E">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7DAD127">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E31E7FA">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415A3C6">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203E8602">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933CBB9">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1747418">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5199FF6E">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65017E58">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0E1A463">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1EC72496">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133FAE45">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60058014">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E4CE0AE">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drawing>
          <wp:inline distT="0" distB="0" distL="114300" distR="114300">
            <wp:extent cx="5268595" cy="4205605"/>
            <wp:effectExtent l="0" t="0" r="1905" b="10795"/>
            <wp:docPr id="5" name="图片 5" descr="Da-Ad碳谱-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Da-Ad碳谱-3"/>
                    <pic:cNvPicPr>
                      <a:picLocks noChangeAspect="1"/>
                    </pic:cNvPicPr>
                  </pic:nvPicPr>
                  <pic:blipFill>
                    <a:blip r:embed="rId22"/>
                    <a:stretch>
                      <a:fillRect/>
                    </a:stretch>
                  </pic:blipFill>
                  <pic:spPr>
                    <a:xfrm>
                      <a:off x="0" y="0"/>
                      <a:ext cx="5268595" cy="4205605"/>
                    </a:xfrm>
                    <a:prstGeom prst="rect">
                      <a:avLst/>
                    </a:prstGeom>
                  </pic:spPr>
                </pic:pic>
              </a:graphicData>
            </a:graphic>
          </wp:inline>
        </w:drawing>
      </w:r>
    </w:p>
    <w:p w14:paraId="7EB2CC61">
      <w:pPr>
        <w:keepNext w:val="0"/>
        <w:keepLines w:val="0"/>
        <w:pageBreakBefore w:val="0"/>
        <w:kinsoku/>
        <w:wordWrap/>
        <w:overflowPunct/>
        <w:topLinePunct w:val="0"/>
        <w:autoSpaceDE/>
        <w:autoSpaceDN/>
        <w:bidi w:val="0"/>
        <w:spacing w:line="36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19.</w:t>
      </w:r>
      <w:r>
        <w:rPr>
          <w:rFonts w:hint="eastAsia" w:ascii="Times New Roman" w:hAnsi="Times New Roman" w:cs="Times New Roman"/>
          <w:b w:val="0"/>
          <w:bCs w:val="0"/>
          <w:sz w:val="24"/>
          <w:szCs w:val="24"/>
          <w:lang w:val="en-US" w:eastAsia="zh-CN"/>
        </w:rPr>
        <w:t xml:space="preserve"> </w:t>
      </w:r>
      <w:r>
        <w:rPr>
          <w:rFonts w:hint="eastAsia" w:ascii="Times New Roman" w:hAnsi="Times New Roman" w:cs="Times New Roman"/>
          <w:b w:val="0"/>
          <w:bCs w:val="0"/>
          <w:sz w:val="24"/>
          <w:szCs w:val="24"/>
          <w:vertAlign w:val="superscript"/>
          <w:lang w:val="en-US" w:eastAsia="zh-CN"/>
        </w:rPr>
        <w:t>13</w:t>
      </w:r>
      <w:r>
        <w:rPr>
          <w:rFonts w:hint="eastAsia" w:ascii="Times New Roman" w:hAnsi="Times New Roman" w:cs="Times New Roman"/>
          <w:b w:val="0"/>
          <w:bCs w:val="0"/>
          <w:sz w:val="24"/>
          <w:szCs w:val="24"/>
          <w:lang w:val="en-US" w:eastAsia="zh-CN"/>
        </w:rPr>
        <w:t>C NMR spectrum of Da-Ad (151 MHz, DMSO</w:t>
      </w:r>
      <w:bookmarkStart w:id="43" w:name="OLE_LINK8"/>
      <w:r>
        <w:rPr>
          <w:rFonts w:hint="eastAsia" w:ascii="Times New Roman" w:hAnsi="Times New Roman" w:cs="Times New Roman"/>
          <w:b w:val="0"/>
          <w:bCs w:val="0"/>
          <w:sz w:val="24"/>
          <w:szCs w:val="24"/>
          <w:lang w:val="en-US" w:eastAsia="zh-CN"/>
        </w:rPr>
        <w:t>-</w:t>
      </w:r>
      <w:r>
        <w:rPr>
          <w:rFonts w:hint="eastAsia" w:ascii="Times New Roman" w:hAnsi="Times New Roman" w:cs="Times New Roman"/>
          <w:b w:val="0"/>
          <w:bCs w:val="0"/>
          <w:i/>
          <w:iCs/>
          <w:sz w:val="24"/>
          <w:szCs w:val="24"/>
          <w:lang w:val="en-US" w:eastAsia="zh-CN"/>
        </w:rPr>
        <w:t>d</w:t>
      </w:r>
      <w:r>
        <w:rPr>
          <w:rFonts w:hint="eastAsia" w:ascii="Times New Roman" w:hAnsi="Times New Roman" w:cs="Times New Roman"/>
          <w:b w:val="0"/>
          <w:bCs w:val="0"/>
          <w:i/>
          <w:iCs/>
          <w:sz w:val="24"/>
          <w:szCs w:val="24"/>
          <w:vertAlign w:val="subscript"/>
          <w:lang w:val="en-US" w:eastAsia="zh-CN"/>
        </w:rPr>
        <w:t>6</w:t>
      </w:r>
      <w:bookmarkEnd w:id="43"/>
      <w:r>
        <w:rPr>
          <w:rFonts w:hint="eastAsia" w:ascii="Times New Roman" w:hAnsi="Times New Roman" w:cs="Times New Roman"/>
          <w:b w:val="0"/>
          <w:bCs w:val="0"/>
          <w:sz w:val="24"/>
          <w:szCs w:val="24"/>
          <w:lang w:val="en-US" w:eastAsia="zh-CN"/>
        </w:rPr>
        <w:t>).</w:t>
      </w:r>
    </w:p>
    <w:p w14:paraId="4F1A304A">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D0CF042">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27817830">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6E96ED06">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6640BC5F">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88953B8">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5442F1C5">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C83FCD1">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BB11B14">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14993BBA">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989B2C1">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2FFA1137">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2A9C6022">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595DFBB5">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1E9FB65A">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drawing>
          <wp:inline distT="0" distB="0" distL="114300" distR="114300">
            <wp:extent cx="5267960" cy="2861945"/>
            <wp:effectExtent l="0" t="0" r="2540" b="8255"/>
            <wp:docPr id="27" name="图片 27" descr="Da-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Da-Ad"/>
                    <pic:cNvPicPr>
                      <a:picLocks noChangeAspect="1"/>
                    </pic:cNvPicPr>
                  </pic:nvPicPr>
                  <pic:blipFill>
                    <a:blip r:embed="rId23"/>
                    <a:stretch>
                      <a:fillRect/>
                    </a:stretch>
                  </pic:blipFill>
                  <pic:spPr>
                    <a:xfrm>
                      <a:off x="0" y="0"/>
                      <a:ext cx="5267960" cy="2861945"/>
                    </a:xfrm>
                    <a:prstGeom prst="rect">
                      <a:avLst/>
                    </a:prstGeom>
                  </pic:spPr>
                </pic:pic>
              </a:graphicData>
            </a:graphic>
          </wp:inline>
        </w:drawing>
      </w:r>
    </w:p>
    <w:p w14:paraId="48CD2428">
      <w:pPr>
        <w:keepNext w:val="0"/>
        <w:keepLines w:val="0"/>
        <w:pageBreakBefore w:val="0"/>
        <w:kinsoku/>
        <w:wordWrap/>
        <w:overflowPunct/>
        <w:topLinePunct w:val="0"/>
        <w:autoSpaceDE/>
        <w:autoSpaceDN/>
        <w:bidi w:val="0"/>
        <w:spacing w:line="360" w:lineRule="auto"/>
        <w:jc w:val="both"/>
        <w:textAlignment w:val="auto"/>
        <w:rPr>
          <w:rFonts w:hint="default" w:ascii="Times New Roman" w:hAnsi="Times New Roman" w:cs="Times New Roman"/>
          <w:b w:val="0"/>
          <w:bCs w:val="0"/>
          <w:sz w:val="24"/>
          <w:szCs w:val="24"/>
          <w:lang w:val="en-US" w:eastAsia="zh-CN"/>
        </w:rPr>
      </w:pPr>
      <w:bookmarkStart w:id="44" w:name="OLE_LINK18"/>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20.</w:t>
      </w:r>
      <w:r>
        <w:rPr>
          <w:rFonts w:hint="eastAsia" w:ascii="Times New Roman" w:hAnsi="Times New Roman" w:cs="Times New Roman"/>
          <w:b w:val="0"/>
          <w:bCs w:val="0"/>
          <w:sz w:val="24"/>
          <w:szCs w:val="24"/>
          <w:lang w:val="en-US" w:eastAsia="zh-CN"/>
        </w:rPr>
        <w:t xml:space="preserve"> HRMS spectrum of Da-Ad.</w:t>
      </w:r>
    </w:p>
    <w:bookmarkEnd w:id="44"/>
    <w:p w14:paraId="25117F52">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0DF8895">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257887C">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6DCFEF0B">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1EFB3BBA">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4D2E5D9">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3A2AA225">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26D0A7B2">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6EA2CC1B">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59451E6B">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A81715F">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6492E490">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8059030">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drawing>
          <wp:inline distT="0" distB="0" distL="114300" distR="114300">
            <wp:extent cx="5271135" cy="4843145"/>
            <wp:effectExtent l="0" t="0" r="12065" b="8255"/>
            <wp:docPr id="25" name="图片 25" descr="2B-氢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2B-氢谱"/>
                    <pic:cNvPicPr>
                      <a:picLocks noChangeAspect="1"/>
                    </pic:cNvPicPr>
                  </pic:nvPicPr>
                  <pic:blipFill>
                    <a:blip r:embed="rId24"/>
                    <a:stretch>
                      <a:fillRect/>
                    </a:stretch>
                  </pic:blipFill>
                  <pic:spPr>
                    <a:xfrm>
                      <a:off x="0" y="0"/>
                      <a:ext cx="5271135" cy="4843145"/>
                    </a:xfrm>
                    <a:prstGeom prst="rect">
                      <a:avLst/>
                    </a:prstGeom>
                  </pic:spPr>
                </pic:pic>
              </a:graphicData>
            </a:graphic>
          </wp:inline>
        </w:drawing>
      </w:r>
    </w:p>
    <w:p w14:paraId="685D40DC">
      <w:pPr>
        <w:keepNext w:val="0"/>
        <w:keepLines w:val="0"/>
        <w:pageBreakBefore w:val="0"/>
        <w:kinsoku/>
        <w:wordWrap/>
        <w:overflowPunct/>
        <w:topLinePunct w:val="0"/>
        <w:autoSpaceDE/>
        <w:autoSpaceDN/>
        <w:bidi w:val="0"/>
        <w:spacing w:line="360" w:lineRule="auto"/>
        <w:jc w:val="both"/>
        <w:textAlignment w:val="auto"/>
        <w:rPr>
          <w:rFonts w:hint="default" w:ascii="Times New Roman" w:hAnsi="Times New Roman" w:cs="Times New Roman"/>
          <w:b w:val="0"/>
          <w:bCs w:val="0"/>
          <w:sz w:val="24"/>
          <w:szCs w:val="24"/>
          <w:lang w:val="en-US" w:eastAsia="zh-CN"/>
        </w:rPr>
      </w:pPr>
      <w:bookmarkStart w:id="45" w:name="OLE_LINK55"/>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21.</w:t>
      </w:r>
      <w:r>
        <w:rPr>
          <w:rFonts w:hint="eastAsia" w:ascii="Times New Roman" w:hAnsi="Times New Roman" w:cs="Times New Roman"/>
          <w:b w:val="0"/>
          <w:bCs w:val="0"/>
          <w:sz w:val="24"/>
          <w:szCs w:val="24"/>
          <w:lang w:val="en-US" w:eastAsia="zh-CN"/>
        </w:rPr>
        <w:t xml:space="preserve"> </w:t>
      </w:r>
      <w:r>
        <w:rPr>
          <w:rFonts w:hint="eastAsia" w:ascii="Times New Roman" w:hAnsi="Times New Roman" w:cs="Times New Roman"/>
          <w:b w:val="0"/>
          <w:bCs w:val="0"/>
          <w:sz w:val="24"/>
          <w:szCs w:val="24"/>
          <w:vertAlign w:val="superscript"/>
          <w:lang w:val="en-US" w:eastAsia="zh-CN"/>
        </w:rPr>
        <w:t>1</w:t>
      </w:r>
      <w:r>
        <w:rPr>
          <w:rFonts w:hint="eastAsia" w:ascii="Times New Roman" w:hAnsi="Times New Roman" w:cs="Times New Roman"/>
          <w:b w:val="0"/>
          <w:bCs w:val="0"/>
          <w:sz w:val="24"/>
          <w:szCs w:val="24"/>
          <w:lang w:val="en-US" w:eastAsia="zh-CN"/>
        </w:rPr>
        <w:t>H NMR spectrum of ET (400 MHz, CDCl</w:t>
      </w:r>
      <w:r>
        <w:rPr>
          <w:rFonts w:hint="eastAsia" w:ascii="Times New Roman" w:hAnsi="Times New Roman" w:cs="Times New Roman"/>
          <w:b w:val="0"/>
          <w:bCs w:val="0"/>
          <w:sz w:val="24"/>
          <w:szCs w:val="24"/>
          <w:vertAlign w:val="subscript"/>
          <w:lang w:val="en-US" w:eastAsia="zh-CN"/>
        </w:rPr>
        <w:t>3</w:t>
      </w:r>
      <w:r>
        <w:rPr>
          <w:rFonts w:hint="eastAsia" w:ascii="Times New Roman" w:hAnsi="Times New Roman" w:cs="Times New Roman"/>
          <w:b w:val="0"/>
          <w:bCs w:val="0"/>
          <w:sz w:val="24"/>
          <w:szCs w:val="24"/>
          <w:lang w:val="en-US" w:eastAsia="zh-CN"/>
        </w:rPr>
        <w:t>-</w:t>
      </w:r>
      <w:r>
        <w:rPr>
          <w:rFonts w:hint="eastAsia" w:ascii="Times New Roman" w:hAnsi="Times New Roman" w:cs="Times New Roman"/>
          <w:b w:val="0"/>
          <w:bCs w:val="0"/>
          <w:i/>
          <w:iCs/>
          <w:sz w:val="24"/>
          <w:szCs w:val="24"/>
          <w:lang w:val="en-US" w:eastAsia="zh-CN"/>
        </w:rPr>
        <w:t>d</w:t>
      </w:r>
      <w:r>
        <w:rPr>
          <w:rFonts w:hint="eastAsia" w:ascii="Times New Roman" w:hAnsi="Times New Roman" w:cs="Times New Roman"/>
          <w:b w:val="0"/>
          <w:bCs w:val="0"/>
          <w:i/>
          <w:iCs/>
          <w:sz w:val="24"/>
          <w:szCs w:val="24"/>
          <w:vertAlign w:val="subscript"/>
          <w:lang w:val="en-US" w:eastAsia="zh-CN"/>
        </w:rPr>
        <w:t>6</w:t>
      </w:r>
      <w:r>
        <w:rPr>
          <w:rFonts w:hint="eastAsia" w:ascii="Times New Roman" w:hAnsi="Times New Roman" w:cs="Times New Roman"/>
          <w:b w:val="0"/>
          <w:bCs w:val="0"/>
          <w:sz w:val="24"/>
          <w:szCs w:val="24"/>
          <w:lang w:val="en-US" w:eastAsia="zh-CN"/>
        </w:rPr>
        <w:t>).</w:t>
      </w:r>
    </w:p>
    <w:bookmarkEnd w:id="45"/>
    <w:p w14:paraId="4C668531">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75F5340">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8C63822">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1CFABE5C">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121E647">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D2C1076">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6104103E">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5888726">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3C24D39D">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2E20502">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1C54A14">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3032E77A">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B2B6EE9">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drawing>
          <wp:inline distT="0" distB="0" distL="114300" distR="114300">
            <wp:extent cx="5272405" cy="4084955"/>
            <wp:effectExtent l="0" t="0" r="10795" b="4445"/>
            <wp:docPr id="26" name="图片 26" descr="2B-碳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2B-碳谱"/>
                    <pic:cNvPicPr>
                      <a:picLocks noChangeAspect="1"/>
                    </pic:cNvPicPr>
                  </pic:nvPicPr>
                  <pic:blipFill>
                    <a:blip r:embed="rId25"/>
                    <a:stretch>
                      <a:fillRect/>
                    </a:stretch>
                  </pic:blipFill>
                  <pic:spPr>
                    <a:xfrm>
                      <a:off x="0" y="0"/>
                      <a:ext cx="5272405" cy="4084955"/>
                    </a:xfrm>
                    <a:prstGeom prst="rect">
                      <a:avLst/>
                    </a:prstGeom>
                  </pic:spPr>
                </pic:pic>
              </a:graphicData>
            </a:graphic>
          </wp:inline>
        </w:drawing>
      </w:r>
    </w:p>
    <w:p w14:paraId="73F77DF3">
      <w:pPr>
        <w:keepNext w:val="0"/>
        <w:keepLines w:val="0"/>
        <w:pageBreakBefore w:val="0"/>
        <w:kinsoku/>
        <w:wordWrap/>
        <w:overflowPunct/>
        <w:topLinePunct w:val="0"/>
        <w:autoSpaceDE/>
        <w:autoSpaceDN/>
        <w:bidi w:val="0"/>
        <w:spacing w:line="36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22.</w:t>
      </w:r>
      <w:r>
        <w:rPr>
          <w:rFonts w:hint="eastAsia" w:ascii="Times New Roman" w:hAnsi="Times New Roman" w:cs="Times New Roman"/>
          <w:b w:val="0"/>
          <w:bCs w:val="0"/>
          <w:sz w:val="24"/>
          <w:szCs w:val="24"/>
          <w:lang w:val="en-US" w:eastAsia="zh-CN"/>
        </w:rPr>
        <w:t xml:space="preserve"> </w:t>
      </w:r>
      <w:r>
        <w:rPr>
          <w:rFonts w:hint="eastAsia" w:ascii="Times New Roman" w:hAnsi="Times New Roman" w:cs="Times New Roman"/>
          <w:b w:val="0"/>
          <w:bCs w:val="0"/>
          <w:sz w:val="24"/>
          <w:szCs w:val="24"/>
          <w:vertAlign w:val="superscript"/>
          <w:lang w:val="en-US" w:eastAsia="zh-CN"/>
        </w:rPr>
        <w:t>13</w:t>
      </w:r>
      <w:r>
        <w:rPr>
          <w:rFonts w:hint="eastAsia" w:ascii="Times New Roman" w:hAnsi="Times New Roman" w:cs="Times New Roman"/>
          <w:b w:val="0"/>
          <w:bCs w:val="0"/>
          <w:sz w:val="24"/>
          <w:szCs w:val="24"/>
          <w:lang w:val="en-US" w:eastAsia="zh-CN"/>
        </w:rPr>
        <w:t>C NMR spectrum of ET (101 MHz, CDCl</w:t>
      </w:r>
      <w:r>
        <w:rPr>
          <w:rFonts w:hint="eastAsia" w:ascii="Times New Roman" w:hAnsi="Times New Roman" w:cs="Times New Roman"/>
          <w:b w:val="0"/>
          <w:bCs w:val="0"/>
          <w:sz w:val="24"/>
          <w:szCs w:val="24"/>
          <w:vertAlign w:val="subscript"/>
          <w:lang w:val="en-US" w:eastAsia="zh-CN"/>
        </w:rPr>
        <w:t>3</w:t>
      </w:r>
      <w:r>
        <w:rPr>
          <w:rFonts w:hint="eastAsia" w:ascii="Times New Roman" w:hAnsi="Times New Roman" w:cs="Times New Roman"/>
          <w:b w:val="0"/>
          <w:bCs w:val="0"/>
          <w:sz w:val="24"/>
          <w:szCs w:val="24"/>
          <w:lang w:val="en-US" w:eastAsia="zh-CN"/>
        </w:rPr>
        <w:t>-</w:t>
      </w:r>
      <w:r>
        <w:rPr>
          <w:rFonts w:hint="eastAsia" w:ascii="Times New Roman" w:hAnsi="Times New Roman" w:cs="Times New Roman"/>
          <w:b w:val="0"/>
          <w:bCs w:val="0"/>
          <w:i/>
          <w:iCs/>
          <w:sz w:val="24"/>
          <w:szCs w:val="24"/>
          <w:lang w:val="en-US" w:eastAsia="zh-CN"/>
        </w:rPr>
        <w:t>d</w:t>
      </w:r>
      <w:r>
        <w:rPr>
          <w:rFonts w:hint="eastAsia" w:ascii="Times New Roman" w:hAnsi="Times New Roman" w:cs="Times New Roman"/>
          <w:b w:val="0"/>
          <w:bCs w:val="0"/>
          <w:i/>
          <w:iCs/>
          <w:sz w:val="24"/>
          <w:szCs w:val="24"/>
          <w:vertAlign w:val="subscript"/>
          <w:lang w:val="en-US" w:eastAsia="zh-CN"/>
        </w:rPr>
        <w:t>6</w:t>
      </w:r>
      <w:r>
        <w:rPr>
          <w:rFonts w:hint="eastAsia" w:ascii="Times New Roman" w:hAnsi="Times New Roman" w:cs="Times New Roman"/>
          <w:b w:val="0"/>
          <w:bCs w:val="0"/>
          <w:sz w:val="24"/>
          <w:szCs w:val="24"/>
          <w:lang w:val="en-US" w:eastAsia="zh-CN"/>
        </w:rPr>
        <w:t>).</w:t>
      </w:r>
    </w:p>
    <w:p w14:paraId="3D626968">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1D68AE31">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559DCE23">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D97355B">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51D3677A">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19A2131">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53BCBAF2">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1C069AEC">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18D6C878">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7C9FE2D">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D9F36CF">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1D6F9FEF">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6A1D593">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92AE50D">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65B1B0C0">
      <w:pPr>
        <w:keepNext w:val="0"/>
        <w:keepLines w:val="0"/>
        <w:pageBreakBefore w:val="0"/>
        <w:kinsoku/>
        <w:wordWrap/>
        <w:overflowPunct/>
        <w:topLinePunct w:val="0"/>
        <w:autoSpaceDE/>
        <w:autoSpaceDN/>
        <w:bidi w:val="0"/>
        <w:spacing w:line="360" w:lineRule="auto"/>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drawing>
          <wp:inline distT="0" distB="0" distL="114300" distR="114300">
            <wp:extent cx="5269865" cy="2569845"/>
            <wp:effectExtent l="0" t="0" r="635" b="8255"/>
            <wp:docPr id="28" name="图片 28" descr="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2B"/>
                    <pic:cNvPicPr>
                      <a:picLocks noChangeAspect="1"/>
                    </pic:cNvPicPr>
                  </pic:nvPicPr>
                  <pic:blipFill>
                    <a:blip r:embed="rId26"/>
                    <a:stretch>
                      <a:fillRect/>
                    </a:stretch>
                  </pic:blipFill>
                  <pic:spPr>
                    <a:xfrm>
                      <a:off x="0" y="0"/>
                      <a:ext cx="5269865" cy="2569845"/>
                    </a:xfrm>
                    <a:prstGeom prst="rect">
                      <a:avLst/>
                    </a:prstGeom>
                  </pic:spPr>
                </pic:pic>
              </a:graphicData>
            </a:graphic>
          </wp:inline>
        </w:drawing>
      </w:r>
    </w:p>
    <w:p w14:paraId="69F25CD4">
      <w:pPr>
        <w:keepNext w:val="0"/>
        <w:keepLines w:val="0"/>
        <w:pageBreakBefore w:val="0"/>
        <w:kinsoku/>
        <w:wordWrap/>
        <w:overflowPunct/>
        <w:topLinePunct w:val="0"/>
        <w:autoSpaceDE/>
        <w:autoSpaceDN/>
        <w:bidi w:val="0"/>
        <w:spacing w:line="36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23.</w:t>
      </w:r>
      <w:r>
        <w:rPr>
          <w:rFonts w:hint="eastAsia" w:ascii="Times New Roman" w:hAnsi="Times New Roman" w:cs="Times New Roman"/>
          <w:b w:val="0"/>
          <w:bCs w:val="0"/>
          <w:sz w:val="24"/>
          <w:szCs w:val="24"/>
          <w:lang w:val="en-US" w:eastAsia="zh-CN"/>
        </w:rPr>
        <w:t xml:space="preserve"> HRMS spectrum of ET.</w:t>
      </w:r>
    </w:p>
    <w:p w14:paraId="60836658">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B880DAC">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5672FAF3">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33E9E5E">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2778275D">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D1A652A">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19BB08FD">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601B8A88">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2D7FD4A6">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3417C162">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05B6CB3">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DA924D4">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1459B241">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24B67009">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24FC671A">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FAAC886">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6EC426B8">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2074E2CD">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drawing>
          <wp:inline distT="0" distB="0" distL="114300" distR="114300">
            <wp:extent cx="5271770" cy="4403725"/>
            <wp:effectExtent l="0" t="0" r="11430" b="3175"/>
            <wp:docPr id="32" name="图片 32" descr="CET-氢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CET-氢谱"/>
                    <pic:cNvPicPr>
                      <a:picLocks noChangeAspect="1"/>
                    </pic:cNvPicPr>
                  </pic:nvPicPr>
                  <pic:blipFill>
                    <a:blip r:embed="rId27"/>
                    <a:stretch>
                      <a:fillRect/>
                    </a:stretch>
                  </pic:blipFill>
                  <pic:spPr>
                    <a:xfrm>
                      <a:off x="0" y="0"/>
                      <a:ext cx="5271770" cy="4403725"/>
                    </a:xfrm>
                    <a:prstGeom prst="rect">
                      <a:avLst/>
                    </a:prstGeom>
                  </pic:spPr>
                </pic:pic>
              </a:graphicData>
            </a:graphic>
          </wp:inline>
        </w:drawing>
      </w:r>
    </w:p>
    <w:p w14:paraId="73FAAB5C">
      <w:pPr>
        <w:keepNext w:val="0"/>
        <w:keepLines w:val="0"/>
        <w:pageBreakBefore w:val="0"/>
        <w:kinsoku/>
        <w:wordWrap/>
        <w:overflowPunct/>
        <w:topLinePunct w:val="0"/>
        <w:autoSpaceDE/>
        <w:autoSpaceDN/>
        <w:bidi w:val="0"/>
        <w:spacing w:line="360" w:lineRule="auto"/>
        <w:jc w:val="both"/>
        <w:textAlignment w:val="auto"/>
        <w:rPr>
          <w:rFonts w:hint="default" w:ascii="Times New Roman" w:hAnsi="Times New Roman" w:cs="Times New Roman"/>
          <w:b w:val="0"/>
          <w:bCs w:val="0"/>
          <w:sz w:val="24"/>
          <w:szCs w:val="24"/>
          <w:lang w:val="en-US" w:eastAsia="zh-CN"/>
        </w:rPr>
      </w:pPr>
      <w:bookmarkStart w:id="46" w:name="OLE_LINK36"/>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24.</w:t>
      </w:r>
      <w:r>
        <w:rPr>
          <w:rFonts w:hint="eastAsia" w:ascii="Times New Roman" w:hAnsi="Times New Roman" w:cs="Times New Roman"/>
          <w:b w:val="0"/>
          <w:bCs w:val="0"/>
          <w:sz w:val="24"/>
          <w:szCs w:val="24"/>
          <w:lang w:val="en-US" w:eastAsia="zh-CN"/>
        </w:rPr>
        <w:t xml:space="preserve"> </w:t>
      </w:r>
      <w:r>
        <w:rPr>
          <w:rFonts w:hint="eastAsia" w:ascii="Times New Roman" w:hAnsi="Times New Roman" w:cs="Times New Roman"/>
          <w:b w:val="0"/>
          <w:bCs w:val="0"/>
          <w:sz w:val="24"/>
          <w:szCs w:val="24"/>
          <w:vertAlign w:val="superscript"/>
          <w:lang w:val="en-US" w:eastAsia="zh-CN"/>
        </w:rPr>
        <w:t>1</w:t>
      </w:r>
      <w:r>
        <w:rPr>
          <w:rFonts w:hint="eastAsia" w:ascii="Times New Roman" w:hAnsi="Times New Roman" w:cs="Times New Roman"/>
          <w:b w:val="0"/>
          <w:bCs w:val="0"/>
          <w:sz w:val="24"/>
          <w:szCs w:val="24"/>
          <w:lang w:val="en-US" w:eastAsia="zh-CN"/>
        </w:rPr>
        <w:t>H NMR spectrum of CET (400 MHz, DMSO-</w:t>
      </w:r>
      <w:r>
        <w:rPr>
          <w:rFonts w:hint="eastAsia" w:ascii="Times New Roman" w:hAnsi="Times New Roman" w:cs="Times New Roman"/>
          <w:b w:val="0"/>
          <w:bCs w:val="0"/>
          <w:i/>
          <w:iCs/>
          <w:sz w:val="24"/>
          <w:szCs w:val="24"/>
          <w:lang w:val="en-US" w:eastAsia="zh-CN"/>
        </w:rPr>
        <w:t>d</w:t>
      </w:r>
      <w:r>
        <w:rPr>
          <w:rFonts w:hint="eastAsia" w:ascii="Times New Roman" w:hAnsi="Times New Roman" w:cs="Times New Roman"/>
          <w:b w:val="0"/>
          <w:bCs w:val="0"/>
          <w:i/>
          <w:iCs/>
          <w:sz w:val="24"/>
          <w:szCs w:val="24"/>
          <w:vertAlign w:val="subscript"/>
          <w:lang w:val="en-US" w:eastAsia="zh-CN"/>
        </w:rPr>
        <w:t>6</w:t>
      </w:r>
      <w:r>
        <w:rPr>
          <w:rFonts w:hint="eastAsia" w:ascii="Times New Roman" w:hAnsi="Times New Roman" w:cs="Times New Roman"/>
          <w:b w:val="0"/>
          <w:bCs w:val="0"/>
          <w:sz w:val="24"/>
          <w:szCs w:val="24"/>
          <w:lang w:val="en-US" w:eastAsia="zh-CN"/>
        </w:rPr>
        <w:t>).</w:t>
      </w:r>
    </w:p>
    <w:bookmarkEnd w:id="46"/>
    <w:p w14:paraId="2768C748">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22BC98F1">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503EA00">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52EB7EF7">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30255C0">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5F26CB2E">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1ABCBE6">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2924FD7">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5DC6A4E">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27080060">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1EA73204">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5B19B292">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51ABADEE">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1121D409">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drawing>
          <wp:inline distT="0" distB="0" distL="114300" distR="114300">
            <wp:extent cx="5269230" cy="4241800"/>
            <wp:effectExtent l="0" t="0" r="1270" b="0"/>
            <wp:docPr id="15" name="图片 15" descr="CET碳谱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ET碳谱3"/>
                    <pic:cNvPicPr>
                      <a:picLocks noChangeAspect="1"/>
                    </pic:cNvPicPr>
                  </pic:nvPicPr>
                  <pic:blipFill>
                    <a:blip r:embed="rId28"/>
                    <a:stretch>
                      <a:fillRect/>
                    </a:stretch>
                  </pic:blipFill>
                  <pic:spPr>
                    <a:xfrm>
                      <a:off x="0" y="0"/>
                      <a:ext cx="5269230" cy="4241800"/>
                    </a:xfrm>
                    <a:prstGeom prst="rect">
                      <a:avLst/>
                    </a:prstGeom>
                  </pic:spPr>
                </pic:pic>
              </a:graphicData>
            </a:graphic>
          </wp:inline>
        </w:drawing>
      </w:r>
    </w:p>
    <w:p w14:paraId="4239B89A">
      <w:pPr>
        <w:keepNext w:val="0"/>
        <w:keepLines w:val="0"/>
        <w:pageBreakBefore w:val="0"/>
        <w:kinsoku/>
        <w:wordWrap/>
        <w:overflowPunct/>
        <w:topLinePunct w:val="0"/>
        <w:autoSpaceDE/>
        <w:autoSpaceDN/>
        <w:bidi w:val="0"/>
        <w:spacing w:line="36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25.</w:t>
      </w:r>
      <w:r>
        <w:rPr>
          <w:rFonts w:hint="eastAsia" w:ascii="Times New Roman" w:hAnsi="Times New Roman" w:cs="Times New Roman"/>
          <w:b w:val="0"/>
          <w:bCs w:val="0"/>
          <w:sz w:val="24"/>
          <w:szCs w:val="24"/>
          <w:lang w:val="en-US" w:eastAsia="zh-CN"/>
        </w:rPr>
        <w:t xml:space="preserve"> </w:t>
      </w:r>
      <w:r>
        <w:rPr>
          <w:rFonts w:hint="eastAsia" w:ascii="Times New Roman" w:hAnsi="Times New Roman" w:cs="Times New Roman"/>
          <w:b w:val="0"/>
          <w:bCs w:val="0"/>
          <w:sz w:val="24"/>
          <w:szCs w:val="24"/>
          <w:vertAlign w:val="superscript"/>
          <w:lang w:val="en-US" w:eastAsia="zh-CN"/>
        </w:rPr>
        <w:t>13</w:t>
      </w:r>
      <w:r>
        <w:rPr>
          <w:rFonts w:hint="eastAsia" w:ascii="Times New Roman" w:hAnsi="Times New Roman" w:cs="Times New Roman"/>
          <w:b w:val="0"/>
          <w:bCs w:val="0"/>
          <w:sz w:val="24"/>
          <w:szCs w:val="24"/>
          <w:lang w:val="en-US" w:eastAsia="zh-CN"/>
        </w:rPr>
        <w:t>C NMR spectrum of CET (151 MHz, DMSO-</w:t>
      </w:r>
      <w:r>
        <w:rPr>
          <w:rFonts w:hint="eastAsia" w:ascii="Times New Roman" w:hAnsi="Times New Roman" w:cs="Times New Roman"/>
          <w:b w:val="0"/>
          <w:bCs w:val="0"/>
          <w:i/>
          <w:iCs/>
          <w:sz w:val="24"/>
          <w:szCs w:val="24"/>
          <w:lang w:val="en-US" w:eastAsia="zh-CN"/>
        </w:rPr>
        <w:t>d</w:t>
      </w:r>
      <w:r>
        <w:rPr>
          <w:rFonts w:hint="eastAsia" w:ascii="Times New Roman" w:hAnsi="Times New Roman" w:cs="Times New Roman"/>
          <w:b w:val="0"/>
          <w:bCs w:val="0"/>
          <w:i/>
          <w:iCs/>
          <w:sz w:val="24"/>
          <w:szCs w:val="24"/>
          <w:vertAlign w:val="subscript"/>
          <w:lang w:val="en-US" w:eastAsia="zh-CN"/>
        </w:rPr>
        <w:t>6</w:t>
      </w:r>
      <w:r>
        <w:rPr>
          <w:rFonts w:hint="eastAsia" w:ascii="Times New Roman" w:hAnsi="Times New Roman" w:cs="Times New Roman"/>
          <w:b w:val="0"/>
          <w:bCs w:val="0"/>
          <w:sz w:val="24"/>
          <w:szCs w:val="24"/>
          <w:lang w:val="en-US" w:eastAsia="zh-CN"/>
        </w:rPr>
        <w:t>).</w:t>
      </w:r>
    </w:p>
    <w:p w14:paraId="65156FF7">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60F1A7D">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30925570">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049A471">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4426AB7">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A15CEC9">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67C8A2C8">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40DA8A5">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0D7E267">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3DFAA593">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2797EBC">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BB7A0F1">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3C13C89B">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36957EA">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53A190F">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drawing>
          <wp:inline distT="0" distB="0" distL="114300" distR="114300">
            <wp:extent cx="5269230" cy="3738245"/>
            <wp:effectExtent l="0" t="0" r="1270" b="8255"/>
            <wp:docPr id="29" name="图片 29" descr="CET质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CET质谱"/>
                    <pic:cNvPicPr>
                      <a:picLocks noChangeAspect="1"/>
                    </pic:cNvPicPr>
                  </pic:nvPicPr>
                  <pic:blipFill>
                    <a:blip r:embed="rId29"/>
                    <a:stretch>
                      <a:fillRect/>
                    </a:stretch>
                  </pic:blipFill>
                  <pic:spPr>
                    <a:xfrm>
                      <a:off x="0" y="0"/>
                      <a:ext cx="5269230" cy="3738245"/>
                    </a:xfrm>
                    <a:prstGeom prst="rect">
                      <a:avLst/>
                    </a:prstGeom>
                  </pic:spPr>
                </pic:pic>
              </a:graphicData>
            </a:graphic>
          </wp:inline>
        </w:drawing>
      </w:r>
    </w:p>
    <w:p w14:paraId="051F6659">
      <w:pPr>
        <w:keepNext w:val="0"/>
        <w:keepLines w:val="0"/>
        <w:pageBreakBefore w:val="0"/>
        <w:kinsoku/>
        <w:wordWrap/>
        <w:overflowPunct/>
        <w:topLinePunct w:val="0"/>
        <w:autoSpaceDE/>
        <w:autoSpaceDN/>
        <w:bidi w:val="0"/>
        <w:spacing w:line="36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bCs/>
          <w:sz w:val="24"/>
          <w:szCs w:val="24"/>
        </w:rPr>
        <w:t>Fig</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S</w:t>
      </w:r>
      <w:r>
        <w:rPr>
          <w:rFonts w:hint="eastAsia" w:ascii="Times New Roman" w:hAnsi="Times New Roman" w:cs="Times New Roman"/>
          <w:b/>
          <w:bCs/>
          <w:sz w:val="24"/>
          <w:szCs w:val="24"/>
          <w:lang w:val="en-US" w:eastAsia="zh-CN"/>
        </w:rPr>
        <w:t>26.</w:t>
      </w:r>
      <w:r>
        <w:rPr>
          <w:rFonts w:hint="eastAsia" w:ascii="Times New Roman" w:hAnsi="Times New Roman" w:cs="Times New Roman"/>
          <w:b w:val="0"/>
          <w:bCs w:val="0"/>
          <w:sz w:val="24"/>
          <w:szCs w:val="24"/>
          <w:lang w:val="en-US" w:eastAsia="zh-CN"/>
        </w:rPr>
        <w:t xml:space="preserve"> HRMS spectrum of CET.</w:t>
      </w:r>
    </w:p>
    <w:p w14:paraId="5A18E4DD">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9E22652">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246CD5DF">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78107D6">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1790C40">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17901D7E">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75BF35E9">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3475D8E">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66031AA2">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23A4AA38">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5AAD1516">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54937F68">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37D14D46">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27441C9C">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166BB3A3">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D06D26A">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0FFC1E2">
      <w:pPr>
        <w:widowControl/>
        <w:numPr>
          <w:ilvl w:val="0"/>
          <w:numId w:val="0"/>
        </w:numPr>
        <w:shd w:val="clear" w:color="auto" w:fill="FFFFFF"/>
        <w:spacing w:line="285" w:lineRule="atLeast"/>
        <w:jc w:val="left"/>
        <w:rPr>
          <w:rFonts w:ascii="Times New Roman" w:hAnsi="Times New Roman" w:eastAsia="等线" w:cs="Times New Roman"/>
          <w:iCs/>
          <w:sz w:val="20"/>
          <w:lang w:val="en-US" w:eastAsia="zh-CN"/>
        </w:rPr>
      </w:pPr>
      <w:r>
        <w:rPr>
          <w:rFonts w:ascii="Times New Roman" w:hAnsi="Times New Roman" w:eastAsia="等线" w:cs="Times New Roman"/>
          <w:b/>
          <w:bCs/>
          <w:iCs/>
          <w:sz w:val="20"/>
          <w:lang w:val="en-US" w:eastAsia="zh-CN"/>
        </w:rPr>
        <w:t xml:space="preserve">References </w:t>
      </w:r>
    </w:p>
    <w:p w14:paraId="4C2415D3">
      <w:pPr>
        <w:widowControl/>
        <w:numPr>
          <w:ilvl w:val="0"/>
          <w:numId w:val="0"/>
        </w:numPr>
        <w:shd w:val="clear" w:color="auto" w:fill="FFFFFF"/>
        <w:spacing w:line="285" w:lineRule="atLeast"/>
        <w:jc w:val="left"/>
        <w:rPr>
          <w:rFonts w:ascii="Times New Roman" w:hAnsi="Times New Roman" w:eastAsia="等线" w:cs="Times New Roman"/>
          <w:i/>
          <w:sz w:val="20"/>
        </w:rPr>
      </w:pPr>
      <w:r>
        <w:rPr>
          <w:rFonts w:hint="eastAsia" w:ascii="Times New Roman" w:hAnsi="Times New Roman" w:eastAsia="等线" w:cs="Times New Roman"/>
          <w:iCs/>
          <w:sz w:val="20"/>
          <w:lang w:val="en-US" w:eastAsia="zh-CN"/>
        </w:rPr>
        <w:t xml:space="preserve">[1] </w:t>
      </w:r>
      <w:r>
        <w:rPr>
          <w:rFonts w:ascii="Times New Roman" w:hAnsi="Times New Roman" w:eastAsia="等线" w:cs="Times New Roman"/>
          <w:iCs/>
          <w:sz w:val="20"/>
        </w:rPr>
        <w:t>C</w:t>
      </w:r>
      <w:r>
        <w:rPr>
          <w:rFonts w:hint="eastAsia" w:ascii="Times New Roman" w:hAnsi="Times New Roman" w:eastAsia="等线" w:cs="Times New Roman"/>
          <w:iCs/>
          <w:sz w:val="20"/>
        </w:rPr>
        <w:t>.</w:t>
      </w:r>
      <w:r>
        <w:rPr>
          <w:rFonts w:ascii="Times New Roman" w:hAnsi="Times New Roman" w:eastAsia="等线" w:cs="Times New Roman"/>
          <w:iCs/>
          <w:sz w:val="20"/>
        </w:rPr>
        <w:t xml:space="preserve"> Koopmans, H</w:t>
      </w:r>
      <w:r>
        <w:rPr>
          <w:rFonts w:hint="eastAsia" w:ascii="Times New Roman" w:hAnsi="Times New Roman" w:eastAsia="等线" w:cs="Times New Roman"/>
          <w:iCs/>
          <w:sz w:val="20"/>
        </w:rPr>
        <w:t>.</w:t>
      </w:r>
      <w:r>
        <w:rPr>
          <w:rFonts w:ascii="Times New Roman" w:hAnsi="Times New Roman" w:eastAsia="等线" w:cs="Times New Roman"/>
          <w:iCs/>
          <w:sz w:val="20"/>
        </w:rPr>
        <w:t xml:space="preserve"> Ritter,</w:t>
      </w:r>
      <w:r>
        <w:rPr>
          <w:rFonts w:ascii="Times New Roman" w:hAnsi="Times New Roman" w:eastAsia="等线" w:cs="Times New Roman"/>
          <w:i/>
          <w:sz w:val="20"/>
        </w:rPr>
        <w:t xml:space="preserve"> Macromolecules </w:t>
      </w:r>
      <w:r>
        <w:rPr>
          <w:rFonts w:ascii="Times New Roman" w:hAnsi="Times New Roman" w:cs="Times New Roman"/>
          <w:b/>
        </w:rPr>
        <w:t>2008</w:t>
      </w:r>
      <w:r>
        <w:rPr>
          <w:rFonts w:ascii="Times New Roman" w:hAnsi="Times New Roman" w:cs="Times New Roman"/>
        </w:rPr>
        <w:t xml:space="preserve">, </w:t>
      </w:r>
      <w:r>
        <w:rPr>
          <w:rFonts w:ascii="Times New Roman" w:hAnsi="Times New Roman" w:cs="Times New Roman"/>
          <w:iCs/>
        </w:rPr>
        <w:t>41, 7418-7422</w:t>
      </w:r>
      <w:r>
        <w:rPr>
          <w:rFonts w:ascii="Times New Roman" w:hAnsi="Times New Roman" w:cs="Times New Roman"/>
        </w:rPr>
        <w:t>.</w:t>
      </w:r>
    </w:p>
    <w:p w14:paraId="2EA01176">
      <w:pPr>
        <w:widowControl/>
        <w:numPr>
          <w:ilvl w:val="0"/>
          <w:numId w:val="0"/>
        </w:numPr>
        <w:shd w:val="clear" w:color="auto" w:fill="FFFFFF"/>
        <w:spacing w:line="285" w:lineRule="atLeast"/>
        <w:ind w:leftChars="0"/>
        <w:jc w:val="left"/>
        <w:rPr>
          <w:rFonts w:ascii="Times New Roman" w:hAnsi="Times New Roman" w:cs="Times New Roman"/>
        </w:rPr>
      </w:pPr>
      <w:r>
        <w:rPr>
          <w:rFonts w:hint="eastAsia" w:ascii="Times New Roman" w:hAnsi="Times New Roman" w:eastAsia="等线" w:cs="Times New Roman"/>
          <w:iCs/>
          <w:sz w:val="20"/>
          <w:lang w:val="en-US" w:eastAsia="zh-CN"/>
        </w:rPr>
        <w:t xml:space="preserve">[2] </w:t>
      </w:r>
      <w:bookmarkStart w:id="47" w:name="OLE_LINK50"/>
      <w:r>
        <w:rPr>
          <w:rFonts w:ascii="Times New Roman" w:hAnsi="Times New Roman" w:eastAsia="等线" w:cs="Times New Roman"/>
          <w:iCs/>
          <w:sz w:val="20"/>
        </w:rPr>
        <w:t>G</w:t>
      </w:r>
      <w:r>
        <w:rPr>
          <w:rFonts w:hint="eastAsia" w:ascii="Times New Roman" w:hAnsi="Times New Roman" w:eastAsia="等线" w:cs="Times New Roman"/>
          <w:iCs/>
          <w:sz w:val="20"/>
        </w:rPr>
        <w:t>.</w:t>
      </w:r>
      <w:r>
        <w:rPr>
          <w:rFonts w:ascii="Times New Roman" w:hAnsi="Times New Roman" w:eastAsia="等线" w:cs="Times New Roman"/>
          <w:iCs/>
          <w:sz w:val="20"/>
        </w:rPr>
        <w:t xml:space="preserve"> Yuan, Q</w:t>
      </w:r>
      <w:r>
        <w:rPr>
          <w:rFonts w:hint="eastAsia" w:ascii="Times New Roman" w:hAnsi="Times New Roman" w:eastAsia="等线" w:cs="Times New Roman"/>
          <w:iCs/>
          <w:sz w:val="20"/>
        </w:rPr>
        <w:t>.</w:t>
      </w:r>
      <w:r>
        <w:rPr>
          <w:rFonts w:ascii="Times New Roman" w:hAnsi="Times New Roman" w:eastAsia="等线" w:cs="Times New Roman"/>
          <w:iCs/>
          <w:sz w:val="20"/>
        </w:rPr>
        <w:t xml:space="preserve"> Wang, Z</w:t>
      </w:r>
      <w:r>
        <w:rPr>
          <w:rFonts w:hint="eastAsia" w:ascii="Times New Roman" w:hAnsi="Times New Roman" w:eastAsia="等线" w:cs="Times New Roman"/>
          <w:iCs/>
          <w:sz w:val="20"/>
        </w:rPr>
        <w:t>.</w:t>
      </w:r>
      <w:r>
        <w:rPr>
          <w:rFonts w:ascii="Times New Roman" w:hAnsi="Times New Roman" w:eastAsia="等线" w:cs="Times New Roman"/>
          <w:iCs/>
          <w:sz w:val="20"/>
        </w:rPr>
        <w:t xml:space="preserve"> You, X</w:t>
      </w:r>
      <w:r>
        <w:rPr>
          <w:rFonts w:hint="eastAsia" w:ascii="Times New Roman" w:hAnsi="Times New Roman" w:eastAsia="等线" w:cs="Times New Roman"/>
          <w:iCs/>
          <w:sz w:val="20"/>
        </w:rPr>
        <w:t>.</w:t>
      </w:r>
      <w:r>
        <w:rPr>
          <w:rFonts w:ascii="Times New Roman" w:hAnsi="Times New Roman" w:eastAsia="等线" w:cs="Times New Roman"/>
          <w:iCs/>
          <w:sz w:val="20"/>
        </w:rPr>
        <w:t xml:space="preserve"> Chen, J</w:t>
      </w:r>
      <w:r>
        <w:rPr>
          <w:rFonts w:hint="eastAsia" w:ascii="Times New Roman" w:hAnsi="Times New Roman" w:eastAsia="等线" w:cs="Times New Roman"/>
          <w:iCs/>
          <w:sz w:val="20"/>
        </w:rPr>
        <w:t>.</w:t>
      </w:r>
      <w:r>
        <w:rPr>
          <w:rFonts w:ascii="Times New Roman" w:hAnsi="Times New Roman" w:eastAsia="等线" w:cs="Times New Roman"/>
          <w:iCs/>
          <w:sz w:val="20"/>
        </w:rPr>
        <w:t xml:space="preserve"> Xue, X</w:t>
      </w:r>
      <w:r>
        <w:rPr>
          <w:rFonts w:hint="eastAsia" w:ascii="Times New Roman" w:hAnsi="Times New Roman" w:eastAsia="等线" w:cs="Times New Roman"/>
          <w:iCs/>
          <w:sz w:val="20"/>
        </w:rPr>
        <w:t>.</w:t>
      </w:r>
      <w:r>
        <w:rPr>
          <w:rFonts w:ascii="Times New Roman" w:hAnsi="Times New Roman" w:eastAsia="等线" w:cs="Times New Roman"/>
          <w:iCs/>
          <w:sz w:val="20"/>
        </w:rPr>
        <w:t xml:space="preserve"> Jia, J</w:t>
      </w:r>
      <w:r>
        <w:rPr>
          <w:rFonts w:hint="eastAsia" w:ascii="Times New Roman" w:hAnsi="Times New Roman" w:eastAsia="等线" w:cs="Times New Roman"/>
          <w:iCs/>
          <w:sz w:val="20"/>
        </w:rPr>
        <w:t>.</w:t>
      </w:r>
      <w:r>
        <w:rPr>
          <w:rFonts w:ascii="Times New Roman" w:hAnsi="Times New Roman" w:eastAsia="等线" w:cs="Times New Roman"/>
          <w:iCs/>
          <w:sz w:val="20"/>
        </w:rPr>
        <w:t xml:space="preserve"> Chen,</w:t>
      </w:r>
      <w:bookmarkEnd w:id="47"/>
      <w:r>
        <w:rPr>
          <w:rFonts w:ascii="Times New Roman" w:hAnsi="Times New Roman" w:eastAsia="等线" w:cs="Times New Roman"/>
          <w:iCs/>
          <w:sz w:val="20"/>
        </w:rPr>
        <w:t xml:space="preserve"> </w:t>
      </w:r>
      <w:r>
        <w:rPr>
          <w:rFonts w:ascii="Times New Roman" w:hAnsi="Times New Roman" w:eastAsia="等线" w:cs="Times New Roman"/>
          <w:i/>
          <w:sz w:val="20"/>
        </w:rPr>
        <w:t>N</w:t>
      </w:r>
      <w:r>
        <w:rPr>
          <w:rFonts w:hint="eastAsia" w:ascii="Times New Roman" w:hAnsi="Times New Roman" w:eastAsia="等线" w:cs="Times New Roman"/>
          <w:i/>
          <w:sz w:val="20"/>
        </w:rPr>
        <w:t xml:space="preserve">ano </w:t>
      </w:r>
      <w:r>
        <w:rPr>
          <w:rFonts w:ascii="Times New Roman" w:hAnsi="Times New Roman" w:eastAsia="等线" w:cs="Times New Roman"/>
          <w:i/>
          <w:sz w:val="20"/>
        </w:rPr>
        <w:t>R</w:t>
      </w:r>
      <w:r>
        <w:rPr>
          <w:rFonts w:hint="eastAsia" w:ascii="Times New Roman" w:hAnsi="Times New Roman" w:eastAsia="等线" w:cs="Times New Roman"/>
          <w:i/>
          <w:sz w:val="20"/>
        </w:rPr>
        <w:t>es</w:t>
      </w:r>
      <w:r>
        <w:rPr>
          <w:rFonts w:hint="eastAsia" w:ascii="Times New Roman" w:hAnsi="Times New Roman" w:eastAsia="等线" w:cs="Times New Roman"/>
          <w:iCs/>
          <w:sz w:val="20"/>
        </w:rPr>
        <w:t>.</w:t>
      </w:r>
      <w:r>
        <w:rPr>
          <w:rFonts w:ascii="Times New Roman" w:hAnsi="Times New Roman" w:eastAsia="等线" w:cs="Times New Roman"/>
          <w:i/>
          <w:sz w:val="20"/>
        </w:rPr>
        <w:t xml:space="preserve"> </w:t>
      </w:r>
      <w:r>
        <w:rPr>
          <w:rFonts w:ascii="Times New Roman" w:hAnsi="Times New Roman" w:cs="Times New Roman"/>
          <w:b/>
        </w:rPr>
        <w:t>2022</w:t>
      </w:r>
      <w:r>
        <w:rPr>
          <w:rFonts w:ascii="Times New Roman" w:hAnsi="Times New Roman" w:cs="Times New Roman"/>
        </w:rPr>
        <w:t xml:space="preserve">, </w:t>
      </w:r>
      <w:r>
        <w:rPr>
          <w:rFonts w:ascii="Times New Roman" w:hAnsi="Times New Roman" w:cs="Times New Roman"/>
          <w:iCs/>
        </w:rPr>
        <w:t>15, 4212-4223</w:t>
      </w:r>
      <w:r>
        <w:rPr>
          <w:rFonts w:ascii="Times New Roman" w:hAnsi="Times New Roman" w:cs="Times New Roman"/>
        </w:rPr>
        <w:t>.</w:t>
      </w:r>
    </w:p>
    <w:p w14:paraId="68864DC2">
      <w:pPr>
        <w:keepNext w:val="0"/>
        <w:keepLines w:val="0"/>
        <w:widowControl/>
        <w:suppressLineNumbers w:val="0"/>
        <w:jc w:val="left"/>
      </w:pPr>
      <w:r>
        <w:rPr>
          <w:rFonts w:hint="eastAsia" w:ascii="Times New Roman" w:hAnsi="Times New Roman" w:cs="Times New Roman"/>
          <w:lang w:val="en-US" w:eastAsia="zh-CN"/>
        </w:rPr>
        <w:t xml:space="preserve">[3] </w:t>
      </w:r>
      <w:r>
        <w:rPr>
          <w:rFonts w:hint="default" w:ascii="Times New Roman" w:hAnsi="Times New Roman" w:eastAsia="宋体" w:cs="Times New Roman"/>
          <w:color w:val="000000"/>
          <w:kern w:val="0"/>
          <w:sz w:val="21"/>
          <w:szCs w:val="21"/>
          <w:lang w:val="en-US" w:eastAsia="zh-CN" w:bidi="ar"/>
        </w:rPr>
        <w:t>E</w:t>
      </w:r>
      <w:r>
        <w:rPr>
          <w:rFonts w:hint="eastAsia" w:ascii="Times New Roman" w:hAnsi="Times New Roman" w:eastAsia="宋体" w:cs="Times New Roman"/>
          <w:color w:val="000000"/>
          <w:kern w:val="0"/>
          <w:sz w:val="21"/>
          <w:szCs w:val="21"/>
          <w:lang w:val="en-US" w:eastAsia="zh-CN" w:bidi="ar"/>
        </w:rPr>
        <w:t xml:space="preserve">. </w:t>
      </w:r>
      <w:r>
        <w:rPr>
          <w:rFonts w:hint="default" w:ascii="Times New Roman" w:hAnsi="Times New Roman" w:eastAsia="宋体" w:cs="Times New Roman"/>
          <w:color w:val="000000"/>
          <w:kern w:val="0"/>
          <w:sz w:val="21"/>
          <w:szCs w:val="21"/>
          <w:lang w:val="en-US" w:eastAsia="zh-CN" w:bidi="ar"/>
        </w:rPr>
        <w:t>Păunescu, C</w:t>
      </w:r>
      <w:r>
        <w:rPr>
          <w:rFonts w:hint="eastAsia" w:ascii="Times New Roman" w:hAnsi="Times New Roman" w:eastAsia="宋体" w:cs="Times New Roman"/>
          <w:color w:val="000000"/>
          <w:kern w:val="0"/>
          <w:sz w:val="21"/>
          <w:szCs w:val="21"/>
          <w:lang w:val="en-US" w:eastAsia="zh-CN" w:bidi="ar"/>
        </w:rPr>
        <w:t xml:space="preserve">. </w:t>
      </w:r>
      <w:r>
        <w:rPr>
          <w:rFonts w:hint="default" w:ascii="Times New Roman" w:hAnsi="Times New Roman" w:eastAsia="宋体" w:cs="Times New Roman"/>
          <w:color w:val="000000"/>
          <w:kern w:val="0"/>
          <w:sz w:val="21"/>
          <w:szCs w:val="21"/>
          <w:lang w:val="en-US" w:eastAsia="zh-CN" w:bidi="ar"/>
        </w:rPr>
        <w:t>Clavel, P</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Nowak-Sliwinska, A</w:t>
      </w:r>
      <w:r>
        <w:rPr>
          <w:rFonts w:hint="eastAsia" w:ascii="Times New Roman" w:hAnsi="Times New Roman" w:eastAsia="宋体" w:cs="Times New Roman"/>
          <w:color w:val="000000"/>
          <w:kern w:val="0"/>
          <w:sz w:val="21"/>
          <w:szCs w:val="21"/>
          <w:lang w:val="en-US" w:eastAsia="zh-CN" w:bidi="ar"/>
        </w:rPr>
        <w:t xml:space="preserve">. </w:t>
      </w:r>
      <w:r>
        <w:rPr>
          <w:rFonts w:hint="default" w:ascii="Times New Roman" w:hAnsi="Times New Roman" w:eastAsia="宋体" w:cs="Times New Roman"/>
          <w:color w:val="000000"/>
          <w:kern w:val="0"/>
          <w:sz w:val="21"/>
          <w:szCs w:val="21"/>
          <w:lang w:val="en-US" w:eastAsia="zh-CN" w:bidi="ar"/>
        </w:rPr>
        <w:t>Griffioen</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 xml:space="preserve"> P</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 xml:space="preserve"> Dyson</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 xml:space="preserve"> </w:t>
      </w:r>
      <w:r>
        <w:rPr>
          <w:rFonts w:hint="default" w:ascii="Times New Roman" w:hAnsi="Times New Roman" w:eastAsia="宋体" w:cs="Times New Roman"/>
          <w:i/>
          <w:iCs/>
          <w:color w:val="000000"/>
          <w:kern w:val="0"/>
          <w:sz w:val="21"/>
          <w:szCs w:val="21"/>
          <w:lang w:val="en-US" w:eastAsia="zh-CN" w:bidi="ar"/>
        </w:rPr>
        <w:t>Acs Med Chem Lett</w:t>
      </w:r>
      <w:r>
        <w:rPr>
          <w:rFonts w:hint="default" w:ascii="Times New Roman" w:hAnsi="Times New Roman" w:eastAsia="宋体" w:cs="Times New Roman"/>
          <w:color w:val="000000"/>
          <w:kern w:val="0"/>
          <w:sz w:val="21"/>
          <w:szCs w:val="21"/>
          <w:lang w:val="en-US" w:eastAsia="zh-CN" w:bidi="ar"/>
        </w:rPr>
        <w:t xml:space="preserve">. </w:t>
      </w:r>
      <w:r>
        <w:rPr>
          <w:rFonts w:hint="default" w:ascii="Times New Roman" w:hAnsi="Times New Roman" w:eastAsia="宋体" w:cs="Times New Roman"/>
          <w:b/>
          <w:bCs/>
          <w:color w:val="000000"/>
          <w:kern w:val="0"/>
          <w:sz w:val="21"/>
          <w:szCs w:val="21"/>
          <w:lang w:val="en-US" w:eastAsia="zh-CN" w:bidi="ar"/>
        </w:rPr>
        <w:t>2015</w:t>
      </w:r>
      <w:r>
        <w:rPr>
          <w:rFonts w:hint="default" w:ascii="Times New Roman" w:hAnsi="Times New Roman" w:eastAsia="宋体" w:cs="Times New Roman"/>
          <w:color w:val="000000"/>
          <w:kern w:val="0"/>
          <w:sz w:val="21"/>
          <w:szCs w:val="21"/>
          <w:lang w:val="en-US" w:eastAsia="zh-CN" w:bidi="ar"/>
        </w:rPr>
        <w:t>, 6</w:t>
      </w:r>
      <w:r>
        <w:rPr>
          <w:rFonts w:hint="eastAsia" w:ascii="Times New Roman" w:hAnsi="Times New Roman" w:eastAsia="宋体" w:cs="Times New Roman"/>
          <w:color w:val="000000"/>
          <w:kern w:val="0"/>
          <w:sz w:val="21"/>
          <w:szCs w:val="21"/>
          <w:lang w:val="en-US" w:eastAsia="zh-CN" w:bidi="ar"/>
        </w:rPr>
        <w:t xml:space="preserve">, </w:t>
      </w:r>
      <w:r>
        <w:rPr>
          <w:rFonts w:hint="default" w:ascii="Times New Roman" w:hAnsi="Times New Roman" w:eastAsia="宋体" w:cs="Times New Roman"/>
          <w:color w:val="000000"/>
          <w:kern w:val="0"/>
          <w:sz w:val="21"/>
          <w:szCs w:val="21"/>
          <w:lang w:val="en-US" w:eastAsia="zh-CN" w:bidi="ar"/>
        </w:rPr>
        <w:t>313- 317.</w:t>
      </w:r>
    </w:p>
    <w:p w14:paraId="2D870173">
      <w:pPr>
        <w:keepNext w:val="0"/>
        <w:keepLines w:val="0"/>
        <w:widowControl/>
        <w:suppressLineNumbers w:val="0"/>
        <w:jc w:val="left"/>
        <w:rPr>
          <w:rFonts w:hint="default"/>
          <w:lang w:val="en-US"/>
        </w:rPr>
      </w:pPr>
      <w:r>
        <w:rPr>
          <w:rFonts w:hint="eastAsia" w:ascii="Times New Roman" w:hAnsi="Times New Roman" w:cs="Times New Roman"/>
          <w:lang w:val="en-US" w:eastAsia="zh-CN"/>
        </w:rPr>
        <w:t xml:space="preserve">[4] </w:t>
      </w:r>
      <w:r>
        <w:rPr>
          <w:rFonts w:ascii="Times New Roman" w:hAnsi="Times New Roman" w:eastAsia="等线" w:cs="Times New Roman"/>
          <w:iCs/>
          <w:sz w:val="20"/>
        </w:rPr>
        <w:t>G</w:t>
      </w:r>
      <w:r>
        <w:rPr>
          <w:rFonts w:hint="eastAsia" w:ascii="Times New Roman" w:hAnsi="Times New Roman" w:eastAsia="等线" w:cs="Times New Roman"/>
          <w:iCs/>
          <w:sz w:val="20"/>
        </w:rPr>
        <w:t>.</w:t>
      </w:r>
      <w:r>
        <w:rPr>
          <w:rFonts w:ascii="Times New Roman" w:hAnsi="Times New Roman" w:eastAsia="等线" w:cs="Times New Roman"/>
          <w:iCs/>
          <w:sz w:val="20"/>
        </w:rPr>
        <w:t xml:space="preserve"> Yuan, </w:t>
      </w:r>
      <w:r>
        <w:rPr>
          <w:rFonts w:hint="eastAsia" w:ascii="Times New Roman" w:hAnsi="Times New Roman" w:eastAsia="等线" w:cs="Times New Roman"/>
          <w:iCs/>
          <w:sz w:val="20"/>
          <w:lang w:val="en-US" w:eastAsia="zh-CN"/>
        </w:rPr>
        <w:t>M</w:t>
      </w:r>
      <w:r>
        <w:rPr>
          <w:rFonts w:hint="eastAsia" w:ascii="Times New Roman" w:hAnsi="Times New Roman" w:eastAsia="等线" w:cs="Times New Roman"/>
          <w:iCs/>
          <w:sz w:val="20"/>
        </w:rPr>
        <w:t>.</w:t>
      </w:r>
      <w:r>
        <w:rPr>
          <w:rFonts w:ascii="Times New Roman" w:hAnsi="Times New Roman" w:eastAsia="等线" w:cs="Times New Roman"/>
          <w:iCs/>
          <w:sz w:val="20"/>
        </w:rPr>
        <w:t xml:space="preserve"> </w:t>
      </w:r>
      <w:r>
        <w:rPr>
          <w:rFonts w:hint="eastAsia" w:ascii="Times New Roman" w:hAnsi="Times New Roman" w:eastAsia="等线" w:cs="Times New Roman"/>
          <w:iCs/>
          <w:sz w:val="20"/>
          <w:lang w:val="en-US" w:eastAsia="zh-CN"/>
        </w:rPr>
        <w:t>Yao</w:t>
      </w:r>
      <w:r>
        <w:rPr>
          <w:rFonts w:ascii="Times New Roman" w:hAnsi="Times New Roman" w:eastAsia="等线" w:cs="Times New Roman"/>
          <w:iCs/>
          <w:sz w:val="20"/>
        </w:rPr>
        <w:t xml:space="preserve">, </w:t>
      </w:r>
      <w:r>
        <w:rPr>
          <w:rFonts w:hint="eastAsia" w:ascii="Times New Roman" w:hAnsi="Times New Roman" w:eastAsia="等线" w:cs="Times New Roman"/>
          <w:iCs/>
          <w:sz w:val="20"/>
          <w:lang w:val="en-US" w:eastAsia="zh-CN"/>
        </w:rPr>
        <w:t>H</w:t>
      </w:r>
      <w:r>
        <w:rPr>
          <w:rFonts w:hint="eastAsia" w:ascii="Times New Roman" w:hAnsi="Times New Roman" w:eastAsia="等线" w:cs="Times New Roman"/>
          <w:iCs/>
          <w:sz w:val="20"/>
        </w:rPr>
        <w:t>.</w:t>
      </w:r>
      <w:r>
        <w:rPr>
          <w:rFonts w:ascii="Times New Roman" w:hAnsi="Times New Roman" w:eastAsia="等线" w:cs="Times New Roman"/>
          <w:iCs/>
          <w:sz w:val="20"/>
        </w:rPr>
        <w:t xml:space="preserve"> </w:t>
      </w:r>
      <w:r>
        <w:rPr>
          <w:rFonts w:hint="eastAsia" w:ascii="Times New Roman" w:hAnsi="Times New Roman" w:eastAsia="等线" w:cs="Times New Roman"/>
          <w:iCs/>
          <w:sz w:val="20"/>
          <w:lang w:val="en-US" w:eastAsia="zh-CN"/>
        </w:rPr>
        <w:t>Lv</w:t>
      </w:r>
      <w:r>
        <w:rPr>
          <w:rFonts w:ascii="Times New Roman" w:hAnsi="Times New Roman" w:eastAsia="等线" w:cs="Times New Roman"/>
          <w:iCs/>
          <w:sz w:val="20"/>
        </w:rPr>
        <w:t>, X</w:t>
      </w:r>
      <w:r>
        <w:rPr>
          <w:rFonts w:hint="eastAsia" w:ascii="Times New Roman" w:hAnsi="Times New Roman" w:eastAsia="等线" w:cs="Times New Roman"/>
          <w:iCs/>
          <w:sz w:val="20"/>
        </w:rPr>
        <w:t>.</w:t>
      </w:r>
      <w:r>
        <w:rPr>
          <w:rFonts w:ascii="Times New Roman" w:hAnsi="Times New Roman" w:eastAsia="等线" w:cs="Times New Roman"/>
          <w:iCs/>
          <w:sz w:val="20"/>
        </w:rPr>
        <w:t xml:space="preserve"> </w:t>
      </w:r>
      <w:r>
        <w:rPr>
          <w:rFonts w:hint="eastAsia" w:ascii="Times New Roman" w:hAnsi="Times New Roman" w:eastAsia="等线" w:cs="Times New Roman"/>
          <w:iCs/>
          <w:sz w:val="20"/>
          <w:lang w:val="en-US" w:eastAsia="zh-CN"/>
        </w:rPr>
        <w:t>J</w:t>
      </w:r>
      <w:r>
        <w:rPr>
          <w:rFonts w:ascii="Times New Roman" w:hAnsi="Times New Roman" w:eastAsia="等线" w:cs="Times New Roman"/>
          <w:iCs/>
          <w:sz w:val="20"/>
        </w:rPr>
        <w:t>, J</w:t>
      </w:r>
      <w:r>
        <w:rPr>
          <w:rFonts w:hint="eastAsia" w:ascii="Times New Roman" w:hAnsi="Times New Roman" w:eastAsia="等线" w:cs="Times New Roman"/>
          <w:iCs/>
          <w:sz w:val="20"/>
        </w:rPr>
        <w:t>.</w:t>
      </w:r>
      <w:r>
        <w:rPr>
          <w:rFonts w:ascii="Times New Roman" w:hAnsi="Times New Roman" w:eastAsia="等线" w:cs="Times New Roman"/>
          <w:iCs/>
          <w:sz w:val="20"/>
        </w:rPr>
        <w:t xml:space="preserve"> </w:t>
      </w:r>
      <w:r>
        <w:rPr>
          <w:rFonts w:hint="eastAsia" w:ascii="Times New Roman" w:hAnsi="Times New Roman" w:eastAsia="等线" w:cs="Times New Roman"/>
          <w:iCs/>
          <w:sz w:val="20"/>
          <w:lang w:val="en-US" w:eastAsia="zh-CN"/>
        </w:rPr>
        <w:t>Chen</w:t>
      </w:r>
      <w:r>
        <w:rPr>
          <w:rFonts w:ascii="Times New Roman" w:hAnsi="Times New Roman" w:eastAsia="等线" w:cs="Times New Roman"/>
          <w:iCs/>
          <w:sz w:val="20"/>
        </w:rPr>
        <w:t xml:space="preserve">, </w:t>
      </w:r>
      <w:r>
        <w:rPr>
          <w:rFonts w:hint="eastAsia" w:ascii="Times New Roman" w:hAnsi="Times New Roman" w:eastAsia="等线" w:cs="Times New Roman"/>
          <w:iCs/>
          <w:sz w:val="20"/>
          <w:lang w:val="en-US" w:eastAsia="zh-CN"/>
        </w:rPr>
        <w:t>J</w:t>
      </w:r>
      <w:r>
        <w:rPr>
          <w:rFonts w:hint="eastAsia" w:ascii="Times New Roman" w:hAnsi="Times New Roman" w:eastAsia="等线" w:cs="Times New Roman"/>
          <w:iCs/>
          <w:sz w:val="20"/>
        </w:rPr>
        <w:t>.</w:t>
      </w:r>
      <w:r>
        <w:rPr>
          <w:rFonts w:ascii="Times New Roman" w:hAnsi="Times New Roman" w:eastAsia="等线" w:cs="Times New Roman"/>
          <w:iCs/>
          <w:sz w:val="20"/>
        </w:rPr>
        <w:t xml:space="preserve"> </w:t>
      </w:r>
      <w:r>
        <w:rPr>
          <w:rFonts w:hint="eastAsia" w:ascii="Times New Roman" w:hAnsi="Times New Roman" w:eastAsia="等线" w:cs="Times New Roman"/>
          <w:iCs/>
          <w:sz w:val="20"/>
          <w:lang w:val="en-US" w:eastAsia="zh-CN"/>
        </w:rPr>
        <w:t>Xue</w:t>
      </w:r>
      <w:r>
        <w:rPr>
          <w:rFonts w:ascii="Times New Roman" w:hAnsi="Times New Roman" w:eastAsia="等线" w:cs="Times New Roman"/>
          <w:iCs/>
          <w:sz w:val="20"/>
        </w:rPr>
        <w:t>,</w:t>
      </w:r>
      <w:r>
        <w:rPr>
          <w:rFonts w:hint="default" w:ascii="Times New Roman" w:hAnsi="Times New Roman" w:eastAsia="宋体" w:cs="Times New Roman"/>
          <w:color w:val="000000"/>
          <w:kern w:val="0"/>
          <w:sz w:val="21"/>
          <w:szCs w:val="21"/>
          <w:lang w:val="en-US" w:eastAsia="zh-CN" w:bidi="ar"/>
        </w:rPr>
        <w:t xml:space="preserve"> </w:t>
      </w:r>
      <w:r>
        <w:rPr>
          <w:rFonts w:hint="default" w:ascii="Times New Roman" w:hAnsi="Times New Roman" w:eastAsia="等线" w:cs="Times New Roman"/>
          <w:i/>
          <w:iCs w:val="0"/>
          <w:sz w:val="20"/>
          <w:lang w:val="en-US" w:eastAsia="zh-CN"/>
        </w:rPr>
        <w:t>J Med</w:t>
      </w:r>
      <w:r>
        <w:rPr>
          <w:rFonts w:hint="eastAsia" w:ascii="Times New Roman" w:hAnsi="Times New Roman" w:eastAsia="等线" w:cs="Times New Roman"/>
          <w:i/>
          <w:iCs w:val="0"/>
          <w:sz w:val="20"/>
          <w:lang w:val="en-US" w:eastAsia="zh-CN"/>
        </w:rPr>
        <w:t>.</w:t>
      </w:r>
      <w:r>
        <w:rPr>
          <w:rFonts w:hint="default" w:ascii="Times New Roman" w:hAnsi="Times New Roman" w:eastAsia="等线" w:cs="Times New Roman"/>
          <w:i/>
          <w:iCs w:val="0"/>
          <w:sz w:val="20"/>
          <w:lang w:val="en-US" w:eastAsia="zh-CN"/>
        </w:rPr>
        <w:t xml:space="preserve"> Chem</w:t>
      </w:r>
      <w:r>
        <w:rPr>
          <w:rFonts w:hint="default" w:ascii="Times New Roman" w:hAnsi="Times New Roman" w:eastAsia="等线" w:cs="Times New Roman"/>
          <w:iCs/>
          <w:sz w:val="20"/>
          <w:lang w:val="en-US" w:eastAsia="zh-CN"/>
        </w:rPr>
        <w:t xml:space="preserve">. </w:t>
      </w:r>
      <w:r>
        <w:rPr>
          <w:rFonts w:hint="default" w:ascii="Times New Roman" w:hAnsi="Times New Roman" w:eastAsia="宋体" w:cs="Times New Roman"/>
          <w:b/>
          <w:bCs/>
          <w:color w:val="000000"/>
          <w:kern w:val="0"/>
          <w:sz w:val="21"/>
          <w:szCs w:val="21"/>
          <w:lang w:val="en-US" w:eastAsia="zh-CN" w:bidi="ar"/>
        </w:rPr>
        <w:t>2020</w:t>
      </w:r>
      <w:r>
        <w:rPr>
          <w:rFonts w:hint="default" w:ascii="Times New Roman" w:hAnsi="Times New Roman" w:eastAsia="宋体" w:cs="Times New Roman"/>
          <w:color w:val="000000"/>
          <w:kern w:val="0"/>
          <w:sz w:val="21"/>
          <w:szCs w:val="21"/>
          <w:lang w:val="en-US" w:eastAsia="zh-CN" w:bidi="ar"/>
        </w:rPr>
        <w:t>, 63, 15655−15667</w:t>
      </w:r>
      <w:r>
        <w:rPr>
          <w:rFonts w:hint="eastAsia" w:ascii="Times New Roman" w:hAnsi="Times New Roman" w:eastAsia="宋体" w:cs="Times New Roman"/>
          <w:color w:val="000000"/>
          <w:kern w:val="0"/>
          <w:sz w:val="21"/>
          <w:szCs w:val="21"/>
          <w:lang w:val="en-US" w:eastAsia="zh-CN" w:bidi="ar"/>
        </w:rPr>
        <w:t>.</w:t>
      </w:r>
    </w:p>
    <w:p w14:paraId="60CCFA71">
      <w:pPr>
        <w:widowControl/>
        <w:numPr>
          <w:ilvl w:val="0"/>
          <w:numId w:val="0"/>
        </w:numPr>
        <w:shd w:val="clear" w:color="auto" w:fill="FFFFFF"/>
        <w:spacing w:line="285" w:lineRule="atLeast"/>
        <w:ind w:leftChars="0"/>
        <w:jc w:val="left"/>
        <w:rPr>
          <w:rFonts w:hint="default" w:ascii="Times New Roman" w:hAnsi="Times New Roman" w:cs="Times New Roman" w:eastAsiaTheme="minorEastAsia"/>
          <w:lang w:val="en-US" w:eastAsia="zh-CN"/>
        </w:rPr>
      </w:pPr>
    </w:p>
    <w:p w14:paraId="401D7F77">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bookmarkStart w:id="48" w:name="_GoBack"/>
      <w:bookmarkEnd w:id="48"/>
    </w:p>
    <w:p w14:paraId="3BE1AD91">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27445081">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3D4AD4A7">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F3214E4">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5295C84C">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24F4FDBF">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347F3DF5">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34F66CF4">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0F44FD42">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sz w:val="24"/>
          <w:szCs w:val="24"/>
          <w:lang w:val="en-US" w:eastAsia="zh-CN"/>
        </w:rPr>
      </w:pPr>
    </w:p>
    <w:p w14:paraId="4A361CAE">
      <w:pPr>
        <w:keepNext w:val="0"/>
        <w:keepLines w:val="0"/>
        <w:pageBreakBefore w:val="0"/>
        <w:kinsoku/>
        <w:wordWrap/>
        <w:overflowPunct/>
        <w:topLinePunct w:val="0"/>
        <w:autoSpaceDE/>
        <w:autoSpaceDN/>
        <w:bidi w:val="0"/>
        <w:spacing w:line="360" w:lineRule="auto"/>
        <w:jc w:val="both"/>
        <w:textAlignment w:val="auto"/>
        <w:rPr>
          <w:rFonts w:hint="eastAsia" w:ascii="Times New Roman" w:hAnsi="Times New Roman" w:cs="Times New Roman" w:eastAsiaTheme="minorEastAsia"/>
          <w:sz w:val="24"/>
          <w:szCs w:val="24"/>
          <w:lang w:eastAsia="zh-CN"/>
        </w:rPr>
      </w:pPr>
    </w:p>
    <w:p w14:paraId="3911E3EB">
      <w:pPr>
        <w:keepNext w:val="0"/>
        <w:keepLines w:val="0"/>
        <w:pageBreakBefore w:val="0"/>
        <w:kinsoku/>
        <w:wordWrap/>
        <w:overflowPunct/>
        <w:topLinePunct w:val="0"/>
        <w:autoSpaceDE/>
        <w:autoSpaceDN/>
        <w:bidi w:val="0"/>
        <w:spacing w:line="360" w:lineRule="auto"/>
        <w:ind w:firstLine="480" w:firstLineChars="200"/>
        <w:jc w:val="center"/>
        <w:textAlignment w:val="auto"/>
        <w:rPr>
          <w:rFonts w:hint="default" w:ascii="Times New Roman" w:hAnsi="Times New Roman" w:cs="Times New Roman" w:eastAsiaTheme="minorEastAsia"/>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w:altName w:val="Times New Roman"/>
    <w:panose1 w:val="02020603050405020304"/>
    <w:charset w:val="00"/>
    <w:family w:val="roman"/>
    <w:pitch w:val="default"/>
    <w:sig w:usb0="00000000" w:usb1="00000000" w:usb2="00000009" w:usb3="00000000" w:csb0="000001FF" w:csb1="00000000"/>
  </w:font>
  <w:font w:name="Arial Unicode MS">
    <w:panose1 w:val="020B0604020202020204"/>
    <w:charset w:val="86"/>
    <w:family w:val="swiss"/>
    <w:pitch w:val="default"/>
    <w:sig w:usb0="FFFFFFFF" w:usb1="E9FFFFFF" w:usb2="0000003F" w:usb3="00000000" w:csb0="603F01FF" w:csb1="FFFF0000"/>
  </w:font>
  <w:font w:name="瀹嬩綋">
    <w:altName w:val="Segoe Print"/>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0D2144"/>
    <w:multiLevelType w:val="singleLevel"/>
    <w:tmpl w:val="8D0D2144"/>
    <w:lvl w:ilvl="0" w:tentative="0">
      <w:start w:val="1"/>
      <w:numFmt w:val="low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0ZGJmMDMzNTQ5NjZmMDcxMDFkZGFiZGQxMjYwMGQifQ=="/>
  </w:docVars>
  <w:rsids>
    <w:rsidRoot w:val="00000000"/>
    <w:rsid w:val="000273CC"/>
    <w:rsid w:val="00B46918"/>
    <w:rsid w:val="01884FA8"/>
    <w:rsid w:val="01F160A6"/>
    <w:rsid w:val="0270686F"/>
    <w:rsid w:val="02A91D81"/>
    <w:rsid w:val="02EB05EB"/>
    <w:rsid w:val="03FB4D7B"/>
    <w:rsid w:val="06225051"/>
    <w:rsid w:val="064F50F6"/>
    <w:rsid w:val="067803E8"/>
    <w:rsid w:val="06F91155"/>
    <w:rsid w:val="075113BC"/>
    <w:rsid w:val="076A7F5D"/>
    <w:rsid w:val="08300559"/>
    <w:rsid w:val="09B72FD5"/>
    <w:rsid w:val="0AE33818"/>
    <w:rsid w:val="0BB023D2"/>
    <w:rsid w:val="0BD75BB1"/>
    <w:rsid w:val="0C112E71"/>
    <w:rsid w:val="0C4548C9"/>
    <w:rsid w:val="0CA70849"/>
    <w:rsid w:val="0D5F3367"/>
    <w:rsid w:val="0F4A437D"/>
    <w:rsid w:val="0F975765"/>
    <w:rsid w:val="109112F1"/>
    <w:rsid w:val="10B1597E"/>
    <w:rsid w:val="12042B30"/>
    <w:rsid w:val="12800188"/>
    <w:rsid w:val="12D71129"/>
    <w:rsid w:val="132750C3"/>
    <w:rsid w:val="13A66595"/>
    <w:rsid w:val="147C72F5"/>
    <w:rsid w:val="14FE5887"/>
    <w:rsid w:val="158A5A42"/>
    <w:rsid w:val="15A25FA0"/>
    <w:rsid w:val="15CD4BB4"/>
    <w:rsid w:val="16053650"/>
    <w:rsid w:val="167F3AB1"/>
    <w:rsid w:val="17147CB9"/>
    <w:rsid w:val="17491AE4"/>
    <w:rsid w:val="192B4E46"/>
    <w:rsid w:val="194B4AD0"/>
    <w:rsid w:val="19CD54F1"/>
    <w:rsid w:val="1A2D1FED"/>
    <w:rsid w:val="1A801F88"/>
    <w:rsid w:val="1B493E5A"/>
    <w:rsid w:val="1BEA5DB7"/>
    <w:rsid w:val="1DBC0763"/>
    <w:rsid w:val="1E731769"/>
    <w:rsid w:val="1FC56353"/>
    <w:rsid w:val="1FE21B57"/>
    <w:rsid w:val="20F86D98"/>
    <w:rsid w:val="20FA1CCE"/>
    <w:rsid w:val="212449C9"/>
    <w:rsid w:val="22560A16"/>
    <w:rsid w:val="23D21382"/>
    <w:rsid w:val="24CC3981"/>
    <w:rsid w:val="24CF49A9"/>
    <w:rsid w:val="261F6C8A"/>
    <w:rsid w:val="262601DA"/>
    <w:rsid w:val="26671F32"/>
    <w:rsid w:val="26CC7C68"/>
    <w:rsid w:val="26DE5C5D"/>
    <w:rsid w:val="27460BA9"/>
    <w:rsid w:val="28823ED8"/>
    <w:rsid w:val="28890D09"/>
    <w:rsid w:val="28A8200F"/>
    <w:rsid w:val="29C55BD3"/>
    <w:rsid w:val="29C96AF0"/>
    <w:rsid w:val="2A5561C7"/>
    <w:rsid w:val="2B0C78C9"/>
    <w:rsid w:val="2B165956"/>
    <w:rsid w:val="2C2C50BE"/>
    <w:rsid w:val="2C397B74"/>
    <w:rsid w:val="2CA62D0A"/>
    <w:rsid w:val="2DDB2F86"/>
    <w:rsid w:val="2E1D3ABB"/>
    <w:rsid w:val="2E3476EB"/>
    <w:rsid w:val="2E6B1AEE"/>
    <w:rsid w:val="2E7E0892"/>
    <w:rsid w:val="2EC456C9"/>
    <w:rsid w:val="2F0B32F8"/>
    <w:rsid w:val="30182C68"/>
    <w:rsid w:val="309D2676"/>
    <w:rsid w:val="32AE46C6"/>
    <w:rsid w:val="32F46529"/>
    <w:rsid w:val="34155932"/>
    <w:rsid w:val="341964B7"/>
    <w:rsid w:val="347842CB"/>
    <w:rsid w:val="34B32468"/>
    <w:rsid w:val="34C45DAD"/>
    <w:rsid w:val="35140376"/>
    <w:rsid w:val="351A46E5"/>
    <w:rsid w:val="36980055"/>
    <w:rsid w:val="36CF10AF"/>
    <w:rsid w:val="37067584"/>
    <w:rsid w:val="38693EF9"/>
    <w:rsid w:val="38DF671D"/>
    <w:rsid w:val="39817053"/>
    <w:rsid w:val="39A11894"/>
    <w:rsid w:val="39AC4CE1"/>
    <w:rsid w:val="3AC16F61"/>
    <w:rsid w:val="3AD62032"/>
    <w:rsid w:val="3AFA6FEF"/>
    <w:rsid w:val="3B0F6483"/>
    <w:rsid w:val="3B3911ED"/>
    <w:rsid w:val="3B3B31B7"/>
    <w:rsid w:val="3B666E80"/>
    <w:rsid w:val="3B6C322F"/>
    <w:rsid w:val="3C5738CA"/>
    <w:rsid w:val="3C7672D3"/>
    <w:rsid w:val="3CB17777"/>
    <w:rsid w:val="3CBC20D5"/>
    <w:rsid w:val="3CCD189F"/>
    <w:rsid w:val="3D485717"/>
    <w:rsid w:val="3D74475E"/>
    <w:rsid w:val="3DA53082"/>
    <w:rsid w:val="3DD97882"/>
    <w:rsid w:val="3EF21CCB"/>
    <w:rsid w:val="3F19380F"/>
    <w:rsid w:val="3F850368"/>
    <w:rsid w:val="3FAA26B9"/>
    <w:rsid w:val="40417811"/>
    <w:rsid w:val="408A49C4"/>
    <w:rsid w:val="40D2255E"/>
    <w:rsid w:val="415A3B78"/>
    <w:rsid w:val="41E34119"/>
    <w:rsid w:val="41E8352B"/>
    <w:rsid w:val="42000C97"/>
    <w:rsid w:val="428B1319"/>
    <w:rsid w:val="42957651"/>
    <w:rsid w:val="43267584"/>
    <w:rsid w:val="4464140B"/>
    <w:rsid w:val="455F26B1"/>
    <w:rsid w:val="456A747C"/>
    <w:rsid w:val="461B7102"/>
    <w:rsid w:val="461D5993"/>
    <w:rsid w:val="462D14AE"/>
    <w:rsid w:val="4670219F"/>
    <w:rsid w:val="4674537C"/>
    <w:rsid w:val="46F81944"/>
    <w:rsid w:val="47136D96"/>
    <w:rsid w:val="47555616"/>
    <w:rsid w:val="482F5E51"/>
    <w:rsid w:val="48421FDC"/>
    <w:rsid w:val="49244C0B"/>
    <w:rsid w:val="49A95790"/>
    <w:rsid w:val="49CF169A"/>
    <w:rsid w:val="4A4205DF"/>
    <w:rsid w:val="4AB37C59"/>
    <w:rsid w:val="4AC72371"/>
    <w:rsid w:val="4AF13892"/>
    <w:rsid w:val="4C673E0C"/>
    <w:rsid w:val="4D9329DF"/>
    <w:rsid w:val="4DCC6246"/>
    <w:rsid w:val="4E320449"/>
    <w:rsid w:val="4FE07CB3"/>
    <w:rsid w:val="4FE439C5"/>
    <w:rsid w:val="4FE63592"/>
    <w:rsid w:val="510A3489"/>
    <w:rsid w:val="51306038"/>
    <w:rsid w:val="52127C23"/>
    <w:rsid w:val="529A56E5"/>
    <w:rsid w:val="52C022B7"/>
    <w:rsid w:val="53764934"/>
    <w:rsid w:val="53BB32C4"/>
    <w:rsid w:val="54981E66"/>
    <w:rsid w:val="54CD67D6"/>
    <w:rsid w:val="55475078"/>
    <w:rsid w:val="578A3005"/>
    <w:rsid w:val="57BE68AA"/>
    <w:rsid w:val="57CA524F"/>
    <w:rsid w:val="57FB7AFE"/>
    <w:rsid w:val="58315A42"/>
    <w:rsid w:val="58BC3DFE"/>
    <w:rsid w:val="58C93964"/>
    <w:rsid w:val="58E25576"/>
    <w:rsid w:val="59CF0821"/>
    <w:rsid w:val="5AC66A3A"/>
    <w:rsid w:val="5C4A3FC6"/>
    <w:rsid w:val="5D395350"/>
    <w:rsid w:val="5D5646E1"/>
    <w:rsid w:val="603C7AFC"/>
    <w:rsid w:val="60DB227B"/>
    <w:rsid w:val="60E8412B"/>
    <w:rsid w:val="62685CCD"/>
    <w:rsid w:val="63037509"/>
    <w:rsid w:val="638835CC"/>
    <w:rsid w:val="64AB0518"/>
    <w:rsid w:val="66434B4A"/>
    <w:rsid w:val="664803B2"/>
    <w:rsid w:val="66805D9E"/>
    <w:rsid w:val="66CB74B4"/>
    <w:rsid w:val="66E25C8E"/>
    <w:rsid w:val="679F4B15"/>
    <w:rsid w:val="67EE6D37"/>
    <w:rsid w:val="6830230B"/>
    <w:rsid w:val="68564C41"/>
    <w:rsid w:val="68654D13"/>
    <w:rsid w:val="68984306"/>
    <w:rsid w:val="68C1444C"/>
    <w:rsid w:val="6AEF26F5"/>
    <w:rsid w:val="6C004177"/>
    <w:rsid w:val="6C186A79"/>
    <w:rsid w:val="6C221372"/>
    <w:rsid w:val="6CD0127C"/>
    <w:rsid w:val="6D411447"/>
    <w:rsid w:val="6D741B6C"/>
    <w:rsid w:val="6FC648B3"/>
    <w:rsid w:val="70042C69"/>
    <w:rsid w:val="70A66C1F"/>
    <w:rsid w:val="712E741F"/>
    <w:rsid w:val="71465186"/>
    <w:rsid w:val="721B2E1F"/>
    <w:rsid w:val="72A849E9"/>
    <w:rsid w:val="73037B3F"/>
    <w:rsid w:val="7371350F"/>
    <w:rsid w:val="73E31A44"/>
    <w:rsid w:val="73F5583C"/>
    <w:rsid w:val="73FE3214"/>
    <w:rsid w:val="74A94712"/>
    <w:rsid w:val="75800CED"/>
    <w:rsid w:val="761B2BCA"/>
    <w:rsid w:val="76257333"/>
    <w:rsid w:val="764A3CD3"/>
    <w:rsid w:val="76A41635"/>
    <w:rsid w:val="76AF4FD4"/>
    <w:rsid w:val="76E00627"/>
    <w:rsid w:val="77182B0B"/>
    <w:rsid w:val="77C16217"/>
    <w:rsid w:val="782E0A3F"/>
    <w:rsid w:val="78EA3BCD"/>
    <w:rsid w:val="79841981"/>
    <w:rsid w:val="7998397B"/>
    <w:rsid w:val="79E37BF6"/>
    <w:rsid w:val="7A4020D6"/>
    <w:rsid w:val="7B026A4C"/>
    <w:rsid w:val="7B996B4B"/>
    <w:rsid w:val="7B9F686F"/>
    <w:rsid w:val="7C5E141E"/>
    <w:rsid w:val="7C8B332F"/>
    <w:rsid w:val="7D511DEB"/>
    <w:rsid w:val="7DA54CAC"/>
    <w:rsid w:val="7E2272E3"/>
    <w:rsid w:val="7E3E69B7"/>
    <w:rsid w:val="7EB85985"/>
    <w:rsid w:val="7EC23181"/>
    <w:rsid w:val="7F402117"/>
    <w:rsid w:val="7FDC735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theme" Target="theme/theme1.xml"/><Relationship Id="rId29" Type="http://schemas.openxmlformats.org/officeDocument/2006/relationships/image" Target="media/image26.jpeg"/><Relationship Id="rId28" Type="http://schemas.openxmlformats.org/officeDocument/2006/relationships/image" Target="media/image25.jpeg"/><Relationship Id="rId27" Type="http://schemas.openxmlformats.org/officeDocument/2006/relationships/image" Target="media/image24.jpeg"/><Relationship Id="rId26" Type="http://schemas.openxmlformats.org/officeDocument/2006/relationships/image" Target="media/image23.jpeg"/><Relationship Id="rId25" Type="http://schemas.openxmlformats.org/officeDocument/2006/relationships/image" Target="media/image22.jpe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pn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30</Pages>
  <Words>1511</Words>
  <Characters>7349</Characters>
  <Lines>0</Lines>
  <Paragraphs>0</Paragraphs>
  <TotalTime>7</TotalTime>
  <ScaleCrop>false</ScaleCrop>
  <LinksUpToDate>false</LinksUpToDate>
  <CharactersWithSpaces>8823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2024-04-18T14:22:00Z</dcterms:created>
  <dc:creator>Qiao</dc:creator>
  <cp:lastModifiedBy>Kaysen</cp:lastModifiedBy>
  <dcterms:modified xsi:type="dcterms:W3CDTF">2024-08-21T08:56:43Z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0EE7EC6897B14C76B7A44A913D74F5CE_13</vt:lpwstr>
  </property>
</Properties>
</file>