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000B8" w14:textId="13D1BA5E" w:rsidR="00E02E4A" w:rsidRPr="002340E6" w:rsidRDefault="00E02E4A" w:rsidP="00E02E4A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SUPPLEMENTAL FIGURES</w:t>
      </w:r>
    </w:p>
    <w:p w14:paraId="32B2F0A9" w14:textId="2B4407AB" w:rsidR="006E1D5D" w:rsidRDefault="0087550E" w:rsidP="00E02E4A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87550E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6BE6EB8F" wp14:editId="0F5EC748">
            <wp:extent cx="5943600" cy="5715635"/>
            <wp:effectExtent l="0" t="0" r="0" b="0"/>
            <wp:docPr id="114" name="Picture 113">
              <a:extLst xmlns:a="http://schemas.openxmlformats.org/drawingml/2006/main">
                <a:ext uri="{FF2B5EF4-FFF2-40B4-BE49-F238E27FC236}">
                  <a16:creationId xmlns:a16="http://schemas.microsoft.com/office/drawing/2014/main" id="{33446BC9-17D3-3545-9435-FE0074D3693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Picture 113">
                      <a:extLst>
                        <a:ext uri="{FF2B5EF4-FFF2-40B4-BE49-F238E27FC236}">
                          <a16:creationId xmlns:a16="http://schemas.microsoft.com/office/drawing/2014/main" id="{33446BC9-17D3-3545-9435-FE0074D3693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71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B857DB" w14:textId="61FC9A29" w:rsidR="00E02E4A" w:rsidRDefault="00E02E4A" w:rsidP="00E02E4A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2340E6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Supplemental Figure S1. MSCs collection and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cell </w:t>
      </w:r>
      <w:r w:rsidRPr="002340E6">
        <w:rPr>
          <w:rFonts w:ascii="Times New Roman" w:hAnsi="Times New Roman" w:cs="Times New Roman"/>
          <w:b/>
          <w:bCs/>
          <w:sz w:val="20"/>
          <w:szCs w:val="20"/>
          <w:lang w:val="en-US"/>
        </w:rPr>
        <w:t>culture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</w:p>
    <w:p w14:paraId="0C0CC591" w14:textId="69BBDE14" w:rsidR="00E02E4A" w:rsidRPr="006E1D5D" w:rsidRDefault="00E02E4A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2340E6">
        <w:rPr>
          <w:rFonts w:ascii="Times New Roman" w:hAnsi="Times New Roman" w:cs="Times New Roman"/>
          <w:sz w:val="20"/>
          <w:szCs w:val="20"/>
          <w:lang w:val="en-US"/>
        </w:rPr>
        <w:t xml:space="preserve">Representative images showing double-fluorescent ICC staining of MSCs in cBMT culture </w:t>
      </w:r>
      <w:r w:rsidR="00DB574E">
        <w:rPr>
          <w:rFonts w:ascii="Times New Roman" w:hAnsi="Times New Roman" w:cs="Times New Roman"/>
          <w:b/>
          <w:bCs/>
          <w:sz w:val="20"/>
          <w:szCs w:val="20"/>
          <w:lang w:val="en-US"/>
        </w:rPr>
        <w:t>a</w:t>
      </w:r>
      <w:r w:rsidRPr="002340E6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 w:rsidRPr="002340E6">
        <w:rPr>
          <w:rFonts w:ascii="Times New Roman" w:hAnsi="Times New Roman" w:cs="Times New Roman"/>
          <w:sz w:val="20"/>
          <w:szCs w:val="20"/>
          <w:lang w:val="en-US"/>
        </w:rPr>
        <w:t xml:space="preserve"> GFP (green) and SDF1 (red), </w:t>
      </w:r>
      <w:r w:rsidR="00DB574E">
        <w:rPr>
          <w:rFonts w:ascii="Times New Roman" w:hAnsi="Times New Roman" w:cs="Times New Roman"/>
          <w:b/>
          <w:bCs/>
          <w:sz w:val="20"/>
          <w:szCs w:val="20"/>
          <w:lang w:val="en-US"/>
        </w:rPr>
        <w:t>b</w:t>
      </w:r>
      <w:r w:rsidRPr="002340E6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 w:rsidRPr="002340E6">
        <w:rPr>
          <w:rFonts w:ascii="Times New Roman" w:hAnsi="Times New Roman" w:cs="Times New Roman"/>
          <w:sz w:val="20"/>
          <w:szCs w:val="20"/>
          <w:lang w:val="en-US"/>
        </w:rPr>
        <w:t xml:space="preserve"> GFP (green) and CD105 (red), </w:t>
      </w:r>
      <w:r w:rsidR="00DB574E">
        <w:rPr>
          <w:rFonts w:ascii="Times New Roman" w:hAnsi="Times New Roman" w:cs="Times New Roman"/>
          <w:b/>
          <w:bCs/>
          <w:sz w:val="20"/>
          <w:szCs w:val="20"/>
          <w:lang w:val="en-US"/>
        </w:rPr>
        <w:t>c</w:t>
      </w:r>
      <w:r w:rsidRPr="002340E6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 w:rsidRPr="002340E6">
        <w:rPr>
          <w:rFonts w:ascii="Times New Roman" w:hAnsi="Times New Roman" w:cs="Times New Roman"/>
          <w:sz w:val="20"/>
          <w:szCs w:val="20"/>
          <w:lang w:val="en-US"/>
        </w:rPr>
        <w:t xml:space="preserve"> GFP (green) and CD45 (red), </w:t>
      </w:r>
      <w:r w:rsidR="00DF1917">
        <w:rPr>
          <w:rFonts w:ascii="Times New Roman" w:hAnsi="Times New Roman" w:cs="Times New Roman"/>
          <w:b/>
          <w:bCs/>
          <w:sz w:val="20"/>
          <w:szCs w:val="20"/>
          <w:lang w:val="en-US"/>
        </w:rPr>
        <w:t>d</w:t>
      </w:r>
      <w:r w:rsidRPr="002340E6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 w:rsidRPr="002340E6">
        <w:rPr>
          <w:rFonts w:ascii="Times New Roman" w:hAnsi="Times New Roman" w:cs="Times New Roman"/>
          <w:sz w:val="20"/>
          <w:szCs w:val="20"/>
          <w:lang w:val="en-US"/>
        </w:rPr>
        <w:t xml:space="preserve"> GFP (green) and CD31 (red).</w:t>
      </w:r>
      <w:r>
        <w:rPr>
          <w:rFonts w:ascii="Arial" w:hAnsi="Arial" w:cs="Arial"/>
          <w:b/>
          <w:bCs/>
          <w:sz w:val="20"/>
          <w:szCs w:val="20"/>
          <w:lang w:val="en-US"/>
        </w:rPr>
        <w:br w:type="page"/>
      </w:r>
    </w:p>
    <w:p w14:paraId="31228F2C" w14:textId="4696A5F1" w:rsidR="00E02E4A" w:rsidRDefault="0087550E" w:rsidP="00E02E4A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87550E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1C68DD4E" wp14:editId="7624335A">
            <wp:extent cx="5943600" cy="1768475"/>
            <wp:effectExtent l="0" t="0" r="0" b="0"/>
            <wp:docPr id="6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4DAADDE1-8CA3-564C-A18A-9321173B2A4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4DAADDE1-8CA3-564C-A18A-9321173B2A4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6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DB5DB5" w14:textId="77777777" w:rsidR="00E02E4A" w:rsidRPr="002340E6" w:rsidRDefault="00E02E4A" w:rsidP="00E02E4A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Supplemental </w:t>
      </w:r>
      <w:r w:rsidRPr="002340E6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Figure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S2</w:t>
      </w:r>
      <w:r w:rsidRPr="002340E6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CD11b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en-US"/>
        </w:rPr>
        <w:t>+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immune cells in TME</w:t>
      </w:r>
      <w:r w:rsidRPr="002340E6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</w:p>
    <w:p w14:paraId="0E3A4084" w14:textId="10D55F49" w:rsidR="00E02E4A" w:rsidRPr="006E1D5D" w:rsidRDefault="00E02E4A" w:rsidP="006E1D5D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2340E6">
        <w:rPr>
          <w:rFonts w:ascii="Times New Roman" w:hAnsi="Times New Roman" w:cs="Times New Roman"/>
          <w:sz w:val="20"/>
          <w:szCs w:val="20"/>
          <w:lang w:val="en-US"/>
        </w:rPr>
        <w:t xml:space="preserve">Representative IHC images showing </w:t>
      </w:r>
      <w:r w:rsidR="00DF1917">
        <w:rPr>
          <w:rFonts w:ascii="Times New Roman" w:hAnsi="Times New Roman" w:cs="Times New Roman"/>
          <w:b/>
          <w:bCs/>
          <w:sz w:val="20"/>
          <w:szCs w:val="20"/>
          <w:lang w:val="en-US"/>
        </w:rPr>
        <w:t>a</w:t>
      </w:r>
      <w:r w:rsidRPr="002340E6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. </w:t>
      </w:r>
      <w:r>
        <w:rPr>
          <w:rFonts w:ascii="Times New Roman" w:hAnsi="Times New Roman" w:cs="Times New Roman"/>
          <w:sz w:val="20"/>
          <w:szCs w:val="20"/>
          <w:lang w:val="en-US"/>
        </w:rPr>
        <w:t>CD11b</w:t>
      </w:r>
      <w:r w:rsidRPr="002340E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+</w:t>
      </w:r>
      <w:r w:rsidRPr="002340E6">
        <w:rPr>
          <w:rFonts w:ascii="Times New Roman" w:hAnsi="Times New Roman" w:cs="Times New Roman"/>
          <w:sz w:val="20"/>
          <w:szCs w:val="20"/>
          <w:lang w:val="en-US"/>
        </w:rPr>
        <w:t xml:space="preserve"> cells in BMT mice and cBMT mice. </w:t>
      </w:r>
      <w:r w:rsidR="00DF1917">
        <w:rPr>
          <w:rFonts w:ascii="Arial" w:hAnsi="Arial" w:cs="Arial"/>
          <w:b/>
          <w:bCs/>
          <w:sz w:val="20"/>
          <w:szCs w:val="20"/>
          <w:lang w:val="en-US"/>
        </w:rPr>
        <w:t>▲</w:t>
      </w:r>
      <w:r w:rsidRPr="002340E6">
        <w:rPr>
          <w:rFonts w:ascii="Times New Roman" w:hAnsi="Times New Roman" w:cs="Times New Roman"/>
          <w:sz w:val="20"/>
          <w:szCs w:val="20"/>
          <w:lang w:val="en-US"/>
        </w:rPr>
        <w:t xml:space="preserve">represent the positive cells. The number of </w:t>
      </w:r>
      <w:r w:rsidR="00DF1917">
        <w:rPr>
          <w:rFonts w:ascii="Times New Roman" w:hAnsi="Times New Roman" w:cs="Times New Roman"/>
          <w:b/>
          <w:bCs/>
          <w:sz w:val="20"/>
          <w:szCs w:val="20"/>
          <w:lang w:val="en-US"/>
        </w:rPr>
        <w:t>b</w:t>
      </w:r>
      <w:r w:rsidRPr="002340E6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. </w:t>
      </w:r>
      <w:r>
        <w:rPr>
          <w:rFonts w:ascii="Times New Roman" w:hAnsi="Times New Roman" w:cs="Times New Roman"/>
          <w:sz w:val="20"/>
          <w:szCs w:val="20"/>
          <w:lang w:val="en-US"/>
        </w:rPr>
        <w:t>CD11b</w:t>
      </w:r>
      <w:r w:rsidRPr="002340E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+</w:t>
      </w:r>
      <w:r w:rsidRPr="002340E6">
        <w:rPr>
          <w:rFonts w:ascii="Times New Roman" w:hAnsi="Times New Roman" w:cs="Times New Roman"/>
          <w:sz w:val="20"/>
          <w:szCs w:val="20"/>
          <w:lang w:val="en-US"/>
        </w:rPr>
        <w:t xml:space="preserve"> cells in BMT mice and cBMT mice. BMT: n=3, cBMT: n=5. All data are presented as mean</w:t>
      </w:r>
      <w:r w:rsidRPr="002340E6">
        <w:rPr>
          <w:sz w:val="20"/>
          <w:szCs w:val="20"/>
        </w:rPr>
        <w:t xml:space="preserve"> </w:t>
      </w:r>
      <w:r w:rsidRPr="002340E6">
        <w:rPr>
          <w:rFonts w:ascii="Times New Roman" w:hAnsi="Times New Roman" w:cs="Times New Roman"/>
          <w:sz w:val="20"/>
          <w:szCs w:val="20"/>
          <w:lang w:val="en-US"/>
        </w:rPr>
        <w:t>± SEM. Statistical analysis was done using Student’s T test.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ns: not significant</w:t>
      </w:r>
      <w:r w:rsidRPr="002340E6">
        <w:rPr>
          <w:rFonts w:ascii="Times New Roman" w:hAnsi="Times New Roman" w:cs="Times New Roman"/>
          <w:sz w:val="20"/>
          <w:szCs w:val="20"/>
          <w:lang w:val="en-US"/>
        </w:rPr>
        <w:t>.</w:t>
      </w:r>
      <w:r>
        <w:rPr>
          <w:rFonts w:ascii="Arial" w:hAnsi="Arial" w:cs="Arial"/>
          <w:b/>
          <w:bCs/>
          <w:sz w:val="20"/>
          <w:szCs w:val="20"/>
          <w:lang w:val="en-US"/>
        </w:rPr>
        <w:br w:type="page"/>
      </w:r>
    </w:p>
    <w:p w14:paraId="14A627ED" w14:textId="1A577B7C" w:rsidR="00E02E4A" w:rsidRPr="0072322F" w:rsidRDefault="00E02E4A" w:rsidP="00E02E4A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72322F">
        <w:rPr>
          <w:rFonts w:ascii="Times New Roman" w:hAnsi="Times New Roman" w:cs="Times New Roman"/>
          <w:sz w:val="20"/>
          <w:szCs w:val="20"/>
          <w:lang w:val="en-US"/>
        </w:rPr>
        <w:lastRenderedPageBreak/>
        <w:t>SUPPLEMENTAL TABLE</w:t>
      </w:r>
    </w:p>
    <w:tbl>
      <w:tblPr>
        <w:tblW w:w="9559" w:type="dxa"/>
        <w:tblLook w:val="04A0" w:firstRow="1" w:lastRow="0" w:firstColumn="1" w:lastColumn="0" w:noHBand="0" w:noVBand="1"/>
      </w:tblPr>
      <w:tblGrid>
        <w:gridCol w:w="1686"/>
        <w:gridCol w:w="1271"/>
        <w:gridCol w:w="3256"/>
        <w:gridCol w:w="968"/>
        <w:gridCol w:w="1410"/>
        <w:gridCol w:w="968"/>
      </w:tblGrid>
      <w:tr w:rsidR="00230E32" w:rsidRPr="00230E32" w14:paraId="5FF1C0BD" w14:textId="77777777" w:rsidTr="00230E32">
        <w:trPr>
          <w:trHeight w:val="426"/>
        </w:trPr>
        <w:tc>
          <w:tcPr>
            <w:tcW w:w="16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B601C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Primary antibody</w:t>
            </w:r>
          </w:p>
        </w:tc>
        <w:tc>
          <w:tcPr>
            <w:tcW w:w="1271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2CAAC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Immunized animal</w:t>
            </w:r>
          </w:p>
        </w:tc>
        <w:tc>
          <w:tcPr>
            <w:tcW w:w="3256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5DA4F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Antigen retrieval</w:t>
            </w:r>
          </w:p>
        </w:tc>
        <w:tc>
          <w:tcPr>
            <w:tcW w:w="968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500E3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Dilution</w:t>
            </w:r>
          </w:p>
        </w:tc>
        <w:tc>
          <w:tcPr>
            <w:tcW w:w="141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FDC82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Supplier</w:t>
            </w:r>
          </w:p>
        </w:tc>
        <w:tc>
          <w:tcPr>
            <w:tcW w:w="968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33B2B1D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/>
              </w:rPr>
              <w:t>Uses</w:t>
            </w:r>
          </w:p>
        </w:tc>
      </w:tr>
      <w:tr w:rsidR="00230E32" w:rsidRPr="00230E32" w14:paraId="50CB055A" w14:textId="77777777" w:rsidTr="00230E32">
        <w:trPr>
          <w:trHeight w:val="283"/>
        </w:trPr>
        <w:tc>
          <w:tcPr>
            <w:tcW w:w="1686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BFE42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GFP</w:t>
            </w:r>
          </w:p>
        </w:tc>
        <w:tc>
          <w:tcPr>
            <w:tcW w:w="1271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5FD86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Goat</w:t>
            </w:r>
          </w:p>
        </w:tc>
        <w:tc>
          <w:tcPr>
            <w:tcW w:w="3256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BC576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Microwave heating in 0.01 mol/L citrate buffer (pH 6.0) at 100°C for 1 min</w:t>
            </w:r>
          </w:p>
        </w:tc>
        <w:tc>
          <w:tcPr>
            <w:tcW w:w="968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31A28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1:1000</w:t>
            </w:r>
          </w:p>
        </w:tc>
        <w:tc>
          <w:tcPr>
            <w:tcW w:w="1410" w:type="dxa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F45A7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Abcam</w:t>
            </w:r>
          </w:p>
        </w:tc>
        <w:tc>
          <w:tcPr>
            <w:tcW w:w="968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FD856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ICC/IHC</w:t>
            </w:r>
          </w:p>
        </w:tc>
      </w:tr>
      <w:tr w:rsidR="00230E32" w:rsidRPr="00230E32" w14:paraId="517E9AFB" w14:textId="77777777" w:rsidTr="00230E32">
        <w:trPr>
          <w:trHeight w:val="283"/>
        </w:trPr>
        <w:tc>
          <w:tcPr>
            <w:tcW w:w="1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92AAF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73F02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91BD9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E31CA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90A0C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(ab6673)</w:t>
            </w: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324FC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230E32" w:rsidRPr="00230E32" w14:paraId="7BDF3E8A" w14:textId="77777777" w:rsidTr="00230E32">
        <w:trPr>
          <w:trHeight w:val="283"/>
        </w:trPr>
        <w:tc>
          <w:tcPr>
            <w:tcW w:w="16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C7B4F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GFP</w:t>
            </w:r>
          </w:p>
        </w:tc>
        <w:tc>
          <w:tcPr>
            <w:tcW w:w="12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33D4C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Rabbit</w:t>
            </w:r>
          </w:p>
        </w:tc>
        <w:tc>
          <w:tcPr>
            <w:tcW w:w="32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35DE8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 activation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675A9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1:500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C88D9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MBL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AA601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ICC</w:t>
            </w:r>
          </w:p>
        </w:tc>
      </w:tr>
      <w:tr w:rsidR="00230E32" w:rsidRPr="00230E32" w14:paraId="32CAD430" w14:textId="77777777" w:rsidTr="00230E32">
        <w:trPr>
          <w:trHeight w:val="283"/>
        </w:trPr>
        <w:tc>
          <w:tcPr>
            <w:tcW w:w="1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F390E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CB0EA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BF140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301D6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A4390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(MBL598)</w:t>
            </w: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EB678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230E32" w:rsidRPr="00230E32" w14:paraId="5FACC514" w14:textId="77777777" w:rsidTr="00230E32">
        <w:trPr>
          <w:trHeight w:val="283"/>
        </w:trPr>
        <w:tc>
          <w:tcPr>
            <w:tcW w:w="16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B10ED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SDF1</w:t>
            </w:r>
          </w:p>
        </w:tc>
        <w:tc>
          <w:tcPr>
            <w:tcW w:w="12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5259F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Rabbit</w:t>
            </w:r>
          </w:p>
        </w:tc>
        <w:tc>
          <w:tcPr>
            <w:tcW w:w="32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11037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 activation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7E474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1:200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3DAC8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Abcam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CFDAD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ICC</w:t>
            </w:r>
          </w:p>
        </w:tc>
      </w:tr>
      <w:tr w:rsidR="00230E32" w:rsidRPr="00230E32" w14:paraId="28708EDF" w14:textId="77777777" w:rsidTr="00230E32">
        <w:trPr>
          <w:trHeight w:val="283"/>
        </w:trPr>
        <w:tc>
          <w:tcPr>
            <w:tcW w:w="1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16FCE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AD5A6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33AC4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24C8B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F3415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(ab9797)</w:t>
            </w: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DDD53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230E32" w:rsidRPr="00230E32" w14:paraId="668FC38A" w14:textId="77777777" w:rsidTr="00230E32">
        <w:trPr>
          <w:trHeight w:val="283"/>
        </w:trPr>
        <w:tc>
          <w:tcPr>
            <w:tcW w:w="16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5D310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CD105/Endoglin</w:t>
            </w:r>
          </w:p>
        </w:tc>
        <w:tc>
          <w:tcPr>
            <w:tcW w:w="12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EBC52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Goat</w:t>
            </w:r>
          </w:p>
        </w:tc>
        <w:tc>
          <w:tcPr>
            <w:tcW w:w="32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B4F68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 activation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24846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1:100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B6E7C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R&amp;D system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A68B6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ICC</w:t>
            </w:r>
          </w:p>
        </w:tc>
      </w:tr>
      <w:tr w:rsidR="00230E32" w:rsidRPr="00230E32" w14:paraId="641086E0" w14:textId="77777777" w:rsidTr="00230E32">
        <w:trPr>
          <w:trHeight w:val="283"/>
        </w:trPr>
        <w:tc>
          <w:tcPr>
            <w:tcW w:w="1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D7287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F8661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2E8D8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B6363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09A4A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(AF1320)</w:t>
            </w: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BF41B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230E32" w:rsidRPr="00230E32" w14:paraId="160E87A7" w14:textId="77777777" w:rsidTr="00230E32">
        <w:trPr>
          <w:trHeight w:val="283"/>
        </w:trPr>
        <w:tc>
          <w:tcPr>
            <w:tcW w:w="16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31BC2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CD45</w:t>
            </w:r>
          </w:p>
        </w:tc>
        <w:tc>
          <w:tcPr>
            <w:tcW w:w="12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CE042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Rabbit</w:t>
            </w:r>
          </w:p>
        </w:tc>
        <w:tc>
          <w:tcPr>
            <w:tcW w:w="32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40456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Microwave heating in 0.01 mol/L citrate buffer (pH 6.0) at 100°C for 1 min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75892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1:200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DA04B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Cell signaling technology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B537B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ICC/IHC</w:t>
            </w:r>
          </w:p>
        </w:tc>
      </w:tr>
      <w:tr w:rsidR="00230E32" w:rsidRPr="00230E32" w14:paraId="40412EA3" w14:textId="77777777" w:rsidTr="00230E32">
        <w:trPr>
          <w:trHeight w:val="283"/>
        </w:trPr>
        <w:tc>
          <w:tcPr>
            <w:tcW w:w="1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6CFB5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B3BE1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4FA82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B29EB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3C3EF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(D3F8Q)</w:t>
            </w: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07E12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230E32" w:rsidRPr="00230E32" w14:paraId="018F7DD4" w14:textId="77777777" w:rsidTr="00230E32">
        <w:trPr>
          <w:trHeight w:val="283"/>
        </w:trPr>
        <w:tc>
          <w:tcPr>
            <w:tcW w:w="16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7029A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CD31</w:t>
            </w:r>
          </w:p>
        </w:tc>
        <w:tc>
          <w:tcPr>
            <w:tcW w:w="12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B8A30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Rat</w:t>
            </w:r>
          </w:p>
        </w:tc>
        <w:tc>
          <w:tcPr>
            <w:tcW w:w="32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12EC6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 activation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C4BE2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1:50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7CA96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Abcam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399C9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ICC</w:t>
            </w:r>
          </w:p>
        </w:tc>
      </w:tr>
      <w:tr w:rsidR="00230E32" w:rsidRPr="00230E32" w14:paraId="27584733" w14:textId="77777777" w:rsidTr="00230E32">
        <w:trPr>
          <w:trHeight w:val="283"/>
        </w:trPr>
        <w:tc>
          <w:tcPr>
            <w:tcW w:w="1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ADE44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DD601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7E11E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4265F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0E8B2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(ab56299)</w:t>
            </w: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BDADF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230E32" w:rsidRPr="00230E32" w14:paraId="38BEB2E3" w14:textId="77777777" w:rsidTr="00230E32">
        <w:trPr>
          <w:trHeight w:val="283"/>
        </w:trPr>
        <w:tc>
          <w:tcPr>
            <w:tcW w:w="16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02D1F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CD3</w:t>
            </w:r>
          </w:p>
        </w:tc>
        <w:tc>
          <w:tcPr>
            <w:tcW w:w="12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FBD95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Rabbit</w:t>
            </w:r>
          </w:p>
        </w:tc>
        <w:tc>
          <w:tcPr>
            <w:tcW w:w="32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89CE7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Microwave heating in 0.01 mol/L citrate buffer (pH 6.0) at 100°C for 1 min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8097F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1:100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1017A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Abcam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26739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IHC</w:t>
            </w:r>
          </w:p>
        </w:tc>
      </w:tr>
      <w:tr w:rsidR="00230E32" w:rsidRPr="00230E32" w14:paraId="0A874739" w14:textId="77777777" w:rsidTr="00230E32">
        <w:trPr>
          <w:trHeight w:val="283"/>
        </w:trPr>
        <w:tc>
          <w:tcPr>
            <w:tcW w:w="1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18101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EA695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963D7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81468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3C9CD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(ab16669)</w:t>
            </w: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1863B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230E32" w:rsidRPr="00230E32" w14:paraId="1A973BD8" w14:textId="77777777" w:rsidTr="00230E32">
        <w:trPr>
          <w:trHeight w:val="283"/>
        </w:trPr>
        <w:tc>
          <w:tcPr>
            <w:tcW w:w="16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41B9F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CD4</w:t>
            </w:r>
          </w:p>
        </w:tc>
        <w:tc>
          <w:tcPr>
            <w:tcW w:w="12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441EF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Rabbit</w:t>
            </w:r>
          </w:p>
        </w:tc>
        <w:tc>
          <w:tcPr>
            <w:tcW w:w="32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236E1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Microwave heating in 0.01 mol/L citrate buffer (pH 6.0) at 100°C for 1 min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04A66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1:150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32437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Cell signaling technology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120E1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IHC</w:t>
            </w:r>
          </w:p>
        </w:tc>
      </w:tr>
      <w:tr w:rsidR="00230E32" w:rsidRPr="00230E32" w14:paraId="5A077503" w14:textId="77777777" w:rsidTr="00230E32">
        <w:trPr>
          <w:trHeight w:val="283"/>
        </w:trPr>
        <w:tc>
          <w:tcPr>
            <w:tcW w:w="1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F9AB9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F6919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FBF46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99615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F5935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(D7D2Z)</w:t>
            </w: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DF4DC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230E32" w:rsidRPr="00230E32" w14:paraId="1AF4ED53" w14:textId="77777777" w:rsidTr="00230E32">
        <w:trPr>
          <w:trHeight w:val="283"/>
        </w:trPr>
        <w:tc>
          <w:tcPr>
            <w:tcW w:w="16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0CCCD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CD8</w:t>
            </w:r>
          </w:p>
        </w:tc>
        <w:tc>
          <w:tcPr>
            <w:tcW w:w="12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DD712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Rabbit</w:t>
            </w:r>
          </w:p>
        </w:tc>
        <w:tc>
          <w:tcPr>
            <w:tcW w:w="32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0BE74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Microwave heating in 0.01 mol/L citrate buffer (pH 6.0) at 100°C for 1 min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75E14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1:500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0FB82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Cell signaling technology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D86B0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IHC</w:t>
            </w:r>
          </w:p>
        </w:tc>
      </w:tr>
      <w:tr w:rsidR="00230E32" w:rsidRPr="00230E32" w14:paraId="1A367899" w14:textId="77777777" w:rsidTr="00230E32">
        <w:trPr>
          <w:trHeight w:val="283"/>
        </w:trPr>
        <w:tc>
          <w:tcPr>
            <w:tcW w:w="1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14565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00F09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D697F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4DA79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E10F8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(D4W2Z)</w:t>
            </w: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DC68A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230E32" w:rsidRPr="00230E32" w14:paraId="6F773615" w14:textId="77777777" w:rsidTr="00230E32">
        <w:trPr>
          <w:trHeight w:val="283"/>
        </w:trPr>
        <w:tc>
          <w:tcPr>
            <w:tcW w:w="16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D3E9A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FOXP3</w:t>
            </w:r>
          </w:p>
        </w:tc>
        <w:tc>
          <w:tcPr>
            <w:tcW w:w="12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77C8E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Rabbit</w:t>
            </w:r>
          </w:p>
        </w:tc>
        <w:tc>
          <w:tcPr>
            <w:tcW w:w="32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2088F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Pressure cooker heating in 0.01 mol/L Tris EDTA buffer (pH 9.0) at 121°C for 8 min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F3FE5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1:300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32E3F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Abcam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2230C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IHC</w:t>
            </w:r>
          </w:p>
        </w:tc>
      </w:tr>
      <w:tr w:rsidR="00230E32" w:rsidRPr="00230E32" w14:paraId="0B06F5BC" w14:textId="77777777" w:rsidTr="00230E32">
        <w:trPr>
          <w:trHeight w:val="283"/>
        </w:trPr>
        <w:tc>
          <w:tcPr>
            <w:tcW w:w="1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2C2B5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475FE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F5BC1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FC3B8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4440E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(ab215106)</w:t>
            </w: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3C19A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230E32" w:rsidRPr="00230E32" w14:paraId="1F234781" w14:textId="77777777" w:rsidTr="00230E32">
        <w:trPr>
          <w:trHeight w:val="283"/>
        </w:trPr>
        <w:tc>
          <w:tcPr>
            <w:tcW w:w="16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DD709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F4/80</w:t>
            </w:r>
          </w:p>
        </w:tc>
        <w:tc>
          <w:tcPr>
            <w:tcW w:w="12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F2E6B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Rabbit</w:t>
            </w:r>
          </w:p>
        </w:tc>
        <w:tc>
          <w:tcPr>
            <w:tcW w:w="32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4708D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Microwave heating in 0.01 mol/L citrate buffer (pH 6.0) at 100°C for 1 min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E951C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1:200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B1C61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Cell signaling technology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C7A79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IHC</w:t>
            </w:r>
          </w:p>
        </w:tc>
      </w:tr>
      <w:tr w:rsidR="00230E32" w:rsidRPr="00230E32" w14:paraId="3DB2C59A" w14:textId="77777777" w:rsidTr="00230E32">
        <w:trPr>
          <w:trHeight w:val="283"/>
        </w:trPr>
        <w:tc>
          <w:tcPr>
            <w:tcW w:w="1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AE7A5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57F3B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CF8E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D3B40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6D6BA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(D2S9R)</w:t>
            </w: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85431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230E32" w:rsidRPr="00230E32" w14:paraId="19B1907C" w14:textId="77777777" w:rsidTr="00230E32">
        <w:trPr>
          <w:trHeight w:val="283"/>
        </w:trPr>
        <w:tc>
          <w:tcPr>
            <w:tcW w:w="16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36AB5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CD11b</w:t>
            </w:r>
          </w:p>
        </w:tc>
        <w:tc>
          <w:tcPr>
            <w:tcW w:w="12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1595A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Rabbit</w:t>
            </w:r>
          </w:p>
        </w:tc>
        <w:tc>
          <w:tcPr>
            <w:tcW w:w="32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DA2FE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Microwave heating in 0.01 mol/L citrate buffer (pH 6.0) at 100°C for 1 min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2C72F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1:4000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038E8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Abcam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3E629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IHC/IF</w:t>
            </w:r>
          </w:p>
        </w:tc>
      </w:tr>
      <w:tr w:rsidR="00230E32" w:rsidRPr="00230E32" w14:paraId="64B92F11" w14:textId="77777777" w:rsidTr="00230E32">
        <w:trPr>
          <w:trHeight w:val="283"/>
        </w:trPr>
        <w:tc>
          <w:tcPr>
            <w:tcW w:w="1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09381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78704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3856A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1E8A1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66061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(ab133357)</w:t>
            </w: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C19DD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230E32" w:rsidRPr="00230E32" w14:paraId="3AE81F33" w14:textId="77777777" w:rsidTr="00230E32">
        <w:trPr>
          <w:trHeight w:val="283"/>
        </w:trPr>
        <w:tc>
          <w:tcPr>
            <w:tcW w:w="16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F7BB7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CD11c</w:t>
            </w:r>
          </w:p>
        </w:tc>
        <w:tc>
          <w:tcPr>
            <w:tcW w:w="12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9DB79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Rabbit</w:t>
            </w:r>
          </w:p>
        </w:tc>
        <w:tc>
          <w:tcPr>
            <w:tcW w:w="32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56915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Pressure cooker heating in 0.01 mol/L Tris EDTA buffer (pH 9.0) at 121°C for 5 min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CFFFA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1:350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50040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Cell signaling technology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75656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IHC</w:t>
            </w:r>
          </w:p>
        </w:tc>
      </w:tr>
      <w:tr w:rsidR="00230E32" w:rsidRPr="00230E32" w14:paraId="7B8E7616" w14:textId="77777777" w:rsidTr="00230E32">
        <w:trPr>
          <w:trHeight w:val="283"/>
        </w:trPr>
        <w:tc>
          <w:tcPr>
            <w:tcW w:w="1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1A80A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87088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1F6A2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F8DE6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3A3B9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(D1V9Y)</w:t>
            </w: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CAABB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230E32" w:rsidRPr="00230E32" w14:paraId="71430162" w14:textId="77777777" w:rsidTr="00230E32">
        <w:trPr>
          <w:trHeight w:val="283"/>
        </w:trPr>
        <w:tc>
          <w:tcPr>
            <w:tcW w:w="16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52600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Gr-1</w:t>
            </w:r>
          </w:p>
        </w:tc>
        <w:tc>
          <w:tcPr>
            <w:tcW w:w="12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F9928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Rat</w:t>
            </w:r>
          </w:p>
        </w:tc>
        <w:tc>
          <w:tcPr>
            <w:tcW w:w="32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34E20" w14:textId="0B2DB2FD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0.1% trypsin</w:t>
            </w:r>
            <w:r w:rsidR="00F43BCA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/CaCl</w:t>
            </w:r>
            <w:r w:rsidR="00F43BCA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n-US"/>
              </w:rPr>
              <w:t>2</w:t>
            </w: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 xml:space="preserve"> at 37°C for 5 min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8FD1C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1:200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3130E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Biolegend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EF1E7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IHC/IF</w:t>
            </w:r>
          </w:p>
        </w:tc>
      </w:tr>
      <w:tr w:rsidR="00230E32" w:rsidRPr="00230E32" w14:paraId="5C920C6D" w14:textId="77777777" w:rsidTr="00230E32">
        <w:trPr>
          <w:trHeight w:val="283"/>
        </w:trPr>
        <w:tc>
          <w:tcPr>
            <w:tcW w:w="1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8FDF8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3E631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2AA22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5CD5D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46205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(108401)</w:t>
            </w: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12FC3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230E32" w:rsidRPr="00230E32" w14:paraId="70EB5397" w14:textId="77777777" w:rsidTr="00230E32">
        <w:trPr>
          <w:trHeight w:val="283"/>
        </w:trPr>
        <w:tc>
          <w:tcPr>
            <w:tcW w:w="16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3A177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CD20</w:t>
            </w:r>
          </w:p>
        </w:tc>
        <w:tc>
          <w:tcPr>
            <w:tcW w:w="12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63356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Rabbit</w:t>
            </w:r>
          </w:p>
        </w:tc>
        <w:tc>
          <w:tcPr>
            <w:tcW w:w="32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C53AB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Microwave heating in 0.01 mol/L citrate buffer (pH 6.0) at 100°C for 1 min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29067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1:100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A8B9E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Abcam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B2230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IHC</w:t>
            </w:r>
          </w:p>
        </w:tc>
      </w:tr>
      <w:tr w:rsidR="00230E32" w:rsidRPr="00230E32" w14:paraId="22598145" w14:textId="77777777" w:rsidTr="00230E32">
        <w:trPr>
          <w:trHeight w:val="283"/>
        </w:trPr>
        <w:tc>
          <w:tcPr>
            <w:tcW w:w="1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2C4FD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BDE94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67DE0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7D75D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DCE38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(ab64088)</w:t>
            </w: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D2677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230E32" w:rsidRPr="00230E32" w14:paraId="1F539152" w14:textId="77777777" w:rsidTr="00230E32">
        <w:trPr>
          <w:trHeight w:val="283"/>
        </w:trPr>
        <w:tc>
          <w:tcPr>
            <w:tcW w:w="16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0E5F8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CD79a</w:t>
            </w:r>
          </w:p>
        </w:tc>
        <w:tc>
          <w:tcPr>
            <w:tcW w:w="12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333E3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Mouse</w:t>
            </w:r>
          </w:p>
        </w:tc>
        <w:tc>
          <w:tcPr>
            <w:tcW w:w="32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A484F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Microwave heating in 0.01 mol/L citrate buffer (pH 6.0) at 100°C for 1 min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4C50E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1:100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8996E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Novus Biological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2E7CD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IHC</w:t>
            </w:r>
          </w:p>
        </w:tc>
      </w:tr>
      <w:tr w:rsidR="00230E32" w:rsidRPr="00230E32" w14:paraId="6A6A1C07" w14:textId="77777777" w:rsidTr="00230E32">
        <w:trPr>
          <w:trHeight w:val="283"/>
        </w:trPr>
        <w:tc>
          <w:tcPr>
            <w:tcW w:w="1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AB55A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C313D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9A816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20CF1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72ED4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(NBP2-32834)</w:t>
            </w: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C4B1A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230E32" w:rsidRPr="00230E32" w14:paraId="06E9BADF" w14:textId="77777777" w:rsidTr="00230E32">
        <w:trPr>
          <w:trHeight w:val="324"/>
        </w:trPr>
        <w:tc>
          <w:tcPr>
            <w:tcW w:w="16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234DA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CD138</w:t>
            </w:r>
          </w:p>
        </w:tc>
        <w:tc>
          <w:tcPr>
            <w:tcW w:w="12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24FC8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Rabbit</w:t>
            </w:r>
          </w:p>
        </w:tc>
        <w:tc>
          <w:tcPr>
            <w:tcW w:w="32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B9B86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Microwave heating in 0.01 mol/L citrate buffer (pH 6.0) at 100°C for 1 min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A44CA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1:500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DBC71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Abcam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32AB1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IHC</w:t>
            </w:r>
          </w:p>
        </w:tc>
      </w:tr>
      <w:tr w:rsidR="00230E32" w:rsidRPr="00230E32" w14:paraId="1C587EFD" w14:textId="77777777" w:rsidTr="00230E32">
        <w:trPr>
          <w:trHeight w:val="324"/>
        </w:trPr>
        <w:tc>
          <w:tcPr>
            <w:tcW w:w="1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2A612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9EF10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4E938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3C9DC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3BF76" w14:textId="77777777" w:rsidR="00230E32" w:rsidRPr="00230E32" w:rsidRDefault="00230E32" w:rsidP="00230E3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30E3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(ab128936)</w:t>
            </w: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4D0BB" w14:textId="77777777" w:rsidR="00230E32" w:rsidRPr="00230E32" w:rsidRDefault="00230E32" w:rsidP="00230E32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</w:tbl>
    <w:p w14:paraId="52B4079F" w14:textId="55F35E57" w:rsidR="00282E10" w:rsidRPr="00E02E4A" w:rsidRDefault="00E02E4A" w:rsidP="002340E6">
      <w:pPr>
        <w:jc w:val="both"/>
        <w:rPr>
          <w:rFonts w:ascii="Times New Roman" w:hAnsi="Times New Roman" w:cs="Times New Roman"/>
          <w:sz w:val="20"/>
          <w:szCs w:val="20"/>
          <w:lang w:eastAsia="de-DE" w:bidi="en-US"/>
        </w:rPr>
      </w:pPr>
      <w:r w:rsidRPr="00E02E4A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Supplemental </w:t>
      </w:r>
      <w:r w:rsidRPr="00E02E4A">
        <w:rPr>
          <w:rFonts w:ascii="Times New Roman" w:hAnsi="Times New Roman" w:cs="Times New Roman"/>
          <w:b/>
          <w:bCs/>
          <w:sz w:val="20"/>
          <w:szCs w:val="20"/>
        </w:rPr>
        <w:t xml:space="preserve">Table S1: Primary antibodies used in </w:t>
      </w:r>
      <w:r w:rsidRPr="00E02E4A">
        <w:rPr>
          <w:rFonts w:ascii="Times New Roman" w:hAnsi="Times New Roman" w:cs="Times New Roman"/>
          <w:b/>
          <w:bCs/>
          <w:sz w:val="20"/>
          <w:szCs w:val="20"/>
          <w:lang w:val="en-US"/>
        </w:rPr>
        <w:t>IHC, double fluorescent IHC and ICC</w:t>
      </w:r>
      <w:r w:rsidR="00300A38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</w:p>
    <w:tbl>
      <w:tblPr>
        <w:tblW w:w="9479" w:type="dxa"/>
        <w:tblLook w:val="04A0" w:firstRow="1" w:lastRow="0" w:firstColumn="1" w:lastColumn="0" w:noHBand="0" w:noVBand="1"/>
      </w:tblPr>
      <w:tblGrid>
        <w:gridCol w:w="1907"/>
        <w:gridCol w:w="2046"/>
        <w:gridCol w:w="4105"/>
        <w:gridCol w:w="1421"/>
      </w:tblGrid>
      <w:tr w:rsidR="00DF544D" w:rsidRPr="00DF544D" w14:paraId="6326319E" w14:textId="77777777" w:rsidTr="00832D3D">
        <w:trPr>
          <w:trHeight w:val="567"/>
        </w:trPr>
        <w:tc>
          <w:tcPr>
            <w:tcW w:w="190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F846169" w14:textId="77777777" w:rsidR="00DF544D" w:rsidRPr="00DF544D" w:rsidRDefault="00DF544D" w:rsidP="00DF544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F544D">
              <w:rPr>
                <w:rFonts w:ascii="Arial" w:eastAsia="Times New Roman" w:hAnsi="Arial" w:cs="Arial"/>
                <w:b/>
                <w:bCs/>
                <w:color w:val="000000"/>
                <w:kern w:val="2"/>
                <w:sz w:val="20"/>
                <w:szCs w:val="20"/>
                <w:lang w:val="en-US"/>
              </w:rPr>
              <w:lastRenderedPageBreak/>
              <w:t>Secondary antibody</w:t>
            </w:r>
          </w:p>
        </w:tc>
        <w:tc>
          <w:tcPr>
            <w:tcW w:w="204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499D59C" w14:textId="77777777" w:rsidR="00DF544D" w:rsidRPr="00DF544D" w:rsidRDefault="00DF544D" w:rsidP="00DF544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F544D">
              <w:rPr>
                <w:rFonts w:ascii="Arial" w:eastAsia="Times New Roman" w:hAnsi="Arial" w:cs="Arial"/>
                <w:b/>
                <w:bCs/>
                <w:color w:val="000000"/>
                <w:kern w:val="2"/>
                <w:sz w:val="20"/>
                <w:szCs w:val="20"/>
                <w:lang w:val="en-US"/>
              </w:rPr>
              <w:t>Immunized animal</w:t>
            </w:r>
          </w:p>
        </w:tc>
        <w:tc>
          <w:tcPr>
            <w:tcW w:w="41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CA47AB1" w14:textId="77777777" w:rsidR="00DF544D" w:rsidRPr="00DF544D" w:rsidRDefault="00DF544D" w:rsidP="00DF544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F544D">
              <w:rPr>
                <w:rFonts w:ascii="Arial" w:eastAsia="Times New Roman" w:hAnsi="Arial" w:cs="Arial"/>
                <w:b/>
                <w:bCs/>
                <w:color w:val="000000"/>
                <w:kern w:val="2"/>
                <w:sz w:val="20"/>
                <w:szCs w:val="20"/>
                <w:lang w:val="en-US"/>
              </w:rPr>
              <w:t>Fluorescent dye</w:t>
            </w:r>
          </w:p>
        </w:tc>
        <w:tc>
          <w:tcPr>
            <w:tcW w:w="14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D03BAE9" w14:textId="77777777" w:rsidR="00DF544D" w:rsidRPr="00DF544D" w:rsidRDefault="00DF544D" w:rsidP="00DF544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F544D">
              <w:rPr>
                <w:rFonts w:ascii="Arial" w:eastAsia="Times New Roman" w:hAnsi="Arial" w:cs="Arial"/>
                <w:b/>
                <w:bCs/>
                <w:color w:val="000000"/>
                <w:kern w:val="2"/>
                <w:sz w:val="20"/>
                <w:szCs w:val="20"/>
                <w:lang w:val="en-US"/>
              </w:rPr>
              <w:t>Supplier</w:t>
            </w:r>
          </w:p>
        </w:tc>
      </w:tr>
      <w:tr w:rsidR="00DF544D" w:rsidRPr="00DF544D" w14:paraId="6F1C7FE8" w14:textId="77777777" w:rsidTr="00832D3D">
        <w:trPr>
          <w:trHeight w:val="275"/>
        </w:trPr>
        <w:tc>
          <w:tcPr>
            <w:tcW w:w="1907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A6459" w14:textId="77777777" w:rsidR="00DF544D" w:rsidRPr="00DF544D" w:rsidRDefault="00DF544D" w:rsidP="00DF544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F544D"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val="en-US"/>
              </w:rPr>
              <w:t>Anti-rat IgG</w:t>
            </w:r>
          </w:p>
        </w:tc>
        <w:tc>
          <w:tcPr>
            <w:tcW w:w="2046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87E06" w14:textId="77777777" w:rsidR="00DF544D" w:rsidRPr="00DF544D" w:rsidRDefault="00DF544D" w:rsidP="00DF544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F544D"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val="en-US"/>
              </w:rPr>
              <w:t>Donkey</w:t>
            </w:r>
          </w:p>
        </w:tc>
        <w:tc>
          <w:tcPr>
            <w:tcW w:w="4105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7A842" w14:textId="77777777" w:rsidR="00DF544D" w:rsidRPr="00DF544D" w:rsidRDefault="00DF544D" w:rsidP="00DF544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F544D"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val="en-US"/>
              </w:rPr>
              <w:t>Alexa Fluor 594</w:t>
            </w:r>
          </w:p>
        </w:tc>
        <w:tc>
          <w:tcPr>
            <w:tcW w:w="1421" w:type="dxa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EE462" w14:textId="77777777" w:rsidR="00DF544D" w:rsidRPr="00DF544D" w:rsidRDefault="00DF544D" w:rsidP="00DF544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F544D"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val="en-US"/>
              </w:rPr>
              <w:t>Thermo</w:t>
            </w:r>
          </w:p>
        </w:tc>
      </w:tr>
      <w:tr w:rsidR="00DF544D" w:rsidRPr="00DF544D" w14:paraId="64B8D327" w14:textId="77777777" w:rsidTr="00832D3D">
        <w:trPr>
          <w:trHeight w:val="275"/>
        </w:trPr>
        <w:tc>
          <w:tcPr>
            <w:tcW w:w="19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3CE4F" w14:textId="77777777" w:rsidR="00DF544D" w:rsidRPr="00DF544D" w:rsidRDefault="00DF544D" w:rsidP="00DF544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E7D40" w14:textId="77777777" w:rsidR="00DF544D" w:rsidRPr="00DF544D" w:rsidRDefault="00DF544D" w:rsidP="00DF544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7BDD7" w14:textId="77777777" w:rsidR="00DF544D" w:rsidRPr="00DF544D" w:rsidRDefault="00DF544D" w:rsidP="00DF544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AC6C9" w14:textId="77777777" w:rsidR="00DF544D" w:rsidRPr="00DF544D" w:rsidRDefault="00DF544D" w:rsidP="00DF544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F544D"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val="en-US"/>
              </w:rPr>
              <w:t>(A21209)</w:t>
            </w:r>
          </w:p>
        </w:tc>
      </w:tr>
      <w:tr w:rsidR="00DF544D" w:rsidRPr="00DF544D" w14:paraId="4A8C8248" w14:textId="77777777" w:rsidTr="00832D3D">
        <w:trPr>
          <w:trHeight w:val="275"/>
        </w:trPr>
        <w:tc>
          <w:tcPr>
            <w:tcW w:w="19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9599C" w14:textId="77777777" w:rsidR="00DF544D" w:rsidRPr="00DF544D" w:rsidRDefault="00DF544D" w:rsidP="00DF544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F544D"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val="en-US"/>
              </w:rPr>
              <w:t>Anti-goat IgG</w:t>
            </w:r>
          </w:p>
        </w:tc>
        <w:tc>
          <w:tcPr>
            <w:tcW w:w="20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F725E" w14:textId="77777777" w:rsidR="00DF544D" w:rsidRPr="00DF544D" w:rsidRDefault="00DF544D" w:rsidP="00DF544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F544D"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val="en-US"/>
              </w:rPr>
              <w:t>Donkey</w:t>
            </w:r>
          </w:p>
        </w:tc>
        <w:tc>
          <w:tcPr>
            <w:tcW w:w="410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33891" w14:textId="77777777" w:rsidR="00DF544D" w:rsidRPr="00DF544D" w:rsidRDefault="00DF544D" w:rsidP="00DF544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F544D"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val="en-US"/>
              </w:rPr>
              <w:t>Alexa Fluor 488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E0A43" w14:textId="77777777" w:rsidR="00DF544D" w:rsidRPr="00DF544D" w:rsidRDefault="00DF544D" w:rsidP="00DF544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F544D"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val="en-US"/>
              </w:rPr>
              <w:t>Thermo</w:t>
            </w:r>
          </w:p>
        </w:tc>
      </w:tr>
      <w:tr w:rsidR="00DF544D" w:rsidRPr="00DF544D" w14:paraId="407C5E75" w14:textId="77777777" w:rsidTr="00832D3D">
        <w:trPr>
          <w:trHeight w:val="275"/>
        </w:trPr>
        <w:tc>
          <w:tcPr>
            <w:tcW w:w="19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EEB1C" w14:textId="77777777" w:rsidR="00DF544D" w:rsidRPr="00DF544D" w:rsidRDefault="00DF544D" w:rsidP="00DF544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E5AAD" w14:textId="77777777" w:rsidR="00DF544D" w:rsidRPr="00DF544D" w:rsidRDefault="00DF544D" w:rsidP="00DF544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97FF5" w14:textId="77777777" w:rsidR="00DF544D" w:rsidRPr="00DF544D" w:rsidRDefault="00DF544D" w:rsidP="00DF544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E9D10" w14:textId="77777777" w:rsidR="00DF544D" w:rsidRPr="00DF544D" w:rsidRDefault="00DF544D" w:rsidP="00DF544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F544D"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val="en-US"/>
              </w:rPr>
              <w:t>(A11055)</w:t>
            </w:r>
          </w:p>
        </w:tc>
      </w:tr>
      <w:tr w:rsidR="00DF544D" w:rsidRPr="00DF544D" w14:paraId="6A85E962" w14:textId="77777777" w:rsidTr="00832D3D">
        <w:trPr>
          <w:trHeight w:val="275"/>
        </w:trPr>
        <w:tc>
          <w:tcPr>
            <w:tcW w:w="19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07AB4" w14:textId="77777777" w:rsidR="00DF544D" w:rsidRPr="00DF544D" w:rsidRDefault="00DF544D" w:rsidP="00DF544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F544D"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val="en-US"/>
              </w:rPr>
              <w:t>Anti-rabbit IgG</w:t>
            </w:r>
          </w:p>
        </w:tc>
        <w:tc>
          <w:tcPr>
            <w:tcW w:w="20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0412E" w14:textId="77777777" w:rsidR="00DF544D" w:rsidRPr="00DF544D" w:rsidRDefault="00DF544D" w:rsidP="00DF544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F544D"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val="en-US"/>
              </w:rPr>
              <w:t>Chicken</w:t>
            </w:r>
          </w:p>
        </w:tc>
        <w:tc>
          <w:tcPr>
            <w:tcW w:w="410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149DE" w14:textId="77777777" w:rsidR="00DF544D" w:rsidRPr="00DF544D" w:rsidRDefault="00DF544D" w:rsidP="00DF544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F544D"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val="en-US"/>
              </w:rPr>
              <w:t>Alexa Fluor 488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BA06A" w14:textId="77777777" w:rsidR="00DF544D" w:rsidRPr="00DF544D" w:rsidRDefault="00DF544D" w:rsidP="00DF544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F544D"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val="en-US"/>
              </w:rPr>
              <w:t>Thermo</w:t>
            </w:r>
          </w:p>
        </w:tc>
      </w:tr>
      <w:tr w:rsidR="00DF544D" w:rsidRPr="00DF544D" w14:paraId="5C19C91E" w14:textId="77777777" w:rsidTr="00832D3D">
        <w:trPr>
          <w:trHeight w:val="275"/>
        </w:trPr>
        <w:tc>
          <w:tcPr>
            <w:tcW w:w="19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73D81" w14:textId="77777777" w:rsidR="00DF544D" w:rsidRPr="00DF544D" w:rsidRDefault="00DF544D" w:rsidP="00DF544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F3CBA" w14:textId="77777777" w:rsidR="00DF544D" w:rsidRPr="00DF544D" w:rsidRDefault="00DF544D" w:rsidP="00DF544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994A0" w14:textId="77777777" w:rsidR="00DF544D" w:rsidRPr="00DF544D" w:rsidRDefault="00DF544D" w:rsidP="00DF544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76491" w14:textId="77777777" w:rsidR="00DF544D" w:rsidRPr="00DF544D" w:rsidRDefault="00DF544D" w:rsidP="00DF544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F544D"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val="en-US"/>
              </w:rPr>
              <w:t>(A21441)</w:t>
            </w:r>
          </w:p>
        </w:tc>
      </w:tr>
      <w:tr w:rsidR="00DF544D" w:rsidRPr="00DF544D" w14:paraId="3671A569" w14:textId="77777777" w:rsidTr="00832D3D">
        <w:trPr>
          <w:trHeight w:val="275"/>
        </w:trPr>
        <w:tc>
          <w:tcPr>
            <w:tcW w:w="19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577D0" w14:textId="77777777" w:rsidR="00DF544D" w:rsidRPr="00DF544D" w:rsidRDefault="00DF544D" w:rsidP="00DF544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F544D"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val="en-US"/>
              </w:rPr>
              <w:t>Anti-rabbit IgG</w:t>
            </w:r>
          </w:p>
        </w:tc>
        <w:tc>
          <w:tcPr>
            <w:tcW w:w="20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24053" w14:textId="77777777" w:rsidR="00DF544D" w:rsidRPr="00DF544D" w:rsidRDefault="00DF544D" w:rsidP="00DF544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F544D"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val="en-US"/>
              </w:rPr>
              <w:t>Donkey</w:t>
            </w:r>
          </w:p>
        </w:tc>
        <w:tc>
          <w:tcPr>
            <w:tcW w:w="410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AA138" w14:textId="77777777" w:rsidR="00DF544D" w:rsidRPr="00DF544D" w:rsidRDefault="00DF544D" w:rsidP="00DF544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F544D"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val="en-US"/>
              </w:rPr>
              <w:t>Alexa Fluor 568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7BEDB" w14:textId="77777777" w:rsidR="00DF544D" w:rsidRPr="00DF544D" w:rsidRDefault="00DF544D" w:rsidP="00DF544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F544D"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val="en-US"/>
              </w:rPr>
              <w:t>Thermo</w:t>
            </w:r>
          </w:p>
        </w:tc>
      </w:tr>
      <w:tr w:rsidR="00DF544D" w:rsidRPr="00DF544D" w14:paraId="7C4E4767" w14:textId="77777777" w:rsidTr="00832D3D">
        <w:trPr>
          <w:trHeight w:val="275"/>
        </w:trPr>
        <w:tc>
          <w:tcPr>
            <w:tcW w:w="19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37C6B" w14:textId="77777777" w:rsidR="00DF544D" w:rsidRPr="00DF544D" w:rsidRDefault="00DF544D" w:rsidP="00DF544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8F573" w14:textId="77777777" w:rsidR="00DF544D" w:rsidRPr="00DF544D" w:rsidRDefault="00DF544D" w:rsidP="00DF544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D4227" w14:textId="77777777" w:rsidR="00DF544D" w:rsidRPr="00DF544D" w:rsidRDefault="00DF544D" w:rsidP="00DF544D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F91EF" w14:textId="77777777" w:rsidR="00DF544D" w:rsidRPr="00DF544D" w:rsidRDefault="00DF544D" w:rsidP="00DF544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F544D">
              <w:rPr>
                <w:rFonts w:ascii="Arial" w:eastAsia="Times New Roman" w:hAnsi="Arial" w:cs="Arial"/>
                <w:color w:val="000000"/>
                <w:kern w:val="2"/>
                <w:sz w:val="20"/>
                <w:szCs w:val="20"/>
                <w:lang w:val="en-US"/>
              </w:rPr>
              <w:t>(A10042)</w:t>
            </w:r>
          </w:p>
        </w:tc>
      </w:tr>
    </w:tbl>
    <w:p w14:paraId="193039BF" w14:textId="00C741AA" w:rsidR="00873424" w:rsidRPr="00E02E4A" w:rsidRDefault="00E02E4A" w:rsidP="002340E6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E02E4A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Supplemental </w:t>
      </w:r>
      <w:r w:rsidRPr="00E02E4A">
        <w:rPr>
          <w:rFonts w:ascii="Times New Roman" w:hAnsi="Times New Roman" w:cs="Times New Roman"/>
          <w:b/>
          <w:bCs/>
          <w:sz w:val="20"/>
          <w:szCs w:val="20"/>
        </w:rPr>
        <w:t xml:space="preserve">Table S2: Secondary antibodies used in </w:t>
      </w:r>
      <w:r w:rsidRPr="00E02E4A">
        <w:rPr>
          <w:rFonts w:ascii="Times New Roman" w:hAnsi="Times New Roman" w:cs="Times New Roman"/>
          <w:b/>
          <w:bCs/>
          <w:sz w:val="20"/>
          <w:szCs w:val="20"/>
          <w:lang w:val="en-US"/>
        </w:rPr>
        <w:t>double fluorescent IHC and ICC</w:t>
      </w:r>
      <w:r w:rsidR="00300A38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</w:p>
    <w:sectPr w:rsidR="00873424" w:rsidRPr="00E02E4A" w:rsidSect="00BA7082">
      <w:headerReference w:type="default" r:id="rId8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A68555" w14:textId="77777777" w:rsidR="00C51C5C" w:rsidRDefault="00C51C5C">
      <w:r>
        <w:separator/>
      </w:r>
    </w:p>
  </w:endnote>
  <w:endnote w:type="continuationSeparator" w:id="0">
    <w:p w14:paraId="4FC69713" w14:textId="77777777" w:rsidR="00C51C5C" w:rsidRDefault="00C51C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BB026F" w14:textId="77777777" w:rsidR="00C51C5C" w:rsidRDefault="00C51C5C">
      <w:r>
        <w:separator/>
      </w:r>
    </w:p>
  </w:footnote>
  <w:footnote w:type="continuationSeparator" w:id="0">
    <w:p w14:paraId="7FC8713E" w14:textId="77777777" w:rsidR="00C51C5C" w:rsidRDefault="00C51C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7A2F18" w14:textId="77777777" w:rsidR="00BA7082" w:rsidRDefault="00BA7082">
    <w:pPr>
      <w:pStyle w:val="Header"/>
    </w:pPr>
  </w:p>
  <w:p w14:paraId="3E6DA507" w14:textId="77777777" w:rsidR="00BA7082" w:rsidRDefault="00BA708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017"/>
    <w:rsid w:val="00074057"/>
    <w:rsid w:val="001506BE"/>
    <w:rsid w:val="0019302B"/>
    <w:rsid w:val="001B704B"/>
    <w:rsid w:val="001D0A0B"/>
    <w:rsid w:val="00230E32"/>
    <w:rsid w:val="002340E6"/>
    <w:rsid w:val="00282E10"/>
    <w:rsid w:val="00300A38"/>
    <w:rsid w:val="003D47C7"/>
    <w:rsid w:val="003E3D69"/>
    <w:rsid w:val="00606699"/>
    <w:rsid w:val="00685556"/>
    <w:rsid w:val="006E1D5D"/>
    <w:rsid w:val="0072322F"/>
    <w:rsid w:val="00832D3D"/>
    <w:rsid w:val="008471BE"/>
    <w:rsid w:val="008711F3"/>
    <w:rsid w:val="00873424"/>
    <w:rsid w:val="0087550E"/>
    <w:rsid w:val="008D296D"/>
    <w:rsid w:val="009552AF"/>
    <w:rsid w:val="00967017"/>
    <w:rsid w:val="00987C7C"/>
    <w:rsid w:val="00995991"/>
    <w:rsid w:val="00A837B1"/>
    <w:rsid w:val="00A940CD"/>
    <w:rsid w:val="00AD74C2"/>
    <w:rsid w:val="00B158F8"/>
    <w:rsid w:val="00B56EF1"/>
    <w:rsid w:val="00BA7082"/>
    <w:rsid w:val="00C27041"/>
    <w:rsid w:val="00C51C5C"/>
    <w:rsid w:val="00C8626B"/>
    <w:rsid w:val="00C86EFB"/>
    <w:rsid w:val="00D24D1E"/>
    <w:rsid w:val="00DB574E"/>
    <w:rsid w:val="00DF1917"/>
    <w:rsid w:val="00DF544D"/>
    <w:rsid w:val="00E02E4A"/>
    <w:rsid w:val="00E1306B"/>
    <w:rsid w:val="00E50C38"/>
    <w:rsid w:val="00E86368"/>
    <w:rsid w:val="00EC304C"/>
    <w:rsid w:val="00EE218F"/>
    <w:rsid w:val="00F43BCA"/>
    <w:rsid w:val="00F93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43878D"/>
  <w15:docId w15:val="{92A98C9B-F4B3-1E42-9225-F91B853C8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JP" w:eastAsia="ja-JP" w:bidi="my-MM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306B"/>
    <w:rPr>
      <w:rFonts w:cs="Arial Unicode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306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306B"/>
    <w:rPr>
      <w:rFonts w:cs="Arial Unicode MS"/>
    </w:rPr>
  </w:style>
  <w:style w:type="character" w:styleId="LineNumber">
    <w:name w:val="line number"/>
    <w:basedOn w:val="DefaultParagraphFont"/>
    <w:uiPriority w:val="99"/>
    <w:semiHidden/>
    <w:unhideWhenUsed/>
    <w:rsid w:val="00E1306B"/>
  </w:style>
  <w:style w:type="table" w:styleId="GridTable1Light">
    <w:name w:val="Grid Table 1 Light"/>
    <w:basedOn w:val="TableNormal"/>
    <w:uiPriority w:val="46"/>
    <w:rsid w:val="00282E10"/>
    <w:rPr>
      <w:kern w:val="2"/>
      <w:sz w:val="21"/>
      <w:szCs w:val="22"/>
      <w:lang w:val="en-US" w:bidi="ar-SA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5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7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7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9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464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HTOO SHWE　EAIN</dc:creator>
  <cp:keywords/>
  <dc:description/>
  <cp:lastModifiedBy>HTOO SHWE　EAIN</cp:lastModifiedBy>
  <cp:revision>3</cp:revision>
  <cp:lastPrinted>2024-08-13T05:58:00Z</cp:lastPrinted>
  <dcterms:created xsi:type="dcterms:W3CDTF">2024-08-13T04:17:00Z</dcterms:created>
  <dcterms:modified xsi:type="dcterms:W3CDTF">2024-08-13T06:21:00Z</dcterms:modified>
</cp:coreProperties>
</file>