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321733E" w14:textId="61C19637" w:rsidR="00DA4A54" w:rsidRPr="00401C82" w:rsidRDefault="00DA4A54" w:rsidP="00E46EB3">
      <w:pPr>
        <w:jc w:val="center"/>
        <w:rPr>
          <w:rFonts w:ascii="Times New Roman" w:eastAsia="黑体" w:hAnsi="Times New Roman" w:cs="Times New Roman"/>
          <w:b/>
          <w:bCs/>
          <w:sz w:val="32"/>
          <w:szCs w:val="36"/>
        </w:rPr>
      </w:pPr>
      <w:r w:rsidRPr="00401C82">
        <w:rPr>
          <w:rFonts w:ascii="Times New Roman" w:eastAsia="黑体" w:hAnsi="Times New Roman" w:cs="Times New Roman" w:hint="eastAsia"/>
          <w:b/>
          <w:bCs/>
          <w:sz w:val="32"/>
          <w:szCs w:val="36"/>
        </w:rPr>
        <w:t>Supp</w:t>
      </w:r>
      <w:r w:rsidR="00083926">
        <w:rPr>
          <w:rFonts w:ascii="Times New Roman" w:eastAsia="黑体" w:hAnsi="Times New Roman" w:cs="Times New Roman" w:hint="eastAsia"/>
          <w:b/>
          <w:bCs/>
          <w:sz w:val="32"/>
          <w:szCs w:val="36"/>
        </w:rPr>
        <w:t>lementary</w:t>
      </w:r>
      <w:r w:rsidRPr="00401C82">
        <w:rPr>
          <w:rFonts w:ascii="Times New Roman" w:eastAsia="黑体" w:hAnsi="Times New Roman" w:cs="Times New Roman" w:hint="eastAsia"/>
          <w:b/>
          <w:bCs/>
          <w:sz w:val="32"/>
          <w:szCs w:val="36"/>
        </w:rPr>
        <w:t xml:space="preserve"> Information</w:t>
      </w:r>
    </w:p>
    <w:p w14:paraId="0C57C207" w14:textId="74816537" w:rsidR="00157C47" w:rsidRDefault="00E46EB3" w:rsidP="00712D3A">
      <w:pPr>
        <w:jc w:val="center"/>
        <w:rPr>
          <w:rFonts w:ascii="Times New Roman" w:eastAsia="黑体" w:hAnsi="Times New Roman" w:cs="Times New Roman"/>
          <w:b/>
          <w:bCs/>
        </w:rPr>
      </w:pPr>
      <w:r w:rsidRPr="00DA2FE8">
        <w:rPr>
          <w:rFonts w:ascii="Times New Roman" w:eastAsia="黑体" w:hAnsi="Times New Roman" w:cs="Times New Roman"/>
          <w:b/>
          <w:bCs/>
        </w:rPr>
        <w:t>Transparent, flexible graphene-ITO</w:t>
      </w:r>
      <w:r>
        <w:rPr>
          <w:rFonts w:ascii="Times New Roman" w:eastAsia="黑体" w:hAnsi="Times New Roman" w:cs="Times New Roman"/>
          <w:b/>
          <w:bCs/>
        </w:rPr>
        <w:t>-</w:t>
      </w:r>
      <w:r>
        <w:rPr>
          <w:rFonts w:ascii="Times New Roman" w:eastAsia="黑体" w:hAnsi="Times New Roman" w:cs="Times New Roman" w:hint="eastAsia"/>
          <w:b/>
          <w:bCs/>
        </w:rPr>
        <w:t>based</w:t>
      </w:r>
      <w:r>
        <w:rPr>
          <w:rFonts w:ascii="Times New Roman" w:eastAsia="黑体" w:hAnsi="Times New Roman" w:cs="Times New Roman"/>
          <w:b/>
          <w:bCs/>
        </w:rPr>
        <w:t xml:space="preserve"> </w:t>
      </w:r>
      <w:r w:rsidRPr="00DA2FE8">
        <w:rPr>
          <w:rFonts w:ascii="Times New Roman" w:eastAsia="黑体" w:hAnsi="Times New Roman" w:cs="Times New Roman"/>
          <w:b/>
          <w:bCs/>
        </w:rPr>
        <w:t xml:space="preserve">neural </w:t>
      </w:r>
      <w:r>
        <w:rPr>
          <w:rFonts w:ascii="Times New Roman" w:eastAsia="黑体" w:hAnsi="Times New Roman" w:cs="Times New Roman" w:hint="eastAsia"/>
          <w:b/>
          <w:bCs/>
        </w:rPr>
        <w:t>micro</w:t>
      </w:r>
      <w:r w:rsidRPr="00DA2FE8">
        <w:rPr>
          <w:rFonts w:ascii="Times New Roman" w:eastAsia="黑体" w:hAnsi="Times New Roman" w:cs="Times New Roman"/>
          <w:b/>
          <w:bCs/>
        </w:rPr>
        <w:t>electrodes</w:t>
      </w:r>
      <w:r>
        <w:rPr>
          <w:rFonts w:ascii="Times New Roman" w:eastAsia="黑体" w:hAnsi="Times New Roman" w:cs="Times New Roman"/>
          <w:b/>
          <w:bCs/>
        </w:rPr>
        <w:t xml:space="preserve"> </w:t>
      </w:r>
      <w:r w:rsidRPr="00DA2FE8">
        <w:rPr>
          <w:rFonts w:ascii="Times New Roman" w:eastAsia="黑体" w:hAnsi="Times New Roman" w:cs="Times New Roman"/>
          <w:b/>
          <w:bCs/>
        </w:rPr>
        <w:t xml:space="preserve">for simultaneous </w:t>
      </w:r>
      <w:r w:rsidR="00C7729A" w:rsidRPr="00C7729A">
        <w:rPr>
          <w:rFonts w:ascii="Times New Roman" w:eastAsia="黑体" w:hAnsi="Times New Roman" w:cs="Times New Roman"/>
          <w:b/>
          <w:bCs/>
        </w:rPr>
        <w:t>electrophysiolog</w:t>
      </w:r>
      <w:r w:rsidR="00C52216">
        <w:rPr>
          <w:rFonts w:ascii="Times New Roman" w:eastAsia="黑体" w:hAnsi="Times New Roman" w:cs="Times New Roman" w:hint="eastAsia"/>
          <w:b/>
          <w:bCs/>
        </w:rPr>
        <w:t>y</w:t>
      </w:r>
      <w:r w:rsidR="00873A8E">
        <w:rPr>
          <w:rFonts w:ascii="Times New Roman" w:eastAsia="黑体" w:hAnsi="Times New Roman" w:cs="Times New Roman" w:hint="eastAsia"/>
          <w:b/>
          <w:bCs/>
        </w:rPr>
        <w:t xml:space="preserve"> </w:t>
      </w:r>
      <w:r w:rsidR="00C7729A" w:rsidRPr="00C7729A">
        <w:rPr>
          <w:rFonts w:ascii="Times New Roman" w:eastAsia="黑体" w:hAnsi="Times New Roman" w:cs="Times New Roman"/>
          <w:b/>
          <w:bCs/>
        </w:rPr>
        <w:t>recording and calcium imaging of intracortical neural activity in</w:t>
      </w:r>
      <w:r w:rsidR="00C7729A" w:rsidRPr="00C7729A">
        <w:rPr>
          <w:rFonts w:ascii="Times New Roman" w:eastAsia="黑体" w:hAnsi="Times New Roman" w:cs="Times New Roman" w:hint="eastAsia"/>
          <w:b/>
          <w:bCs/>
        </w:rPr>
        <w:t xml:space="preserve"> </w:t>
      </w:r>
      <w:r>
        <w:rPr>
          <w:rFonts w:ascii="Times New Roman" w:eastAsia="黑体" w:hAnsi="Times New Roman" w:cs="Times New Roman" w:hint="eastAsia"/>
          <w:b/>
          <w:bCs/>
        </w:rPr>
        <w:t>freely moving</w:t>
      </w:r>
      <w:r>
        <w:rPr>
          <w:rFonts w:ascii="Times New Roman" w:eastAsia="黑体" w:hAnsi="Times New Roman" w:cs="Times New Roman"/>
          <w:b/>
          <w:bCs/>
        </w:rPr>
        <w:t xml:space="preserve"> mice</w:t>
      </w:r>
    </w:p>
    <w:p w14:paraId="078CCF6D" w14:textId="77777777" w:rsidR="001D5C37" w:rsidRPr="00F70F7A" w:rsidRDefault="001D5C37" w:rsidP="001D5C37">
      <w:pPr>
        <w:rPr>
          <w:rFonts w:ascii="Times New Roman" w:eastAsia="黑体" w:hAnsi="Times New Roman" w:cs="Times New Roman"/>
          <w:sz w:val="18"/>
          <w:szCs w:val="20"/>
          <w:vertAlign w:val="superscript"/>
        </w:rPr>
      </w:pPr>
      <w:r w:rsidRPr="00F70F7A">
        <w:rPr>
          <w:rFonts w:ascii="Times New Roman" w:eastAsia="黑体" w:hAnsi="Times New Roman" w:cs="Times New Roman" w:hint="eastAsia"/>
          <w:sz w:val="18"/>
          <w:szCs w:val="20"/>
        </w:rPr>
        <w:t>Miao Yuan</w:t>
      </w:r>
      <w:r w:rsidRPr="00F70F7A">
        <w:rPr>
          <w:rFonts w:ascii="Times New Roman" w:eastAsia="黑体" w:hAnsi="Times New Roman" w:cs="Times New Roman" w:hint="eastAsia"/>
          <w:sz w:val="18"/>
          <w:szCs w:val="20"/>
          <w:vertAlign w:val="superscript"/>
        </w:rPr>
        <w:t>1,2,</w:t>
      </w:r>
      <w:r w:rsidRPr="00F70F7A">
        <w:rPr>
          <w:rFonts w:ascii="微软雅黑" w:eastAsia="微软雅黑" w:hAnsi="微软雅黑" w:cs="微软雅黑" w:hint="eastAsia"/>
          <w:sz w:val="18"/>
          <w:szCs w:val="20"/>
          <w:vertAlign w:val="superscript"/>
        </w:rPr>
        <w:t>†</w:t>
      </w:r>
      <w:r w:rsidRPr="00F70F7A">
        <w:rPr>
          <w:rFonts w:ascii="Times New Roman" w:eastAsia="黑体" w:hAnsi="Times New Roman" w:cs="Times New Roman" w:hint="eastAsia"/>
          <w:sz w:val="18"/>
          <w:szCs w:val="20"/>
        </w:rPr>
        <w:t>, Fei Li</w:t>
      </w:r>
      <w:r w:rsidRPr="00F70F7A">
        <w:rPr>
          <w:rFonts w:ascii="Times New Roman" w:eastAsia="黑体" w:hAnsi="Times New Roman" w:cs="Times New Roman" w:hint="eastAsia"/>
          <w:sz w:val="18"/>
          <w:szCs w:val="20"/>
          <w:vertAlign w:val="superscript"/>
        </w:rPr>
        <w:t>3,4,</w:t>
      </w:r>
      <w:r w:rsidRPr="00F70F7A">
        <w:rPr>
          <w:rFonts w:ascii="微软雅黑" w:eastAsia="微软雅黑" w:hAnsi="微软雅黑" w:cs="微软雅黑" w:hint="eastAsia"/>
          <w:sz w:val="18"/>
          <w:szCs w:val="20"/>
          <w:vertAlign w:val="superscript"/>
        </w:rPr>
        <w:t>†</w:t>
      </w:r>
      <w:r w:rsidRPr="00F70F7A">
        <w:rPr>
          <w:rFonts w:ascii="Times New Roman" w:eastAsia="黑体" w:hAnsi="Times New Roman" w:cs="Times New Roman" w:hint="eastAsia"/>
          <w:sz w:val="18"/>
          <w:szCs w:val="20"/>
        </w:rPr>
        <w:t>,</w:t>
      </w:r>
      <w:r>
        <w:rPr>
          <w:rFonts w:ascii="Times New Roman" w:eastAsia="黑体" w:hAnsi="Times New Roman" w:cs="Times New Roman" w:hint="eastAsia"/>
          <w:sz w:val="18"/>
          <w:szCs w:val="20"/>
        </w:rPr>
        <w:t xml:space="preserve"> </w:t>
      </w:r>
      <w:r w:rsidRPr="00F70F7A">
        <w:rPr>
          <w:rFonts w:ascii="Times New Roman" w:eastAsia="黑体" w:hAnsi="Times New Roman" w:cs="Times New Roman" w:hint="eastAsia"/>
          <w:sz w:val="18"/>
          <w:szCs w:val="20"/>
        </w:rPr>
        <w:t>Feng Xue</w:t>
      </w:r>
      <w:r w:rsidRPr="00F70F7A">
        <w:rPr>
          <w:rFonts w:ascii="Times New Roman" w:eastAsia="黑体" w:hAnsi="Times New Roman" w:cs="Times New Roman"/>
          <w:sz w:val="18"/>
          <w:szCs w:val="20"/>
          <w:vertAlign w:val="superscript"/>
        </w:rPr>
        <w:t>5</w:t>
      </w:r>
      <w:r w:rsidRPr="00F70F7A">
        <w:rPr>
          <w:rFonts w:ascii="Times New Roman" w:eastAsia="黑体" w:hAnsi="Times New Roman" w:cs="Times New Roman" w:hint="eastAsia"/>
          <w:sz w:val="18"/>
          <w:szCs w:val="20"/>
        </w:rPr>
        <w:t>, Yang Wang</w:t>
      </w:r>
      <w:r w:rsidRPr="00F70F7A">
        <w:rPr>
          <w:rFonts w:ascii="Times New Roman" w:eastAsia="黑体" w:hAnsi="Times New Roman" w:cs="Times New Roman" w:hint="eastAsia"/>
          <w:sz w:val="18"/>
          <w:szCs w:val="20"/>
          <w:vertAlign w:val="superscript"/>
        </w:rPr>
        <w:t>1,2</w:t>
      </w:r>
      <w:r w:rsidRPr="00F70F7A">
        <w:rPr>
          <w:rFonts w:ascii="Times New Roman" w:eastAsia="黑体" w:hAnsi="Times New Roman" w:cs="Times New Roman" w:hint="eastAsia"/>
          <w:sz w:val="18"/>
          <w:szCs w:val="20"/>
        </w:rPr>
        <w:t>,Rong</w:t>
      </w:r>
      <w:r>
        <w:rPr>
          <w:rFonts w:ascii="Times New Roman" w:eastAsia="黑体" w:hAnsi="Times New Roman" w:cs="Times New Roman" w:hint="eastAsia"/>
          <w:sz w:val="18"/>
          <w:szCs w:val="20"/>
        </w:rPr>
        <w:t>y</w:t>
      </w:r>
      <w:r w:rsidRPr="00F70F7A">
        <w:rPr>
          <w:rFonts w:ascii="Times New Roman" w:eastAsia="黑体" w:hAnsi="Times New Roman" w:cs="Times New Roman" w:hint="eastAsia"/>
          <w:sz w:val="18"/>
          <w:szCs w:val="20"/>
        </w:rPr>
        <w:t>u Tang</w:t>
      </w:r>
      <w:r w:rsidRPr="00F70F7A">
        <w:rPr>
          <w:rFonts w:ascii="Times New Roman" w:eastAsia="黑体" w:hAnsi="Times New Roman" w:cs="Times New Roman" w:hint="eastAsia"/>
          <w:sz w:val="18"/>
          <w:szCs w:val="20"/>
          <w:vertAlign w:val="superscript"/>
        </w:rPr>
        <w:t>1,2</w:t>
      </w:r>
      <w:r w:rsidRPr="00F70F7A">
        <w:rPr>
          <w:rFonts w:ascii="Times New Roman" w:eastAsia="黑体" w:hAnsi="Times New Roman" w:cs="Times New Roman" w:hint="eastAsia"/>
          <w:sz w:val="18"/>
          <w:szCs w:val="20"/>
        </w:rPr>
        <w:t>, Yijun Wang</w:t>
      </w:r>
      <w:r w:rsidRPr="00F70F7A">
        <w:rPr>
          <w:rFonts w:ascii="Times New Roman" w:eastAsia="黑体" w:hAnsi="Times New Roman" w:cs="Times New Roman" w:hint="eastAsia"/>
          <w:sz w:val="18"/>
          <w:szCs w:val="20"/>
          <w:vertAlign w:val="superscript"/>
        </w:rPr>
        <w:t>1,2</w:t>
      </w:r>
      <w:r>
        <w:rPr>
          <w:rFonts w:ascii="Times New Roman" w:eastAsia="黑体" w:hAnsi="Times New Roman" w:cs="Times New Roman" w:hint="eastAsia"/>
          <w:sz w:val="18"/>
          <w:szCs w:val="20"/>
          <w:vertAlign w:val="superscript"/>
        </w:rPr>
        <w:t>,6</w:t>
      </w:r>
      <w:r w:rsidRPr="00F70F7A">
        <w:rPr>
          <w:rFonts w:ascii="Times New Roman" w:eastAsia="黑体" w:hAnsi="Times New Roman" w:cs="Times New Roman" w:hint="eastAsia"/>
          <w:sz w:val="18"/>
          <w:szCs w:val="20"/>
        </w:rPr>
        <w:t>, Guo</w:t>
      </w:r>
      <w:r>
        <w:rPr>
          <w:rFonts w:ascii="Times New Roman" w:eastAsia="黑体" w:hAnsi="Times New Roman" w:cs="Times New Roman" w:hint="eastAsia"/>
          <w:sz w:val="18"/>
          <w:szCs w:val="20"/>
        </w:rPr>
        <w:t>-Q</w:t>
      </w:r>
      <w:r w:rsidRPr="00F70F7A">
        <w:rPr>
          <w:rFonts w:ascii="Times New Roman" w:eastAsia="黑体" w:hAnsi="Times New Roman" w:cs="Times New Roman" w:hint="eastAsia"/>
          <w:sz w:val="18"/>
          <w:szCs w:val="20"/>
        </w:rPr>
        <w:t>iang Bi</w:t>
      </w:r>
      <w:r w:rsidRPr="00F70F7A">
        <w:rPr>
          <w:rFonts w:ascii="Times New Roman" w:eastAsia="黑体" w:hAnsi="Times New Roman" w:cs="Times New Roman" w:hint="eastAsia"/>
          <w:sz w:val="18"/>
          <w:szCs w:val="20"/>
          <w:vertAlign w:val="superscript"/>
        </w:rPr>
        <w:t>3,</w:t>
      </w:r>
      <w:r>
        <w:rPr>
          <w:rFonts w:ascii="Times New Roman" w:eastAsia="黑体" w:hAnsi="Times New Roman" w:cs="Times New Roman" w:hint="eastAsia"/>
          <w:sz w:val="18"/>
          <w:szCs w:val="20"/>
          <w:vertAlign w:val="superscript"/>
        </w:rPr>
        <w:t>4,</w:t>
      </w:r>
      <w:r w:rsidRPr="00F70F7A">
        <w:rPr>
          <w:rFonts w:ascii="Times New Roman" w:eastAsia="黑体" w:hAnsi="Times New Roman" w:cs="Times New Roman" w:hint="eastAsia"/>
          <w:sz w:val="18"/>
          <w:szCs w:val="20"/>
          <w:vertAlign w:val="superscript"/>
        </w:rPr>
        <w:t>5</w:t>
      </w:r>
      <w:r>
        <w:rPr>
          <w:rFonts w:ascii="Times New Roman" w:eastAsia="黑体" w:hAnsi="Times New Roman" w:cs="Times New Roman" w:hint="eastAsia"/>
          <w:sz w:val="18"/>
          <w:szCs w:val="20"/>
          <w:vertAlign w:val="superscript"/>
        </w:rPr>
        <w:t>,</w:t>
      </w:r>
      <w:r w:rsidDel="00DE34DE">
        <w:rPr>
          <w:rFonts w:ascii="Times New Roman" w:eastAsia="黑体" w:hAnsi="Times New Roman" w:cs="Times New Roman" w:hint="eastAsia"/>
          <w:sz w:val="18"/>
          <w:szCs w:val="20"/>
          <w:vertAlign w:val="superscript"/>
        </w:rPr>
        <w:t xml:space="preserve"> </w:t>
      </w:r>
      <w:r w:rsidRPr="00F70F7A">
        <w:rPr>
          <w:rFonts w:ascii="Times New Roman" w:eastAsia="黑体" w:hAnsi="Times New Roman" w:cs="Times New Roman" w:hint="eastAsia"/>
          <w:sz w:val="18"/>
          <w:szCs w:val="20"/>
          <w:vertAlign w:val="superscript"/>
        </w:rPr>
        <w:t>*</w:t>
      </w:r>
      <w:r w:rsidRPr="00F70F7A">
        <w:rPr>
          <w:rFonts w:ascii="Times New Roman" w:eastAsia="黑体" w:hAnsi="Times New Roman" w:cs="Times New Roman" w:hint="eastAsia"/>
          <w:sz w:val="18"/>
          <w:szCs w:val="20"/>
        </w:rPr>
        <w:t>, Weihua Pei</w:t>
      </w:r>
      <w:r w:rsidRPr="00F70F7A">
        <w:rPr>
          <w:rFonts w:ascii="Times New Roman" w:eastAsia="黑体" w:hAnsi="Times New Roman" w:cs="Times New Roman" w:hint="eastAsia"/>
          <w:sz w:val="18"/>
          <w:szCs w:val="20"/>
          <w:vertAlign w:val="superscript"/>
        </w:rPr>
        <w:t>1,2,</w:t>
      </w:r>
      <w:r>
        <w:rPr>
          <w:rFonts w:ascii="Times New Roman" w:eastAsia="黑体" w:hAnsi="Times New Roman" w:cs="Times New Roman" w:hint="eastAsia"/>
          <w:sz w:val="18"/>
          <w:szCs w:val="20"/>
          <w:vertAlign w:val="superscript"/>
        </w:rPr>
        <w:t>6</w:t>
      </w:r>
      <w:r w:rsidRPr="00F70F7A">
        <w:rPr>
          <w:rFonts w:ascii="Times New Roman" w:eastAsia="黑体" w:hAnsi="Times New Roman" w:cs="Times New Roman" w:hint="eastAsia"/>
          <w:sz w:val="18"/>
          <w:szCs w:val="20"/>
          <w:vertAlign w:val="superscript"/>
        </w:rPr>
        <w:t>*</w:t>
      </w:r>
    </w:p>
    <w:p w14:paraId="3FFE49EF" w14:textId="77777777" w:rsidR="001D5C37" w:rsidRPr="00383F24" w:rsidRDefault="001D5C37" w:rsidP="001D5C37">
      <w:pPr>
        <w:rPr>
          <w:rFonts w:ascii="Times New Roman" w:eastAsia="黑体" w:hAnsi="Times New Roman" w:cs="Times New Roman"/>
          <w:sz w:val="16"/>
          <w:szCs w:val="18"/>
          <w:vertAlign w:val="superscript"/>
        </w:rPr>
      </w:pPr>
    </w:p>
    <w:p w14:paraId="19673EA7" w14:textId="77777777" w:rsidR="001D5C37" w:rsidRPr="00F70F7A" w:rsidRDefault="001D5C37" w:rsidP="001D5C37">
      <w:pPr>
        <w:rPr>
          <w:rFonts w:ascii="Times New Roman" w:eastAsia="黑体" w:hAnsi="Times New Roman" w:cs="Times New Roman"/>
          <w:sz w:val="18"/>
          <w:szCs w:val="20"/>
        </w:rPr>
      </w:pPr>
      <w:r w:rsidRPr="00F70F7A">
        <w:rPr>
          <w:rFonts w:ascii="Times New Roman" w:eastAsia="黑体" w:hAnsi="Times New Roman" w:cs="Times New Roman" w:hint="eastAsia"/>
          <w:sz w:val="18"/>
          <w:szCs w:val="20"/>
          <w:vertAlign w:val="superscript"/>
        </w:rPr>
        <w:t>1</w:t>
      </w:r>
      <w:r w:rsidRPr="00F70F7A">
        <w:rPr>
          <w:rFonts w:ascii="Times New Roman" w:eastAsia="黑体" w:hAnsi="Times New Roman" w:cs="Times New Roman"/>
          <w:sz w:val="18"/>
          <w:szCs w:val="20"/>
        </w:rPr>
        <w:t>Laboratory of Solid-State Optoelectronics Information Technology, Institute of Semiconductors, Chinese Academy of Sciences, Beijing 100083, China</w:t>
      </w:r>
      <w:r w:rsidRPr="00F70F7A">
        <w:rPr>
          <w:rFonts w:ascii="Times New Roman" w:eastAsia="黑体" w:hAnsi="Times New Roman" w:cs="Times New Roman" w:hint="eastAsia"/>
          <w:sz w:val="18"/>
          <w:szCs w:val="20"/>
        </w:rPr>
        <w:t>.</w:t>
      </w:r>
    </w:p>
    <w:p w14:paraId="28DB4491" w14:textId="77777777" w:rsidR="001D5C37" w:rsidRPr="00F70F7A" w:rsidRDefault="001D5C37" w:rsidP="001D5C37">
      <w:pPr>
        <w:rPr>
          <w:rFonts w:ascii="Times New Roman" w:eastAsia="黑体" w:hAnsi="Times New Roman" w:cs="Times New Roman"/>
          <w:sz w:val="18"/>
          <w:szCs w:val="20"/>
        </w:rPr>
      </w:pPr>
      <w:r w:rsidRPr="00F70F7A">
        <w:rPr>
          <w:rFonts w:ascii="Times New Roman" w:eastAsia="黑体" w:hAnsi="Times New Roman" w:cs="Times New Roman" w:hint="eastAsia"/>
          <w:sz w:val="18"/>
          <w:szCs w:val="20"/>
          <w:vertAlign w:val="superscript"/>
        </w:rPr>
        <w:t>2</w:t>
      </w:r>
      <w:r w:rsidRPr="00F70F7A">
        <w:rPr>
          <w:rFonts w:ascii="Times New Roman" w:eastAsia="黑体" w:hAnsi="Times New Roman" w:cs="Times New Roman"/>
          <w:sz w:val="18"/>
          <w:szCs w:val="20"/>
        </w:rPr>
        <w:t>Institute of Semiconductors, University of Chinese Academy of Sciences, Beijing 10049, China.</w:t>
      </w:r>
    </w:p>
    <w:p w14:paraId="7EE2357B" w14:textId="77777777" w:rsidR="001D5C37" w:rsidRPr="00F70F7A" w:rsidRDefault="001D5C37" w:rsidP="001D5C37">
      <w:pPr>
        <w:rPr>
          <w:rFonts w:ascii="Times New Roman" w:eastAsia="黑体" w:hAnsi="Times New Roman" w:cs="Times New Roman"/>
          <w:sz w:val="18"/>
          <w:szCs w:val="20"/>
        </w:rPr>
      </w:pPr>
      <w:r w:rsidRPr="00F70F7A">
        <w:rPr>
          <w:rFonts w:ascii="Times New Roman" w:eastAsia="黑体" w:hAnsi="Times New Roman" w:cs="Times New Roman" w:hint="eastAsia"/>
          <w:sz w:val="18"/>
          <w:szCs w:val="20"/>
          <w:vertAlign w:val="superscript"/>
        </w:rPr>
        <w:t>3</w:t>
      </w:r>
      <w:r w:rsidRPr="00F70F7A">
        <w:rPr>
          <w:rFonts w:ascii="Times New Roman" w:eastAsia="黑体" w:hAnsi="Times New Roman" w:cs="Times New Roman"/>
          <w:sz w:val="18"/>
          <w:szCs w:val="20"/>
        </w:rPr>
        <w:t>Interdisciplinary Center for Brain Information, the Brain Cognition and Brain Disease Institute, Shenzhen Institute of Advanced Technology, Chinese Academy of Sciences, Shenzhen 518055, China</w:t>
      </w:r>
      <w:r w:rsidRPr="00F70F7A">
        <w:rPr>
          <w:rFonts w:ascii="Times New Roman" w:eastAsia="黑体" w:hAnsi="Times New Roman" w:cs="Times New Roman" w:hint="eastAsia"/>
          <w:sz w:val="18"/>
          <w:szCs w:val="20"/>
        </w:rPr>
        <w:t>.</w:t>
      </w:r>
    </w:p>
    <w:p w14:paraId="472AA279" w14:textId="77777777" w:rsidR="001D5C37" w:rsidRPr="00F70F7A" w:rsidRDefault="001D5C37" w:rsidP="001D5C37">
      <w:pPr>
        <w:rPr>
          <w:rFonts w:ascii="Times New Roman" w:eastAsia="黑体" w:hAnsi="Times New Roman" w:cs="Times New Roman"/>
          <w:sz w:val="18"/>
          <w:szCs w:val="20"/>
        </w:rPr>
      </w:pPr>
      <w:r w:rsidRPr="00F70F7A">
        <w:rPr>
          <w:rFonts w:ascii="Times New Roman" w:eastAsia="黑体" w:hAnsi="Times New Roman" w:cs="Times New Roman" w:hint="eastAsia"/>
          <w:sz w:val="18"/>
          <w:szCs w:val="20"/>
          <w:vertAlign w:val="superscript"/>
        </w:rPr>
        <w:t>4</w:t>
      </w:r>
      <w:r w:rsidRPr="00834EAA">
        <w:rPr>
          <w:rFonts w:ascii="Times New Roman" w:eastAsia="黑体" w:hAnsi="Times New Roman" w:cs="Times New Roman"/>
          <w:sz w:val="18"/>
          <w:szCs w:val="20"/>
        </w:rPr>
        <w:t>Shenzhen-Hong Kong Institute of Brain Science, Shenzhen 518055, China</w:t>
      </w:r>
      <w:r>
        <w:rPr>
          <w:rFonts w:ascii="Times New Roman" w:eastAsia="黑体" w:hAnsi="Times New Roman" w:cs="Times New Roman" w:hint="eastAsia"/>
          <w:sz w:val="18"/>
          <w:szCs w:val="20"/>
        </w:rPr>
        <w:t>.</w:t>
      </w:r>
    </w:p>
    <w:p w14:paraId="49A7E049" w14:textId="77777777" w:rsidR="001D5C37" w:rsidRDefault="001D5C37" w:rsidP="001D5C37">
      <w:pPr>
        <w:rPr>
          <w:rFonts w:ascii="Times New Roman" w:eastAsia="黑体" w:hAnsi="Times New Roman" w:cs="Times New Roman"/>
          <w:sz w:val="18"/>
          <w:szCs w:val="20"/>
        </w:rPr>
      </w:pPr>
      <w:r w:rsidRPr="00F70F7A">
        <w:rPr>
          <w:rFonts w:ascii="Times New Roman" w:eastAsia="黑体" w:hAnsi="Times New Roman" w:cs="Times New Roman"/>
          <w:sz w:val="18"/>
          <w:szCs w:val="20"/>
          <w:vertAlign w:val="superscript"/>
        </w:rPr>
        <w:t>5</w:t>
      </w:r>
      <w:r w:rsidRPr="00F70F7A">
        <w:rPr>
          <w:rFonts w:ascii="Times New Roman" w:eastAsia="黑体" w:hAnsi="Times New Roman" w:cs="Times New Roman"/>
          <w:sz w:val="18"/>
          <w:szCs w:val="20"/>
        </w:rPr>
        <w:t xml:space="preserve">Hefei National </w:t>
      </w:r>
      <w:r>
        <w:rPr>
          <w:rFonts w:ascii="Times New Roman" w:eastAsia="黑体" w:hAnsi="Times New Roman" w:cs="Times New Roman" w:hint="eastAsia"/>
          <w:sz w:val="18"/>
          <w:szCs w:val="20"/>
        </w:rPr>
        <w:t>Research Center</w:t>
      </w:r>
      <w:r w:rsidRPr="00F70F7A">
        <w:rPr>
          <w:rFonts w:ascii="Times New Roman" w:eastAsia="黑体" w:hAnsi="Times New Roman" w:cs="Times New Roman"/>
          <w:sz w:val="18"/>
          <w:szCs w:val="20"/>
        </w:rPr>
        <w:t xml:space="preserve"> for Physical Sciences at the Microscale, University of Science and Technology of China, Hefei 230026, China</w:t>
      </w:r>
      <w:r w:rsidRPr="00F70F7A">
        <w:rPr>
          <w:rFonts w:ascii="Times New Roman" w:eastAsia="黑体" w:hAnsi="Times New Roman" w:cs="Times New Roman" w:hint="eastAsia"/>
          <w:sz w:val="18"/>
          <w:szCs w:val="20"/>
        </w:rPr>
        <w:t>.</w:t>
      </w:r>
    </w:p>
    <w:p w14:paraId="485432AD" w14:textId="77777777" w:rsidR="001D5C37" w:rsidRPr="00816ADB" w:rsidRDefault="001D5C37" w:rsidP="001D5C37">
      <w:pPr>
        <w:rPr>
          <w:rFonts w:ascii="Times New Roman" w:eastAsia="黑体" w:hAnsi="Times New Roman" w:cs="Times New Roman"/>
          <w:sz w:val="18"/>
          <w:szCs w:val="20"/>
        </w:rPr>
      </w:pPr>
      <w:r>
        <w:rPr>
          <w:rFonts w:ascii="Times New Roman" w:eastAsia="黑体" w:hAnsi="Times New Roman" w:cs="Times New Roman" w:hint="eastAsia"/>
          <w:sz w:val="18"/>
          <w:szCs w:val="20"/>
          <w:vertAlign w:val="superscript"/>
        </w:rPr>
        <w:t>6</w:t>
      </w:r>
      <w:r w:rsidRPr="00834EAA">
        <w:rPr>
          <w:rFonts w:ascii="Times New Roman" w:eastAsia="黑体" w:hAnsi="Times New Roman" w:cs="Times New Roman"/>
          <w:sz w:val="18"/>
          <w:szCs w:val="20"/>
        </w:rPr>
        <w:t>School of Future Technology, University of Chinese Academy of Sciences, Beijing 100049, China</w:t>
      </w:r>
    </w:p>
    <w:p w14:paraId="6128EEBD" w14:textId="77777777" w:rsidR="001D5C37" w:rsidRPr="00F70F7A" w:rsidRDefault="001D5C37" w:rsidP="001D5C37">
      <w:pPr>
        <w:rPr>
          <w:rFonts w:ascii="微软雅黑" w:eastAsia="微软雅黑" w:hAnsi="微软雅黑" w:cs="微软雅黑" w:hint="eastAsia"/>
          <w:sz w:val="18"/>
          <w:szCs w:val="20"/>
        </w:rPr>
      </w:pPr>
    </w:p>
    <w:p w14:paraId="7A5BA4F8" w14:textId="77777777" w:rsidR="001D5C37" w:rsidRPr="00F70F7A" w:rsidRDefault="001D5C37" w:rsidP="001D5C37">
      <w:pPr>
        <w:rPr>
          <w:rFonts w:ascii="Times New Roman" w:eastAsia="黑体" w:hAnsi="Times New Roman" w:cs="Times New Roman"/>
          <w:sz w:val="18"/>
          <w:szCs w:val="20"/>
        </w:rPr>
      </w:pPr>
      <w:r w:rsidRPr="00F70F7A">
        <w:rPr>
          <w:rFonts w:ascii="Times New Roman" w:eastAsia="黑体" w:hAnsi="Times New Roman" w:cs="Times New Roman" w:hint="eastAsia"/>
          <w:sz w:val="18"/>
          <w:szCs w:val="20"/>
        </w:rPr>
        <w:t>*</w:t>
      </w:r>
      <w:r w:rsidRPr="00F70F7A">
        <w:rPr>
          <w:rFonts w:ascii="Times New Roman" w:eastAsia="黑体" w:hAnsi="Times New Roman" w:cs="Times New Roman"/>
          <w:sz w:val="18"/>
          <w:szCs w:val="20"/>
        </w:rPr>
        <w:t>Corresponding authors.</w:t>
      </w:r>
      <w:r w:rsidRPr="00F70F7A">
        <w:rPr>
          <w:rFonts w:ascii="Times New Roman" w:eastAsia="黑体" w:hAnsi="Times New Roman" w:cs="Times New Roman" w:hint="eastAsia"/>
          <w:sz w:val="18"/>
          <w:szCs w:val="20"/>
        </w:rPr>
        <w:t xml:space="preserve"> </w:t>
      </w:r>
      <w:r w:rsidRPr="00F70F7A">
        <w:rPr>
          <w:rFonts w:ascii="Times New Roman" w:eastAsia="黑体" w:hAnsi="Times New Roman" w:cs="Times New Roman"/>
          <w:sz w:val="18"/>
          <w:szCs w:val="20"/>
        </w:rPr>
        <w:t>Guo</w:t>
      </w:r>
      <w:r>
        <w:rPr>
          <w:rFonts w:ascii="Times New Roman" w:eastAsia="黑体" w:hAnsi="Times New Roman" w:cs="Times New Roman" w:hint="eastAsia"/>
          <w:sz w:val="18"/>
          <w:szCs w:val="20"/>
        </w:rPr>
        <w:t>-Q</w:t>
      </w:r>
      <w:r w:rsidRPr="00F70F7A">
        <w:rPr>
          <w:rFonts w:ascii="Times New Roman" w:eastAsia="黑体" w:hAnsi="Times New Roman" w:cs="Times New Roman"/>
          <w:sz w:val="18"/>
          <w:szCs w:val="20"/>
        </w:rPr>
        <w:t>iang Bi</w:t>
      </w:r>
      <w:r w:rsidRPr="00F70F7A">
        <w:rPr>
          <w:rFonts w:ascii="Times New Roman" w:eastAsia="黑体" w:hAnsi="Times New Roman" w:cs="Times New Roman" w:hint="eastAsia"/>
          <w:sz w:val="18"/>
          <w:szCs w:val="20"/>
        </w:rPr>
        <w:t xml:space="preserve"> (gqbi@ustc.edu.cn</w:t>
      </w:r>
      <w:r w:rsidRPr="00F70F7A">
        <w:rPr>
          <w:rFonts w:ascii="Times New Roman" w:eastAsia="黑体" w:hAnsi="Times New Roman" w:cs="Times New Roman"/>
          <w:sz w:val="18"/>
          <w:szCs w:val="20"/>
        </w:rPr>
        <w:t>)</w:t>
      </w:r>
      <w:r w:rsidRPr="00BF035A">
        <w:rPr>
          <w:rFonts w:ascii="Times New Roman" w:eastAsia="黑体" w:hAnsi="Times New Roman" w:cs="Times New Roman"/>
          <w:sz w:val="18"/>
          <w:szCs w:val="20"/>
        </w:rPr>
        <w:t>,</w:t>
      </w:r>
      <w:r>
        <w:rPr>
          <w:rFonts w:ascii="Times New Roman" w:eastAsia="黑体" w:hAnsi="Times New Roman" w:cs="Times New Roman" w:hint="eastAsia"/>
          <w:sz w:val="18"/>
          <w:szCs w:val="20"/>
        </w:rPr>
        <w:t xml:space="preserve"> </w:t>
      </w:r>
      <w:r w:rsidRPr="00F70F7A">
        <w:rPr>
          <w:rFonts w:ascii="Times New Roman" w:eastAsia="黑体" w:hAnsi="Times New Roman" w:cs="Times New Roman" w:hint="eastAsia"/>
          <w:sz w:val="18"/>
          <w:szCs w:val="20"/>
        </w:rPr>
        <w:t>Weihua Pei (</w:t>
      </w:r>
      <w:r w:rsidRPr="00F70F7A">
        <w:rPr>
          <w:rFonts w:ascii="Times New Roman" w:eastAsia="黑体" w:hAnsi="Times New Roman" w:cs="Times New Roman"/>
          <w:sz w:val="18"/>
          <w:szCs w:val="20"/>
        </w:rPr>
        <w:t>peiwh@semi.ac.cn</w:t>
      </w:r>
      <w:r w:rsidRPr="00F70F7A">
        <w:rPr>
          <w:rFonts w:ascii="Times New Roman" w:eastAsia="黑体" w:hAnsi="Times New Roman" w:cs="Times New Roman" w:hint="eastAsia"/>
          <w:sz w:val="18"/>
          <w:szCs w:val="20"/>
        </w:rPr>
        <w:t>)</w:t>
      </w:r>
    </w:p>
    <w:p w14:paraId="28D4B5E8" w14:textId="77777777" w:rsidR="001D5C37" w:rsidRPr="00F70F7A" w:rsidRDefault="001D5C37" w:rsidP="001D5C37">
      <w:pPr>
        <w:rPr>
          <w:rFonts w:ascii="Times New Roman" w:eastAsia="黑体" w:hAnsi="Times New Roman" w:cs="Times New Roman"/>
          <w:sz w:val="18"/>
          <w:szCs w:val="20"/>
        </w:rPr>
      </w:pPr>
      <w:r w:rsidRPr="00F70F7A">
        <w:rPr>
          <w:rFonts w:ascii="微软雅黑" w:eastAsia="微软雅黑" w:hAnsi="微软雅黑" w:cs="微软雅黑" w:hint="eastAsia"/>
          <w:sz w:val="18"/>
          <w:szCs w:val="20"/>
        </w:rPr>
        <w:t>†</w:t>
      </w:r>
      <w:r w:rsidRPr="00F70F7A">
        <w:rPr>
          <w:rFonts w:ascii="Times New Roman" w:eastAsia="黑体" w:hAnsi="Times New Roman" w:cs="Times New Roman"/>
          <w:sz w:val="18"/>
          <w:szCs w:val="20"/>
        </w:rPr>
        <w:t>Equally contributed to this work</w:t>
      </w:r>
      <w:r w:rsidRPr="00F70F7A">
        <w:rPr>
          <w:rFonts w:ascii="Times New Roman" w:eastAsia="黑体" w:hAnsi="Times New Roman" w:cs="Times New Roman" w:hint="eastAsia"/>
          <w:sz w:val="18"/>
          <w:szCs w:val="20"/>
        </w:rPr>
        <w:t>.</w:t>
      </w:r>
    </w:p>
    <w:p w14:paraId="35E99CC8" w14:textId="77777777" w:rsidR="00157C47" w:rsidRDefault="00157C47" w:rsidP="00157C47">
      <w:pPr>
        <w:widowControl/>
        <w:jc w:val="left"/>
        <w:rPr>
          <w:rFonts w:ascii="Times New Roman" w:eastAsia="黑体" w:hAnsi="Times New Roman" w:cs="Times New Roman"/>
        </w:rPr>
      </w:pPr>
    </w:p>
    <w:p w14:paraId="026C629A" w14:textId="77777777" w:rsidR="00157C47" w:rsidRDefault="00157C47" w:rsidP="00157C47">
      <w:pPr>
        <w:widowControl/>
        <w:jc w:val="left"/>
        <w:rPr>
          <w:rFonts w:ascii="Times New Roman" w:eastAsia="黑体" w:hAnsi="Times New Roman" w:cs="Times New Roman"/>
        </w:rPr>
      </w:pPr>
    </w:p>
    <w:p w14:paraId="4F6FA58A" w14:textId="77777777" w:rsidR="00157C47" w:rsidRDefault="00157C47" w:rsidP="00157C47">
      <w:pPr>
        <w:widowControl/>
        <w:jc w:val="left"/>
        <w:rPr>
          <w:rFonts w:ascii="Times New Roman" w:eastAsia="黑体" w:hAnsi="Times New Roman" w:cs="Times New Roman"/>
        </w:rPr>
      </w:pPr>
    </w:p>
    <w:p w14:paraId="56767F0B" w14:textId="77777777" w:rsidR="00157C47" w:rsidRDefault="00157C47" w:rsidP="00157C47">
      <w:pPr>
        <w:widowControl/>
        <w:jc w:val="left"/>
        <w:rPr>
          <w:rFonts w:ascii="Times New Roman" w:eastAsia="黑体" w:hAnsi="Times New Roman" w:cs="Times New Roman"/>
        </w:rPr>
      </w:pPr>
    </w:p>
    <w:p w14:paraId="42600679" w14:textId="092E7621" w:rsidR="00157C47" w:rsidRPr="00157C47" w:rsidRDefault="00157C47" w:rsidP="00157C47">
      <w:pPr>
        <w:widowControl/>
        <w:jc w:val="left"/>
        <w:rPr>
          <w:rFonts w:ascii="Times New Roman" w:eastAsia="黑体" w:hAnsi="Times New Roman" w:cs="Times New Roman"/>
        </w:rPr>
      </w:pPr>
      <w:r w:rsidRPr="00157C47">
        <w:rPr>
          <w:rFonts w:ascii="Times New Roman" w:eastAsia="黑体" w:hAnsi="Times New Roman" w:cs="Times New Roman"/>
        </w:rPr>
        <w:t>This PDF file includes:</w:t>
      </w:r>
    </w:p>
    <w:p w14:paraId="6F1315A5" w14:textId="62C6FE0D" w:rsidR="001651F6" w:rsidRDefault="001651F6">
      <w:pPr>
        <w:widowControl/>
        <w:jc w:val="left"/>
        <w:rPr>
          <w:rFonts w:ascii="Times New Roman" w:eastAsia="黑体" w:hAnsi="Times New Roman" w:cs="Times New Roman"/>
        </w:rPr>
      </w:pPr>
      <w:r w:rsidRPr="001651F6">
        <w:rPr>
          <w:rFonts w:ascii="Times New Roman" w:eastAsia="黑体" w:hAnsi="Times New Roman" w:cs="Times New Roman"/>
        </w:rPr>
        <w:t xml:space="preserve">Supplementary Note </w:t>
      </w:r>
      <w:r w:rsidR="00391FA7">
        <w:rPr>
          <w:rFonts w:ascii="Times New Roman" w:eastAsia="黑体" w:hAnsi="Times New Roman" w:cs="Times New Roman" w:hint="eastAsia"/>
        </w:rPr>
        <w:t>S</w:t>
      </w:r>
      <w:r w:rsidRPr="001651F6">
        <w:rPr>
          <w:rFonts w:ascii="Times New Roman" w:eastAsia="黑体" w:hAnsi="Times New Roman" w:cs="Times New Roman"/>
        </w:rPr>
        <w:t>1-</w:t>
      </w:r>
      <w:r w:rsidR="00463762">
        <w:rPr>
          <w:rFonts w:ascii="Times New Roman" w:eastAsia="黑体" w:hAnsi="Times New Roman" w:cs="Times New Roman" w:hint="eastAsia"/>
        </w:rPr>
        <w:t>S</w:t>
      </w:r>
      <w:r w:rsidR="00FA6A4C">
        <w:rPr>
          <w:rFonts w:ascii="Times New Roman" w:eastAsia="黑体" w:hAnsi="Times New Roman" w:cs="Times New Roman" w:hint="eastAsia"/>
        </w:rPr>
        <w:t>2</w:t>
      </w:r>
    </w:p>
    <w:p w14:paraId="1A4C4DE8" w14:textId="66A7C3A0" w:rsidR="000F40AD" w:rsidRPr="008A38EC" w:rsidRDefault="001651F6">
      <w:pPr>
        <w:widowControl/>
        <w:jc w:val="left"/>
        <w:rPr>
          <w:rFonts w:ascii="Times New Roman" w:eastAsia="黑体" w:hAnsi="Times New Roman" w:cs="Times New Roman"/>
        </w:rPr>
      </w:pPr>
      <w:r w:rsidRPr="001651F6">
        <w:rPr>
          <w:rFonts w:ascii="Times New Roman" w:eastAsia="黑体" w:hAnsi="Times New Roman" w:cs="Times New Roman"/>
        </w:rPr>
        <w:t>Supplementary Fig</w:t>
      </w:r>
      <w:r w:rsidR="0010728F">
        <w:rPr>
          <w:rFonts w:ascii="Times New Roman" w:eastAsia="黑体" w:hAnsi="Times New Roman" w:cs="Times New Roman" w:hint="eastAsia"/>
        </w:rPr>
        <w:t>.</w:t>
      </w:r>
      <w:r w:rsidRPr="001651F6">
        <w:rPr>
          <w:rFonts w:ascii="Times New Roman" w:eastAsia="黑体" w:hAnsi="Times New Roman" w:cs="Times New Roman"/>
        </w:rPr>
        <w:t xml:space="preserve"> </w:t>
      </w:r>
      <w:r w:rsidR="0010728F">
        <w:rPr>
          <w:rFonts w:ascii="Times New Roman" w:eastAsia="黑体" w:hAnsi="Times New Roman" w:cs="Times New Roman" w:hint="eastAsia"/>
        </w:rPr>
        <w:t>S</w:t>
      </w:r>
      <w:r w:rsidRPr="001651F6">
        <w:rPr>
          <w:rFonts w:ascii="Times New Roman" w:eastAsia="黑体" w:hAnsi="Times New Roman" w:cs="Times New Roman"/>
        </w:rPr>
        <w:t>1-</w:t>
      </w:r>
      <w:r w:rsidR="0010728F">
        <w:rPr>
          <w:rFonts w:ascii="Times New Roman" w:eastAsia="黑体" w:hAnsi="Times New Roman" w:cs="Times New Roman" w:hint="eastAsia"/>
        </w:rPr>
        <w:t>S</w:t>
      </w:r>
      <w:r w:rsidRPr="001651F6">
        <w:rPr>
          <w:rFonts w:ascii="Times New Roman" w:eastAsia="黑体" w:hAnsi="Times New Roman" w:cs="Times New Roman"/>
        </w:rPr>
        <w:t>10</w:t>
      </w:r>
      <w:r w:rsidR="007E56CF" w:rsidRPr="00463762">
        <w:rPr>
          <w:rFonts w:ascii="Times New Roman" w:eastAsia="黑体" w:hAnsi="Times New Roman" w:cs="Times New Roman"/>
        </w:rPr>
        <w:br w:type="page"/>
      </w:r>
    </w:p>
    <w:p w14:paraId="084C9534" w14:textId="20EBF22B" w:rsidR="003A0AC1" w:rsidRPr="000F40AD" w:rsidRDefault="00463762">
      <w:pPr>
        <w:widowControl/>
        <w:jc w:val="left"/>
        <w:rPr>
          <w:rFonts w:ascii="Times New Roman" w:eastAsia="黑体" w:hAnsi="Times New Roman" w:cs="Times New Roman"/>
        </w:rPr>
      </w:pPr>
      <w:bookmarkStart w:id="0" w:name="_Hlk173151996"/>
      <w:r w:rsidRPr="001651F6">
        <w:rPr>
          <w:rFonts w:ascii="Times New Roman" w:eastAsia="黑体" w:hAnsi="Times New Roman" w:cs="Times New Roman"/>
        </w:rPr>
        <w:lastRenderedPageBreak/>
        <w:t>Supplementary</w:t>
      </w:r>
      <w:r w:rsidRPr="000F40AD">
        <w:rPr>
          <w:rFonts w:ascii="Times New Roman" w:eastAsia="黑体" w:hAnsi="Times New Roman" w:cs="Times New Roman" w:hint="eastAsia"/>
        </w:rPr>
        <w:t xml:space="preserve"> </w:t>
      </w:r>
      <w:r w:rsidR="00D8178F" w:rsidRPr="000F40AD">
        <w:rPr>
          <w:rFonts w:ascii="Times New Roman" w:eastAsia="黑体" w:hAnsi="Times New Roman" w:cs="Times New Roman" w:hint="eastAsia"/>
        </w:rPr>
        <w:t>Note S</w:t>
      </w:r>
      <w:r w:rsidR="00FA6A4C">
        <w:rPr>
          <w:rFonts w:ascii="Times New Roman" w:eastAsia="黑体" w:hAnsi="Times New Roman" w:cs="Times New Roman" w:hint="eastAsia"/>
        </w:rPr>
        <w:t>1</w:t>
      </w:r>
      <w:r w:rsidR="00D8178F" w:rsidRPr="000F40AD">
        <w:rPr>
          <w:rFonts w:ascii="Times New Roman" w:eastAsia="黑体" w:hAnsi="Times New Roman" w:cs="Times New Roman" w:hint="eastAsia"/>
        </w:rPr>
        <w:t xml:space="preserve">. </w:t>
      </w:r>
      <w:r w:rsidR="00EA1EB5" w:rsidRPr="000F40AD">
        <w:rPr>
          <w:rFonts w:ascii="Times New Roman" w:eastAsia="黑体" w:hAnsi="Times New Roman" w:cs="Times New Roman" w:hint="eastAsia"/>
        </w:rPr>
        <w:t>Fabrication process</w:t>
      </w:r>
      <w:r w:rsidR="00D71EF9" w:rsidRPr="000F40AD">
        <w:rPr>
          <w:rFonts w:ascii="Times New Roman" w:eastAsia="黑体" w:hAnsi="Times New Roman" w:cs="Times New Roman" w:hint="eastAsia"/>
        </w:rPr>
        <w:t>es</w:t>
      </w:r>
      <w:r w:rsidR="00EA1EB5" w:rsidRPr="000F40AD">
        <w:rPr>
          <w:rFonts w:ascii="Times New Roman" w:eastAsia="黑体" w:hAnsi="Times New Roman" w:cs="Times New Roman" w:hint="eastAsia"/>
        </w:rPr>
        <w:t xml:space="preserve"> of Gr-TFNMEs</w:t>
      </w:r>
      <w:r w:rsidR="00B10845" w:rsidRPr="000F40AD">
        <w:rPr>
          <w:rFonts w:ascii="Times New Roman" w:eastAsia="黑体" w:hAnsi="Times New Roman" w:cs="Times New Roman" w:hint="eastAsia"/>
        </w:rPr>
        <w:t>.</w:t>
      </w:r>
    </w:p>
    <w:p w14:paraId="1C9B2C5C" w14:textId="100CA4CC" w:rsidR="00F142AF" w:rsidRPr="000E313A" w:rsidRDefault="00F142AF" w:rsidP="00F142AF">
      <w:pPr>
        <w:widowControl/>
        <w:rPr>
          <w:rFonts w:ascii="Times New Roman" w:eastAsia="黑体" w:hAnsi="Times New Roman" w:cs="Times New Roman"/>
        </w:rPr>
      </w:pPr>
      <w:r>
        <w:rPr>
          <w:rFonts w:ascii="Times New Roman" w:eastAsia="黑体" w:hAnsi="Times New Roman" w:cs="Times New Roman" w:hint="eastAsia"/>
        </w:rPr>
        <w:t>(1)</w:t>
      </w:r>
      <w:r w:rsidRPr="000E313A">
        <w:t xml:space="preserve"> </w:t>
      </w:r>
      <w:r w:rsidRPr="000E313A">
        <w:rPr>
          <w:rFonts w:ascii="Times New Roman" w:eastAsia="黑体" w:hAnsi="Times New Roman" w:cs="Times New Roman"/>
        </w:rPr>
        <w:t xml:space="preserve">A </w:t>
      </w:r>
      <w:r w:rsidR="00221261">
        <w:rPr>
          <w:rFonts w:ascii="Times New Roman" w:eastAsia="黑体" w:hAnsi="Times New Roman" w:cs="Times New Roman" w:hint="eastAsia"/>
        </w:rPr>
        <w:t>5</w:t>
      </w:r>
      <w:r w:rsidRPr="000E313A">
        <w:rPr>
          <w:rFonts w:ascii="Times New Roman" w:eastAsia="黑体" w:hAnsi="Times New Roman" w:cs="Times New Roman"/>
        </w:rPr>
        <w:t xml:space="preserve"> μm layer of PI was spin-coated </w:t>
      </w:r>
      <w:r>
        <w:rPr>
          <w:rFonts w:ascii="Times New Roman" w:eastAsia="黑体" w:hAnsi="Times New Roman" w:cs="Times New Roman" w:hint="eastAsia"/>
        </w:rPr>
        <w:t xml:space="preserve">at </w:t>
      </w:r>
      <w:r w:rsidR="00221261">
        <w:rPr>
          <w:rFonts w:ascii="Times New Roman" w:eastAsia="黑体" w:hAnsi="Times New Roman" w:cs="Times New Roman" w:hint="eastAsia"/>
        </w:rPr>
        <w:t>2</w:t>
      </w:r>
      <w:r>
        <w:rPr>
          <w:rFonts w:ascii="Times New Roman" w:eastAsia="黑体" w:hAnsi="Times New Roman" w:cs="Times New Roman" w:hint="eastAsia"/>
        </w:rPr>
        <w:t xml:space="preserve">000 rpm </w:t>
      </w:r>
      <w:r w:rsidRPr="000E313A">
        <w:rPr>
          <w:rFonts w:ascii="Times New Roman" w:eastAsia="黑体" w:hAnsi="Times New Roman" w:cs="Times New Roman"/>
        </w:rPr>
        <w:t>and cured to form the bottom insulation layer after</w:t>
      </w:r>
      <w:r>
        <w:rPr>
          <w:rFonts w:ascii="Times New Roman" w:eastAsia="黑体" w:hAnsi="Times New Roman" w:cs="Times New Roman" w:hint="eastAsia"/>
        </w:rPr>
        <w:t xml:space="preserve"> </w:t>
      </w:r>
      <w:r w:rsidRPr="000E313A">
        <w:rPr>
          <w:rFonts w:ascii="Times New Roman" w:eastAsia="黑体" w:hAnsi="Times New Roman" w:cs="Times New Roman"/>
        </w:rPr>
        <w:t>cleaning the 4-inch silicon wafer.</w:t>
      </w:r>
    </w:p>
    <w:p w14:paraId="0264F982" w14:textId="77777777" w:rsidR="00F142AF" w:rsidRDefault="00F142AF" w:rsidP="00F142AF">
      <w:pPr>
        <w:widowControl/>
        <w:rPr>
          <w:rFonts w:ascii="Times New Roman" w:eastAsia="黑体" w:hAnsi="Times New Roman" w:cs="Times New Roman"/>
        </w:rPr>
      </w:pPr>
      <w:r>
        <w:rPr>
          <w:rFonts w:ascii="Times New Roman" w:eastAsia="黑体" w:hAnsi="Times New Roman" w:cs="Times New Roman" w:hint="eastAsia"/>
        </w:rPr>
        <w:t xml:space="preserve">(2) </w:t>
      </w:r>
      <w:r w:rsidRPr="00312654">
        <w:rPr>
          <w:rFonts w:ascii="Times New Roman" w:eastAsia="黑体" w:hAnsi="Times New Roman" w:cs="Times New Roman"/>
        </w:rPr>
        <w:t>Alignment contours (~100 nm) were formed on the bottom PI by oxygen plasma treatment under a positive photoresist (MICROPOST S1805 G2) mask. It should be noted that the areas treated with oxygen plasma must be those intended for subsequent graphene transfer. These treated areas became hydrophilic, facilitating the transfer of graphene to the target areas without the formation of excess bubbles that could damage the graphene.</w:t>
      </w:r>
    </w:p>
    <w:p w14:paraId="0CAAC1F2" w14:textId="77777777" w:rsidR="00F142AF" w:rsidRDefault="00F142AF" w:rsidP="00F142AF">
      <w:pPr>
        <w:widowControl/>
        <w:rPr>
          <w:rFonts w:ascii="Times New Roman" w:eastAsia="黑体" w:hAnsi="Times New Roman" w:cs="Times New Roman"/>
        </w:rPr>
      </w:pPr>
      <w:r>
        <w:rPr>
          <w:rFonts w:ascii="Times New Roman" w:eastAsia="黑体" w:hAnsi="Times New Roman" w:cs="Times New Roman" w:hint="eastAsia"/>
        </w:rPr>
        <w:t>(3)</w:t>
      </w:r>
      <w:r>
        <w:rPr>
          <w:rFonts w:hint="eastAsia"/>
        </w:rPr>
        <w:t xml:space="preserve"> </w:t>
      </w:r>
      <w:r w:rsidRPr="00947BD5">
        <w:rPr>
          <w:rFonts w:ascii="Times New Roman" w:eastAsia="黑体" w:hAnsi="Times New Roman" w:cs="Times New Roman"/>
        </w:rPr>
        <w:t>Suspended self-help transfer few-layer graphene (XFNANO, 800~1000 Ω/□) was aligned face-to-face with the alignment contours and sequentially transferred to the target areas after being released onto the surface of deionized water in a beaker. The graphene on PI was then baked at 150℃ for 15 minutes to dry residual moisture and partially melt polymethyl methacrylate (PMMA), enhancing contact between the graphene and the bottom PI, reducing wrinkles, and improving adhesion, as demonstrated in Fig. S1. The effect of wrinkles reduction was notably better after baking at 150°C compared to 100°C. After baking, the graphene was soaked in acetone for about 3 hours to remove PMMA.</w:t>
      </w:r>
    </w:p>
    <w:p w14:paraId="3B3ED706" w14:textId="77777777" w:rsidR="00F142AF" w:rsidRDefault="00F142AF" w:rsidP="00F142AF">
      <w:pPr>
        <w:widowControl/>
        <w:rPr>
          <w:rFonts w:ascii="Times New Roman" w:eastAsia="黑体" w:hAnsi="Times New Roman" w:cs="Times New Roman"/>
        </w:rPr>
      </w:pPr>
      <w:r>
        <w:rPr>
          <w:rFonts w:ascii="Times New Roman" w:eastAsia="黑体" w:hAnsi="Times New Roman" w:cs="Times New Roman" w:hint="eastAsia"/>
        </w:rPr>
        <w:t xml:space="preserve">(4) </w:t>
      </w:r>
      <w:r w:rsidRPr="00B35B0D">
        <w:rPr>
          <w:rFonts w:ascii="Times New Roman" w:eastAsia="黑体" w:hAnsi="Times New Roman" w:cs="Times New Roman"/>
        </w:rPr>
        <w:t>Metal interconnects were patterned through a lift-off process using AR-N4340 negative photoresist and thermally evaporated Cr/Au/Cr with thickness of 10/100/10 nm, respectively. Prior to thermal evaporation, the entire silicon wafer was treated by oxygen plasma to enhance the hydrophilicity of graphene. As shown in Fig. S2, this treatment facilitated the uniform and stable deposition of metals. Additionally, low-impedance contacts were formed between graphene and metals, validated by measuring the impedance of short-circuited metal interconnects to graphene, found to be approximately 1 kΩ.</w:t>
      </w:r>
    </w:p>
    <w:p w14:paraId="26C40F28" w14:textId="77777777" w:rsidR="00F142AF" w:rsidRDefault="00F142AF" w:rsidP="00F142AF">
      <w:pPr>
        <w:widowControl/>
        <w:rPr>
          <w:rFonts w:ascii="Times New Roman" w:eastAsia="黑体" w:hAnsi="Times New Roman" w:cs="Times New Roman"/>
        </w:rPr>
      </w:pPr>
      <w:r>
        <w:rPr>
          <w:rFonts w:ascii="Times New Roman" w:eastAsia="黑体" w:hAnsi="Times New Roman" w:cs="Times New Roman" w:hint="eastAsia"/>
        </w:rPr>
        <w:t>(5)</w:t>
      </w:r>
      <w:r w:rsidRPr="007E0CD8">
        <w:rPr>
          <w:rFonts w:ascii="Times New Roman" w:eastAsia="黑体" w:hAnsi="Times New Roman" w:cs="Times New Roman"/>
        </w:rPr>
        <w:t xml:space="preserve"> The graphene was patterned by reactive ion etching (RIE) with AZ-6130 photoresist as the etch mask.</w:t>
      </w:r>
    </w:p>
    <w:p w14:paraId="05F5E6F3" w14:textId="20B0B4C4" w:rsidR="00F142AF" w:rsidRDefault="00F142AF" w:rsidP="00F142AF">
      <w:pPr>
        <w:widowControl/>
        <w:rPr>
          <w:rFonts w:ascii="Times New Roman" w:eastAsia="黑体" w:hAnsi="Times New Roman" w:cs="Times New Roman"/>
        </w:rPr>
      </w:pPr>
      <w:r>
        <w:rPr>
          <w:rFonts w:ascii="Times New Roman" w:eastAsia="黑体" w:hAnsi="Times New Roman" w:cs="Times New Roman" w:hint="eastAsia"/>
        </w:rPr>
        <w:t>(6)</w:t>
      </w:r>
      <w:r w:rsidR="009F34F1">
        <w:rPr>
          <w:rFonts w:ascii="Times New Roman" w:eastAsia="黑体" w:hAnsi="Times New Roman" w:cs="Times New Roman" w:hint="eastAsia"/>
        </w:rPr>
        <w:t xml:space="preserve"> </w:t>
      </w:r>
      <w:r w:rsidR="00E33A14">
        <w:rPr>
          <w:rFonts w:ascii="Times New Roman" w:eastAsia="黑体" w:hAnsi="Times New Roman" w:cs="Times New Roman" w:hint="eastAsia"/>
        </w:rPr>
        <w:t>A</w:t>
      </w:r>
      <w:r w:rsidR="00E33A14" w:rsidRPr="00E33A14">
        <w:rPr>
          <w:rFonts w:ascii="Times New Roman" w:eastAsia="黑体" w:hAnsi="Times New Roman" w:cs="Times New Roman"/>
        </w:rPr>
        <w:t>n 1μm</w:t>
      </w:r>
      <w:r w:rsidR="00E33A14">
        <w:rPr>
          <w:rFonts w:ascii="Times New Roman" w:eastAsia="黑体" w:hAnsi="Times New Roman" w:cs="Times New Roman" w:hint="eastAsia"/>
        </w:rPr>
        <w:t xml:space="preserve">-thick SU-8 2002 </w:t>
      </w:r>
      <w:r w:rsidR="00E33A14" w:rsidRPr="009F34F1">
        <w:rPr>
          <w:rFonts w:ascii="Times New Roman" w:eastAsia="黑体" w:hAnsi="Times New Roman" w:cs="Times New Roman"/>
        </w:rPr>
        <w:t>(</w:t>
      </w:r>
      <w:r w:rsidR="00E33A14" w:rsidRPr="009F34F1">
        <w:rPr>
          <w:rFonts w:ascii="Times New Roman" w:hAnsi="Times New Roman" w:cs="Times New Roman"/>
        </w:rPr>
        <w:t>MicroChem Corp.</w:t>
      </w:r>
      <w:r w:rsidR="00E33A14" w:rsidRPr="009F34F1">
        <w:rPr>
          <w:rFonts w:ascii="Times New Roman" w:eastAsia="黑体" w:hAnsi="Times New Roman" w:cs="Times New Roman"/>
        </w:rPr>
        <w:t>)</w:t>
      </w:r>
      <w:r w:rsidR="00E33A14">
        <w:rPr>
          <w:rFonts w:ascii="Times New Roman" w:eastAsia="黑体" w:hAnsi="Times New Roman" w:cs="Times New Roman" w:hint="eastAsia"/>
        </w:rPr>
        <w:t xml:space="preserve"> </w:t>
      </w:r>
      <w:r w:rsidR="00CD4D93">
        <w:rPr>
          <w:rFonts w:ascii="Times New Roman" w:eastAsia="黑体" w:hAnsi="Times New Roman" w:cs="Times New Roman" w:hint="eastAsia"/>
        </w:rPr>
        <w:t>insulation</w:t>
      </w:r>
      <w:r w:rsidR="00E33A14">
        <w:rPr>
          <w:rFonts w:ascii="Times New Roman" w:eastAsia="黑体" w:hAnsi="Times New Roman" w:cs="Times New Roman" w:hint="eastAsia"/>
        </w:rPr>
        <w:t xml:space="preserve"> layer with </w:t>
      </w:r>
      <w:r w:rsidR="009F34F1" w:rsidRPr="00E33A14">
        <w:rPr>
          <w:rFonts w:ascii="Times New Roman" w:eastAsia="黑体" w:hAnsi="Times New Roman" w:cs="Times New Roman"/>
        </w:rPr>
        <w:t xml:space="preserve">outline of Gr-TFNMEs, connection pads and openings of </w:t>
      </w:r>
      <w:r w:rsidR="0029383F" w:rsidRPr="00E33A14">
        <w:rPr>
          <w:rFonts w:ascii="Times New Roman" w:eastAsia="黑体" w:hAnsi="Times New Roman" w:cs="Times New Roman"/>
        </w:rPr>
        <w:t>recording</w:t>
      </w:r>
      <w:r w:rsidR="009F34F1" w:rsidRPr="00E33A14">
        <w:rPr>
          <w:rFonts w:ascii="Times New Roman" w:eastAsia="黑体" w:hAnsi="Times New Roman" w:cs="Times New Roman"/>
        </w:rPr>
        <w:t xml:space="preserve"> sites we</w:t>
      </w:r>
      <w:r w:rsidR="009F34F1" w:rsidRPr="007E0CD8">
        <w:rPr>
          <w:rFonts w:ascii="Times New Roman" w:eastAsia="黑体" w:hAnsi="Times New Roman" w:cs="Times New Roman"/>
        </w:rPr>
        <w:t xml:space="preserve">re </w:t>
      </w:r>
      <w:r w:rsidR="00E33A14">
        <w:rPr>
          <w:rFonts w:ascii="Times New Roman" w:eastAsia="黑体" w:hAnsi="Times New Roman" w:cs="Times New Roman" w:hint="eastAsia"/>
        </w:rPr>
        <w:t xml:space="preserve">patterned with </w:t>
      </w:r>
      <w:r w:rsidR="00E33A14">
        <w:rPr>
          <w:rFonts w:ascii="Times New Roman" w:eastAsia="黑体" w:hAnsi="Times New Roman" w:cs="Times New Roman"/>
        </w:rPr>
        <w:t>photolithography</w:t>
      </w:r>
      <w:r w:rsidR="00E33A14">
        <w:rPr>
          <w:rFonts w:ascii="Times New Roman" w:eastAsia="黑体" w:hAnsi="Times New Roman" w:cs="Times New Roman" w:hint="eastAsia"/>
        </w:rPr>
        <w:t>, followed by 10 s of isopropanol/deionized water rinse to cleanse SU-8 residue.</w:t>
      </w:r>
    </w:p>
    <w:p w14:paraId="5464D5C5" w14:textId="7CA940BE" w:rsidR="00AB6DA7" w:rsidRDefault="00E44C80" w:rsidP="00AB6DA7">
      <w:pPr>
        <w:widowControl/>
        <w:rPr>
          <w:rFonts w:ascii="Times New Roman" w:eastAsia="黑体" w:hAnsi="Times New Roman" w:cs="Times New Roman"/>
        </w:rPr>
      </w:pPr>
      <w:r>
        <w:rPr>
          <w:rFonts w:ascii="Times New Roman" w:eastAsia="黑体" w:hAnsi="Times New Roman" w:cs="Times New Roman" w:hint="eastAsia"/>
        </w:rPr>
        <w:t>(7)</w:t>
      </w:r>
      <w:r w:rsidR="00AB6DA7">
        <w:rPr>
          <w:rFonts w:ascii="Times New Roman" w:eastAsia="黑体" w:hAnsi="Times New Roman" w:cs="Times New Roman" w:hint="eastAsia"/>
        </w:rPr>
        <w:t xml:space="preserve"> </w:t>
      </w:r>
      <w:r w:rsidR="00AB6DA7" w:rsidRPr="007E0CD8">
        <w:rPr>
          <w:rFonts w:ascii="Times New Roman" w:eastAsia="黑体" w:hAnsi="Times New Roman" w:cs="Times New Roman"/>
        </w:rPr>
        <w:t xml:space="preserve">The outline of </w:t>
      </w:r>
      <w:r w:rsidR="00AB6DA7">
        <w:rPr>
          <w:rFonts w:ascii="Times New Roman" w:eastAsia="黑体" w:hAnsi="Times New Roman" w:cs="Times New Roman" w:hint="eastAsia"/>
        </w:rPr>
        <w:t xml:space="preserve">bottom PI for </w:t>
      </w:r>
      <w:r w:rsidR="00AB6DA7" w:rsidRPr="007E0CD8">
        <w:rPr>
          <w:rFonts w:ascii="Times New Roman" w:eastAsia="黑体" w:hAnsi="Times New Roman" w:cs="Times New Roman"/>
        </w:rPr>
        <w:t xml:space="preserve">Gr-TFNMEs, connection pads and openings of </w:t>
      </w:r>
      <w:r w:rsidR="0002640D">
        <w:rPr>
          <w:rFonts w:ascii="Times New Roman" w:eastAsia="黑体" w:hAnsi="Times New Roman" w:cs="Times New Roman" w:hint="eastAsia"/>
        </w:rPr>
        <w:t>recording</w:t>
      </w:r>
      <w:r w:rsidR="0002640D" w:rsidRPr="007E0CD8">
        <w:rPr>
          <w:rFonts w:ascii="Times New Roman" w:eastAsia="黑体" w:hAnsi="Times New Roman" w:cs="Times New Roman"/>
        </w:rPr>
        <w:t xml:space="preserve"> sites</w:t>
      </w:r>
      <w:r w:rsidR="00AB6DA7" w:rsidRPr="007E0CD8">
        <w:rPr>
          <w:rFonts w:ascii="Times New Roman" w:eastAsia="黑体" w:hAnsi="Times New Roman" w:cs="Times New Roman"/>
        </w:rPr>
        <w:t xml:space="preserve"> were defined by RIE with AZ-4620 photoresist as the etch mask.</w:t>
      </w:r>
    </w:p>
    <w:p w14:paraId="3B69D83C" w14:textId="5277A670" w:rsidR="00AB6DA7" w:rsidRPr="007E0CD8" w:rsidRDefault="00AB6DA7" w:rsidP="00AB6DA7">
      <w:pPr>
        <w:widowControl/>
        <w:rPr>
          <w:rFonts w:ascii="Times New Roman" w:eastAsia="黑体" w:hAnsi="Times New Roman" w:cs="Times New Roman"/>
        </w:rPr>
      </w:pPr>
      <w:r>
        <w:rPr>
          <w:rFonts w:ascii="Times New Roman" w:eastAsia="黑体" w:hAnsi="Times New Roman" w:cs="Times New Roman" w:hint="eastAsia"/>
        </w:rPr>
        <w:t>(</w:t>
      </w:r>
      <w:r w:rsidR="009904C7">
        <w:rPr>
          <w:rFonts w:ascii="Times New Roman" w:eastAsia="黑体" w:hAnsi="Times New Roman" w:cs="Times New Roman" w:hint="eastAsia"/>
        </w:rPr>
        <w:t>8</w:t>
      </w:r>
      <w:r>
        <w:rPr>
          <w:rFonts w:ascii="Times New Roman" w:eastAsia="黑体" w:hAnsi="Times New Roman" w:cs="Times New Roman" w:hint="eastAsia"/>
        </w:rPr>
        <w:t xml:space="preserve">) </w:t>
      </w:r>
      <w:r w:rsidRPr="007E0CD8">
        <w:rPr>
          <w:rFonts w:ascii="Times New Roman" w:eastAsia="黑体" w:hAnsi="Times New Roman" w:cs="Times New Roman"/>
        </w:rPr>
        <w:t>The entire silicon wafer was submerged in deionized water to release the electrodes.</w:t>
      </w:r>
    </w:p>
    <w:bookmarkEnd w:id="0"/>
    <w:p w14:paraId="37ED646B" w14:textId="02D98AC4" w:rsidR="00E0312B" w:rsidRPr="00F142AF" w:rsidRDefault="00E0312B">
      <w:pPr>
        <w:widowControl/>
        <w:jc w:val="left"/>
        <w:rPr>
          <w:rFonts w:ascii="Times New Roman" w:eastAsia="黑体" w:hAnsi="Times New Roman" w:cs="Times New Roman"/>
          <w:highlight w:val="yellow"/>
        </w:rPr>
      </w:pPr>
    </w:p>
    <w:p w14:paraId="7691201A" w14:textId="77777777" w:rsidR="007E56CF" w:rsidRPr="007E56CF" w:rsidRDefault="007E56CF">
      <w:pPr>
        <w:widowControl/>
        <w:jc w:val="left"/>
        <w:rPr>
          <w:rFonts w:ascii="Times New Roman" w:eastAsia="黑体" w:hAnsi="Times New Roman" w:cs="Times New Roman"/>
        </w:rPr>
      </w:pPr>
      <w:r w:rsidRPr="007E56CF">
        <w:rPr>
          <w:rFonts w:ascii="Times New Roman" w:eastAsia="黑体" w:hAnsi="Times New Roman" w:cs="Times New Roman"/>
        </w:rPr>
        <w:br w:type="page"/>
      </w:r>
    </w:p>
    <w:p w14:paraId="2A65A44A" w14:textId="0B380553" w:rsidR="00DB110A" w:rsidRDefault="00463762">
      <w:pPr>
        <w:widowControl/>
        <w:jc w:val="left"/>
        <w:rPr>
          <w:rFonts w:ascii="Times New Roman" w:eastAsia="黑体" w:hAnsi="Times New Roman" w:cs="Times New Roman"/>
        </w:rPr>
      </w:pPr>
      <w:bookmarkStart w:id="1" w:name="_Hlk173152053"/>
      <w:r w:rsidRPr="001651F6">
        <w:rPr>
          <w:rFonts w:ascii="Times New Roman" w:eastAsia="黑体" w:hAnsi="Times New Roman" w:cs="Times New Roman"/>
        </w:rPr>
        <w:lastRenderedPageBreak/>
        <w:t>Supplementary</w:t>
      </w:r>
      <w:r w:rsidRPr="007E56CF">
        <w:rPr>
          <w:rFonts w:ascii="Times New Roman" w:eastAsia="黑体" w:hAnsi="Times New Roman" w:cs="Times New Roman" w:hint="eastAsia"/>
        </w:rPr>
        <w:t xml:space="preserve"> </w:t>
      </w:r>
      <w:r w:rsidR="00E0312B" w:rsidRPr="007E56CF">
        <w:rPr>
          <w:rFonts w:ascii="Times New Roman" w:eastAsia="黑体" w:hAnsi="Times New Roman" w:cs="Times New Roman" w:hint="eastAsia"/>
        </w:rPr>
        <w:t>Note S</w:t>
      </w:r>
      <w:r w:rsidR="007E2FE7">
        <w:rPr>
          <w:rFonts w:ascii="Times New Roman" w:eastAsia="黑体" w:hAnsi="Times New Roman" w:cs="Times New Roman" w:hint="eastAsia"/>
        </w:rPr>
        <w:t>2</w:t>
      </w:r>
      <w:r w:rsidR="00E0312B" w:rsidRPr="007E56CF">
        <w:rPr>
          <w:rFonts w:ascii="Times New Roman" w:eastAsia="黑体" w:hAnsi="Times New Roman" w:cs="Times New Roman" w:hint="eastAsia"/>
        </w:rPr>
        <w:t>. Fabrication process</w:t>
      </w:r>
      <w:r w:rsidR="00D71EF9" w:rsidRPr="007E56CF">
        <w:rPr>
          <w:rFonts w:ascii="Times New Roman" w:eastAsia="黑体" w:hAnsi="Times New Roman" w:cs="Times New Roman" w:hint="eastAsia"/>
        </w:rPr>
        <w:t>es</w:t>
      </w:r>
      <w:r w:rsidR="00E0312B" w:rsidRPr="007E56CF">
        <w:rPr>
          <w:rFonts w:ascii="Times New Roman" w:eastAsia="黑体" w:hAnsi="Times New Roman" w:cs="Times New Roman" w:hint="eastAsia"/>
        </w:rPr>
        <w:t xml:space="preserve"> of ITO-TFNMEs.</w:t>
      </w:r>
    </w:p>
    <w:p w14:paraId="0A253809" w14:textId="77777777" w:rsidR="002919B1" w:rsidRPr="000E313A" w:rsidRDefault="002919B1" w:rsidP="002919B1">
      <w:pPr>
        <w:widowControl/>
        <w:rPr>
          <w:rFonts w:ascii="Times New Roman" w:eastAsia="黑体" w:hAnsi="Times New Roman" w:cs="Times New Roman"/>
        </w:rPr>
      </w:pPr>
      <w:r>
        <w:rPr>
          <w:rFonts w:ascii="Times New Roman" w:eastAsia="黑体" w:hAnsi="Times New Roman" w:cs="Times New Roman" w:hint="eastAsia"/>
        </w:rPr>
        <w:t>(1)</w:t>
      </w:r>
      <w:r w:rsidRPr="000E313A">
        <w:t xml:space="preserve"> </w:t>
      </w:r>
      <w:r w:rsidRPr="000E313A">
        <w:rPr>
          <w:rFonts w:ascii="Times New Roman" w:eastAsia="黑体" w:hAnsi="Times New Roman" w:cs="Times New Roman"/>
        </w:rPr>
        <w:t xml:space="preserve">A 3 μm layer of PI was spin-coated </w:t>
      </w:r>
      <w:r>
        <w:rPr>
          <w:rFonts w:ascii="Times New Roman" w:eastAsia="黑体" w:hAnsi="Times New Roman" w:cs="Times New Roman" w:hint="eastAsia"/>
        </w:rPr>
        <w:t xml:space="preserve">at 3000 rpm </w:t>
      </w:r>
      <w:r w:rsidRPr="000E313A">
        <w:rPr>
          <w:rFonts w:ascii="Times New Roman" w:eastAsia="黑体" w:hAnsi="Times New Roman" w:cs="Times New Roman"/>
        </w:rPr>
        <w:t>and cured to form the bottom insulation layer after</w:t>
      </w:r>
      <w:r>
        <w:rPr>
          <w:rFonts w:ascii="Times New Roman" w:eastAsia="黑体" w:hAnsi="Times New Roman" w:cs="Times New Roman" w:hint="eastAsia"/>
        </w:rPr>
        <w:t xml:space="preserve"> </w:t>
      </w:r>
      <w:r w:rsidRPr="000E313A">
        <w:rPr>
          <w:rFonts w:ascii="Times New Roman" w:eastAsia="黑体" w:hAnsi="Times New Roman" w:cs="Times New Roman"/>
        </w:rPr>
        <w:t>cleaning the 4-inch silicon wafer.</w:t>
      </w:r>
    </w:p>
    <w:p w14:paraId="31FEA488" w14:textId="636117AE" w:rsidR="002919B1" w:rsidRDefault="002919B1" w:rsidP="002919B1">
      <w:pPr>
        <w:widowControl/>
        <w:rPr>
          <w:rFonts w:ascii="Times New Roman" w:eastAsia="黑体" w:hAnsi="Times New Roman" w:cs="Times New Roman"/>
        </w:rPr>
      </w:pPr>
      <w:r>
        <w:rPr>
          <w:rFonts w:ascii="Times New Roman" w:eastAsia="黑体" w:hAnsi="Times New Roman" w:cs="Times New Roman" w:hint="eastAsia"/>
        </w:rPr>
        <w:t xml:space="preserve">(2) </w:t>
      </w:r>
      <w:r w:rsidRPr="007E0CD8">
        <w:rPr>
          <w:rFonts w:ascii="Times New Roman" w:eastAsia="黑体" w:hAnsi="Times New Roman" w:cs="Times New Roman"/>
        </w:rPr>
        <w:t xml:space="preserve">A 140 nm of ITO was sputtered to form the </w:t>
      </w:r>
      <w:r w:rsidRPr="00B35B0D">
        <w:rPr>
          <w:rFonts w:ascii="Times New Roman" w:eastAsia="黑体" w:hAnsi="Times New Roman" w:cs="Times New Roman"/>
        </w:rPr>
        <w:t>interconnects</w:t>
      </w:r>
      <w:r w:rsidRPr="007E0CD8">
        <w:rPr>
          <w:rFonts w:ascii="Times New Roman" w:eastAsia="黑体" w:hAnsi="Times New Roman" w:cs="Times New Roman"/>
        </w:rPr>
        <w:t xml:space="preserve"> </w:t>
      </w:r>
      <w:r>
        <w:rPr>
          <w:rFonts w:ascii="Times New Roman" w:eastAsia="黑体" w:hAnsi="Times New Roman" w:cs="Times New Roman" w:hint="eastAsia"/>
        </w:rPr>
        <w:t xml:space="preserve">and </w:t>
      </w:r>
      <w:r w:rsidRPr="007E0CD8">
        <w:rPr>
          <w:rFonts w:ascii="Times New Roman" w:eastAsia="黑体" w:hAnsi="Times New Roman" w:cs="Times New Roman"/>
        </w:rPr>
        <w:t xml:space="preserve">interface of </w:t>
      </w:r>
      <w:r w:rsidR="00C16690">
        <w:rPr>
          <w:rFonts w:ascii="Times New Roman" w:eastAsia="黑体" w:hAnsi="Times New Roman" w:cs="Times New Roman" w:hint="eastAsia"/>
        </w:rPr>
        <w:t>recording</w:t>
      </w:r>
      <w:r w:rsidR="00C16690" w:rsidRPr="007E0CD8">
        <w:rPr>
          <w:rFonts w:ascii="Times New Roman" w:eastAsia="黑体" w:hAnsi="Times New Roman" w:cs="Times New Roman"/>
        </w:rPr>
        <w:t xml:space="preserve"> sites</w:t>
      </w:r>
      <w:r w:rsidRPr="007E0CD8">
        <w:rPr>
          <w:rFonts w:ascii="Times New Roman" w:eastAsia="黑体" w:hAnsi="Times New Roman" w:cs="Times New Roman"/>
        </w:rPr>
        <w:t xml:space="preserve"> </w:t>
      </w:r>
      <w:r>
        <w:rPr>
          <w:rFonts w:ascii="Times New Roman" w:eastAsia="黑体" w:hAnsi="Times New Roman" w:cs="Times New Roman" w:hint="eastAsia"/>
        </w:rPr>
        <w:t>through</w:t>
      </w:r>
      <w:r w:rsidRPr="007E0CD8">
        <w:rPr>
          <w:rFonts w:ascii="Times New Roman" w:eastAsia="黑体" w:hAnsi="Times New Roman" w:cs="Times New Roman"/>
        </w:rPr>
        <w:t xml:space="preserve"> a lift-off process</w:t>
      </w:r>
      <w:r>
        <w:rPr>
          <w:rFonts w:ascii="Times New Roman" w:eastAsia="黑体" w:hAnsi="Times New Roman" w:cs="Times New Roman" w:hint="eastAsia"/>
        </w:rPr>
        <w:t xml:space="preserve"> </w:t>
      </w:r>
      <w:r w:rsidRPr="00B35B0D">
        <w:rPr>
          <w:rFonts w:ascii="Times New Roman" w:eastAsia="黑体" w:hAnsi="Times New Roman" w:cs="Times New Roman"/>
        </w:rPr>
        <w:t>using AR-N4340 negative photoresist</w:t>
      </w:r>
      <w:r>
        <w:rPr>
          <w:rFonts w:ascii="Times New Roman" w:eastAsia="黑体" w:hAnsi="Times New Roman" w:cs="Times New Roman" w:hint="eastAsia"/>
        </w:rPr>
        <w:t>.</w:t>
      </w:r>
    </w:p>
    <w:p w14:paraId="508A1F65" w14:textId="7FBA63CB" w:rsidR="00CD4D93" w:rsidRDefault="00CD4D93" w:rsidP="00CD4D93">
      <w:pPr>
        <w:widowControl/>
        <w:rPr>
          <w:rFonts w:ascii="Times New Roman" w:eastAsia="黑体" w:hAnsi="Times New Roman" w:cs="Times New Roman"/>
        </w:rPr>
      </w:pPr>
      <w:r>
        <w:rPr>
          <w:rFonts w:ascii="Times New Roman" w:eastAsia="黑体" w:hAnsi="Times New Roman" w:cs="Times New Roman" w:hint="eastAsia"/>
        </w:rPr>
        <w:t>(</w:t>
      </w:r>
      <w:r w:rsidR="00BC4674">
        <w:rPr>
          <w:rFonts w:ascii="Times New Roman" w:eastAsia="黑体" w:hAnsi="Times New Roman" w:cs="Times New Roman" w:hint="eastAsia"/>
        </w:rPr>
        <w:t>3</w:t>
      </w:r>
      <w:r>
        <w:rPr>
          <w:rFonts w:ascii="Times New Roman" w:eastAsia="黑体" w:hAnsi="Times New Roman" w:cs="Times New Roman" w:hint="eastAsia"/>
        </w:rPr>
        <w:t xml:space="preserve">) </w:t>
      </w:r>
      <w:r w:rsidRPr="007E0CD8">
        <w:rPr>
          <w:rFonts w:ascii="Times New Roman" w:eastAsia="黑体" w:hAnsi="Times New Roman" w:cs="Times New Roman"/>
        </w:rPr>
        <w:t>A 3 μm layer of PI was spin-coated and cured as the top insulation layer.</w:t>
      </w:r>
    </w:p>
    <w:p w14:paraId="78C51318" w14:textId="6432AEEF" w:rsidR="000A0E69" w:rsidRDefault="00BC4674" w:rsidP="000A0E69">
      <w:pPr>
        <w:widowControl/>
        <w:rPr>
          <w:rFonts w:ascii="Times New Roman" w:eastAsia="黑体" w:hAnsi="Times New Roman" w:cs="Times New Roman"/>
        </w:rPr>
      </w:pPr>
      <w:r>
        <w:rPr>
          <w:rFonts w:ascii="Times New Roman" w:eastAsia="黑体" w:hAnsi="Times New Roman" w:cs="Times New Roman" w:hint="eastAsia"/>
        </w:rPr>
        <w:t>(4)</w:t>
      </w:r>
      <w:r w:rsidR="000A0E69" w:rsidRPr="000A0E69">
        <w:rPr>
          <w:rFonts w:ascii="Times New Roman" w:eastAsia="黑体" w:hAnsi="Times New Roman" w:cs="Times New Roman"/>
        </w:rPr>
        <w:t xml:space="preserve"> </w:t>
      </w:r>
      <w:r w:rsidR="000A0E69" w:rsidRPr="007E0CD8">
        <w:rPr>
          <w:rFonts w:ascii="Times New Roman" w:eastAsia="黑体" w:hAnsi="Times New Roman" w:cs="Times New Roman"/>
        </w:rPr>
        <w:t>The outline of</w:t>
      </w:r>
      <w:r w:rsidR="00ED75DE">
        <w:rPr>
          <w:rFonts w:ascii="Times New Roman" w:eastAsia="黑体" w:hAnsi="Times New Roman" w:cs="Times New Roman" w:hint="eastAsia"/>
        </w:rPr>
        <w:t xml:space="preserve"> </w:t>
      </w:r>
      <w:r w:rsidR="000A0E69" w:rsidRPr="007E0CD8">
        <w:rPr>
          <w:rFonts w:ascii="Times New Roman" w:eastAsia="黑体" w:hAnsi="Times New Roman" w:cs="Times New Roman"/>
        </w:rPr>
        <w:t xml:space="preserve">ITO-TFNMEs, connection pads and openings of </w:t>
      </w:r>
      <w:r w:rsidR="00194063">
        <w:rPr>
          <w:rFonts w:ascii="Times New Roman" w:eastAsia="黑体" w:hAnsi="Times New Roman" w:cs="Times New Roman" w:hint="eastAsia"/>
        </w:rPr>
        <w:t>recording</w:t>
      </w:r>
      <w:r w:rsidR="000A0E69" w:rsidRPr="007E0CD8">
        <w:rPr>
          <w:rFonts w:ascii="Times New Roman" w:eastAsia="黑体" w:hAnsi="Times New Roman" w:cs="Times New Roman"/>
        </w:rPr>
        <w:t xml:space="preserve"> sites were defined by RIE with AZ-4620 photoresist as the etch mask.</w:t>
      </w:r>
    </w:p>
    <w:p w14:paraId="4F75AFA8" w14:textId="378B22BF" w:rsidR="00254B7F" w:rsidRDefault="00E16C66" w:rsidP="007E2FE7">
      <w:pPr>
        <w:widowControl/>
        <w:rPr>
          <w:rFonts w:ascii="Times New Roman" w:eastAsia="黑体" w:hAnsi="Times New Roman" w:cs="Times New Roman"/>
        </w:rPr>
      </w:pPr>
      <w:r>
        <w:rPr>
          <w:rFonts w:ascii="Times New Roman" w:eastAsia="黑体" w:hAnsi="Times New Roman" w:cs="Times New Roman" w:hint="eastAsia"/>
        </w:rPr>
        <w:t xml:space="preserve">(5) </w:t>
      </w:r>
      <w:r w:rsidRPr="007E0CD8">
        <w:rPr>
          <w:rFonts w:ascii="Times New Roman" w:eastAsia="黑体" w:hAnsi="Times New Roman" w:cs="Times New Roman"/>
        </w:rPr>
        <w:t>The entire silicon wafer was submerged in deionized water to release the electrodes.</w:t>
      </w:r>
      <w:bookmarkEnd w:id="1"/>
      <w:r w:rsidR="00DA4A54">
        <w:rPr>
          <w:rFonts w:ascii="Times New Roman" w:eastAsia="黑体" w:hAnsi="Times New Roman" w:cs="Times New Roman"/>
        </w:rPr>
        <w:br w:type="page"/>
      </w:r>
    </w:p>
    <w:p w14:paraId="67F1F289" w14:textId="2DBDAFE2" w:rsidR="009B7044" w:rsidRDefault="00C10A09" w:rsidP="00DD06DF">
      <w:pPr>
        <w:rPr>
          <w:rFonts w:ascii="Times New Roman" w:eastAsia="黑体" w:hAnsi="Times New Roman" w:cs="Times New Roman"/>
        </w:rPr>
      </w:pPr>
      <w:bookmarkStart w:id="2" w:name="_Hlk173152081"/>
      <w:r>
        <w:rPr>
          <w:noProof/>
        </w:rPr>
        <w:lastRenderedPageBreak/>
        <w:drawing>
          <wp:inline distT="0" distB="0" distL="0" distR="0" wp14:anchorId="61113B81" wp14:editId="414B8FF6">
            <wp:extent cx="5274310" cy="3586480"/>
            <wp:effectExtent l="0" t="0" r="2540" b="0"/>
            <wp:docPr id="20408216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821613" name=""/>
                    <pic:cNvPicPr/>
                  </pic:nvPicPr>
                  <pic:blipFill>
                    <a:blip r:embed="rId7"/>
                    <a:stretch>
                      <a:fillRect/>
                    </a:stretch>
                  </pic:blipFill>
                  <pic:spPr>
                    <a:xfrm>
                      <a:off x="0" y="0"/>
                      <a:ext cx="5274310" cy="3586480"/>
                    </a:xfrm>
                    <a:prstGeom prst="rect">
                      <a:avLst/>
                    </a:prstGeom>
                  </pic:spPr>
                </pic:pic>
              </a:graphicData>
            </a:graphic>
          </wp:inline>
        </w:drawing>
      </w:r>
    </w:p>
    <w:p w14:paraId="19AACDA6" w14:textId="518B3E91" w:rsidR="00C10A09" w:rsidRPr="00E567B0" w:rsidRDefault="00C10A09" w:rsidP="00DD06DF">
      <w:pPr>
        <w:rPr>
          <w:rFonts w:ascii="Times New Roman" w:eastAsia="黑体" w:hAnsi="Times New Roman" w:cs="Times New Roman"/>
          <w:sz w:val="18"/>
          <w:szCs w:val="20"/>
        </w:rPr>
      </w:pPr>
      <w:r w:rsidRPr="00E567B0">
        <w:rPr>
          <w:rFonts w:ascii="Times New Roman" w:eastAsia="黑体" w:hAnsi="Times New Roman" w:cs="Times New Roman"/>
          <w:sz w:val="18"/>
          <w:szCs w:val="20"/>
        </w:rPr>
        <w:t>S</w:t>
      </w:r>
      <w:r w:rsidRPr="00E567B0">
        <w:rPr>
          <w:rFonts w:ascii="Times New Roman" w:eastAsia="黑体" w:hAnsi="Times New Roman" w:cs="Times New Roman" w:hint="eastAsia"/>
          <w:sz w:val="18"/>
          <w:szCs w:val="20"/>
        </w:rPr>
        <w:t>upplementary Fig</w:t>
      </w:r>
      <w:r w:rsidR="001431AF" w:rsidRPr="00E567B0">
        <w:rPr>
          <w:rFonts w:ascii="Times New Roman" w:eastAsia="黑体" w:hAnsi="Times New Roman" w:cs="Times New Roman" w:hint="eastAsia"/>
          <w:sz w:val="18"/>
          <w:szCs w:val="20"/>
        </w:rPr>
        <w:t>.</w:t>
      </w:r>
      <w:r w:rsidRPr="00E567B0">
        <w:rPr>
          <w:rFonts w:ascii="Times New Roman" w:eastAsia="黑体" w:hAnsi="Times New Roman" w:cs="Times New Roman" w:hint="eastAsia"/>
          <w:sz w:val="18"/>
          <w:szCs w:val="20"/>
        </w:rPr>
        <w:t xml:space="preserve"> </w:t>
      </w:r>
      <w:r w:rsidR="001431AF" w:rsidRPr="00E567B0">
        <w:rPr>
          <w:rFonts w:ascii="Times New Roman" w:eastAsia="黑体" w:hAnsi="Times New Roman" w:cs="Times New Roman" w:hint="eastAsia"/>
          <w:sz w:val="18"/>
          <w:szCs w:val="20"/>
        </w:rPr>
        <w:t>S</w:t>
      </w:r>
      <w:r w:rsidRPr="00E567B0">
        <w:rPr>
          <w:rFonts w:ascii="Times New Roman" w:eastAsia="黑体" w:hAnsi="Times New Roman" w:cs="Times New Roman" w:hint="eastAsia"/>
          <w:sz w:val="18"/>
          <w:szCs w:val="20"/>
        </w:rPr>
        <w:t>1</w:t>
      </w:r>
      <w:r w:rsidR="001431AF" w:rsidRPr="00E567B0">
        <w:rPr>
          <w:rFonts w:ascii="Times New Roman" w:eastAsia="黑体" w:hAnsi="Times New Roman" w:cs="Times New Roman" w:hint="eastAsia"/>
          <w:sz w:val="18"/>
          <w:szCs w:val="20"/>
        </w:rPr>
        <w:t>. The effects of baking temperature for graphene wrinkles. (a)</w:t>
      </w:r>
      <w:r w:rsidR="001D37E7" w:rsidRPr="00E567B0">
        <w:rPr>
          <w:rFonts w:ascii="Times New Roman" w:eastAsia="黑体" w:hAnsi="Times New Roman" w:cs="Times New Roman" w:hint="eastAsia"/>
          <w:sz w:val="18"/>
          <w:szCs w:val="20"/>
        </w:rPr>
        <w:t xml:space="preserve"> Before baking </w:t>
      </w:r>
      <w:r w:rsidR="001D37E7" w:rsidRPr="00E567B0">
        <w:rPr>
          <w:rFonts w:ascii="Times New Roman" w:eastAsia="黑体" w:hAnsi="Times New Roman" w:cs="Times New Roman"/>
          <w:sz w:val="18"/>
          <w:szCs w:val="20"/>
        </w:rPr>
        <w:t>at 100</w:t>
      </w:r>
      <w:r w:rsidR="001D37E7" w:rsidRPr="00E567B0">
        <w:rPr>
          <w:rFonts w:ascii="Times New Roman" w:eastAsia="黑体" w:hAnsi="Times New Roman" w:cs="Times New Roman" w:hint="eastAsia"/>
          <w:sz w:val="18"/>
          <w:szCs w:val="20"/>
        </w:rPr>
        <w:t xml:space="preserve"> </w:t>
      </w:r>
      <w:r w:rsidR="001D37E7" w:rsidRPr="00E567B0">
        <w:rPr>
          <w:rFonts w:ascii="Times New Roman" w:eastAsia="黑体" w:hAnsi="Times New Roman" w:cs="Times New Roman"/>
          <w:sz w:val="18"/>
          <w:szCs w:val="20"/>
        </w:rPr>
        <w:t>℃</w:t>
      </w:r>
      <w:r w:rsidR="001D37E7" w:rsidRPr="00E567B0">
        <w:rPr>
          <w:rFonts w:ascii="Times New Roman" w:eastAsia="黑体" w:hAnsi="Times New Roman" w:cs="Times New Roman" w:hint="eastAsia"/>
          <w:sz w:val="18"/>
          <w:szCs w:val="20"/>
        </w:rPr>
        <w:t xml:space="preserve">. (b) After baking </w:t>
      </w:r>
      <w:r w:rsidR="001D37E7" w:rsidRPr="00E567B0">
        <w:rPr>
          <w:rFonts w:ascii="Times New Roman" w:eastAsia="黑体" w:hAnsi="Times New Roman" w:cs="Times New Roman"/>
          <w:sz w:val="18"/>
          <w:szCs w:val="20"/>
        </w:rPr>
        <w:t>at 100</w:t>
      </w:r>
      <w:r w:rsidR="001D37E7" w:rsidRPr="00E567B0">
        <w:rPr>
          <w:rFonts w:ascii="Times New Roman" w:eastAsia="黑体" w:hAnsi="Times New Roman" w:cs="Times New Roman" w:hint="eastAsia"/>
          <w:sz w:val="18"/>
          <w:szCs w:val="20"/>
        </w:rPr>
        <w:t xml:space="preserve"> </w:t>
      </w:r>
      <w:r w:rsidR="001D37E7" w:rsidRPr="00E567B0">
        <w:rPr>
          <w:rFonts w:ascii="Times New Roman" w:eastAsia="黑体" w:hAnsi="Times New Roman" w:cs="Times New Roman"/>
          <w:sz w:val="18"/>
          <w:szCs w:val="20"/>
        </w:rPr>
        <w:t>℃</w:t>
      </w:r>
      <w:r w:rsidR="001D37E7" w:rsidRPr="00E567B0">
        <w:rPr>
          <w:rFonts w:ascii="Times New Roman" w:eastAsia="黑体" w:hAnsi="Times New Roman" w:cs="Times New Roman" w:hint="eastAsia"/>
          <w:sz w:val="18"/>
          <w:szCs w:val="20"/>
        </w:rPr>
        <w:t>.</w:t>
      </w:r>
      <w:r w:rsidR="00057E51" w:rsidRPr="00E567B0">
        <w:rPr>
          <w:rFonts w:ascii="Times New Roman" w:eastAsia="黑体" w:hAnsi="Times New Roman" w:cs="Times New Roman" w:hint="eastAsia"/>
          <w:sz w:val="18"/>
          <w:szCs w:val="20"/>
        </w:rPr>
        <w:t xml:space="preserve"> (c) Before baking </w:t>
      </w:r>
      <w:r w:rsidR="00057E51" w:rsidRPr="00E567B0">
        <w:rPr>
          <w:rFonts w:ascii="Times New Roman" w:eastAsia="黑体" w:hAnsi="Times New Roman" w:cs="Times New Roman"/>
          <w:sz w:val="18"/>
          <w:szCs w:val="20"/>
        </w:rPr>
        <w:t>at 1</w:t>
      </w:r>
      <w:r w:rsidR="00057E51" w:rsidRPr="00E567B0">
        <w:rPr>
          <w:rFonts w:ascii="Times New Roman" w:eastAsia="黑体" w:hAnsi="Times New Roman" w:cs="Times New Roman" w:hint="eastAsia"/>
          <w:sz w:val="18"/>
          <w:szCs w:val="20"/>
        </w:rPr>
        <w:t>5</w:t>
      </w:r>
      <w:r w:rsidR="00057E51" w:rsidRPr="00E567B0">
        <w:rPr>
          <w:rFonts w:ascii="Times New Roman" w:eastAsia="黑体" w:hAnsi="Times New Roman" w:cs="Times New Roman"/>
          <w:sz w:val="18"/>
          <w:szCs w:val="20"/>
        </w:rPr>
        <w:t>0</w:t>
      </w:r>
      <w:r w:rsidR="00057E51" w:rsidRPr="00E567B0">
        <w:rPr>
          <w:rFonts w:ascii="Times New Roman" w:eastAsia="黑体" w:hAnsi="Times New Roman" w:cs="Times New Roman" w:hint="eastAsia"/>
          <w:sz w:val="18"/>
          <w:szCs w:val="20"/>
        </w:rPr>
        <w:t xml:space="preserve"> </w:t>
      </w:r>
      <w:r w:rsidR="00057E51" w:rsidRPr="00E567B0">
        <w:rPr>
          <w:rFonts w:ascii="Times New Roman" w:eastAsia="黑体" w:hAnsi="Times New Roman" w:cs="Times New Roman"/>
          <w:sz w:val="18"/>
          <w:szCs w:val="20"/>
        </w:rPr>
        <w:t>℃</w:t>
      </w:r>
      <w:r w:rsidR="00057E51" w:rsidRPr="00E567B0">
        <w:rPr>
          <w:rFonts w:ascii="Times New Roman" w:eastAsia="黑体" w:hAnsi="Times New Roman" w:cs="Times New Roman" w:hint="eastAsia"/>
          <w:sz w:val="18"/>
          <w:szCs w:val="20"/>
        </w:rPr>
        <w:t xml:space="preserve">. (d) After baking </w:t>
      </w:r>
      <w:r w:rsidR="00057E51" w:rsidRPr="00E567B0">
        <w:rPr>
          <w:rFonts w:ascii="Times New Roman" w:eastAsia="黑体" w:hAnsi="Times New Roman" w:cs="Times New Roman"/>
          <w:sz w:val="18"/>
          <w:szCs w:val="20"/>
        </w:rPr>
        <w:t>at 1</w:t>
      </w:r>
      <w:r w:rsidR="00057E51" w:rsidRPr="00E567B0">
        <w:rPr>
          <w:rFonts w:ascii="Times New Roman" w:eastAsia="黑体" w:hAnsi="Times New Roman" w:cs="Times New Roman" w:hint="eastAsia"/>
          <w:sz w:val="18"/>
          <w:szCs w:val="20"/>
        </w:rPr>
        <w:t>5</w:t>
      </w:r>
      <w:r w:rsidR="00057E51" w:rsidRPr="00E567B0">
        <w:rPr>
          <w:rFonts w:ascii="Times New Roman" w:eastAsia="黑体" w:hAnsi="Times New Roman" w:cs="Times New Roman"/>
          <w:sz w:val="18"/>
          <w:szCs w:val="20"/>
        </w:rPr>
        <w:t>0</w:t>
      </w:r>
      <w:r w:rsidR="00057E51" w:rsidRPr="00E567B0">
        <w:rPr>
          <w:rFonts w:ascii="Times New Roman" w:eastAsia="黑体" w:hAnsi="Times New Roman" w:cs="Times New Roman" w:hint="eastAsia"/>
          <w:sz w:val="18"/>
          <w:szCs w:val="20"/>
        </w:rPr>
        <w:t xml:space="preserve"> </w:t>
      </w:r>
      <w:r w:rsidR="00057E51" w:rsidRPr="00E567B0">
        <w:rPr>
          <w:rFonts w:ascii="Times New Roman" w:eastAsia="黑体" w:hAnsi="Times New Roman" w:cs="Times New Roman"/>
          <w:sz w:val="18"/>
          <w:szCs w:val="20"/>
        </w:rPr>
        <w:t>℃</w:t>
      </w:r>
      <w:r w:rsidR="00057E51" w:rsidRPr="00E567B0">
        <w:rPr>
          <w:rFonts w:ascii="Times New Roman" w:eastAsia="黑体" w:hAnsi="Times New Roman" w:cs="Times New Roman" w:hint="eastAsia"/>
          <w:sz w:val="18"/>
          <w:szCs w:val="20"/>
        </w:rPr>
        <w:t>.</w:t>
      </w:r>
    </w:p>
    <w:p w14:paraId="32430813" w14:textId="50998529" w:rsidR="00E93990" w:rsidRDefault="00E93990">
      <w:pPr>
        <w:widowControl/>
        <w:jc w:val="left"/>
        <w:rPr>
          <w:rFonts w:ascii="Times New Roman" w:eastAsia="黑体" w:hAnsi="Times New Roman" w:cs="Times New Roman"/>
        </w:rPr>
      </w:pPr>
      <w:r>
        <w:rPr>
          <w:rFonts w:ascii="Times New Roman" w:eastAsia="黑体" w:hAnsi="Times New Roman" w:cs="Times New Roman"/>
        </w:rPr>
        <w:br w:type="page"/>
      </w:r>
      <w:bookmarkEnd w:id="2"/>
    </w:p>
    <w:p w14:paraId="2C9661F1" w14:textId="5291FAFF" w:rsidR="00E93990" w:rsidRDefault="00E93990" w:rsidP="00E93990">
      <w:pPr>
        <w:jc w:val="center"/>
        <w:rPr>
          <w:rFonts w:ascii="Times New Roman" w:eastAsia="黑体" w:hAnsi="Times New Roman" w:cs="Times New Roman"/>
        </w:rPr>
      </w:pPr>
      <w:bookmarkStart w:id="3" w:name="_Hlk173152120"/>
      <w:r>
        <w:rPr>
          <w:noProof/>
        </w:rPr>
        <w:lastRenderedPageBreak/>
        <w:drawing>
          <wp:inline distT="0" distB="0" distL="0" distR="0" wp14:anchorId="4556EF70" wp14:editId="199FB334">
            <wp:extent cx="5274310" cy="1731645"/>
            <wp:effectExtent l="0" t="0" r="2540" b="1905"/>
            <wp:docPr id="303033549" name="图片 1"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033549" name="图片 1" descr="图形用户界面, 应用程序&#10;&#10;描述已自动生成"/>
                    <pic:cNvPicPr/>
                  </pic:nvPicPr>
                  <pic:blipFill>
                    <a:blip r:embed="rId8"/>
                    <a:stretch>
                      <a:fillRect/>
                    </a:stretch>
                  </pic:blipFill>
                  <pic:spPr>
                    <a:xfrm>
                      <a:off x="0" y="0"/>
                      <a:ext cx="5274310" cy="1731645"/>
                    </a:xfrm>
                    <a:prstGeom prst="rect">
                      <a:avLst/>
                    </a:prstGeom>
                  </pic:spPr>
                </pic:pic>
              </a:graphicData>
            </a:graphic>
          </wp:inline>
        </w:drawing>
      </w:r>
    </w:p>
    <w:p w14:paraId="5E27EB84" w14:textId="16DAA626" w:rsidR="007C39E9" w:rsidRPr="00E567B0" w:rsidRDefault="007C39E9" w:rsidP="007C39E9">
      <w:pPr>
        <w:rPr>
          <w:rFonts w:ascii="Times New Roman" w:eastAsia="黑体" w:hAnsi="Times New Roman" w:cs="Times New Roman"/>
          <w:sz w:val="18"/>
          <w:szCs w:val="20"/>
        </w:rPr>
      </w:pPr>
      <w:r w:rsidRPr="00E567B0">
        <w:rPr>
          <w:rFonts w:ascii="Times New Roman" w:eastAsia="黑体" w:hAnsi="Times New Roman" w:cs="Times New Roman"/>
          <w:sz w:val="18"/>
          <w:szCs w:val="20"/>
        </w:rPr>
        <w:t>S</w:t>
      </w:r>
      <w:r w:rsidRPr="00E567B0">
        <w:rPr>
          <w:rFonts w:ascii="Times New Roman" w:eastAsia="黑体" w:hAnsi="Times New Roman" w:cs="Times New Roman" w:hint="eastAsia"/>
          <w:sz w:val="18"/>
          <w:szCs w:val="20"/>
        </w:rPr>
        <w:t xml:space="preserve">upplementary Fig. S2. The effects of </w:t>
      </w:r>
      <w:r w:rsidR="00717148" w:rsidRPr="00E567B0">
        <w:rPr>
          <w:rFonts w:ascii="Times New Roman" w:eastAsia="黑体" w:hAnsi="Times New Roman" w:cs="Times New Roman" w:hint="eastAsia"/>
          <w:sz w:val="18"/>
          <w:szCs w:val="20"/>
        </w:rPr>
        <w:t>pre-oxygen plasma treatment.</w:t>
      </w:r>
      <w:r w:rsidRPr="00E567B0">
        <w:rPr>
          <w:rFonts w:ascii="Times New Roman" w:eastAsia="黑体" w:hAnsi="Times New Roman" w:cs="Times New Roman" w:hint="eastAsia"/>
          <w:sz w:val="18"/>
          <w:szCs w:val="20"/>
        </w:rPr>
        <w:t xml:space="preserve"> (a) </w:t>
      </w:r>
      <w:r w:rsidR="00937672" w:rsidRPr="00E567B0">
        <w:rPr>
          <w:rFonts w:ascii="Times New Roman" w:eastAsia="黑体" w:hAnsi="Times New Roman" w:cs="Times New Roman" w:hint="eastAsia"/>
          <w:sz w:val="18"/>
          <w:szCs w:val="20"/>
        </w:rPr>
        <w:t>Without pre-oxygen plasma treatment</w:t>
      </w:r>
      <w:r w:rsidRPr="00E567B0">
        <w:rPr>
          <w:rFonts w:ascii="Times New Roman" w:eastAsia="黑体" w:hAnsi="Times New Roman" w:cs="Times New Roman" w:hint="eastAsia"/>
          <w:sz w:val="18"/>
          <w:szCs w:val="20"/>
        </w:rPr>
        <w:t xml:space="preserve">. (b) </w:t>
      </w:r>
      <w:r w:rsidR="006B0056" w:rsidRPr="00E567B0">
        <w:rPr>
          <w:rFonts w:ascii="Times New Roman" w:eastAsia="黑体" w:hAnsi="Times New Roman" w:cs="Times New Roman" w:hint="eastAsia"/>
          <w:sz w:val="18"/>
          <w:szCs w:val="20"/>
        </w:rPr>
        <w:t>With pre-oxygen plasma treatment</w:t>
      </w:r>
      <w:r w:rsidRPr="00E567B0">
        <w:rPr>
          <w:rFonts w:ascii="Times New Roman" w:eastAsia="黑体" w:hAnsi="Times New Roman" w:cs="Times New Roman" w:hint="eastAsia"/>
          <w:sz w:val="18"/>
          <w:szCs w:val="20"/>
        </w:rPr>
        <w:t>.</w:t>
      </w:r>
      <w:bookmarkEnd w:id="3"/>
    </w:p>
    <w:p w14:paraId="13576472" w14:textId="27360343" w:rsidR="005A6E98" w:rsidRPr="007C39E9" w:rsidRDefault="005A6E98" w:rsidP="00E93990">
      <w:pPr>
        <w:rPr>
          <w:rFonts w:ascii="Times New Roman" w:eastAsia="黑体" w:hAnsi="Times New Roman" w:cs="Times New Roman"/>
        </w:rPr>
      </w:pPr>
    </w:p>
    <w:p w14:paraId="363A2BF6" w14:textId="77777777" w:rsidR="005A6E98" w:rsidRDefault="005A6E98">
      <w:pPr>
        <w:widowControl/>
        <w:jc w:val="left"/>
        <w:rPr>
          <w:rFonts w:ascii="Times New Roman" w:eastAsia="黑体" w:hAnsi="Times New Roman" w:cs="Times New Roman"/>
        </w:rPr>
      </w:pPr>
      <w:r>
        <w:rPr>
          <w:rFonts w:ascii="Times New Roman" w:eastAsia="黑体" w:hAnsi="Times New Roman" w:cs="Times New Roman"/>
        </w:rPr>
        <w:br w:type="page"/>
      </w:r>
    </w:p>
    <w:p w14:paraId="6ADEA20A" w14:textId="421ABAC6" w:rsidR="00E93990" w:rsidRDefault="00961E29" w:rsidP="00E93990">
      <w:pPr>
        <w:rPr>
          <w:rFonts w:ascii="Times New Roman" w:eastAsia="黑体" w:hAnsi="Times New Roman" w:cs="Times New Roman"/>
        </w:rPr>
      </w:pPr>
      <w:bookmarkStart w:id="4" w:name="_Hlk173152144"/>
      <w:r>
        <w:rPr>
          <w:rFonts w:ascii="Times New Roman" w:eastAsia="黑体" w:hAnsi="Times New Roman" w:cs="Times New Roman"/>
          <w:noProof/>
        </w:rPr>
        <w:lastRenderedPageBreak/>
        <w:drawing>
          <wp:inline distT="0" distB="0" distL="0" distR="0" wp14:anchorId="167C074A" wp14:editId="1CBE6063">
            <wp:extent cx="5274310" cy="1341591"/>
            <wp:effectExtent l="0" t="0" r="2540" b="0"/>
            <wp:docPr id="14536656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366567" name="图片 145366567"/>
                    <pic:cNvPicPr/>
                  </pic:nvPicPr>
                  <pic:blipFill rotWithShape="1">
                    <a:blip r:embed="rId9" cstate="print">
                      <a:extLst>
                        <a:ext uri="{28A0092B-C50C-407E-A947-70E740481C1C}">
                          <a14:useLocalDpi xmlns:a14="http://schemas.microsoft.com/office/drawing/2010/main" val="0"/>
                        </a:ext>
                      </a:extLst>
                    </a:blip>
                    <a:srcRect b="29669"/>
                    <a:stretch/>
                  </pic:blipFill>
                  <pic:spPr bwMode="auto">
                    <a:xfrm>
                      <a:off x="0" y="0"/>
                      <a:ext cx="5274310" cy="1341591"/>
                    </a:xfrm>
                    <a:prstGeom prst="rect">
                      <a:avLst/>
                    </a:prstGeom>
                    <a:ln>
                      <a:noFill/>
                    </a:ln>
                    <a:extLst>
                      <a:ext uri="{53640926-AAD7-44D8-BBD7-CCE9431645EC}">
                        <a14:shadowObscured xmlns:a14="http://schemas.microsoft.com/office/drawing/2010/main"/>
                      </a:ext>
                    </a:extLst>
                  </pic:spPr>
                </pic:pic>
              </a:graphicData>
            </a:graphic>
          </wp:inline>
        </w:drawing>
      </w:r>
    </w:p>
    <w:p w14:paraId="7862152D" w14:textId="40D3F896" w:rsidR="00961E29" w:rsidRDefault="00BA54EA" w:rsidP="00BA54EA">
      <w:pPr>
        <w:rPr>
          <w:rFonts w:ascii="Times New Roman" w:eastAsia="黑体" w:hAnsi="Times New Roman" w:cs="Times New Roman"/>
          <w:sz w:val="18"/>
          <w:szCs w:val="20"/>
        </w:rPr>
      </w:pPr>
      <w:r w:rsidRPr="00E567B0">
        <w:rPr>
          <w:rFonts w:ascii="Times New Roman" w:eastAsia="黑体" w:hAnsi="Times New Roman" w:cs="Times New Roman"/>
          <w:sz w:val="18"/>
          <w:szCs w:val="20"/>
        </w:rPr>
        <w:t>S</w:t>
      </w:r>
      <w:r w:rsidRPr="00E567B0">
        <w:rPr>
          <w:rFonts w:ascii="Times New Roman" w:eastAsia="黑体" w:hAnsi="Times New Roman" w:cs="Times New Roman" w:hint="eastAsia"/>
          <w:sz w:val="18"/>
          <w:szCs w:val="20"/>
        </w:rPr>
        <w:t>upplementary Fig. S</w:t>
      </w:r>
      <w:r w:rsidR="009C2BE1" w:rsidRPr="00E567B0">
        <w:rPr>
          <w:rFonts w:ascii="Times New Roman" w:eastAsia="黑体" w:hAnsi="Times New Roman" w:cs="Times New Roman" w:hint="eastAsia"/>
          <w:sz w:val="18"/>
          <w:szCs w:val="20"/>
        </w:rPr>
        <w:t>3</w:t>
      </w:r>
      <w:r w:rsidRPr="00E567B0">
        <w:rPr>
          <w:rFonts w:ascii="Times New Roman" w:eastAsia="黑体" w:hAnsi="Times New Roman" w:cs="Times New Roman" w:hint="eastAsia"/>
          <w:sz w:val="18"/>
          <w:szCs w:val="20"/>
        </w:rPr>
        <w:t xml:space="preserve">. </w:t>
      </w:r>
      <w:r w:rsidR="00E567B0" w:rsidRPr="00526EF7">
        <w:rPr>
          <w:rFonts w:ascii="Times New Roman" w:eastAsia="黑体" w:hAnsi="Times New Roman" w:cs="Times New Roman" w:hint="eastAsia"/>
          <w:sz w:val="18"/>
          <w:szCs w:val="20"/>
        </w:rPr>
        <w:t xml:space="preserve">The </w:t>
      </w:r>
      <w:r w:rsidR="00E2565F">
        <w:rPr>
          <w:rFonts w:ascii="Times New Roman" w:eastAsia="黑体" w:hAnsi="Times New Roman" w:cs="Times New Roman" w:hint="eastAsia"/>
          <w:sz w:val="18"/>
          <w:szCs w:val="20"/>
        </w:rPr>
        <w:t>illustration</w:t>
      </w:r>
      <w:r w:rsidR="00E567B0" w:rsidRPr="00526EF7">
        <w:rPr>
          <w:rFonts w:ascii="Times New Roman" w:eastAsia="黑体" w:hAnsi="Times New Roman" w:cs="Times New Roman" w:hint="eastAsia"/>
          <w:sz w:val="18"/>
          <w:szCs w:val="20"/>
        </w:rPr>
        <w:t xml:space="preserve"> of</w:t>
      </w:r>
      <w:r w:rsidR="00E567B0" w:rsidRPr="00E567B0">
        <w:rPr>
          <w:rFonts w:ascii="Times New Roman" w:eastAsia="黑体" w:hAnsi="Times New Roman" w:cs="Times New Roman" w:hint="eastAsia"/>
          <w:sz w:val="18"/>
          <w:szCs w:val="20"/>
        </w:rPr>
        <w:t xml:space="preserve"> </w:t>
      </w:r>
      <w:r w:rsidR="00E567B0" w:rsidRPr="00526EF7">
        <w:rPr>
          <w:rFonts w:ascii="Times New Roman" w:eastAsia="黑体" w:hAnsi="Times New Roman" w:cs="Times New Roman" w:hint="eastAsia"/>
          <w:sz w:val="18"/>
          <w:szCs w:val="20"/>
        </w:rPr>
        <w:t>Gr-ITO-TFNMEs</w:t>
      </w:r>
      <w:r w:rsidR="00E567B0" w:rsidRPr="00E567B0">
        <w:rPr>
          <w:rFonts w:ascii="Times New Roman" w:eastAsia="黑体" w:hAnsi="Times New Roman" w:cs="Times New Roman" w:hint="eastAsia"/>
          <w:sz w:val="18"/>
          <w:szCs w:val="20"/>
        </w:rPr>
        <w:t xml:space="preserve"> </w:t>
      </w:r>
      <w:r w:rsidR="00F2639D">
        <w:rPr>
          <w:rFonts w:ascii="Times New Roman" w:eastAsia="黑体" w:hAnsi="Times New Roman" w:cs="Times New Roman" w:hint="eastAsia"/>
          <w:sz w:val="18"/>
          <w:szCs w:val="20"/>
        </w:rPr>
        <w:t xml:space="preserve">connecting FPC </w:t>
      </w:r>
      <w:r w:rsidR="00E567B0">
        <w:rPr>
          <w:rFonts w:ascii="Times New Roman" w:eastAsia="黑体" w:hAnsi="Times New Roman" w:cs="Times New Roman" w:hint="eastAsia"/>
          <w:sz w:val="18"/>
          <w:szCs w:val="20"/>
        </w:rPr>
        <w:t>by gold ball bonding</w:t>
      </w:r>
      <w:r w:rsidRPr="00E567B0">
        <w:rPr>
          <w:rFonts w:ascii="Times New Roman" w:eastAsia="黑体" w:hAnsi="Times New Roman" w:cs="Times New Roman" w:hint="eastAsia"/>
          <w:sz w:val="18"/>
          <w:szCs w:val="20"/>
        </w:rPr>
        <w:t xml:space="preserve">. (a) </w:t>
      </w:r>
      <w:r w:rsidR="004438AB">
        <w:rPr>
          <w:rFonts w:ascii="Times New Roman" w:eastAsia="黑体" w:hAnsi="Times New Roman" w:cs="Times New Roman" w:hint="eastAsia"/>
          <w:sz w:val="18"/>
          <w:szCs w:val="20"/>
        </w:rPr>
        <w:t xml:space="preserve">The </w:t>
      </w:r>
      <w:r w:rsidR="004438AB" w:rsidRPr="00526EF7">
        <w:rPr>
          <w:rFonts w:ascii="Times New Roman" w:eastAsia="黑体" w:hAnsi="Times New Roman" w:cs="Times New Roman" w:hint="eastAsia"/>
          <w:sz w:val="18"/>
          <w:szCs w:val="20"/>
        </w:rPr>
        <w:t>schematic diagram of</w:t>
      </w:r>
      <w:r w:rsidR="004438AB">
        <w:rPr>
          <w:rFonts w:ascii="Times New Roman" w:eastAsia="黑体" w:hAnsi="Times New Roman" w:cs="Times New Roman" w:hint="eastAsia"/>
          <w:sz w:val="18"/>
          <w:szCs w:val="20"/>
        </w:rPr>
        <w:t xml:space="preserve"> </w:t>
      </w:r>
      <w:r w:rsidR="004438AB" w:rsidRPr="00526EF7">
        <w:rPr>
          <w:rFonts w:ascii="Times New Roman" w:eastAsia="黑体" w:hAnsi="Times New Roman" w:cs="Times New Roman" w:hint="eastAsia"/>
          <w:sz w:val="18"/>
          <w:szCs w:val="20"/>
        </w:rPr>
        <w:t>Gr-ITO-TFNMEs</w:t>
      </w:r>
      <w:r w:rsidR="004438AB" w:rsidRPr="00E567B0">
        <w:rPr>
          <w:rFonts w:ascii="Times New Roman" w:eastAsia="黑体" w:hAnsi="Times New Roman" w:cs="Times New Roman" w:hint="eastAsia"/>
          <w:sz w:val="18"/>
          <w:szCs w:val="20"/>
        </w:rPr>
        <w:t xml:space="preserve"> </w:t>
      </w:r>
      <w:r w:rsidR="004438AB">
        <w:rPr>
          <w:rFonts w:ascii="Times New Roman" w:eastAsia="黑体" w:hAnsi="Times New Roman" w:cs="Times New Roman" w:hint="eastAsia"/>
          <w:sz w:val="18"/>
          <w:szCs w:val="20"/>
        </w:rPr>
        <w:t>connecting FPC by gold ball bonding</w:t>
      </w:r>
      <w:r w:rsidRPr="00E567B0">
        <w:rPr>
          <w:rFonts w:ascii="Times New Roman" w:eastAsia="黑体" w:hAnsi="Times New Roman" w:cs="Times New Roman" w:hint="eastAsia"/>
          <w:sz w:val="18"/>
          <w:szCs w:val="20"/>
        </w:rPr>
        <w:t xml:space="preserve">. (b) </w:t>
      </w:r>
      <w:r w:rsidR="00EC0005">
        <w:rPr>
          <w:rFonts w:ascii="Times New Roman" w:eastAsia="黑体" w:hAnsi="Times New Roman" w:cs="Times New Roman" w:hint="eastAsia"/>
          <w:sz w:val="18"/>
          <w:szCs w:val="20"/>
        </w:rPr>
        <w:t>The cross-section</w:t>
      </w:r>
      <w:r w:rsidR="00EC0005" w:rsidRPr="00526EF7">
        <w:rPr>
          <w:rFonts w:ascii="Times New Roman" w:eastAsia="黑体" w:hAnsi="Times New Roman" w:cs="Times New Roman" w:hint="eastAsia"/>
          <w:sz w:val="18"/>
          <w:szCs w:val="20"/>
        </w:rPr>
        <w:t xml:space="preserve"> of</w:t>
      </w:r>
      <w:r w:rsidR="00EC0005">
        <w:rPr>
          <w:rFonts w:ascii="Times New Roman" w:eastAsia="黑体" w:hAnsi="Times New Roman" w:cs="Times New Roman" w:hint="eastAsia"/>
          <w:sz w:val="18"/>
          <w:szCs w:val="20"/>
        </w:rPr>
        <w:t xml:space="preserve"> </w:t>
      </w:r>
      <w:r w:rsidR="00EC0005" w:rsidRPr="00526EF7">
        <w:rPr>
          <w:rFonts w:ascii="Times New Roman" w:eastAsia="黑体" w:hAnsi="Times New Roman" w:cs="Times New Roman" w:hint="eastAsia"/>
          <w:sz w:val="18"/>
          <w:szCs w:val="20"/>
        </w:rPr>
        <w:t>Gr-ITO-TFNMEs</w:t>
      </w:r>
      <w:r w:rsidR="00EC0005" w:rsidRPr="00E567B0">
        <w:rPr>
          <w:rFonts w:ascii="Times New Roman" w:eastAsia="黑体" w:hAnsi="Times New Roman" w:cs="Times New Roman" w:hint="eastAsia"/>
          <w:sz w:val="18"/>
          <w:szCs w:val="20"/>
        </w:rPr>
        <w:t xml:space="preserve"> </w:t>
      </w:r>
      <w:r w:rsidR="00EC0005">
        <w:rPr>
          <w:rFonts w:ascii="Times New Roman" w:eastAsia="黑体" w:hAnsi="Times New Roman" w:cs="Times New Roman" w:hint="eastAsia"/>
          <w:sz w:val="18"/>
          <w:szCs w:val="20"/>
        </w:rPr>
        <w:t>connecting FPC by gold ball bonding. (c)</w:t>
      </w:r>
      <w:r w:rsidR="00EC0005" w:rsidRPr="00EC0005">
        <w:rPr>
          <w:rFonts w:ascii="Times New Roman" w:eastAsia="黑体" w:hAnsi="Times New Roman" w:cs="Times New Roman"/>
          <w:sz w:val="18"/>
          <w:szCs w:val="20"/>
        </w:rPr>
        <w:t xml:space="preserve"> </w:t>
      </w:r>
      <w:r w:rsidR="00EC0005" w:rsidRPr="00526EF7">
        <w:rPr>
          <w:rFonts w:ascii="Times New Roman" w:eastAsia="黑体" w:hAnsi="Times New Roman" w:cs="Times New Roman"/>
          <w:sz w:val="18"/>
          <w:szCs w:val="20"/>
        </w:rPr>
        <w:t>Actual photograph</w:t>
      </w:r>
      <w:r w:rsidR="00EC0005">
        <w:rPr>
          <w:rFonts w:ascii="Times New Roman" w:eastAsia="黑体" w:hAnsi="Times New Roman" w:cs="Times New Roman" w:hint="eastAsia"/>
          <w:sz w:val="18"/>
          <w:szCs w:val="20"/>
        </w:rPr>
        <w:t xml:space="preserve">s </w:t>
      </w:r>
      <w:r w:rsidR="00EC0005" w:rsidRPr="00526EF7">
        <w:rPr>
          <w:rFonts w:ascii="Times New Roman" w:eastAsia="黑体" w:hAnsi="Times New Roman" w:cs="Times New Roman" w:hint="eastAsia"/>
          <w:sz w:val="18"/>
          <w:szCs w:val="20"/>
        </w:rPr>
        <w:t>of</w:t>
      </w:r>
      <w:r w:rsidR="00EC0005">
        <w:rPr>
          <w:rFonts w:ascii="Times New Roman" w:eastAsia="黑体" w:hAnsi="Times New Roman" w:cs="Times New Roman" w:hint="eastAsia"/>
          <w:sz w:val="18"/>
          <w:szCs w:val="20"/>
        </w:rPr>
        <w:t xml:space="preserve"> </w:t>
      </w:r>
      <w:r w:rsidR="00EC0005" w:rsidRPr="00526EF7">
        <w:rPr>
          <w:rFonts w:ascii="Times New Roman" w:eastAsia="黑体" w:hAnsi="Times New Roman" w:cs="Times New Roman" w:hint="eastAsia"/>
          <w:sz w:val="18"/>
          <w:szCs w:val="20"/>
        </w:rPr>
        <w:t>Gr-ITO-TFNMEs</w:t>
      </w:r>
      <w:r w:rsidR="00EC0005" w:rsidRPr="00E567B0">
        <w:rPr>
          <w:rFonts w:ascii="Times New Roman" w:eastAsia="黑体" w:hAnsi="Times New Roman" w:cs="Times New Roman" w:hint="eastAsia"/>
          <w:sz w:val="18"/>
          <w:szCs w:val="20"/>
        </w:rPr>
        <w:t xml:space="preserve"> </w:t>
      </w:r>
      <w:r w:rsidR="00EC0005">
        <w:rPr>
          <w:rFonts w:ascii="Times New Roman" w:eastAsia="黑体" w:hAnsi="Times New Roman" w:cs="Times New Roman" w:hint="eastAsia"/>
          <w:sz w:val="18"/>
          <w:szCs w:val="20"/>
        </w:rPr>
        <w:t>connecting FPC by gold ball bonding</w:t>
      </w:r>
      <w:r w:rsidRPr="00E567B0">
        <w:rPr>
          <w:rFonts w:ascii="Times New Roman" w:eastAsia="黑体" w:hAnsi="Times New Roman" w:cs="Times New Roman" w:hint="eastAsia"/>
          <w:sz w:val="18"/>
          <w:szCs w:val="20"/>
        </w:rPr>
        <w:t>.</w:t>
      </w:r>
      <w:bookmarkEnd w:id="4"/>
    </w:p>
    <w:p w14:paraId="1EF469F0" w14:textId="77777777" w:rsidR="00961E29" w:rsidRDefault="00961E29">
      <w:pPr>
        <w:widowControl/>
        <w:jc w:val="left"/>
        <w:rPr>
          <w:rFonts w:ascii="Times New Roman" w:eastAsia="黑体" w:hAnsi="Times New Roman" w:cs="Times New Roman"/>
          <w:sz w:val="18"/>
          <w:szCs w:val="20"/>
        </w:rPr>
      </w:pPr>
      <w:r>
        <w:rPr>
          <w:rFonts w:ascii="Times New Roman" w:eastAsia="黑体" w:hAnsi="Times New Roman" w:cs="Times New Roman"/>
          <w:sz w:val="18"/>
          <w:szCs w:val="20"/>
        </w:rPr>
        <w:br w:type="page"/>
      </w:r>
    </w:p>
    <w:p w14:paraId="1397C7AD" w14:textId="5B595B56" w:rsidR="00BA54EA" w:rsidRDefault="003F1B94" w:rsidP="00BA54EA">
      <w:pPr>
        <w:rPr>
          <w:rFonts w:ascii="Times New Roman" w:eastAsia="黑体" w:hAnsi="Times New Roman" w:cs="Times New Roman"/>
          <w:sz w:val="18"/>
          <w:szCs w:val="20"/>
        </w:rPr>
      </w:pPr>
      <w:bookmarkStart w:id="5" w:name="_Hlk173152186"/>
      <w:r>
        <w:rPr>
          <w:rFonts w:ascii="Times New Roman" w:eastAsia="黑体" w:hAnsi="Times New Roman" w:cs="Times New Roman"/>
          <w:noProof/>
          <w:sz w:val="18"/>
          <w:szCs w:val="20"/>
        </w:rPr>
        <w:lastRenderedPageBreak/>
        <w:drawing>
          <wp:inline distT="0" distB="0" distL="0" distR="0" wp14:anchorId="0E11E6E9" wp14:editId="3FFCE0F4">
            <wp:extent cx="5274310" cy="917575"/>
            <wp:effectExtent l="0" t="0" r="2540" b="0"/>
            <wp:docPr id="38945765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457655" name="图片 389457655"/>
                    <pic:cNvPicPr/>
                  </pic:nvPicPr>
                  <pic:blipFill>
                    <a:blip r:embed="rId10">
                      <a:extLst>
                        <a:ext uri="{28A0092B-C50C-407E-A947-70E740481C1C}">
                          <a14:useLocalDpi xmlns:a14="http://schemas.microsoft.com/office/drawing/2010/main" val="0"/>
                        </a:ext>
                      </a:extLst>
                    </a:blip>
                    <a:stretch>
                      <a:fillRect/>
                    </a:stretch>
                  </pic:blipFill>
                  <pic:spPr>
                    <a:xfrm>
                      <a:off x="0" y="0"/>
                      <a:ext cx="5274310" cy="917575"/>
                    </a:xfrm>
                    <a:prstGeom prst="rect">
                      <a:avLst/>
                    </a:prstGeom>
                  </pic:spPr>
                </pic:pic>
              </a:graphicData>
            </a:graphic>
          </wp:inline>
        </w:drawing>
      </w:r>
    </w:p>
    <w:p w14:paraId="4EF54919" w14:textId="2A0C8F1E" w:rsidR="00223D46" w:rsidRDefault="00223D46" w:rsidP="00223D46">
      <w:pPr>
        <w:rPr>
          <w:rFonts w:ascii="Times New Roman" w:eastAsia="黑体" w:hAnsi="Times New Roman" w:cs="Times New Roman"/>
          <w:sz w:val="18"/>
          <w:szCs w:val="20"/>
        </w:rPr>
      </w:pPr>
      <w:r w:rsidRPr="00E567B0">
        <w:rPr>
          <w:rFonts w:ascii="Times New Roman" w:eastAsia="黑体" w:hAnsi="Times New Roman" w:cs="Times New Roman"/>
          <w:sz w:val="18"/>
          <w:szCs w:val="20"/>
        </w:rPr>
        <w:t>S</w:t>
      </w:r>
      <w:r w:rsidRPr="00E567B0">
        <w:rPr>
          <w:rFonts w:ascii="Times New Roman" w:eastAsia="黑体" w:hAnsi="Times New Roman" w:cs="Times New Roman" w:hint="eastAsia"/>
          <w:sz w:val="18"/>
          <w:szCs w:val="20"/>
        </w:rPr>
        <w:t>upplementary Fig. S</w:t>
      </w:r>
      <w:r>
        <w:rPr>
          <w:rFonts w:ascii="Times New Roman" w:eastAsia="黑体" w:hAnsi="Times New Roman" w:cs="Times New Roman" w:hint="eastAsia"/>
          <w:sz w:val="18"/>
          <w:szCs w:val="20"/>
        </w:rPr>
        <w:t>4</w:t>
      </w:r>
      <w:r w:rsidRPr="00E567B0">
        <w:rPr>
          <w:rFonts w:ascii="Times New Roman" w:eastAsia="黑体" w:hAnsi="Times New Roman" w:cs="Times New Roman" w:hint="eastAsia"/>
          <w:sz w:val="18"/>
          <w:szCs w:val="20"/>
        </w:rPr>
        <w:t xml:space="preserve">. </w:t>
      </w:r>
      <w:r w:rsidR="003920C8">
        <w:rPr>
          <w:rFonts w:ascii="Times New Roman" w:eastAsia="黑体" w:hAnsi="Times New Roman" w:cs="Times New Roman" w:hint="eastAsia"/>
          <w:sz w:val="18"/>
          <w:szCs w:val="20"/>
        </w:rPr>
        <w:t xml:space="preserve">Design of </w:t>
      </w:r>
      <w:r w:rsidR="003920C8">
        <w:rPr>
          <w:rFonts w:ascii="Times New Roman" w:eastAsia="黑体" w:hAnsi="Times New Roman" w:cs="Times New Roman"/>
          <w:sz w:val="18"/>
          <w:szCs w:val="20"/>
        </w:rPr>
        <w:t>integration</w:t>
      </w:r>
      <w:r w:rsidR="003920C8">
        <w:rPr>
          <w:rFonts w:ascii="Times New Roman" w:eastAsia="黑体" w:hAnsi="Times New Roman" w:cs="Times New Roman" w:hint="eastAsia"/>
          <w:sz w:val="18"/>
          <w:szCs w:val="20"/>
        </w:rPr>
        <w:t xml:space="preserve"> tools. (a)</w:t>
      </w:r>
      <w:r w:rsidR="003920C8" w:rsidRPr="003920C8">
        <w:t xml:space="preserve"> </w:t>
      </w:r>
      <w:r w:rsidR="003920C8">
        <w:rPr>
          <w:rFonts w:ascii="Times New Roman" w:eastAsia="黑体" w:hAnsi="Times New Roman" w:cs="Times New Roman" w:hint="eastAsia"/>
          <w:sz w:val="18"/>
          <w:szCs w:val="20"/>
        </w:rPr>
        <w:t>L</w:t>
      </w:r>
      <w:r w:rsidR="003920C8" w:rsidRPr="003920C8">
        <w:rPr>
          <w:rFonts w:ascii="Times New Roman" w:eastAsia="黑体" w:hAnsi="Times New Roman" w:cs="Times New Roman"/>
          <w:sz w:val="18"/>
          <w:szCs w:val="20"/>
        </w:rPr>
        <w:t>ens holder</w:t>
      </w:r>
      <w:r w:rsidR="003920C8">
        <w:rPr>
          <w:rFonts w:ascii="Times New Roman" w:eastAsia="黑体" w:hAnsi="Times New Roman" w:cs="Times New Roman" w:hint="eastAsia"/>
          <w:sz w:val="18"/>
          <w:szCs w:val="20"/>
        </w:rPr>
        <w:t>. (b) S</w:t>
      </w:r>
      <w:r w:rsidR="003920C8" w:rsidRPr="003920C8">
        <w:rPr>
          <w:rFonts w:ascii="Times New Roman" w:eastAsia="黑体" w:hAnsi="Times New Roman" w:cs="Times New Roman"/>
          <w:sz w:val="18"/>
          <w:szCs w:val="20"/>
        </w:rPr>
        <w:t>lide holder</w:t>
      </w:r>
      <w:r w:rsidR="003920C8">
        <w:rPr>
          <w:rFonts w:ascii="Times New Roman" w:eastAsia="黑体" w:hAnsi="Times New Roman" w:cs="Times New Roman" w:hint="eastAsia"/>
          <w:sz w:val="18"/>
          <w:szCs w:val="20"/>
        </w:rPr>
        <w:t>. (c)Wire tool.</w:t>
      </w:r>
    </w:p>
    <w:bookmarkEnd w:id="5"/>
    <w:p w14:paraId="13D9531A" w14:textId="77777777" w:rsidR="00223D46" w:rsidRPr="00223D46" w:rsidRDefault="00223D46" w:rsidP="00BA54EA">
      <w:pPr>
        <w:rPr>
          <w:rFonts w:ascii="Times New Roman" w:eastAsia="黑体" w:hAnsi="Times New Roman" w:cs="Times New Roman"/>
          <w:sz w:val="18"/>
          <w:szCs w:val="20"/>
        </w:rPr>
      </w:pPr>
    </w:p>
    <w:p w14:paraId="7EA0DD75" w14:textId="3EFEC748" w:rsidR="00EA1D96" w:rsidRDefault="00EA1D96">
      <w:pPr>
        <w:widowControl/>
        <w:jc w:val="left"/>
        <w:rPr>
          <w:rFonts w:ascii="Times New Roman" w:eastAsia="黑体" w:hAnsi="Times New Roman" w:cs="Times New Roman"/>
        </w:rPr>
      </w:pPr>
      <w:r>
        <w:rPr>
          <w:rFonts w:ascii="Times New Roman" w:eastAsia="黑体" w:hAnsi="Times New Roman" w:cs="Times New Roman"/>
        </w:rPr>
        <w:br w:type="page"/>
      </w:r>
    </w:p>
    <w:bookmarkStart w:id="6" w:name="_Hlk173152206"/>
    <w:p w14:paraId="4F2FED1F" w14:textId="517355D9" w:rsidR="00205928" w:rsidRDefault="00EA1D96" w:rsidP="00EA1D96">
      <w:pPr>
        <w:jc w:val="center"/>
        <w:rPr>
          <w:rFonts w:ascii="Times New Roman" w:eastAsia="黑体" w:hAnsi="Times New Roman" w:cs="Times New Roman"/>
        </w:rPr>
      </w:pPr>
      <w:r w:rsidRPr="00EA1D96">
        <w:rPr>
          <w:rFonts w:ascii="Times New Roman" w:eastAsia="黑体" w:hAnsi="Times New Roman" w:cs="Times New Roman"/>
        </w:rPr>
        <w:object w:dxaOrig="14991" w:dyaOrig="9931" w14:anchorId="7DA050B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44.2pt;height:228.5pt" o:ole="">
            <v:imagedata r:id="rId11" o:title=""/>
          </v:shape>
          <o:OLEObject Type="Embed" ProgID="Origin95.Graph" ShapeID="_x0000_i1025" DrawAspect="Content" ObjectID="_1785691469" r:id="rId12"/>
        </w:object>
      </w:r>
    </w:p>
    <w:p w14:paraId="50B482A5" w14:textId="11283441" w:rsidR="006A41B2" w:rsidRDefault="00675911" w:rsidP="001929F5">
      <w:pPr>
        <w:widowControl/>
        <w:rPr>
          <w:rFonts w:ascii="Times New Roman" w:eastAsia="黑体" w:hAnsi="Times New Roman" w:cs="Times New Roman"/>
        </w:rPr>
      </w:pPr>
      <w:r w:rsidRPr="00E567B0">
        <w:rPr>
          <w:rFonts w:ascii="Times New Roman" w:eastAsia="黑体" w:hAnsi="Times New Roman" w:cs="Times New Roman"/>
          <w:sz w:val="18"/>
          <w:szCs w:val="20"/>
        </w:rPr>
        <w:t>S</w:t>
      </w:r>
      <w:r w:rsidRPr="00E567B0">
        <w:rPr>
          <w:rFonts w:ascii="Times New Roman" w:eastAsia="黑体" w:hAnsi="Times New Roman" w:cs="Times New Roman" w:hint="eastAsia"/>
          <w:sz w:val="18"/>
          <w:szCs w:val="20"/>
        </w:rPr>
        <w:t>upplementary Fig. S</w:t>
      </w:r>
      <w:r>
        <w:rPr>
          <w:rFonts w:ascii="Times New Roman" w:eastAsia="黑体" w:hAnsi="Times New Roman" w:cs="Times New Roman" w:hint="eastAsia"/>
          <w:sz w:val="18"/>
          <w:szCs w:val="20"/>
        </w:rPr>
        <w:t>5</w:t>
      </w:r>
      <w:r w:rsidRPr="00E567B0">
        <w:rPr>
          <w:rFonts w:ascii="Times New Roman" w:eastAsia="黑体" w:hAnsi="Times New Roman" w:cs="Times New Roman" w:hint="eastAsia"/>
          <w:sz w:val="18"/>
          <w:szCs w:val="20"/>
        </w:rPr>
        <w:t xml:space="preserve">. </w:t>
      </w:r>
      <w:r w:rsidR="0066290E">
        <w:rPr>
          <w:rFonts w:ascii="Times New Roman" w:eastAsia="黑体" w:hAnsi="Times New Roman" w:cs="Times New Roman" w:hint="eastAsia"/>
          <w:sz w:val="18"/>
          <w:szCs w:val="20"/>
        </w:rPr>
        <w:t>T</w:t>
      </w:r>
      <w:r w:rsidR="0066290E" w:rsidRPr="0066290E">
        <w:rPr>
          <w:rFonts w:ascii="Times New Roman" w:eastAsia="黑体" w:hAnsi="Times New Roman" w:cs="Times New Roman"/>
          <w:sz w:val="18"/>
          <w:szCs w:val="20"/>
        </w:rPr>
        <w:t xml:space="preserve">he electrochemical impedance at 1kHz for six </w:t>
      </w:r>
      <w:r w:rsidR="00E33A14">
        <w:rPr>
          <w:rFonts w:ascii="Times New Roman" w:eastAsia="黑体" w:hAnsi="Times New Roman" w:cs="Times New Roman"/>
          <w:sz w:val="18"/>
          <w:szCs w:val="20"/>
        </w:rPr>
        <w:t>recording</w:t>
      </w:r>
      <w:r w:rsidR="0066290E" w:rsidRPr="0066290E">
        <w:rPr>
          <w:rFonts w:ascii="Times New Roman" w:eastAsia="黑体" w:hAnsi="Times New Roman" w:cs="Times New Roman"/>
          <w:sz w:val="18"/>
          <w:szCs w:val="20"/>
        </w:rPr>
        <w:t xml:space="preserve"> sites</w:t>
      </w:r>
      <w:r w:rsidRPr="00570AD8">
        <w:rPr>
          <w:rFonts w:ascii="Times New Roman" w:eastAsia="黑体" w:hAnsi="Times New Roman" w:cs="Times New Roman"/>
          <w:sz w:val="18"/>
          <w:szCs w:val="20"/>
        </w:rPr>
        <w:t xml:space="preserve"> </w:t>
      </w:r>
      <w:r w:rsidR="0066290E" w:rsidRPr="00570AD8">
        <w:rPr>
          <w:rFonts w:ascii="Times New Roman" w:eastAsia="黑体" w:hAnsi="Times New Roman" w:cs="Times New Roman" w:hint="eastAsia"/>
          <w:sz w:val="18"/>
          <w:szCs w:val="20"/>
        </w:rPr>
        <w:t xml:space="preserve">of </w:t>
      </w:r>
      <w:r w:rsidR="00A43C79" w:rsidRPr="00570AD8">
        <w:rPr>
          <w:rFonts w:ascii="Times New Roman" w:eastAsia="黑体" w:hAnsi="Times New Roman" w:cs="Times New Roman"/>
          <w:sz w:val="18"/>
          <w:szCs w:val="20"/>
        </w:rPr>
        <w:t>ITO-TFNMEs</w:t>
      </w:r>
      <w:r w:rsidR="00E45CF7" w:rsidRPr="00570AD8">
        <w:rPr>
          <w:rFonts w:ascii="Times New Roman" w:eastAsia="黑体" w:hAnsi="Times New Roman" w:cs="Times New Roman" w:hint="eastAsia"/>
          <w:sz w:val="18"/>
          <w:szCs w:val="20"/>
        </w:rPr>
        <w:t>.</w:t>
      </w:r>
      <w:bookmarkEnd w:id="6"/>
      <w:r w:rsidR="006A41B2">
        <w:rPr>
          <w:rFonts w:ascii="Times New Roman" w:eastAsia="黑体" w:hAnsi="Times New Roman" w:cs="Times New Roman"/>
        </w:rPr>
        <w:br w:type="page"/>
      </w:r>
    </w:p>
    <w:p w14:paraId="0EDF1EBC" w14:textId="30476993" w:rsidR="00EA1D96" w:rsidRDefault="00534A3F" w:rsidP="00EA1D96">
      <w:pPr>
        <w:jc w:val="center"/>
        <w:rPr>
          <w:rFonts w:ascii="Times New Roman" w:eastAsia="黑体" w:hAnsi="Times New Roman" w:cs="Times New Roman"/>
        </w:rPr>
      </w:pPr>
      <w:bookmarkStart w:id="7" w:name="_Hlk173152224"/>
      <w:r>
        <w:rPr>
          <w:rFonts w:ascii="Times New Roman" w:eastAsia="黑体" w:hAnsi="Times New Roman" w:cs="Times New Roman"/>
          <w:noProof/>
        </w:rPr>
        <w:lastRenderedPageBreak/>
        <w:drawing>
          <wp:inline distT="0" distB="0" distL="0" distR="0" wp14:anchorId="3EAA0737" wp14:editId="55C3C64F">
            <wp:extent cx="5274310" cy="1632585"/>
            <wp:effectExtent l="0" t="0" r="2540" b="5715"/>
            <wp:docPr id="1979507517" name="图片 1"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9507517" name="图片 1" descr="图形用户界面, 应用程序&#10;&#10;描述已自动生成"/>
                    <pic:cNvPicPr/>
                  </pic:nvPicPr>
                  <pic:blipFill>
                    <a:blip r:embed="rId13">
                      <a:extLst>
                        <a:ext uri="{28A0092B-C50C-407E-A947-70E740481C1C}">
                          <a14:useLocalDpi xmlns:a14="http://schemas.microsoft.com/office/drawing/2010/main" val="0"/>
                        </a:ext>
                      </a:extLst>
                    </a:blip>
                    <a:stretch>
                      <a:fillRect/>
                    </a:stretch>
                  </pic:blipFill>
                  <pic:spPr>
                    <a:xfrm>
                      <a:off x="0" y="0"/>
                      <a:ext cx="5274310" cy="1632585"/>
                    </a:xfrm>
                    <a:prstGeom prst="rect">
                      <a:avLst/>
                    </a:prstGeom>
                  </pic:spPr>
                </pic:pic>
              </a:graphicData>
            </a:graphic>
          </wp:inline>
        </w:drawing>
      </w:r>
    </w:p>
    <w:p w14:paraId="5CE68ADA" w14:textId="3D8FBB63" w:rsidR="00FC09CC" w:rsidRDefault="001929F5" w:rsidP="001929F5">
      <w:pPr>
        <w:rPr>
          <w:rFonts w:ascii="Times New Roman" w:eastAsia="黑体" w:hAnsi="Times New Roman" w:cs="Times New Roman"/>
          <w:sz w:val="18"/>
          <w:szCs w:val="20"/>
        </w:rPr>
      </w:pPr>
      <w:r w:rsidRPr="00E567B0">
        <w:rPr>
          <w:rFonts w:ascii="Times New Roman" w:eastAsia="黑体" w:hAnsi="Times New Roman" w:cs="Times New Roman"/>
          <w:sz w:val="18"/>
          <w:szCs w:val="20"/>
        </w:rPr>
        <w:t>S</w:t>
      </w:r>
      <w:r w:rsidRPr="00E567B0">
        <w:rPr>
          <w:rFonts w:ascii="Times New Roman" w:eastAsia="黑体" w:hAnsi="Times New Roman" w:cs="Times New Roman" w:hint="eastAsia"/>
          <w:sz w:val="18"/>
          <w:szCs w:val="20"/>
        </w:rPr>
        <w:t>upplementary Fig. S</w:t>
      </w:r>
      <w:r w:rsidR="002D0E82">
        <w:rPr>
          <w:rFonts w:ascii="Times New Roman" w:eastAsia="黑体" w:hAnsi="Times New Roman" w:cs="Times New Roman" w:hint="eastAsia"/>
          <w:sz w:val="18"/>
          <w:szCs w:val="20"/>
        </w:rPr>
        <w:t>6</w:t>
      </w:r>
      <w:r w:rsidR="003F7273">
        <w:rPr>
          <w:rFonts w:ascii="Times New Roman" w:eastAsia="黑体" w:hAnsi="Times New Roman" w:cs="Times New Roman" w:hint="eastAsia"/>
          <w:sz w:val="18"/>
          <w:szCs w:val="20"/>
        </w:rPr>
        <w:t>.</w:t>
      </w:r>
      <w:r w:rsidR="00BE223E">
        <w:rPr>
          <w:rFonts w:ascii="Times New Roman" w:eastAsia="黑体" w:hAnsi="Times New Roman" w:cs="Times New Roman" w:hint="eastAsia"/>
          <w:sz w:val="18"/>
          <w:szCs w:val="20"/>
        </w:rPr>
        <w:t xml:space="preserve"> </w:t>
      </w:r>
      <w:r w:rsidR="00080052" w:rsidRPr="00080052">
        <w:rPr>
          <w:rFonts w:ascii="Times New Roman" w:eastAsia="黑体" w:hAnsi="Times New Roman" w:cs="Times New Roman"/>
          <w:sz w:val="18"/>
          <w:szCs w:val="20"/>
        </w:rPr>
        <w:t>Higher magnification</w:t>
      </w:r>
      <w:r w:rsidR="00080052" w:rsidRPr="00080052">
        <w:t xml:space="preserve"> </w:t>
      </w:r>
      <w:r w:rsidR="00080052" w:rsidRPr="00080052">
        <w:rPr>
          <w:rFonts w:ascii="Times New Roman" w:eastAsia="黑体" w:hAnsi="Times New Roman" w:cs="Times New Roman"/>
          <w:sz w:val="18"/>
          <w:szCs w:val="20"/>
        </w:rPr>
        <w:t>fluorescent polystyrene</w:t>
      </w:r>
      <w:r w:rsidR="002176DA" w:rsidRPr="002176DA">
        <w:rPr>
          <w:rFonts w:ascii="Times New Roman" w:eastAsia="黑体" w:hAnsi="Times New Roman" w:cs="Times New Roman"/>
          <w:sz w:val="18"/>
          <w:szCs w:val="20"/>
        </w:rPr>
        <w:t xml:space="preserve"> microbeads</w:t>
      </w:r>
      <w:r w:rsidR="00080052" w:rsidRPr="00080052">
        <w:rPr>
          <w:rFonts w:ascii="Times New Roman" w:eastAsia="黑体" w:hAnsi="Times New Roman" w:cs="Times New Roman"/>
          <w:sz w:val="18"/>
          <w:szCs w:val="20"/>
        </w:rPr>
        <w:t xml:space="preserve"> imaging</w:t>
      </w:r>
      <w:r w:rsidR="00080052">
        <w:rPr>
          <w:rFonts w:ascii="Times New Roman" w:eastAsia="黑体" w:hAnsi="Times New Roman" w:cs="Times New Roman" w:hint="eastAsia"/>
          <w:sz w:val="18"/>
          <w:szCs w:val="20"/>
        </w:rPr>
        <w:t xml:space="preserve"> of </w:t>
      </w:r>
      <w:r w:rsidR="00080052" w:rsidRPr="00080052">
        <w:rPr>
          <w:rFonts w:ascii="Times New Roman" w:eastAsia="黑体" w:hAnsi="Times New Roman" w:cs="Times New Roman"/>
          <w:sz w:val="18"/>
          <w:szCs w:val="20"/>
        </w:rPr>
        <w:t>Gr-ITO-TFNMEs</w:t>
      </w:r>
      <w:r w:rsidR="00080052">
        <w:rPr>
          <w:rFonts w:ascii="Times New Roman" w:eastAsia="黑体" w:hAnsi="Times New Roman" w:cs="Times New Roman" w:hint="eastAsia"/>
          <w:sz w:val="18"/>
          <w:szCs w:val="20"/>
        </w:rPr>
        <w:t>. (a)</w:t>
      </w:r>
      <w:r w:rsidR="005D24EF">
        <w:rPr>
          <w:rFonts w:ascii="Times New Roman" w:eastAsia="黑体" w:hAnsi="Times New Roman" w:cs="Times New Roman" w:hint="eastAsia"/>
          <w:sz w:val="18"/>
          <w:szCs w:val="20"/>
        </w:rPr>
        <w:t xml:space="preserve"> </w:t>
      </w:r>
      <w:r w:rsidR="002176DA">
        <w:rPr>
          <w:rFonts w:ascii="Times New Roman" w:eastAsia="黑体" w:hAnsi="Times New Roman" w:cs="Times New Roman" w:hint="eastAsia"/>
          <w:sz w:val="18"/>
          <w:szCs w:val="20"/>
        </w:rPr>
        <w:t>T</w:t>
      </w:r>
      <w:r w:rsidR="002176DA" w:rsidRPr="002176DA">
        <w:rPr>
          <w:rFonts w:ascii="Times New Roman" w:eastAsia="黑体" w:hAnsi="Times New Roman" w:cs="Times New Roman"/>
          <w:sz w:val="18"/>
          <w:szCs w:val="20"/>
        </w:rPr>
        <w:t xml:space="preserve">he fluorescent microbeads </w:t>
      </w:r>
      <w:r w:rsidR="002176DA" w:rsidRPr="00080052">
        <w:rPr>
          <w:rFonts w:ascii="Times New Roman" w:eastAsia="黑体" w:hAnsi="Times New Roman" w:cs="Times New Roman"/>
          <w:sz w:val="18"/>
          <w:szCs w:val="20"/>
        </w:rPr>
        <w:t>imaging</w:t>
      </w:r>
      <w:r w:rsidR="002176DA" w:rsidRPr="002176DA">
        <w:rPr>
          <w:rFonts w:ascii="Times New Roman" w:eastAsia="黑体" w:hAnsi="Times New Roman" w:cs="Times New Roman"/>
          <w:sz w:val="18"/>
          <w:szCs w:val="20"/>
        </w:rPr>
        <w:t xml:space="preserve"> under </w:t>
      </w:r>
      <w:r w:rsidR="00E33A14">
        <w:rPr>
          <w:rFonts w:ascii="Times New Roman" w:eastAsia="黑体" w:hAnsi="Times New Roman" w:cs="Times New Roman"/>
          <w:sz w:val="18"/>
          <w:szCs w:val="20"/>
        </w:rPr>
        <w:t>recording</w:t>
      </w:r>
      <w:r w:rsidR="002176DA" w:rsidRPr="002176DA">
        <w:rPr>
          <w:rFonts w:ascii="Times New Roman" w:eastAsia="黑体" w:hAnsi="Times New Roman" w:cs="Times New Roman"/>
          <w:sz w:val="18"/>
          <w:szCs w:val="20"/>
        </w:rPr>
        <w:t xml:space="preserve"> sites and interconnects</w:t>
      </w:r>
      <w:r w:rsidR="004B1193">
        <w:rPr>
          <w:rFonts w:ascii="Times New Roman" w:eastAsia="黑体" w:hAnsi="Times New Roman" w:cs="Times New Roman" w:hint="eastAsia"/>
          <w:sz w:val="18"/>
          <w:szCs w:val="20"/>
        </w:rPr>
        <w:t xml:space="preserve">. (b) </w:t>
      </w:r>
      <w:r w:rsidR="00AB1ED1">
        <w:rPr>
          <w:rFonts w:ascii="Times New Roman" w:eastAsia="黑体" w:hAnsi="Times New Roman" w:cs="Times New Roman" w:hint="eastAsia"/>
          <w:sz w:val="18"/>
          <w:szCs w:val="20"/>
        </w:rPr>
        <w:t>T</w:t>
      </w:r>
      <w:r w:rsidR="00AB1ED1" w:rsidRPr="002176DA">
        <w:rPr>
          <w:rFonts w:ascii="Times New Roman" w:eastAsia="黑体" w:hAnsi="Times New Roman" w:cs="Times New Roman"/>
          <w:sz w:val="18"/>
          <w:szCs w:val="20"/>
        </w:rPr>
        <w:t xml:space="preserve">he fluorescent microbeads </w:t>
      </w:r>
      <w:r w:rsidR="00AB1ED1" w:rsidRPr="00080052">
        <w:rPr>
          <w:rFonts w:ascii="Times New Roman" w:eastAsia="黑体" w:hAnsi="Times New Roman" w:cs="Times New Roman"/>
          <w:sz w:val="18"/>
          <w:szCs w:val="20"/>
        </w:rPr>
        <w:t>imaging</w:t>
      </w:r>
      <w:r w:rsidR="00AB1ED1" w:rsidRPr="002176DA">
        <w:rPr>
          <w:rFonts w:ascii="Times New Roman" w:eastAsia="黑体" w:hAnsi="Times New Roman" w:cs="Times New Roman"/>
          <w:sz w:val="18"/>
          <w:szCs w:val="20"/>
        </w:rPr>
        <w:t xml:space="preserve"> under </w:t>
      </w:r>
      <w:r w:rsidR="00AB1ED1" w:rsidRPr="00AB1ED1">
        <w:rPr>
          <w:rFonts w:ascii="Times New Roman" w:eastAsia="黑体" w:hAnsi="Times New Roman" w:cs="Times New Roman"/>
          <w:sz w:val="18"/>
          <w:szCs w:val="20"/>
        </w:rPr>
        <w:t>both FOV and out of FOV of Gr-ITO-TFNMEs</w:t>
      </w:r>
      <w:r w:rsidR="00AB1ED1">
        <w:rPr>
          <w:rFonts w:ascii="Times New Roman" w:eastAsia="黑体" w:hAnsi="Times New Roman" w:cs="Times New Roman" w:hint="eastAsia"/>
          <w:sz w:val="18"/>
          <w:szCs w:val="20"/>
        </w:rPr>
        <w:t>.</w:t>
      </w:r>
      <w:bookmarkEnd w:id="7"/>
    </w:p>
    <w:p w14:paraId="525D8E2B" w14:textId="77777777" w:rsidR="00FC09CC" w:rsidRDefault="00FC09CC">
      <w:pPr>
        <w:widowControl/>
        <w:jc w:val="left"/>
        <w:rPr>
          <w:rFonts w:ascii="Times New Roman" w:eastAsia="黑体" w:hAnsi="Times New Roman" w:cs="Times New Roman"/>
          <w:sz w:val="18"/>
          <w:szCs w:val="20"/>
        </w:rPr>
      </w:pPr>
      <w:r>
        <w:rPr>
          <w:rFonts w:ascii="Times New Roman" w:eastAsia="黑体" w:hAnsi="Times New Roman" w:cs="Times New Roman"/>
          <w:sz w:val="18"/>
          <w:szCs w:val="20"/>
        </w:rPr>
        <w:br w:type="page"/>
      </w:r>
    </w:p>
    <w:p w14:paraId="589DD009" w14:textId="57684EB8" w:rsidR="00A12E62" w:rsidRDefault="00FC09CC" w:rsidP="00FC09CC">
      <w:pPr>
        <w:jc w:val="center"/>
        <w:rPr>
          <w:rFonts w:ascii="Times New Roman" w:eastAsia="黑体" w:hAnsi="Times New Roman" w:cs="Times New Roman"/>
          <w:sz w:val="18"/>
          <w:szCs w:val="20"/>
        </w:rPr>
      </w:pPr>
      <w:bookmarkStart w:id="8" w:name="_Hlk173152249"/>
      <w:r>
        <w:rPr>
          <w:rFonts w:ascii="Times New Roman" w:eastAsia="黑体" w:hAnsi="Times New Roman" w:cs="Times New Roman"/>
          <w:noProof/>
          <w:sz w:val="18"/>
          <w:szCs w:val="20"/>
        </w:rPr>
        <w:lastRenderedPageBreak/>
        <w:drawing>
          <wp:inline distT="0" distB="0" distL="0" distR="0" wp14:anchorId="57A0C2C2" wp14:editId="003834DF">
            <wp:extent cx="2431352" cy="2251328"/>
            <wp:effectExtent l="0" t="0" r="7620" b="0"/>
            <wp:docPr id="82852839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8528391" name="图片 828528391"/>
                    <pic:cNvPicPr/>
                  </pic:nvPicPr>
                  <pic:blipFill>
                    <a:blip r:embed="rId14">
                      <a:extLst>
                        <a:ext uri="{28A0092B-C50C-407E-A947-70E740481C1C}">
                          <a14:useLocalDpi xmlns:a14="http://schemas.microsoft.com/office/drawing/2010/main" val="0"/>
                        </a:ext>
                      </a:extLst>
                    </a:blip>
                    <a:stretch>
                      <a:fillRect/>
                    </a:stretch>
                  </pic:blipFill>
                  <pic:spPr>
                    <a:xfrm>
                      <a:off x="0" y="0"/>
                      <a:ext cx="2437790" cy="2257289"/>
                    </a:xfrm>
                    <a:prstGeom prst="rect">
                      <a:avLst/>
                    </a:prstGeom>
                  </pic:spPr>
                </pic:pic>
              </a:graphicData>
            </a:graphic>
          </wp:inline>
        </w:drawing>
      </w:r>
    </w:p>
    <w:p w14:paraId="7AA878B5" w14:textId="5A1CD07C" w:rsidR="00FC09CC" w:rsidRDefault="00FC09CC" w:rsidP="00FC09CC">
      <w:pPr>
        <w:rPr>
          <w:rFonts w:ascii="Times New Roman" w:eastAsia="黑体" w:hAnsi="Times New Roman" w:cs="Times New Roman"/>
          <w:sz w:val="18"/>
          <w:szCs w:val="20"/>
        </w:rPr>
      </w:pPr>
      <w:r w:rsidRPr="00E567B0">
        <w:rPr>
          <w:rFonts w:ascii="Times New Roman" w:eastAsia="黑体" w:hAnsi="Times New Roman" w:cs="Times New Roman"/>
          <w:sz w:val="18"/>
          <w:szCs w:val="20"/>
        </w:rPr>
        <w:t>S</w:t>
      </w:r>
      <w:r w:rsidRPr="00E567B0">
        <w:rPr>
          <w:rFonts w:ascii="Times New Roman" w:eastAsia="黑体" w:hAnsi="Times New Roman" w:cs="Times New Roman" w:hint="eastAsia"/>
          <w:sz w:val="18"/>
          <w:szCs w:val="20"/>
        </w:rPr>
        <w:t>upplementary Fig. S</w:t>
      </w:r>
      <w:r>
        <w:rPr>
          <w:rFonts w:ascii="Times New Roman" w:eastAsia="黑体" w:hAnsi="Times New Roman" w:cs="Times New Roman" w:hint="eastAsia"/>
          <w:sz w:val="18"/>
          <w:szCs w:val="20"/>
        </w:rPr>
        <w:t xml:space="preserve">7. </w:t>
      </w:r>
      <w:r w:rsidR="00763875">
        <w:rPr>
          <w:rFonts w:ascii="Times New Roman" w:eastAsia="黑体" w:hAnsi="Times New Roman" w:cs="Times New Roman" w:hint="eastAsia"/>
          <w:sz w:val="18"/>
          <w:szCs w:val="20"/>
        </w:rPr>
        <w:t>A</w:t>
      </w:r>
      <w:r w:rsidR="00763875" w:rsidRPr="00763875">
        <w:rPr>
          <w:rFonts w:ascii="Times New Roman" w:eastAsia="黑体" w:hAnsi="Times New Roman" w:cs="Times New Roman"/>
          <w:sz w:val="18"/>
          <w:szCs w:val="20"/>
        </w:rPr>
        <w:t>n image of CA1 region with GRIN lens implant</w:t>
      </w:r>
      <w:r w:rsidR="00EE026E">
        <w:rPr>
          <w:rFonts w:ascii="Times New Roman" w:eastAsia="黑体" w:hAnsi="Times New Roman" w:cs="Times New Roman" w:hint="eastAsia"/>
          <w:sz w:val="18"/>
          <w:szCs w:val="20"/>
        </w:rPr>
        <w:t>.</w:t>
      </w:r>
    </w:p>
    <w:p w14:paraId="7411FD45" w14:textId="712E3E05" w:rsidR="001A0BA0" w:rsidRDefault="001A0BA0">
      <w:pPr>
        <w:widowControl/>
        <w:jc w:val="left"/>
        <w:rPr>
          <w:rFonts w:ascii="Times New Roman" w:eastAsia="黑体" w:hAnsi="Times New Roman" w:cs="Times New Roman"/>
          <w:sz w:val="18"/>
          <w:szCs w:val="20"/>
        </w:rPr>
      </w:pPr>
      <w:r>
        <w:rPr>
          <w:rFonts w:ascii="Times New Roman" w:eastAsia="黑体" w:hAnsi="Times New Roman" w:cs="Times New Roman"/>
          <w:sz w:val="18"/>
          <w:szCs w:val="20"/>
        </w:rPr>
        <w:br w:type="page"/>
      </w:r>
    </w:p>
    <w:p w14:paraId="6B66D54D" w14:textId="41BA0C32" w:rsidR="00394633" w:rsidRDefault="00394633" w:rsidP="00FC09CC">
      <w:pPr>
        <w:rPr>
          <w:rFonts w:ascii="Times New Roman" w:eastAsia="黑体" w:hAnsi="Times New Roman" w:cs="Times New Roman"/>
          <w:sz w:val="18"/>
          <w:szCs w:val="20"/>
          <w:highlight w:val="yellow"/>
        </w:rPr>
      </w:pPr>
      <w:r>
        <w:rPr>
          <w:rFonts w:ascii="Times New Roman" w:eastAsia="黑体" w:hAnsi="Times New Roman" w:cs="Times New Roman"/>
          <w:noProof/>
          <w:sz w:val="18"/>
          <w:szCs w:val="20"/>
        </w:rPr>
        <w:lastRenderedPageBreak/>
        <w:drawing>
          <wp:inline distT="0" distB="0" distL="0" distR="0" wp14:anchorId="1972AF6F" wp14:editId="23DE9077">
            <wp:extent cx="5274310" cy="1812318"/>
            <wp:effectExtent l="0" t="0" r="2540" b="0"/>
            <wp:docPr id="145919345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9193457" name="图片 1459193457"/>
                    <pic:cNvPicPr/>
                  </pic:nvPicPr>
                  <pic:blipFill rotWithShape="1">
                    <a:blip r:embed="rId15">
                      <a:extLst>
                        <a:ext uri="{28A0092B-C50C-407E-A947-70E740481C1C}">
                          <a14:useLocalDpi xmlns:a14="http://schemas.microsoft.com/office/drawing/2010/main" val="0"/>
                        </a:ext>
                      </a:extLst>
                    </a:blip>
                    <a:srcRect t="16181"/>
                    <a:stretch/>
                  </pic:blipFill>
                  <pic:spPr bwMode="auto">
                    <a:xfrm>
                      <a:off x="0" y="0"/>
                      <a:ext cx="5274310" cy="1812318"/>
                    </a:xfrm>
                    <a:prstGeom prst="rect">
                      <a:avLst/>
                    </a:prstGeom>
                    <a:ln>
                      <a:noFill/>
                    </a:ln>
                    <a:extLst>
                      <a:ext uri="{53640926-AAD7-44D8-BBD7-CCE9431645EC}">
                        <a14:shadowObscured xmlns:a14="http://schemas.microsoft.com/office/drawing/2010/main"/>
                      </a:ext>
                    </a:extLst>
                  </pic:spPr>
                </pic:pic>
              </a:graphicData>
            </a:graphic>
          </wp:inline>
        </w:drawing>
      </w:r>
    </w:p>
    <w:p w14:paraId="79AB2270" w14:textId="74CDE29B" w:rsidR="00D368FE" w:rsidRDefault="001A0BA0" w:rsidP="00D368FE">
      <w:pPr>
        <w:rPr>
          <w:rFonts w:ascii="Times New Roman" w:eastAsia="黑体" w:hAnsi="Times New Roman" w:cs="Times New Roman"/>
          <w:sz w:val="18"/>
          <w:szCs w:val="20"/>
        </w:rPr>
      </w:pPr>
      <w:r w:rsidRPr="00D76518">
        <w:rPr>
          <w:rFonts w:ascii="Times New Roman" w:eastAsia="黑体" w:hAnsi="Times New Roman" w:cs="Times New Roman"/>
          <w:sz w:val="18"/>
          <w:szCs w:val="20"/>
          <w:highlight w:val="yellow"/>
        </w:rPr>
        <w:t>S</w:t>
      </w:r>
      <w:r w:rsidRPr="00D76518">
        <w:rPr>
          <w:rFonts w:ascii="Times New Roman" w:eastAsia="黑体" w:hAnsi="Times New Roman" w:cs="Times New Roman" w:hint="eastAsia"/>
          <w:sz w:val="18"/>
          <w:szCs w:val="20"/>
          <w:highlight w:val="yellow"/>
        </w:rPr>
        <w:t xml:space="preserve">upplementary Fig. S8. </w:t>
      </w:r>
      <w:r w:rsidR="00151BDD">
        <w:rPr>
          <w:rFonts w:ascii="Times New Roman" w:eastAsia="黑体" w:hAnsi="Times New Roman" w:cs="Times New Roman" w:hint="eastAsia"/>
          <w:sz w:val="18"/>
          <w:szCs w:val="20"/>
          <w:highlight w:val="yellow"/>
        </w:rPr>
        <w:t>The effect of the excitation light</w:t>
      </w:r>
      <w:r w:rsidR="00151BDD">
        <w:rPr>
          <w:rFonts w:ascii="Times New Roman" w:eastAsia="黑体" w:hAnsi="Times New Roman" w:cs="Times New Roman" w:hint="eastAsia"/>
          <w:sz w:val="18"/>
          <w:szCs w:val="20"/>
        </w:rPr>
        <w:t xml:space="preserve"> over six recording sites</w:t>
      </w:r>
      <w:r w:rsidR="00806497">
        <w:rPr>
          <w:rFonts w:ascii="Times New Roman" w:eastAsia="黑体" w:hAnsi="Times New Roman" w:cs="Times New Roman" w:hint="eastAsia"/>
          <w:sz w:val="18"/>
          <w:szCs w:val="20"/>
        </w:rPr>
        <w:t>. (</w:t>
      </w:r>
      <w:r w:rsidR="00806497" w:rsidRPr="00806497">
        <w:rPr>
          <w:rFonts w:ascii="Times New Roman" w:eastAsia="黑体" w:hAnsi="Times New Roman" w:cs="Times New Roman"/>
          <w:sz w:val="18"/>
          <w:szCs w:val="20"/>
        </w:rPr>
        <w:t>The blue line represents the on-off state of the blue LED excitation light. The plot within the frame shows the changes in the 300 Hz high-pass filtered signal during synchronized times, where the baseline noise indicates the impact of light-induced artifacts</w:t>
      </w:r>
      <w:r w:rsidR="00806497">
        <w:rPr>
          <w:rFonts w:ascii="Times New Roman" w:eastAsia="黑体" w:hAnsi="Times New Roman" w:cs="Times New Roman" w:hint="eastAsia"/>
          <w:sz w:val="18"/>
          <w:szCs w:val="20"/>
        </w:rPr>
        <w:t>.)</w:t>
      </w:r>
      <w:r w:rsidR="00D368FE">
        <w:rPr>
          <w:rFonts w:ascii="Times New Roman" w:eastAsia="黑体" w:hAnsi="Times New Roman" w:cs="Times New Roman" w:hint="eastAsia"/>
          <w:sz w:val="18"/>
          <w:szCs w:val="20"/>
        </w:rPr>
        <w:t xml:space="preserve"> (a) Recording site 1. (b)</w:t>
      </w:r>
      <w:r w:rsidR="00D368FE" w:rsidRPr="008075C2">
        <w:rPr>
          <w:rFonts w:ascii="Times New Roman" w:eastAsia="黑体" w:hAnsi="Times New Roman" w:cs="Times New Roman" w:hint="eastAsia"/>
          <w:sz w:val="18"/>
          <w:szCs w:val="20"/>
        </w:rPr>
        <w:t xml:space="preserve"> </w:t>
      </w:r>
      <w:r w:rsidR="00D368FE">
        <w:rPr>
          <w:rFonts w:ascii="Times New Roman" w:eastAsia="黑体" w:hAnsi="Times New Roman" w:cs="Times New Roman" w:hint="eastAsia"/>
          <w:sz w:val="18"/>
          <w:szCs w:val="20"/>
        </w:rPr>
        <w:t>Recording site 2. (</w:t>
      </w:r>
      <w:r w:rsidR="00507B47">
        <w:rPr>
          <w:rFonts w:ascii="Times New Roman" w:eastAsia="黑体" w:hAnsi="Times New Roman" w:cs="Times New Roman" w:hint="eastAsia"/>
          <w:sz w:val="18"/>
          <w:szCs w:val="20"/>
        </w:rPr>
        <w:t>c</w:t>
      </w:r>
      <w:r w:rsidR="00D368FE">
        <w:rPr>
          <w:rFonts w:ascii="Times New Roman" w:eastAsia="黑体" w:hAnsi="Times New Roman" w:cs="Times New Roman" w:hint="eastAsia"/>
          <w:sz w:val="18"/>
          <w:szCs w:val="20"/>
        </w:rPr>
        <w:t>)</w:t>
      </w:r>
      <w:r w:rsidR="00D368FE" w:rsidRPr="00F93693">
        <w:rPr>
          <w:rFonts w:ascii="Times New Roman" w:eastAsia="黑体" w:hAnsi="Times New Roman" w:cs="Times New Roman" w:hint="eastAsia"/>
          <w:sz w:val="18"/>
          <w:szCs w:val="20"/>
        </w:rPr>
        <w:t xml:space="preserve"> </w:t>
      </w:r>
      <w:r w:rsidR="00D368FE">
        <w:rPr>
          <w:rFonts w:ascii="Times New Roman" w:eastAsia="黑体" w:hAnsi="Times New Roman" w:cs="Times New Roman" w:hint="eastAsia"/>
          <w:sz w:val="18"/>
          <w:szCs w:val="20"/>
        </w:rPr>
        <w:t xml:space="preserve">Recording site 3. </w:t>
      </w:r>
      <w:r w:rsidR="00507B47">
        <w:rPr>
          <w:rFonts w:ascii="Times New Roman" w:eastAsia="黑体" w:hAnsi="Times New Roman" w:cs="Times New Roman" w:hint="eastAsia"/>
          <w:sz w:val="18"/>
          <w:szCs w:val="20"/>
        </w:rPr>
        <w:t>(d)</w:t>
      </w:r>
      <w:r w:rsidR="00507B47" w:rsidRPr="00F93693">
        <w:rPr>
          <w:rFonts w:ascii="Times New Roman" w:eastAsia="黑体" w:hAnsi="Times New Roman" w:cs="Times New Roman" w:hint="eastAsia"/>
          <w:sz w:val="18"/>
          <w:szCs w:val="20"/>
        </w:rPr>
        <w:t xml:space="preserve"> </w:t>
      </w:r>
      <w:r w:rsidR="00507B47">
        <w:rPr>
          <w:rFonts w:ascii="Times New Roman" w:eastAsia="黑体" w:hAnsi="Times New Roman" w:cs="Times New Roman" w:hint="eastAsia"/>
          <w:sz w:val="18"/>
          <w:szCs w:val="20"/>
        </w:rPr>
        <w:t>Recording site 4, with action potentials occurrence</w:t>
      </w:r>
      <w:r w:rsidR="00254A34">
        <w:rPr>
          <w:rFonts w:ascii="Times New Roman" w:eastAsia="黑体" w:hAnsi="Times New Roman" w:cs="Times New Roman" w:hint="eastAsia"/>
          <w:sz w:val="18"/>
          <w:szCs w:val="20"/>
        </w:rPr>
        <w:t>.</w:t>
      </w:r>
      <w:r w:rsidR="00507B47">
        <w:rPr>
          <w:rFonts w:ascii="Times New Roman" w:eastAsia="黑体" w:hAnsi="Times New Roman" w:cs="Times New Roman" w:hint="eastAsia"/>
          <w:sz w:val="18"/>
          <w:szCs w:val="20"/>
        </w:rPr>
        <w:t xml:space="preserve"> </w:t>
      </w:r>
      <w:r w:rsidR="00D368FE">
        <w:rPr>
          <w:rFonts w:ascii="Times New Roman" w:eastAsia="黑体" w:hAnsi="Times New Roman" w:cs="Times New Roman" w:hint="eastAsia"/>
          <w:sz w:val="18"/>
          <w:szCs w:val="20"/>
        </w:rPr>
        <w:t>(</w:t>
      </w:r>
      <w:r w:rsidR="00507B47">
        <w:rPr>
          <w:rFonts w:ascii="Times New Roman" w:eastAsia="黑体" w:hAnsi="Times New Roman" w:cs="Times New Roman" w:hint="eastAsia"/>
          <w:sz w:val="18"/>
          <w:szCs w:val="20"/>
        </w:rPr>
        <w:t>e</w:t>
      </w:r>
      <w:r w:rsidR="00D368FE">
        <w:rPr>
          <w:rFonts w:ascii="Times New Roman" w:eastAsia="黑体" w:hAnsi="Times New Roman" w:cs="Times New Roman" w:hint="eastAsia"/>
          <w:sz w:val="18"/>
          <w:szCs w:val="20"/>
        </w:rPr>
        <w:t>)</w:t>
      </w:r>
      <w:r w:rsidR="00D368FE" w:rsidRPr="00F93693">
        <w:rPr>
          <w:rFonts w:ascii="Times New Roman" w:eastAsia="黑体" w:hAnsi="Times New Roman" w:cs="Times New Roman" w:hint="eastAsia"/>
          <w:sz w:val="18"/>
          <w:szCs w:val="20"/>
        </w:rPr>
        <w:t xml:space="preserve"> </w:t>
      </w:r>
      <w:r w:rsidR="00D368FE">
        <w:rPr>
          <w:rFonts w:ascii="Times New Roman" w:eastAsia="黑体" w:hAnsi="Times New Roman" w:cs="Times New Roman" w:hint="eastAsia"/>
          <w:sz w:val="18"/>
          <w:szCs w:val="20"/>
        </w:rPr>
        <w:t>Recording site 5.</w:t>
      </w:r>
      <w:r w:rsidR="00D368FE" w:rsidRPr="00F93693">
        <w:rPr>
          <w:rFonts w:ascii="Times New Roman" w:eastAsia="黑体" w:hAnsi="Times New Roman" w:cs="Times New Roman" w:hint="eastAsia"/>
          <w:sz w:val="18"/>
          <w:szCs w:val="20"/>
        </w:rPr>
        <w:t xml:space="preserve"> </w:t>
      </w:r>
      <w:r w:rsidR="00D368FE">
        <w:rPr>
          <w:rFonts w:ascii="Times New Roman" w:eastAsia="黑体" w:hAnsi="Times New Roman" w:cs="Times New Roman" w:hint="eastAsia"/>
          <w:sz w:val="18"/>
          <w:szCs w:val="20"/>
        </w:rPr>
        <w:t>(</w:t>
      </w:r>
      <w:r w:rsidR="00507B47">
        <w:rPr>
          <w:rFonts w:ascii="Times New Roman" w:eastAsia="黑体" w:hAnsi="Times New Roman" w:cs="Times New Roman" w:hint="eastAsia"/>
          <w:sz w:val="18"/>
          <w:szCs w:val="20"/>
        </w:rPr>
        <w:t>f</w:t>
      </w:r>
      <w:r w:rsidR="00D368FE">
        <w:rPr>
          <w:rFonts w:ascii="Times New Roman" w:eastAsia="黑体" w:hAnsi="Times New Roman" w:cs="Times New Roman" w:hint="eastAsia"/>
          <w:sz w:val="18"/>
          <w:szCs w:val="20"/>
        </w:rPr>
        <w:t>) Recording site 6.</w:t>
      </w:r>
    </w:p>
    <w:p w14:paraId="160E2CB2" w14:textId="35551089" w:rsidR="001A0BA0" w:rsidRDefault="001A0BA0" w:rsidP="00FC09CC">
      <w:pPr>
        <w:rPr>
          <w:rFonts w:ascii="Times New Roman" w:eastAsia="黑体" w:hAnsi="Times New Roman" w:cs="Times New Roman"/>
          <w:sz w:val="18"/>
          <w:szCs w:val="20"/>
        </w:rPr>
      </w:pPr>
    </w:p>
    <w:p w14:paraId="470D8749" w14:textId="77777777" w:rsidR="00FC09CC" w:rsidRPr="00FC09CC" w:rsidRDefault="00FC09CC" w:rsidP="00FC09CC">
      <w:pPr>
        <w:jc w:val="center"/>
        <w:rPr>
          <w:rFonts w:ascii="Times New Roman" w:eastAsia="黑体" w:hAnsi="Times New Roman" w:cs="Times New Roman"/>
          <w:sz w:val="18"/>
          <w:szCs w:val="20"/>
        </w:rPr>
      </w:pPr>
    </w:p>
    <w:p w14:paraId="2DD57C6E" w14:textId="77777777" w:rsidR="00A12E62" w:rsidRDefault="00A12E62">
      <w:pPr>
        <w:widowControl/>
        <w:jc w:val="left"/>
        <w:rPr>
          <w:rFonts w:ascii="Times New Roman" w:eastAsia="黑体" w:hAnsi="Times New Roman" w:cs="Times New Roman"/>
          <w:sz w:val="18"/>
          <w:szCs w:val="20"/>
        </w:rPr>
      </w:pPr>
      <w:r>
        <w:rPr>
          <w:rFonts w:ascii="Times New Roman" w:eastAsia="黑体" w:hAnsi="Times New Roman" w:cs="Times New Roman"/>
          <w:sz w:val="18"/>
          <w:szCs w:val="20"/>
        </w:rPr>
        <w:br w:type="page"/>
      </w:r>
    </w:p>
    <w:p w14:paraId="7E75153C" w14:textId="5E257510" w:rsidR="00EA1D96" w:rsidRDefault="007206B4" w:rsidP="00BA2A91">
      <w:pPr>
        <w:widowControl/>
        <w:jc w:val="left"/>
        <w:rPr>
          <w:rFonts w:ascii="Times New Roman" w:eastAsia="黑体" w:hAnsi="Times New Roman" w:cs="Times New Roman"/>
        </w:rPr>
      </w:pPr>
      <w:r>
        <w:rPr>
          <w:rFonts w:ascii="Times New Roman" w:eastAsia="黑体" w:hAnsi="Times New Roman" w:cs="Times New Roman"/>
          <w:noProof/>
        </w:rPr>
        <w:lastRenderedPageBreak/>
        <w:drawing>
          <wp:inline distT="0" distB="0" distL="0" distR="0" wp14:anchorId="5E08D7E1" wp14:editId="726C22AC">
            <wp:extent cx="5148000" cy="8066604"/>
            <wp:effectExtent l="0" t="0" r="0" b="0"/>
            <wp:docPr id="2014716264" name="图片 1" descr="电脑屏幕的照片&#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4716264" name="图片 1" descr="电脑屏幕的照片&#10;&#10;中度可信度描述已自动生成"/>
                    <pic:cNvPicPr/>
                  </pic:nvPicPr>
                  <pic:blipFill>
                    <a:blip r:embed="rId16">
                      <a:extLst>
                        <a:ext uri="{28A0092B-C50C-407E-A947-70E740481C1C}">
                          <a14:useLocalDpi xmlns:a14="http://schemas.microsoft.com/office/drawing/2010/main" val="0"/>
                        </a:ext>
                      </a:extLst>
                    </a:blip>
                    <a:stretch>
                      <a:fillRect/>
                    </a:stretch>
                  </pic:blipFill>
                  <pic:spPr>
                    <a:xfrm>
                      <a:off x="0" y="0"/>
                      <a:ext cx="5148000" cy="8066604"/>
                    </a:xfrm>
                    <a:prstGeom prst="rect">
                      <a:avLst/>
                    </a:prstGeom>
                  </pic:spPr>
                </pic:pic>
              </a:graphicData>
            </a:graphic>
          </wp:inline>
        </w:drawing>
      </w:r>
    </w:p>
    <w:p w14:paraId="76F07784" w14:textId="49F527BE" w:rsidR="00BA2A91" w:rsidRDefault="00BA2A91" w:rsidP="00BA2A91">
      <w:pPr>
        <w:rPr>
          <w:rFonts w:ascii="Times New Roman" w:eastAsia="黑体" w:hAnsi="Times New Roman" w:cs="Times New Roman"/>
          <w:sz w:val="18"/>
          <w:szCs w:val="20"/>
        </w:rPr>
      </w:pPr>
      <w:r w:rsidRPr="00AF28DC">
        <w:rPr>
          <w:rFonts w:ascii="Times New Roman" w:eastAsia="黑体" w:hAnsi="Times New Roman" w:cs="Times New Roman"/>
          <w:sz w:val="18"/>
          <w:szCs w:val="20"/>
        </w:rPr>
        <w:t>S</w:t>
      </w:r>
      <w:r w:rsidRPr="00AF28DC">
        <w:rPr>
          <w:rFonts w:ascii="Times New Roman" w:eastAsia="黑体" w:hAnsi="Times New Roman" w:cs="Times New Roman" w:hint="eastAsia"/>
          <w:sz w:val="18"/>
          <w:szCs w:val="20"/>
        </w:rPr>
        <w:t xml:space="preserve">upplementary Fig. S9. </w:t>
      </w:r>
      <w:r w:rsidR="005F5F2E" w:rsidRPr="00151BDD">
        <w:rPr>
          <w:rFonts w:ascii="Times New Roman" w:eastAsia="黑体" w:hAnsi="Times New Roman" w:cs="Times New Roman"/>
          <w:sz w:val="18"/>
          <w:szCs w:val="20"/>
        </w:rPr>
        <w:t xml:space="preserve">The power spectral densities of the </w:t>
      </w:r>
      <w:r w:rsidR="005F5F2E" w:rsidRPr="00151BDD">
        <w:rPr>
          <w:rFonts w:ascii="Times New Roman" w:eastAsia="黑体" w:hAnsi="Times New Roman" w:cs="Times New Roman" w:hint="eastAsia"/>
          <w:sz w:val="18"/>
          <w:szCs w:val="20"/>
        </w:rPr>
        <w:t>LFPs</w:t>
      </w:r>
      <w:r w:rsidR="005F5F2E" w:rsidRPr="00151BDD">
        <w:rPr>
          <w:rFonts w:ascii="Times New Roman" w:eastAsia="黑体" w:hAnsi="Times New Roman" w:cs="Times New Roman"/>
          <w:sz w:val="18"/>
          <w:szCs w:val="20"/>
        </w:rPr>
        <w:t xml:space="preserve"> from the other five recording sites</w:t>
      </w:r>
      <w:r w:rsidR="00AF28DC" w:rsidRPr="00151BDD">
        <w:rPr>
          <w:rFonts w:ascii="Times New Roman" w:eastAsia="黑体" w:hAnsi="Times New Roman" w:cs="Times New Roman" w:hint="eastAsia"/>
          <w:sz w:val="18"/>
          <w:szCs w:val="20"/>
        </w:rPr>
        <w:t xml:space="preserve"> in Fig. 6(d) </w:t>
      </w:r>
      <w:r w:rsidR="005F5F2E" w:rsidRPr="00151BDD">
        <w:rPr>
          <w:rFonts w:ascii="Times New Roman" w:eastAsia="黑体" w:hAnsi="Times New Roman" w:cs="Times New Roman"/>
          <w:sz w:val="18"/>
          <w:szCs w:val="20"/>
        </w:rPr>
        <w:t>and their correlation</w:t>
      </w:r>
      <w:r w:rsidR="005F5F2E" w:rsidRPr="00151BDD">
        <w:rPr>
          <w:rFonts w:ascii="Times New Roman" w:eastAsia="黑体" w:hAnsi="Times New Roman" w:cs="Times New Roman" w:hint="eastAsia"/>
          <w:sz w:val="18"/>
          <w:szCs w:val="20"/>
        </w:rPr>
        <w:t>s</w:t>
      </w:r>
      <w:r w:rsidR="005F5F2E" w:rsidRPr="00151BDD">
        <w:rPr>
          <w:rFonts w:ascii="Times New Roman" w:eastAsia="黑体" w:hAnsi="Times New Roman" w:cs="Times New Roman"/>
          <w:sz w:val="18"/>
          <w:szCs w:val="20"/>
        </w:rPr>
        <w:t xml:space="preserve"> with the average calcium</w:t>
      </w:r>
      <w:r w:rsidR="005F5F2E" w:rsidRPr="00151BDD">
        <w:rPr>
          <w:rFonts w:ascii="Times New Roman" w:eastAsia="黑体" w:hAnsi="Times New Roman" w:cs="Times New Roman" w:hint="eastAsia"/>
          <w:sz w:val="18"/>
          <w:szCs w:val="20"/>
        </w:rPr>
        <w:t xml:space="preserve"> </w:t>
      </w:r>
      <w:r w:rsidR="005F5F2E" w:rsidRPr="00151BDD">
        <w:rPr>
          <w:rFonts w:ascii="Times New Roman" w:eastAsia="黑体" w:hAnsi="Times New Roman" w:cs="Times New Roman"/>
          <w:sz w:val="18"/>
          <w:szCs w:val="20"/>
        </w:rPr>
        <w:t>intensity</w:t>
      </w:r>
      <w:r w:rsidR="00AF28DC">
        <w:rPr>
          <w:rFonts w:ascii="Times New Roman" w:eastAsia="黑体" w:hAnsi="Times New Roman" w:cs="Times New Roman" w:hint="eastAsia"/>
          <w:sz w:val="18"/>
          <w:szCs w:val="20"/>
        </w:rPr>
        <w:t>. (</w:t>
      </w:r>
      <w:r w:rsidR="008075C2">
        <w:rPr>
          <w:rFonts w:ascii="Times New Roman" w:eastAsia="黑体" w:hAnsi="Times New Roman" w:cs="Times New Roman" w:hint="eastAsia"/>
          <w:sz w:val="18"/>
          <w:szCs w:val="20"/>
        </w:rPr>
        <w:t>a</w:t>
      </w:r>
      <w:r w:rsidR="00AA7375">
        <w:rPr>
          <w:rFonts w:ascii="Times New Roman" w:eastAsia="黑体" w:hAnsi="Times New Roman" w:cs="Times New Roman" w:hint="eastAsia"/>
          <w:sz w:val="18"/>
          <w:szCs w:val="20"/>
        </w:rPr>
        <w:t>-c</w:t>
      </w:r>
      <w:r w:rsidR="00AF28DC">
        <w:rPr>
          <w:rFonts w:ascii="Times New Roman" w:eastAsia="黑体" w:hAnsi="Times New Roman" w:cs="Times New Roman" w:hint="eastAsia"/>
          <w:sz w:val="18"/>
          <w:szCs w:val="20"/>
        </w:rPr>
        <w:t>)</w:t>
      </w:r>
      <w:r w:rsidR="008075C2">
        <w:rPr>
          <w:rFonts w:ascii="Times New Roman" w:eastAsia="黑体" w:hAnsi="Times New Roman" w:cs="Times New Roman" w:hint="eastAsia"/>
          <w:sz w:val="18"/>
          <w:szCs w:val="20"/>
        </w:rPr>
        <w:t xml:space="preserve"> Recording site 1. (</w:t>
      </w:r>
      <w:r w:rsidR="00373622">
        <w:rPr>
          <w:rFonts w:ascii="Times New Roman" w:eastAsia="黑体" w:hAnsi="Times New Roman" w:cs="Times New Roman" w:hint="eastAsia"/>
          <w:sz w:val="18"/>
          <w:szCs w:val="20"/>
        </w:rPr>
        <w:t>d-e</w:t>
      </w:r>
      <w:r w:rsidR="008075C2">
        <w:rPr>
          <w:rFonts w:ascii="Times New Roman" w:eastAsia="黑体" w:hAnsi="Times New Roman" w:cs="Times New Roman" w:hint="eastAsia"/>
          <w:sz w:val="18"/>
          <w:szCs w:val="20"/>
        </w:rPr>
        <w:t>)</w:t>
      </w:r>
      <w:r w:rsidR="008075C2" w:rsidRPr="008075C2">
        <w:rPr>
          <w:rFonts w:ascii="Times New Roman" w:eastAsia="黑体" w:hAnsi="Times New Roman" w:cs="Times New Roman" w:hint="eastAsia"/>
          <w:sz w:val="18"/>
          <w:szCs w:val="20"/>
        </w:rPr>
        <w:t xml:space="preserve"> </w:t>
      </w:r>
      <w:r w:rsidR="008075C2">
        <w:rPr>
          <w:rFonts w:ascii="Times New Roman" w:eastAsia="黑体" w:hAnsi="Times New Roman" w:cs="Times New Roman" w:hint="eastAsia"/>
          <w:sz w:val="18"/>
          <w:szCs w:val="20"/>
        </w:rPr>
        <w:t>Recording site 2.</w:t>
      </w:r>
      <w:r w:rsidR="00F93693">
        <w:rPr>
          <w:rFonts w:ascii="Times New Roman" w:eastAsia="黑体" w:hAnsi="Times New Roman" w:cs="Times New Roman" w:hint="eastAsia"/>
          <w:sz w:val="18"/>
          <w:szCs w:val="20"/>
        </w:rPr>
        <w:t xml:space="preserve"> (</w:t>
      </w:r>
      <w:r w:rsidR="00373622">
        <w:rPr>
          <w:rFonts w:ascii="Times New Roman" w:eastAsia="黑体" w:hAnsi="Times New Roman" w:cs="Times New Roman" w:hint="eastAsia"/>
          <w:sz w:val="18"/>
          <w:szCs w:val="20"/>
        </w:rPr>
        <w:t>g-h</w:t>
      </w:r>
      <w:r w:rsidR="00F93693">
        <w:rPr>
          <w:rFonts w:ascii="Times New Roman" w:eastAsia="黑体" w:hAnsi="Times New Roman" w:cs="Times New Roman" w:hint="eastAsia"/>
          <w:sz w:val="18"/>
          <w:szCs w:val="20"/>
        </w:rPr>
        <w:t>)</w:t>
      </w:r>
      <w:r w:rsidR="00F93693" w:rsidRPr="00F93693">
        <w:rPr>
          <w:rFonts w:ascii="Times New Roman" w:eastAsia="黑体" w:hAnsi="Times New Roman" w:cs="Times New Roman" w:hint="eastAsia"/>
          <w:sz w:val="18"/>
          <w:szCs w:val="20"/>
        </w:rPr>
        <w:t xml:space="preserve"> </w:t>
      </w:r>
      <w:r w:rsidR="00F93693">
        <w:rPr>
          <w:rFonts w:ascii="Times New Roman" w:eastAsia="黑体" w:hAnsi="Times New Roman" w:cs="Times New Roman" w:hint="eastAsia"/>
          <w:sz w:val="18"/>
          <w:szCs w:val="20"/>
        </w:rPr>
        <w:t>Recording site 3. (</w:t>
      </w:r>
      <w:r w:rsidR="00373622">
        <w:rPr>
          <w:rFonts w:ascii="Times New Roman" w:eastAsia="黑体" w:hAnsi="Times New Roman" w:cs="Times New Roman" w:hint="eastAsia"/>
          <w:sz w:val="18"/>
          <w:szCs w:val="20"/>
        </w:rPr>
        <w:t>j-k</w:t>
      </w:r>
      <w:r w:rsidR="00F93693">
        <w:rPr>
          <w:rFonts w:ascii="Times New Roman" w:eastAsia="黑体" w:hAnsi="Times New Roman" w:cs="Times New Roman" w:hint="eastAsia"/>
          <w:sz w:val="18"/>
          <w:szCs w:val="20"/>
        </w:rPr>
        <w:t>)</w:t>
      </w:r>
      <w:r w:rsidR="00F93693" w:rsidRPr="00F93693">
        <w:rPr>
          <w:rFonts w:ascii="Times New Roman" w:eastAsia="黑体" w:hAnsi="Times New Roman" w:cs="Times New Roman" w:hint="eastAsia"/>
          <w:sz w:val="18"/>
          <w:szCs w:val="20"/>
        </w:rPr>
        <w:t xml:space="preserve"> </w:t>
      </w:r>
      <w:r w:rsidR="00F93693">
        <w:rPr>
          <w:rFonts w:ascii="Times New Roman" w:eastAsia="黑体" w:hAnsi="Times New Roman" w:cs="Times New Roman" w:hint="eastAsia"/>
          <w:sz w:val="18"/>
          <w:szCs w:val="20"/>
        </w:rPr>
        <w:t>Recording site 5.</w:t>
      </w:r>
      <w:r w:rsidR="00F93693" w:rsidRPr="00F93693">
        <w:rPr>
          <w:rFonts w:ascii="Times New Roman" w:eastAsia="黑体" w:hAnsi="Times New Roman" w:cs="Times New Roman" w:hint="eastAsia"/>
          <w:sz w:val="18"/>
          <w:szCs w:val="20"/>
        </w:rPr>
        <w:t xml:space="preserve"> </w:t>
      </w:r>
      <w:r w:rsidR="00F93693">
        <w:rPr>
          <w:rFonts w:ascii="Times New Roman" w:eastAsia="黑体" w:hAnsi="Times New Roman" w:cs="Times New Roman" w:hint="eastAsia"/>
          <w:sz w:val="18"/>
          <w:szCs w:val="20"/>
        </w:rPr>
        <w:t>(</w:t>
      </w:r>
      <w:r w:rsidR="00373622">
        <w:rPr>
          <w:rFonts w:ascii="Times New Roman" w:eastAsia="黑体" w:hAnsi="Times New Roman" w:cs="Times New Roman" w:hint="eastAsia"/>
          <w:sz w:val="18"/>
          <w:szCs w:val="20"/>
        </w:rPr>
        <w:t>m-n</w:t>
      </w:r>
      <w:r w:rsidR="00F93693">
        <w:rPr>
          <w:rFonts w:ascii="Times New Roman" w:eastAsia="黑体" w:hAnsi="Times New Roman" w:cs="Times New Roman" w:hint="eastAsia"/>
          <w:sz w:val="18"/>
          <w:szCs w:val="20"/>
        </w:rPr>
        <w:t>) Recording site 6</w:t>
      </w:r>
      <w:r w:rsidR="00B76E45">
        <w:rPr>
          <w:rFonts w:ascii="Times New Roman" w:eastAsia="黑体" w:hAnsi="Times New Roman" w:cs="Times New Roman" w:hint="eastAsia"/>
          <w:sz w:val="18"/>
          <w:szCs w:val="20"/>
        </w:rPr>
        <w:t>.</w:t>
      </w:r>
    </w:p>
    <w:bookmarkEnd w:id="8"/>
    <w:p w14:paraId="34F35AD5" w14:textId="77777777" w:rsidR="00BA2A91" w:rsidRDefault="00BA2A91" w:rsidP="00BA2A91">
      <w:pPr>
        <w:widowControl/>
        <w:jc w:val="left"/>
        <w:rPr>
          <w:rFonts w:ascii="Times New Roman" w:eastAsia="黑体" w:hAnsi="Times New Roman" w:cs="Times New Roman"/>
        </w:rPr>
      </w:pPr>
    </w:p>
    <w:p w14:paraId="2923D80C" w14:textId="6ABF0F79" w:rsidR="00BA2A91" w:rsidRDefault="00BA2A91" w:rsidP="00BA2A91">
      <w:pPr>
        <w:rPr>
          <w:rFonts w:ascii="Times New Roman" w:eastAsia="黑体" w:hAnsi="Times New Roman" w:cs="Times New Roman"/>
          <w:sz w:val="18"/>
          <w:szCs w:val="20"/>
        </w:rPr>
      </w:pPr>
      <w:r>
        <w:rPr>
          <w:rFonts w:ascii="Times New Roman" w:eastAsia="黑体" w:hAnsi="Times New Roman" w:cs="Times New Roman"/>
          <w:sz w:val="18"/>
          <w:szCs w:val="20"/>
        </w:rPr>
        <w:br w:type="page"/>
      </w:r>
    </w:p>
    <w:p w14:paraId="7615348C" w14:textId="23D773D1" w:rsidR="00BA2A91" w:rsidRDefault="00440FB9">
      <w:pPr>
        <w:widowControl/>
        <w:jc w:val="left"/>
        <w:rPr>
          <w:rFonts w:ascii="Times New Roman" w:eastAsia="黑体" w:hAnsi="Times New Roman" w:cs="Times New Roman"/>
          <w:sz w:val="18"/>
          <w:szCs w:val="20"/>
        </w:rPr>
      </w:pPr>
      <w:r>
        <w:rPr>
          <w:rFonts w:ascii="Times New Roman" w:eastAsia="黑体" w:hAnsi="Times New Roman" w:cs="Times New Roman"/>
          <w:noProof/>
          <w:sz w:val="18"/>
          <w:szCs w:val="20"/>
        </w:rPr>
        <w:lastRenderedPageBreak/>
        <w:drawing>
          <wp:inline distT="0" distB="0" distL="0" distR="0" wp14:anchorId="1B82EDE6" wp14:editId="5AAC996A">
            <wp:extent cx="5274310" cy="1885315"/>
            <wp:effectExtent l="0" t="0" r="2540" b="635"/>
            <wp:docPr id="1506029982" name="图片 3"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6029982" name="图片 3" descr="图表, 直方图&#10;&#10;描述已自动生成"/>
                    <pic:cNvPicPr/>
                  </pic:nvPicPr>
                  <pic:blipFill>
                    <a:blip r:embed="rId17">
                      <a:extLst>
                        <a:ext uri="{28A0092B-C50C-407E-A947-70E740481C1C}">
                          <a14:useLocalDpi xmlns:a14="http://schemas.microsoft.com/office/drawing/2010/main" val="0"/>
                        </a:ext>
                      </a:extLst>
                    </a:blip>
                    <a:stretch>
                      <a:fillRect/>
                    </a:stretch>
                  </pic:blipFill>
                  <pic:spPr>
                    <a:xfrm>
                      <a:off x="0" y="0"/>
                      <a:ext cx="5274310" cy="1885315"/>
                    </a:xfrm>
                    <a:prstGeom prst="rect">
                      <a:avLst/>
                    </a:prstGeom>
                  </pic:spPr>
                </pic:pic>
              </a:graphicData>
            </a:graphic>
          </wp:inline>
        </w:drawing>
      </w:r>
    </w:p>
    <w:p w14:paraId="27104042" w14:textId="38C4EF18" w:rsidR="00A12E62" w:rsidRDefault="00A12E62" w:rsidP="00A12E62">
      <w:pPr>
        <w:rPr>
          <w:rFonts w:ascii="Times New Roman" w:eastAsia="黑体" w:hAnsi="Times New Roman" w:cs="Times New Roman"/>
          <w:sz w:val="18"/>
          <w:szCs w:val="20"/>
        </w:rPr>
      </w:pPr>
      <w:r w:rsidRPr="00E567B0">
        <w:rPr>
          <w:rFonts w:ascii="Times New Roman" w:eastAsia="黑体" w:hAnsi="Times New Roman" w:cs="Times New Roman"/>
          <w:sz w:val="18"/>
          <w:szCs w:val="20"/>
        </w:rPr>
        <w:t>S</w:t>
      </w:r>
      <w:r w:rsidRPr="00E567B0">
        <w:rPr>
          <w:rFonts w:ascii="Times New Roman" w:eastAsia="黑体" w:hAnsi="Times New Roman" w:cs="Times New Roman" w:hint="eastAsia"/>
          <w:sz w:val="18"/>
          <w:szCs w:val="20"/>
        </w:rPr>
        <w:t>upplementary Fig. S</w:t>
      </w:r>
      <w:r w:rsidR="00BA2A91">
        <w:rPr>
          <w:rFonts w:ascii="Times New Roman" w:eastAsia="黑体" w:hAnsi="Times New Roman" w:cs="Times New Roman" w:hint="eastAsia"/>
          <w:sz w:val="18"/>
          <w:szCs w:val="20"/>
        </w:rPr>
        <w:t>10</w:t>
      </w:r>
      <w:r>
        <w:rPr>
          <w:rFonts w:ascii="Times New Roman" w:eastAsia="黑体" w:hAnsi="Times New Roman" w:cs="Times New Roman" w:hint="eastAsia"/>
          <w:sz w:val="18"/>
          <w:szCs w:val="20"/>
        </w:rPr>
        <w:t xml:space="preserve">. (a) </w:t>
      </w:r>
      <w:r w:rsidRPr="00A12E62">
        <w:rPr>
          <w:rFonts w:ascii="Times New Roman" w:eastAsia="黑体" w:hAnsi="Times New Roman" w:cs="Times New Roman"/>
          <w:sz w:val="18"/>
          <w:szCs w:val="20"/>
        </w:rPr>
        <w:t>The auto-correlogram of the detected neuron</w:t>
      </w:r>
      <w:r>
        <w:rPr>
          <w:rFonts w:ascii="Times New Roman" w:eastAsia="黑体" w:hAnsi="Times New Roman" w:cs="Times New Roman" w:hint="eastAsia"/>
          <w:sz w:val="18"/>
          <w:szCs w:val="20"/>
        </w:rPr>
        <w:t>. (b)</w:t>
      </w:r>
      <w:r w:rsidRPr="00A12E62">
        <w:t xml:space="preserve"> </w:t>
      </w:r>
      <w:r w:rsidRPr="00A12E62">
        <w:rPr>
          <w:rFonts w:ascii="Times New Roman" w:eastAsia="黑体" w:hAnsi="Times New Roman" w:cs="Times New Roman"/>
          <w:sz w:val="18"/>
          <w:szCs w:val="20"/>
        </w:rPr>
        <w:t>the interspike interval histogram the detected neuron</w:t>
      </w:r>
      <w:r w:rsidR="007C23E6">
        <w:rPr>
          <w:rFonts w:ascii="Times New Roman" w:eastAsia="黑体" w:hAnsi="Times New Roman" w:cs="Times New Roman" w:hint="eastAsia"/>
          <w:sz w:val="18"/>
          <w:szCs w:val="20"/>
        </w:rPr>
        <w:t>.</w:t>
      </w:r>
    </w:p>
    <w:p w14:paraId="56B2DE8A" w14:textId="77777777" w:rsidR="00A12E62" w:rsidRPr="00A12E62" w:rsidRDefault="00A12E62" w:rsidP="001929F5">
      <w:pPr>
        <w:rPr>
          <w:rFonts w:ascii="Times New Roman" w:eastAsia="黑体" w:hAnsi="Times New Roman" w:cs="Times New Roman"/>
        </w:rPr>
      </w:pPr>
    </w:p>
    <w:sectPr w:rsidR="00A12E62" w:rsidRPr="00A12E6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8D507DC" w14:textId="77777777" w:rsidR="00EE6071" w:rsidRDefault="00EE6071" w:rsidP="004372C5">
      <w:pPr>
        <w:rPr>
          <w:rFonts w:hint="eastAsia"/>
        </w:rPr>
      </w:pPr>
      <w:r>
        <w:separator/>
      </w:r>
    </w:p>
  </w:endnote>
  <w:endnote w:type="continuationSeparator" w:id="0">
    <w:p w14:paraId="40CA957E" w14:textId="77777777" w:rsidR="00EE6071" w:rsidRDefault="00EE6071" w:rsidP="004372C5">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01B74F5" w14:textId="77777777" w:rsidR="00EE6071" w:rsidRDefault="00EE6071" w:rsidP="004372C5">
      <w:pPr>
        <w:rPr>
          <w:rFonts w:hint="eastAsia"/>
        </w:rPr>
      </w:pPr>
      <w:r>
        <w:separator/>
      </w:r>
    </w:p>
  </w:footnote>
  <w:footnote w:type="continuationSeparator" w:id="0">
    <w:p w14:paraId="5D16FBC5" w14:textId="77777777" w:rsidR="00EE6071" w:rsidRDefault="00EE6071" w:rsidP="004372C5">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F641807"/>
    <w:multiLevelType w:val="hybridMultilevel"/>
    <w:tmpl w:val="C37260D8"/>
    <w:lvl w:ilvl="0" w:tplc="33E67B32">
      <w:start w:val="1"/>
      <w:numFmt w:val="decimal"/>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num w:numId="1" w16cid:durableId="2129333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4F48"/>
    <w:rsid w:val="00000350"/>
    <w:rsid w:val="00002D25"/>
    <w:rsid w:val="0000685E"/>
    <w:rsid w:val="00006F95"/>
    <w:rsid w:val="00010EF3"/>
    <w:rsid w:val="00012013"/>
    <w:rsid w:val="0001745E"/>
    <w:rsid w:val="000178D1"/>
    <w:rsid w:val="00024E9A"/>
    <w:rsid w:val="0002640D"/>
    <w:rsid w:val="000305E6"/>
    <w:rsid w:val="00030CDD"/>
    <w:rsid w:val="00041455"/>
    <w:rsid w:val="0004442C"/>
    <w:rsid w:val="00044EE1"/>
    <w:rsid w:val="00051DFA"/>
    <w:rsid w:val="00057E51"/>
    <w:rsid w:val="00062805"/>
    <w:rsid w:val="00062B84"/>
    <w:rsid w:val="00072DB0"/>
    <w:rsid w:val="0007499E"/>
    <w:rsid w:val="00075FB7"/>
    <w:rsid w:val="00080052"/>
    <w:rsid w:val="00083926"/>
    <w:rsid w:val="00085396"/>
    <w:rsid w:val="00086907"/>
    <w:rsid w:val="000A0E69"/>
    <w:rsid w:val="000A6283"/>
    <w:rsid w:val="000A7256"/>
    <w:rsid w:val="000B1268"/>
    <w:rsid w:val="000B54F5"/>
    <w:rsid w:val="000B6E7E"/>
    <w:rsid w:val="000B7EE6"/>
    <w:rsid w:val="000D1D70"/>
    <w:rsid w:val="000D20F3"/>
    <w:rsid w:val="000D682D"/>
    <w:rsid w:val="000D70D6"/>
    <w:rsid w:val="000E313A"/>
    <w:rsid w:val="000F40AD"/>
    <w:rsid w:val="0010728F"/>
    <w:rsid w:val="00110BBA"/>
    <w:rsid w:val="001141EB"/>
    <w:rsid w:val="00115273"/>
    <w:rsid w:val="00125790"/>
    <w:rsid w:val="00132708"/>
    <w:rsid w:val="001431AF"/>
    <w:rsid w:val="00144899"/>
    <w:rsid w:val="00146E3F"/>
    <w:rsid w:val="001472B9"/>
    <w:rsid w:val="00147403"/>
    <w:rsid w:val="00147924"/>
    <w:rsid w:val="00150154"/>
    <w:rsid w:val="00151BDD"/>
    <w:rsid w:val="0015420C"/>
    <w:rsid w:val="001567C4"/>
    <w:rsid w:val="00157C47"/>
    <w:rsid w:val="00164340"/>
    <w:rsid w:val="001651F6"/>
    <w:rsid w:val="00173ED2"/>
    <w:rsid w:val="00180BF2"/>
    <w:rsid w:val="001929F5"/>
    <w:rsid w:val="00194063"/>
    <w:rsid w:val="00194AD5"/>
    <w:rsid w:val="0019727E"/>
    <w:rsid w:val="001A0BA0"/>
    <w:rsid w:val="001A3068"/>
    <w:rsid w:val="001A389F"/>
    <w:rsid w:val="001A62CE"/>
    <w:rsid w:val="001A7D67"/>
    <w:rsid w:val="001B1425"/>
    <w:rsid w:val="001B400C"/>
    <w:rsid w:val="001B7253"/>
    <w:rsid w:val="001C198D"/>
    <w:rsid w:val="001C2B6C"/>
    <w:rsid w:val="001D32CC"/>
    <w:rsid w:val="001D37E7"/>
    <w:rsid w:val="001D4D75"/>
    <w:rsid w:val="001D5C37"/>
    <w:rsid w:val="001D6A6F"/>
    <w:rsid w:val="001E2176"/>
    <w:rsid w:val="001E5720"/>
    <w:rsid w:val="002039EC"/>
    <w:rsid w:val="00205928"/>
    <w:rsid w:val="00210D06"/>
    <w:rsid w:val="00210EB4"/>
    <w:rsid w:val="00216960"/>
    <w:rsid w:val="002176DA"/>
    <w:rsid w:val="00220046"/>
    <w:rsid w:val="00220937"/>
    <w:rsid w:val="00221261"/>
    <w:rsid w:val="0022211A"/>
    <w:rsid w:val="00222860"/>
    <w:rsid w:val="00223D46"/>
    <w:rsid w:val="002347B4"/>
    <w:rsid w:val="00234CAA"/>
    <w:rsid w:val="002350D9"/>
    <w:rsid w:val="002400AF"/>
    <w:rsid w:val="002415F3"/>
    <w:rsid w:val="00242561"/>
    <w:rsid w:val="00246C05"/>
    <w:rsid w:val="00246C28"/>
    <w:rsid w:val="002511E0"/>
    <w:rsid w:val="0025468C"/>
    <w:rsid w:val="00254A34"/>
    <w:rsid w:val="00254A70"/>
    <w:rsid w:val="00254B7F"/>
    <w:rsid w:val="00257C06"/>
    <w:rsid w:val="00261BE6"/>
    <w:rsid w:val="002622BC"/>
    <w:rsid w:val="002645BD"/>
    <w:rsid w:val="002802E4"/>
    <w:rsid w:val="0029043B"/>
    <w:rsid w:val="002919B1"/>
    <w:rsid w:val="0029383F"/>
    <w:rsid w:val="002A3512"/>
    <w:rsid w:val="002A3973"/>
    <w:rsid w:val="002B1B15"/>
    <w:rsid w:val="002B2E78"/>
    <w:rsid w:val="002B34AC"/>
    <w:rsid w:val="002B3F88"/>
    <w:rsid w:val="002B6285"/>
    <w:rsid w:val="002C2BC3"/>
    <w:rsid w:val="002C2DE1"/>
    <w:rsid w:val="002C3908"/>
    <w:rsid w:val="002C734D"/>
    <w:rsid w:val="002D0E82"/>
    <w:rsid w:val="002D1CE8"/>
    <w:rsid w:val="002E1C5B"/>
    <w:rsid w:val="002E4B02"/>
    <w:rsid w:val="002E6027"/>
    <w:rsid w:val="002F0F9A"/>
    <w:rsid w:val="002F2CE0"/>
    <w:rsid w:val="00301CD4"/>
    <w:rsid w:val="00304029"/>
    <w:rsid w:val="00312654"/>
    <w:rsid w:val="00327BF8"/>
    <w:rsid w:val="00330C12"/>
    <w:rsid w:val="0034486E"/>
    <w:rsid w:val="0035190F"/>
    <w:rsid w:val="00352ED5"/>
    <w:rsid w:val="003552EF"/>
    <w:rsid w:val="003564FC"/>
    <w:rsid w:val="00360515"/>
    <w:rsid w:val="00367D29"/>
    <w:rsid w:val="00373622"/>
    <w:rsid w:val="003778B7"/>
    <w:rsid w:val="00383CD6"/>
    <w:rsid w:val="00390831"/>
    <w:rsid w:val="00391FA7"/>
    <w:rsid w:val="003920C8"/>
    <w:rsid w:val="00394633"/>
    <w:rsid w:val="00394943"/>
    <w:rsid w:val="00396F99"/>
    <w:rsid w:val="003A0AC1"/>
    <w:rsid w:val="003A1009"/>
    <w:rsid w:val="003A14DB"/>
    <w:rsid w:val="003A6875"/>
    <w:rsid w:val="003B184D"/>
    <w:rsid w:val="003B693D"/>
    <w:rsid w:val="003B75A6"/>
    <w:rsid w:val="003B7AAC"/>
    <w:rsid w:val="003C2617"/>
    <w:rsid w:val="003E689C"/>
    <w:rsid w:val="003F15D9"/>
    <w:rsid w:val="003F1B94"/>
    <w:rsid w:val="003F54A6"/>
    <w:rsid w:val="003F7273"/>
    <w:rsid w:val="00401C82"/>
    <w:rsid w:val="00403191"/>
    <w:rsid w:val="004070F4"/>
    <w:rsid w:val="00412B6F"/>
    <w:rsid w:val="0041656B"/>
    <w:rsid w:val="004169B8"/>
    <w:rsid w:val="0042491A"/>
    <w:rsid w:val="0043023A"/>
    <w:rsid w:val="004352EF"/>
    <w:rsid w:val="004372C5"/>
    <w:rsid w:val="00440FB9"/>
    <w:rsid w:val="004438AB"/>
    <w:rsid w:val="004469AC"/>
    <w:rsid w:val="0045052D"/>
    <w:rsid w:val="00455AD2"/>
    <w:rsid w:val="0046239D"/>
    <w:rsid w:val="00463762"/>
    <w:rsid w:val="004730F1"/>
    <w:rsid w:val="00473115"/>
    <w:rsid w:val="0048114C"/>
    <w:rsid w:val="004824DD"/>
    <w:rsid w:val="00484EBE"/>
    <w:rsid w:val="004870D7"/>
    <w:rsid w:val="0049110C"/>
    <w:rsid w:val="00492291"/>
    <w:rsid w:val="00494BD5"/>
    <w:rsid w:val="00495856"/>
    <w:rsid w:val="004966B5"/>
    <w:rsid w:val="004B1193"/>
    <w:rsid w:val="004B2D7F"/>
    <w:rsid w:val="004C0DD3"/>
    <w:rsid w:val="004C136E"/>
    <w:rsid w:val="004D56A3"/>
    <w:rsid w:val="004E1CF7"/>
    <w:rsid w:val="004E312D"/>
    <w:rsid w:val="004E40EE"/>
    <w:rsid w:val="004F1167"/>
    <w:rsid w:val="004F5A8D"/>
    <w:rsid w:val="00503AB7"/>
    <w:rsid w:val="005047E6"/>
    <w:rsid w:val="005066BF"/>
    <w:rsid w:val="00507B47"/>
    <w:rsid w:val="00511B8A"/>
    <w:rsid w:val="00516B88"/>
    <w:rsid w:val="005217BB"/>
    <w:rsid w:val="00526C92"/>
    <w:rsid w:val="00527AB6"/>
    <w:rsid w:val="00534A3F"/>
    <w:rsid w:val="0054047C"/>
    <w:rsid w:val="00541B8F"/>
    <w:rsid w:val="00544912"/>
    <w:rsid w:val="00546E1F"/>
    <w:rsid w:val="00550D97"/>
    <w:rsid w:val="005555DB"/>
    <w:rsid w:val="00561EDF"/>
    <w:rsid w:val="00570AD8"/>
    <w:rsid w:val="00571157"/>
    <w:rsid w:val="005745E8"/>
    <w:rsid w:val="005753BA"/>
    <w:rsid w:val="00580B4F"/>
    <w:rsid w:val="005846B0"/>
    <w:rsid w:val="005925C3"/>
    <w:rsid w:val="00592860"/>
    <w:rsid w:val="005929BA"/>
    <w:rsid w:val="00592D01"/>
    <w:rsid w:val="0059412E"/>
    <w:rsid w:val="005942F8"/>
    <w:rsid w:val="005A1F8E"/>
    <w:rsid w:val="005A6E98"/>
    <w:rsid w:val="005B51DB"/>
    <w:rsid w:val="005C0858"/>
    <w:rsid w:val="005C0BA7"/>
    <w:rsid w:val="005C1351"/>
    <w:rsid w:val="005C6813"/>
    <w:rsid w:val="005D0FBF"/>
    <w:rsid w:val="005D24EF"/>
    <w:rsid w:val="005E2FB8"/>
    <w:rsid w:val="005F5F2E"/>
    <w:rsid w:val="005F651E"/>
    <w:rsid w:val="00601B60"/>
    <w:rsid w:val="006065AB"/>
    <w:rsid w:val="00606B36"/>
    <w:rsid w:val="00613105"/>
    <w:rsid w:val="0062082E"/>
    <w:rsid w:val="00630394"/>
    <w:rsid w:val="0063152E"/>
    <w:rsid w:val="006378F1"/>
    <w:rsid w:val="0064343F"/>
    <w:rsid w:val="006463AF"/>
    <w:rsid w:val="0065083B"/>
    <w:rsid w:val="006543EB"/>
    <w:rsid w:val="006565B3"/>
    <w:rsid w:val="0066276F"/>
    <w:rsid w:val="0066290E"/>
    <w:rsid w:val="00662BB4"/>
    <w:rsid w:val="006711EA"/>
    <w:rsid w:val="006726A6"/>
    <w:rsid w:val="00675911"/>
    <w:rsid w:val="00676667"/>
    <w:rsid w:val="0068160F"/>
    <w:rsid w:val="00690F0C"/>
    <w:rsid w:val="0069477F"/>
    <w:rsid w:val="006A2D9C"/>
    <w:rsid w:val="006A41B2"/>
    <w:rsid w:val="006B0056"/>
    <w:rsid w:val="006B0862"/>
    <w:rsid w:val="006B0C08"/>
    <w:rsid w:val="006B5804"/>
    <w:rsid w:val="006B652B"/>
    <w:rsid w:val="006D1455"/>
    <w:rsid w:val="006D5759"/>
    <w:rsid w:val="006E136A"/>
    <w:rsid w:val="006F7AC2"/>
    <w:rsid w:val="007004F5"/>
    <w:rsid w:val="00700DAA"/>
    <w:rsid w:val="00704C02"/>
    <w:rsid w:val="00707B67"/>
    <w:rsid w:val="00712CA2"/>
    <w:rsid w:val="00712D3A"/>
    <w:rsid w:val="0071392A"/>
    <w:rsid w:val="00716311"/>
    <w:rsid w:val="00716730"/>
    <w:rsid w:val="00717148"/>
    <w:rsid w:val="007206B4"/>
    <w:rsid w:val="00721D90"/>
    <w:rsid w:val="0072530C"/>
    <w:rsid w:val="00727617"/>
    <w:rsid w:val="007305AF"/>
    <w:rsid w:val="00730F91"/>
    <w:rsid w:val="00736697"/>
    <w:rsid w:val="00741569"/>
    <w:rsid w:val="00750905"/>
    <w:rsid w:val="00763875"/>
    <w:rsid w:val="007702B7"/>
    <w:rsid w:val="007712EE"/>
    <w:rsid w:val="0077657D"/>
    <w:rsid w:val="00781334"/>
    <w:rsid w:val="00781546"/>
    <w:rsid w:val="00786C3B"/>
    <w:rsid w:val="00790379"/>
    <w:rsid w:val="007941DD"/>
    <w:rsid w:val="00794D16"/>
    <w:rsid w:val="00795420"/>
    <w:rsid w:val="00795ED3"/>
    <w:rsid w:val="007A1EE0"/>
    <w:rsid w:val="007A5DFD"/>
    <w:rsid w:val="007B4E63"/>
    <w:rsid w:val="007C23E6"/>
    <w:rsid w:val="007C39E9"/>
    <w:rsid w:val="007D12D7"/>
    <w:rsid w:val="007D2E6E"/>
    <w:rsid w:val="007E0CD8"/>
    <w:rsid w:val="007E17A4"/>
    <w:rsid w:val="007E2FE7"/>
    <w:rsid w:val="007E56CF"/>
    <w:rsid w:val="007F0440"/>
    <w:rsid w:val="007F1179"/>
    <w:rsid w:val="007F4502"/>
    <w:rsid w:val="00806497"/>
    <w:rsid w:val="008075C2"/>
    <w:rsid w:val="00814A78"/>
    <w:rsid w:val="00816946"/>
    <w:rsid w:val="00820653"/>
    <w:rsid w:val="00825B1B"/>
    <w:rsid w:val="008261C8"/>
    <w:rsid w:val="00827B00"/>
    <w:rsid w:val="008307B4"/>
    <w:rsid w:val="00834874"/>
    <w:rsid w:val="00844B28"/>
    <w:rsid w:val="00846AD3"/>
    <w:rsid w:val="00846C85"/>
    <w:rsid w:val="008519DE"/>
    <w:rsid w:val="00852720"/>
    <w:rsid w:val="00856304"/>
    <w:rsid w:val="00862AED"/>
    <w:rsid w:val="00873A8E"/>
    <w:rsid w:val="008A0DC8"/>
    <w:rsid w:val="008A38EC"/>
    <w:rsid w:val="008A7621"/>
    <w:rsid w:val="008B106B"/>
    <w:rsid w:val="008B710E"/>
    <w:rsid w:val="008C09D9"/>
    <w:rsid w:val="008C5394"/>
    <w:rsid w:val="008C685B"/>
    <w:rsid w:val="008D1889"/>
    <w:rsid w:val="008D2049"/>
    <w:rsid w:val="008D2C43"/>
    <w:rsid w:val="008D473D"/>
    <w:rsid w:val="008D7A12"/>
    <w:rsid w:val="008F580E"/>
    <w:rsid w:val="008F5FF8"/>
    <w:rsid w:val="00903016"/>
    <w:rsid w:val="00911CAD"/>
    <w:rsid w:val="00927343"/>
    <w:rsid w:val="0093033C"/>
    <w:rsid w:val="00930B65"/>
    <w:rsid w:val="009341C9"/>
    <w:rsid w:val="0093569D"/>
    <w:rsid w:val="009364D5"/>
    <w:rsid w:val="009373E0"/>
    <w:rsid w:val="00937672"/>
    <w:rsid w:val="00943E1E"/>
    <w:rsid w:val="00947BD5"/>
    <w:rsid w:val="00950947"/>
    <w:rsid w:val="0095383F"/>
    <w:rsid w:val="009556E4"/>
    <w:rsid w:val="009600FB"/>
    <w:rsid w:val="00961E29"/>
    <w:rsid w:val="009745A7"/>
    <w:rsid w:val="00974F93"/>
    <w:rsid w:val="009772B7"/>
    <w:rsid w:val="00985065"/>
    <w:rsid w:val="00987995"/>
    <w:rsid w:val="009904C7"/>
    <w:rsid w:val="009A0C36"/>
    <w:rsid w:val="009A2AB4"/>
    <w:rsid w:val="009B2736"/>
    <w:rsid w:val="009B46F4"/>
    <w:rsid w:val="009B4B73"/>
    <w:rsid w:val="009B5931"/>
    <w:rsid w:val="009B7044"/>
    <w:rsid w:val="009B74A9"/>
    <w:rsid w:val="009C136D"/>
    <w:rsid w:val="009C2BE1"/>
    <w:rsid w:val="009C5577"/>
    <w:rsid w:val="009C725F"/>
    <w:rsid w:val="009D6714"/>
    <w:rsid w:val="009E0685"/>
    <w:rsid w:val="009E26E1"/>
    <w:rsid w:val="009E5A9F"/>
    <w:rsid w:val="009F2E28"/>
    <w:rsid w:val="009F34F1"/>
    <w:rsid w:val="009F5053"/>
    <w:rsid w:val="00A12E62"/>
    <w:rsid w:val="00A17267"/>
    <w:rsid w:val="00A41123"/>
    <w:rsid w:val="00A43C79"/>
    <w:rsid w:val="00A44606"/>
    <w:rsid w:val="00A47E49"/>
    <w:rsid w:val="00A52543"/>
    <w:rsid w:val="00A5323E"/>
    <w:rsid w:val="00A55A9F"/>
    <w:rsid w:val="00A57DDA"/>
    <w:rsid w:val="00A63631"/>
    <w:rsid w:val="00A774AE"/>
    <w:rsid w:val="00A804FD"/>
    <w:rsid w:val="00A82161"/>
    <w:rsid w:val="00A87C67"/>
    <w:rsid w:val="00A90899"/>
    <w:rsid w:val="00AA7375"/>
    <w:rsid w:val="00AB04CA"/>
    <w:rsid w:val="00AB1ED1"/>
    <w:rsid w:val="00AB6DA7"/>
    <w:rsid w:val="00AC5999"/>
    <w:rsid w:val="00AC7F05"/>
    <w:rsid w:val="00AD6628"/>
    <w:rsid w:val="00AF2479"/>
    <w:rsid w:val="00AF28DC"/>
    <w:rsid w:val="00B06D57"/>
    <w:rsid w:val="00B10845"/>
    <w:rsid w:val="00B23376"/>
    <w:rsid w:val="00B35B0D"/>
    <w:rsid w:val="00B36882"/>
    <w:rsid w:val="00B40657"/>
    <w:rsid w:val="00B45ACC"/>
    <w:rsid w:val="00B50672"/>
    <w:rsid w:val="00B57E76"/>
    <w:rsid w:val="00B61D4D"/>
    <w:rsid w:val="00B63207"/>
    <w:rsid w:val="00B66946"/>
    <w:rsid w:val="00B76E45"/>
    <w:rsid w:val="00B91C6D"/>
    <w:rsid w:val="00B96804"/>
    <w:rsid w:val="00BA0DD4"/>
    <w:rsid w:val="00BA2A91"/>
    <w:rsid w:val="00BA54EA"/>
    <w:rsid w:val="00BB0EC5"/>
    <w:rsid w:val="00BB53A0"/>
    <w:rsid w:val="00BB5457"/>
    <w:rsid w:val="00BB7A70"/>
    <w:rsid w:val="00BC4674"/>
    <w:rsid w:val="00BD0333"/>
    <w:rsid w:val="00BD093A"/>
    <w:rsid w:val="00BD2368"/>
    <w:rsid w:val="00BD4F81"/>
    <w:rsid w:val="00BD54C7"/>
    <w:rsid w:val="00BD5EA1"/>
    <w:rsid w:val="00BD6487"/>
    <w:rsid w:val="00BD7839"/>
    <w:rsid w:val="00BE0BED"/>
    <w:rsid w:val="00BE223E"/>
    <w:rsid w:val="00BE28B8"/>
    <w:rsid w:val="00BE2A52"/>
    <w:rsid w:val="00BF0BCC"/>
    <w:rsid w:val="00BF6AD0"/>
    <w:rsid w:val="00C01A2A"/>
    <w:rsid w:val="00C0545E"/>
    <w:rsid w:val="00C10A09"/>
    <w:rsid w:val="00C16690"/>
    <w:rsid w:val="00C203B3"/>
    <w:rsid w:val="00C23799"/>
    <w:rsid w:val="00C3189D"/>
    <w:rsid w:val="00C340E2"/>
    <w:rsid w:val="00C3485A"/>
    <w:rsid w:val="00C42A35"/>
    <w:rsid w:val="00C440A7"/>
    <w:rsid w:val="00C511F2"/>
    <w:rsid w:val="00C52216"/>
    <w:rsid w:val="00C52BC3"/>
    <w:rsid w:val="00C566D7"/>
    <w:rsid w:val="00C701F9"/>
    <w:rsid w:val="00C7311A"/>
    <w:rsid w:val="00C7553D"/>
    <w:rsid w:val="00C7729A"/>
    <w:rsid w:val="00C77676"/>
    <w:rsid w:val="00C83FD9"/>
    <w:rsid w:val="00C84F8A"/>
    <w:rsid w:val="00C90479"/>
    <w:rsid w:val="00C91302"/>
    <w:rsid w:val="00C9484F"/>
    <w:rsid w:val="00CB548C"/>
    <w:rsid w:val="00CC183D"/>
    <w:rsid w:val="00CD1AFB"/>
    <w:rsid w:val="00CD4D93"/>
    <w:rsid w:val="00CD660E"/>
    <w:rsid w:val="00CE0814"/>
    <w:rsid w:val="00CE685E"/>
    <w:rsid w:val="00CF0001"/>
    <w:rsid w:val="00CF07EA"/>
    <w:rsid w:val="00CF4114"/>
    <w:rsid w:val="00D040F3"/>
    <w:rsid w:val="00D22690"/>
    <w:rsid w:val="00D22CB8"/>
    <w:rsid w:val="00D30346"/>
    <w:rsid w:val="00D368FE"/>
    <w:rsid w:val="00D40762"/>
    <w:rsid w:val="00D44F48"/>
    <w:rsid w:val="00D46B64"/>
    <w:rsid w:val="00D529D3"/>
    <w:rsid w:val="00D55C82"/>
    <w:rsid w:val="00D70713"/>
    <w:rsid w:val="00D718C4"/>
    <w:rsid w:val="00D71EF9"/>
    <w:rsid w:val="00D73179"/>
    <w:rsid w:val="00D7376E"/>
    <w:rsid w:val="00D76518"/>
    <w:rsid w:val="00D76CD3"/>
    <w:rsid w:val="00D809D6"/>
    <w:rsid w:val="00D8178F"/>
    <w:rsid w:val="00D8570C"/>
    <w:rsid w:val="00D877FA"/>
    <w:rsid w:val="00D95183"/>
    <w:rsid w:val="00D96255"/>
    <w:rsid w:val="00DA1540"/>
    <w:rsid w:val="00DA2FE8"/>
    <w:rsid w:val="00DA4A54"/>
    <w:rsid w:val="00DA4B59"/>
    <w:rsid w:val="00DB0A7A"/>
    <w:rsid w:val="00DB110A"/>
    <w:rsid w:val="00DB5727"/>
    <w:rsid w:val="00DB6309"/>
    <w:rsid w:val="00DC5480"/>
    <w:rsid w:val="00DC5DC2"/>
    <w:rsid w:val="00DD06DF"/>
    <w:rsid w:val="00DD134D"/>
    <w:rsid w:val="00DD2936"/>
    <w:rsid w:val="00DE5CEF"/>
    <w:rsid w:val="00DF4881"/>
    <w:rsid w:val="00DF4D0D"/>
    <w:rsid w:val="00E01EE0"/>
    <w:rsid w:val="00E0312B"/>
    <w:rsid w:val="00E050A1"/>
    <w:rsid w:val="00E1279A"/>
    <w:rsid w:val="00E16C66"/>
    <w:rsid w:val="00E2565F"/>
    <w:rsid w:val="00E33A14"/>
    <w:rsid w:val="00E3591A"/>
    <w:rsid w:val="00E36CD6"/>
    <w:rsid w:val="00E40A91"/>
    <w:rsid w:val="00E44C80"/>
    <w:rsid w:val="00E45CF7"/>
    <w:rsid w:val="00E469AC"/>
    <w:rsid w:val="00E46DD9"/>
    <w:rsid w:val="00E46EB3"/>
    <w:rsid w:val="00E567B0"/>
    <w:rsid w:val="00E644BC"/>
    <w:rsid w:val="00E64EE3"/>
    <w:rsid w:val="00E65031"/>
    <w:rsid w:val="00E74FA4"/>
    <w:rsid w:val="00E82364"/>
    <w:rsid w:val="00E82FD7"/>
    <w:rsid w:val="00E93990"/>
    <w:rsid w:val="00EA005C"/>
    <w:rsid w:val="00EA1D96"/>
    <w:rsid w:val="00EA1EB5"/>
    <w:rsid w:val="00EA2DDC"/>
    <w:rsid w:val="00EA5744"/>
    <w:rsid w:val="00EC0005"/>
    <w:rsid w:val="00EC0FB4"/>
    <w:rsid w:val="00ED4685"/>
    <w:rsid w:val="00ED75DE"/>
    <w:rsid w:val="00EE026E"/>
    <w:rsid w:val="00EE28D6"/>
    <w:rsid w:val="00EE6071"/>
    <w:rsid w:val="00EF6FC5"/>
    <w:rsid w:val="00EF7A73"/>
    <w:rsid w:val="00F0358A"/>
    <w:rsid w:val="00F04AE4"/>
    <w:rsid w:val="00F107EA"/>
    <w:rsid w:val="00F142AF"/>
    <w:rsid w:val="00F14C1C"/>
    <w:rsid w:val="00F14D2E"/>
    <w:rsid w:val="00F16D09"/>
    <w:rsid w:val="00F1772B"/>
    <w:rsid w:val="00F21429"/>
    <w:rsid w:val="00F23ADE"/>
    <w:rsid w:val="00F24434"/>
    <w:rsid w:val="00F2639D"/>
    <w:rsid w:val="00F3102E"/>
    <w:rsid w:val="00F401E1"/>
    <w:rsid w:val="00F53E11"/>
    <w:rsid w:val="00F60340"/>
    <w:rsid w:val="00F74E4B"/>
    <w:rsid w:val="00F75605"/>
    <w:rsid w:val="00F76A5E"/>
    <w:rsid w:val="00F77041"/>
    <w:rsid w:val="00F818FD"/>
    <w:rsid w:val="00F93693"/>
    <w:rsid w:val="00FA65DF"/>
    <w:rsid w:val="00FA6A4C"/>
    <w:rsid w:val="00FB0945"/>
    <w:rsid w:val="00FB3949"/>
    <w:rsid w:val="00FC09CC"/>
    <w:rsid w:val="00FC628C"/>
    <w:rsid w:val="00FC70F7"/>
    <w:rsid w:val="00FD0FA9"/>
    <w:rsid w:val="00FD30B2"/>
    <w:rsid w:val="00FE7022"/>
    <w:rsid w:val="00FF76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4D54FF"/>
  <w14:defaultImageDpi w14:val="32767"/>
  <w15:chartTrackingRefBased/>
  <w15:docId w15:val="{0F5C2308-6881-4916-B66A-9505DA6FFC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D44F48"/>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unhideWhenUsed/>
    <w:qFormat/>
    <w:rsid w:val="00D44F48"/>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D44F48"/>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D44F48"/>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D44F48"/>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D44F48"/>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D44F48"/>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D44F48"/>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D44F48"/>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D44F48"/>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rsid w:val="00D44F48"/>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D44F48"/>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D44F48"/>
    <w:rPr>
      <w:rFonts w:cstheme="majorBidi"/>
      <w:color w:val="0F4761" w:themeColor="accent1" w:themeShade="BF"/>
      <w:sz w:val="28"/>
      <w:szCs w:val="28"/>
    </w:rPr>
  </w:style>
  <w:style w:type="character" w:customStyle="1" w:styleId="50">
    <w:name w:val="标题 5 字符"/>
    <w:basedOn w:val="a0"/>
    <w:link w:val="5"/>
    <w:uiPriority w:val="9"/>
    <w:semiHidden/>
    <w:rsid w:val="00D44F48"/>
    <w:rPr>
      <w:rFonts w:cstheme="majorBidi"/>
      <w:color w:val="0F4761" w:themeColor="accent1" w:themeShade="BF"/>
      <w:sz w:val="24"/>
      <w:szCs w:val="24"/>
    </w:rPr>
  </w:style>
  <w:style w:type="character" w:customStyle="1" w:styleId="60">
    <w:name w:val="标题 6 字符"/>
    <w:basedOn w:val="a0"/>
    <w:link w:val="6"/>
    <w:uiPriority w:val="9"/>
    <w:semiHidden/>
    <w:rsid w:val="00D44F48"/>
    <w:rPr>
      <w:rFonts w:cstheme="majorBidi"/>
      <w:b/>
      <w:bCs/>
      <w:color w:val="0F4761" w:themeColor="accent1" w:themeShade="BF"/>
    </w:rPr>
  </w:style>
  <w:style w:type="character" w:customStyle="1" w:styleId="70">
    <w:name w:val="标题 7 字符"/>
    <w:basedOn w:val="a0"/>
    <w:link w:val="7"/>
    <w:uiPriority w:val="9"/>
    <w:semiHidden/>
    <w:rsid w:val="00D44F48"/>
    <w:rPr>
      <w:rFonts w:cstheme="majorBidi"/>
      <w:b/>
      <w:bCs/>
      <w:color w:val="595959" w:themeColor="text1" w:themeTint="A6"/>
    </w:rPr>
  </w:style>
  <w:style w:type="character" w:customStyle="1" w:styleId="80">
    <w:name w:val="标题 8 字符"/>
    <w:basedOn w:val="a0"/>
    <w:link w:val="8"/>
    <w:uiPriority w:val="9"/>
    <w:semiHidden/>
    <w:rsid w:val="00D44F48"/>
    <w:rPr>
      <w:rFonts w:cstheme="majorBidi"/>
      <w:color w:val="595959" w:themeColor="text1" w:themeTint="A6"/>
    </w:rPr>
  </w:style>
  <w:style w:type="character" w:customStyle="1" w:styleId="90">
    <w:name w:val="标题 9 字符"/>
    <w:basedOn w:val="a0"/>
    <w:link w:val="9"/>
    <w:uiPriority w:val="9"/>
    <w:semiHidden/>
    <w:rsid w:val="00D44F48"/>
    <w:rPr>
      <w:rFonts w:eastAsiaTheme="majorEastAsia" w:cstheme="majorBidi"/>
      <w:color w:val="595959" w:themeColor="text1" w:themeTint="A6"/>
    </w:rPr>
  </w:style>
  <w:style w:type="paragraph" w:styleId="a3">
    <w:name w:val="Title"/>
    <w:basedOn w:val="a"/>
    <w:next w:val="a"/>
    <w:link w:val="a4"/>
    <w:uiPriority w:val="10"/>
    <w:qFormat/>
    <w:rsid w:val="00D44F48"/>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D44F48"/>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44F48"/>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D44F48"/>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D44F48"/>
    <w:pPr>
      <w:spacing w:before="160" w:after="160"/>
      <w:jc w:val="center"/>
    </w:pPr>
    <w:rPr>
      <w:i/>
      <w:iCs/>
      <w:color w:val="404040" w:themeColor="text1" w:themeTint="BF"/>
    </w:rPr>
  </w:style>
  <w:style w:type="character" w:customStyle="1" w:styleId="a8">
    <w:name w:val="引用 字符"/>
    <w:basedOn w:val="a0"/>
    <w:link w:val="a7"/>
    <w:uiPriority w:val="29"/>
    <w:rsid w:val="00D44F48"/>
    <w:rPr>
      <w:i/>
      <w:iCs/>
      <w:color w:val="404040" w:themeColor="text1" w:themeTint="BF"/>
    </w:rPr>
  </w:style>
  <w:style w:type="paragraph" w:styleId="a9">
    <w:name w:val="List Paragraph"/>
    <w:basedOn w:val="a"/>
    <w:uiPriority w:val="34"/>
    <w:qFormat/>
    <w:rsid w:val="00D44F48"/>
    <w:pPr>
      <w:ind w:left="720"/>
      <w:contextualSpacing/>
    </w:pPr>
  </w:style>
  <w:style w:type="character" w:styleId="aa">
    <w:name w:val="Intense Emphasis"/>
    <w:basedOn w:val="a0"/>
    <w:uiPriority w:val="21"/>
    <w:qFormat/>
    <w:rsid w:val="00D44F48"/>
    <w:rPr>
      <w:i/>
      <w:iCs/>
      <w:color w:val="0F4761" w:themeColor="accent1" w:themeShade="BF"/>
    </w:rPr>
  </w:style>
  <w:style w:type="paragraph" w:styleId="ab">
    <w:name w:val="Intense Quote"/>
    <w:basedOn w:val="a"/>
    <w:next w:val="a"/>
    <w:link w:val="ac"/>
    <w:uiPriority w:val="30"/>
    <w:qFormat/>
    <w:rsid w:val="00D44F4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D44F48"/>
    <w:rPr>
      <w:i/>
      <w:iCs/>
      <w:color w:val="0F4761" w:themeColor="accent1" w:themeShade="BF"/>
    </w:rPr>
  </w:style>
  <w:style w:type="character" w:styleId="ad">
    <w:name w:val="Intense Reference"/>
    <w:basedOn w:val="a0"/>
    <w:uiPriority w:val="32"/>
    <w:qFormat/>
    <w:rsid w:val="00D44F48"/>
    <w:rPr>
      <w:b/>
      <w:bCs/>
      <w:smallCaps/>
      <w:color w:val="0F4761" w:themeColor="accent1" w:themeShade="BF"/>
      <w:spacing w:val="5"/>
    </w:rPr>
  </w:style>
  <w:style w:type="paragraph" w:styleId="ae">
    <w:name w:val="header"/>
    <w:basedOn w:val="a"/>
    <w:link w:val="af"/>
    <w:uiPriority w:val="99"/>
    <w:unhideWhenUsed/>
    <w:rsid w:val="004372C5"/>
    <w:pPr>
      <w:tabs>
        <w:tab w:val="center" w:pos="4153"/>
        <w:tab w:val="right" w:pos="8306"/>
      </w:tabs>
      <w:snapToGrid w:val="0"/>
      <w:jc w:val="center"/>
    </w:pPr>
    <w:rPr>
      <w:sz w:val="18"/>
      <w:szCs w:val="18"/>
    </w:rPr>
  </w:style>
  <w:style w:type="character" w:customStyle="1" w:styleId="af">
    <w:name w:val="页眉 字符"/>
    <w:basedOn w:val="a0"/>
    <w:link w:val="ae"/>
    <w:uiPriority w:val="99"/>
    <w:rsid w:val="004372C5"/>
    <w:rPr>
      <w:sz w:val="18"/>
      <w:szCs w:val="18"/>
    </w:rPr>
  </w:style>
  <w:style w:type="paragraph" w:styleId="af0">
    <w:name w:val="footer"/>
    <w:basedOn w:val="a"/>
    <w:link w:val="af1"/>
    <w:uiPriority w:val="99"/>
    <w:unhideWhenUsed/>
    <w:rsid w:val="004372C5"/>
    <w:pPr>
      <w:tabs>
        <w:tab w:val="center" w:pos="4153"/>
        <w:tab w:val="right" w:pos="8306"/>
      </w:tabs>
      <w:snapToGrid w:val="0"/>
      <w:jc w:val="left"/>
    </w:pPr>
    <w:rPr>
      <w:sz w:val="18"/>
      <w:szCs w:val="18"/>
    </w:rPr>
  </w:style>
  <w:style w:type="character" w:customStyle="1" w:styleId="af1">
    <w:name w:val="页脚 字符"/>
    <w:basedOn w:val="a0"/>
    <w:link w:val="af0"/>
    <w:uiPriority w:val="99"/>
    <w:rsid w:val="004372C5"/>
    <w:rPr>
      <w:sz w:val="18"/>
      <w:szCs w:val="18"/>
    </w:rPr>
  </w:style>
  <w:style w:type="paragraph" w:styleId="af2">
    <w:name w:val="Bibliography"/>
    <w:basedOn w:val="a"/>
    <w:next w:val="a"/>
    <w:uiPriority w:val="37"/>
    <w:unhideWhenUsed/>
    <w:rsid w:val="00613105"/>
    <w:pPr>
      <w:tabs>
        <w:tab w:val="left" w:pos="504"/>
      </w:tabs>
      <w:ind w:left="504" w:hanging="504"/>
    </w:pPr>
  </w:style>
  <w:style w:type="paragraph" w:styleId="af3">
    <w:name w:val="Revision"/>
    <w:hidden/>
    <w:uiPriority w:val="99"/>
    <w:semiHidden/>
    <w:rsid w:val="001A30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tiff"/><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oleObject" Target="embeddings/oleObject1.bin"/><Relationship Id="rId17" Type="http://schemas.openxmlformats.org/officeDocument/2006/relationships/image" Target="media/image10.tif"/><Relationship Id="rId2" Type="http://schemas.openxmlformats.org/officeDocument/2006/relationships/styles" Target="styles.xml"/><Relationship Id="rId16" Type="http://schemas.openxmlformats.org/officeDocument/2006/relationships/image" Target="media/image9.tif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image" Target="media/image8.tiff"/><Relationship Id="rId10" Type="http://schemas.openxmlformats.org/officeDocument/2006/relationships/image" Target="media/image4.tiff"/><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image" Target="media/image7.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9867</TotalTime>
  <Pages>14</Pages>
  <Words>997</Words>
  <Characters>5685</Characters>
  <Application>Microsoft Office Word</Application>
  <DocSecurity>0</DocSecurity>
  <Lines>47</Lines>
  <Paragraphs>13</Paragraphs>
  <ScaleCrop>false</ScaleCrop>
  <Company/>
  <LinksUpToDate>false</LinksUpToDate>
  <CharactersWithSpaces>6669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袁苗</dc:creator>
  <cp:keywords/>
  <dc:description/>
  <cp:lastModifiedBy>Mia Yuan</cp:lastModifiedBy>
  <cp:revision>480</cp:revision>
  <dcterms:created xsi:type="dcterms:W3CDTF">2024-01-17T08:20:00Z</dcterms:created>
  <dcterms:modified xsi:type="dcterms:W3CDTF">2024-08-20T12:38:00Z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zotero-version="7.0.0-beta.56+9edfcba9a"&gt;&lt;session id="oFvVUmVT"/&gt;&lt;style id="http://www.zotero.org/styles/jm-chinese-std-gb-t-7714-2005-numeric-chinese-qn" hasBibliography="1" bibliographyStyleHasBeenSet="1"/&gt;&lt;prefs&gt;&lt;pref name="field</vt:lpwstr>
  </property>
  <property fmtid="{D5CDD505-2E9C-101B-9397-08002B2CF9AE}" pid="3" name="ZOTERO_PREF_2">
    <vt:lpwstr>Type" value="Field"/&gt;&lt;/prefs&gt;&lt;/data&gt;</vt:lpwstr>
  </property>
</Properties>
</file>