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3CDF5" w14:textId="112893FD" w:rsidR="00285AE6" w:rsidRPr="009856F5" w:rsidRDefault="009856F5" w:rsidP="00031FEF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eastAsia="汉仪文黑-55简" w:hAnsi="Times New Roman" w:cs="Times New Roman"/>
          <w:bCs/>
          <w:sz w:val="28"/>
          <w:szCs w:val="28"/>
        </w:rPr>
      </w:pPr>
      <w:r w:rsidRPr="009856F5">
        <w:rPr>
          <w:rFonts w:ascii="Times New Roman" w:eastAsia="汉仪文黑-55简" w:hAnsi="Times New Roman" w:cs="Times New Roman"/>
          <w:sz w:val="28"/>
          <w:szCs w:val="28"/>
        </w:rPr>
        <w:t>Supplementary</w:t>
      </w:r>
      <w:r w:rsidR="00285AE6" w:rsidRPr="009856F5">
        <w:rPr>
          <w:rFonts w:ascii="Times New Roman" w:eastAsia="汉仪文黑-55简" w:hAnsi="Times New Roman" w:cs="Times New Roman"/>
          <w:sz w:val="28"/>
          <w:szCs w:val="28"/>
        </w:rPr>
        <w:t xml:space="preserve"> Information</w:t>
      </w:r>
      <w:r w:rsidRPr="009856F5">
        <w:rPr>
          <w:rFonts w:ascii="Times New Roman" w:eastAsia="汉仪文黑-55简" w:hAnsi="Times New Roman" w:cs="Times New Roman"/>
          <w:sz w:val="28"/>
          <w:szCs w:val="28"/>
        </w:rPr>
        <w:t xml:space="preserve"> for</w:t>
      </w:r>
    </w:p>
    <w:p w14:paraId="665D8E00" w14:textId="5593061C" w:rsidR="00F2799E" w:rsidRPr="00F2799E" w:rsidRDefault="00687040" w:rsidP="00F2799E">
      <w:pPr>
        <w:adjustRightInd w:val="0"/>
        <w:snapToGrid w:val="0"/>
        <w:spacing w:beforeLines="50" w:before="156" w:afterLines="50" w:after="156" w:line="360" w:lineRule="auto"/>
        <w:rPr>
          <w:rFonts w:ascii="Times New Roman" w:eastAsia="汉仪文黑-55简" w:hAnsi="Times New Roman" w:cs="Times New Roman"/>
          <w:sz w:val="24"/>
          <w:szCs w:val="24"/>
          <w:vertAlign w:val="superscript"/>
        </w:rPr>
      </w:pPr>
      <w:bookmarkStart w:id="0" w:name="_Hlk174905394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Highly enhanced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oom-temperature single-atom catalysis of two-dimensional organic-inorganic multiferroic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 Cr(half-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fluoropyrazine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) for CO oxidation</w:t>
      </w:r>
      <w:bookmarkEnd w:id="0"/>
      <w:r w:rsidRPr="00F2799E">
        <w:rPr>
          <w:rFonts w:ascii="Times New Roman" w:eastAsia="汉仪文黑-55简" w:hAnsi="Times New Roman" w:cs="Times New Roman"/>
          <w:sz w:val="24"/>
          <w:szCs w:val="24"/>
        </w:rPr>
        <w:t xml:space="preserve"> </w:t>
      </w:r>
      <w:proofErr w:type="spellStart"/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>Feixiang</w:t>
      </w:r>
      <w:proofErr w:type="spellEnd"/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 xml:space="preserve"> Zhang</w:t>
      </w:r>
      <w:r w:rsidR="00F2799E" w:rsidRPr="00F2799E">
        <w:rPr>
          <w:rFonts w:ascii="Times New Roman" w:eastAsia="楷体" w:hAnsi="Times New Roman" w:cs="Times New Roman"/>
          <w:sz w:val="24"/>
          <w:szCs w:val="24"/>
          <w:vertAlign w:val="superscript"/>
        </w:rPr>
        <w:t>1</w:t>
      </w:r>
      <w:r w:rsidR="00F2799E" w:rsidRPr="00F2799E">
        <w:rPr>
          <w:rFonts w:ascii="Times New Roman" w:eastAsia="宋体" w:hAnsi="Times New Roman" w:cs="Times New Roman"/>
          <w:sz w:val="24"/>
          <w:szCs w:val="24"/>
          <w:vertAlign w:val="superscript"/>
        </w:rPr>
        <w:t>†</w:t>
      </w:r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 xml:space="preserve">, </w:t>
      </w:r>
      <w:proofErr w:type="spellStart"/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>Panshuo</w:t>
      </w:r>
      <w:proofErr w:type="spellEnd"/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 xml:space="preserve"> Wang</w:t>
      </w:r>
      <w:r w:rsidR="00F2799E" w:rsidRPr="00F2799E">
        <w:rPr>
          <w:rFonts w:ascii="Times New Roman" w:eastAsia="楷体" w:hAnsi="Times New Roman" w:cs="Times New Roman"/>
          <w:sz w:val="24"/>
          <w:szCs w:val="24"/>
          <w:vertAlign w:val="superscript"/>
        </w:rPr>
        <w:t>1</w:t>
      </w:r>
      <w:r w:rsidR="00F2799E" w:rsidRPr="00F2799E">
        <w:rPr>
          <w:rFonts w:ascii="Times New Roman" w:eastAsia="宋体" w:hAnsi="Times New Roman" w:cs="Times New Roman"/>
          <w:sz w:val="24"/>
          <w:szCs w:val="24"/>
          <w:vertAlign w:val="superscript"/>
        </w:rPr>
        <w:t>†</w:t>
      </w:r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 xml:space="preserve">, </w:t>
      </w:r>
      <w:r w:rsidR="00EF3FD0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F3F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</w:t>
      </w:r>
      <w:r w:rsidR="00EF3FD0">
        <w:rPr>
          <w:rFonts w:ascii="Times New Roman" w:hAnsi="Times New Roman" w:cs="Times New Roman"/>
          <w:color w:val="000000" w:themeColor="text1"/>
          <w:sz w:val="24"/>
          <w:szCs w:val="24"/>
        </w:rPr>
        <w:t>di Zhu</w:t>
      </w:r>
      <w:r w:rsidR="00EF3FD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EF3F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F3F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>Jinlei</w:t>
      </w:r>
      <w:proofErr w:type="spellEnd"/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 xml:space="preserve"> Shi</w:t>
      </w:r>
      <w:r w:rsidR="00F2799E" w:rsidRPr="00F2799E">
        <w:rPr>
          <w:rFonts w:ascii="Times New Roman" w:eastAsia="汉仪文黑-55简" w:hAnsi="Times New Roman" w:cs="Times New Roman"/>
          <w:sz w:val="24"/>
          <w:szCs w:val="24"/>
          <w:vertAlign w:val="superscript"/>
        </w:rPr>
        <w:t>2,1</w:t>
      </w:r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>, Rui Pang</w:t>
      </w:r>
      <w:r w:rsidR="00F2799E" w:rsidRPr="00F2799E">
        <w:rPr>
          <w:rFonts w:ascii="Times New Roman" w:eastAsia="汉仪文黑-55简" w:hAnsi="Times New Roman" w:cs="Times New Roman"/>
          <w:sz w:val="24"/>
          <w:szCs w:val="24"/>
          <w:vertAlign w:val="superscript"/>
        </w:rPr>
        <w:t>1</w:t>
      </w:r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>, Xiaoyan Ren</w:t>
      </w:r>
      <w:r w:rsidR="00F2799E" w:rsidRPr="00F2799E">
        <w:rPr>
          <w:rFonts w:ascii="Times New Roman" w:eastAsia="汉仪文黑-55简" w:hAnsi="Times New Roman" w:cs="Times New Roman"/>
          <w:sz w:val="24"/>
          <w:szCs w:val="24"/>
          <w:vertAlign w:val="superscript"/>
        </w:rPr>
        <w:t>1*</w:t>
      </w:r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 xml:space="preserve">, and </w:t>
      </w:r>
      <w:proofErr w:type="spellStart"/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>Shunfang</w:t>
      </w:r>
      <w:proofErr w:type="spellEnd"/>
      <w:r w:rsidR="00F2799E" w:rsidRPr="00F2799E">
        <w:rPr>
          <w:rFonts w:ascii="Times New Roman" w:eastAsia="汉仪文黑-55简" w:hAnsi="Times New Roman" w:cs="Times New Roman"/>
          <w:sz w:val="24"/>
          <w:szCs w:val="24"/>
        </w:rPr>
        <w:t xml:space="preserve"> Li</w:t>
      </w:r>
      <w:r w:rsidR="00F2799E" w:rsidRPr="00F2799E">
        <w:rPr>
          <w:rFonts w:ascii="Times New Roman" w:eastAsia="汉仪文黑-55简" w:hAnsi="Times New Roman" w:cs="Times New Roman"/>
          <w:sz w:val="24"/>
          <w:szCs w:val="24"/>
          <w:vertAlign w:val="superscript"/>
        </w:rPr>
        <w:t>1,3*</w:t>
      </w:r>
    </w:p>
    <w:p w14:paraId="2E1D7CCE" w14:textId="77777777" w:rsidR="00F2799E" w:rsidRPr="00F2799E" w:rsidRDefault="00F2799E" w:rsidP="00F2799E">
      <w:pPr>
        <w:adjustRightInd w:val="0"/>
        <w:snapToGrid w:val="0"/>
        <w:spacing w:beforeLines="50" w:before="156" w:afterLines="50" w:after="156" w:line="360" w:lineRule="auto"/>
        <w:rPr>
          <w:rFonts w:ascii="Times New Roman" w:eastAsia="楷体" w:hAnsi="Times New Roman" w:cs="Times New Roman"/>
          <w:sz w:val="24"/>
          <w:szCs w:val="24"/>
          <w:lang w:val="en-GB"/>
        </w:rPr>
      </w:pPr>
      <w:r w:rsidRPr="00F2799E">
        <w:rPr>
          <w:rFonts w:ascii="Times New Roman" w:eastAsia="宋体" w:hAnsi="Times New Roman" w:cs="Times New Roman"/>
          <w:sz w:val="22"/>
          <w:vertAlign w:val="superscript"/>
        </w:rPr>
        <w:t>1</w:t>
      </w:r>
      <w:r w:rsidRPr="00F2799E">
        <w:rPr>
          <w:rFonts w:ascii="Times New Roman" w:eastAsia="楷体" w:hAnsi="Times New Roman" w:cs="Times New Roman"/>
          <w:sz w:val="24"/>
          <w:szCs w:val="24"/>
          <w:lang w:val="en-GB"/>
        </w:rPr>
        <w:t>Key Laboratory of Material Physics, Ministry of Education, School of Physics, Zhengzhou University, Zhengzhou 450001, China</w:t>
      </w:r>
    </w:p>
    <w:p w14:paraId="3C49A668" w14:textId="77777777" w:rsidR="00F2799E" w:rsidRPr="00F2799E" w:rsidRDefault="00F2799E" w:rsidP="00F2799E">
      <w:pPr>
        <w:adjustRightInd w:val="0"/>
        <w:snapToGrid w:val="0"/>
        <w:spacing w:beforeLines="50" w:before="156" w:afterLines="50" w:after="156"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1" w:name="_Hlk151111207"/>
      <w:r w:rsidRPr="00F2799E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F2799E">
        <w:rPr>
          <w:rFonts w:ascii="Times New Roman" w:eastAsia="宋体" w:hAnsi="Times New Roman" w:cs="Times New Roman"/>
          <w:sz w:val="24"/>
          <w:szCs w:val="24"/>
        </w:rPr>
        <w:t>College of Physics and Electronic Engineering, Zhengzhou Normal University, Zhengzhou 450044, China</w:t>
      </w:r>
      <w:bookmarkEnd w:id="1"/>
    </w:p>
    <w:p w14:paraId="7081A6C4" w14:textId="77777777" w:rsidR="00F2799E" w:rsidRPr="00F2799E" w:rsidRDefault="00F2799E" w:rsidP="00F2799E">
      <w:pPr>
        <w:adjustRightInd w:val="0"/>
        <w:snapToGrid w:val="0"/>
        <w:spacing w:beforeLines="50" w:before="156" w:afterLines="50" w:after="156"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F2799E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F2799E">
        <w:rPr>
          <w:rFonts w:ascii="Times New Roman" w:eastAsia="宋体" w:hAnsi="Times New Roman" w:cs="Times New Roman"/>
          <w:sz w:val="24"/>
          <w:szCs w:val="24"/>
        </w:rPr>
        <w:t>Institute of Quantum Materials and Physics, Henan Academy of Sciences, Zhengzhou 450046, China</w:t>
      </w:r>
    </w:p>
    <w:p w14:paraId="2A521BF4" w14:textId="4B6CCBA8" w:rsidR="00E25498" w:rsidRPr="008B449E" w:rsidRDefault="00E25498" w:rsidP="00E254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449E">
        <w:rPr>
          <w:rFonts w:ascii="Times New Roman" w:eastAsia="汉仪文黑-55简" w:hAnsi="Times New Roman" w:cs="Times New Roman"/>
          <w:sz w:val="24"/>
          <w:szCs w:val="24"/>
          <w:vertAlign w:val="superscript"/>
        </w:rPr>
        <w:t>*</w:t>
      </w:r>
      <w:hyperlink r:id="rId7" w:history="1">
        <w:r w:rsidRPr="008B449E">
          <w:rPr>
            <w:rStyle w:val="a7"/>
            <w:rFonts w:ascii="Times New Roman" w:hAnsi="Times New Roman" w:cs="Times New Roman" w:hint="eastAsia"/>
            <w:color w:val="auto"/>
            <w:sz w:val="24"/>
            <w:szCs w:val="24"/>
            <w:u w:val="none"/>
          </w:rPr>
          <w:t>xiaoyren@zzu.edu.cn</w:t>
        </w:r>
      </w:hyperlink>
    </w:p>
    <w:p w14:paraId="6D31004F" w14:textId="7E7B70CE" w:rsidR="00A25781" w:rsidRPr="008B449E" w:rsidRDefault="00E25498" w:rsidP="00E2549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449E">
        <w:rPr>
          <w:rFonts w:ascii="Times New Roman" w:eastAsia="汉仪文黑-55简" w:hAnsi="Times New Roman" w:cs="Times New Roman"/>
          <w:sz w:val="24"/>
          <w:szCs w:val="24"/>
          <w:vertAlign w:val="superscript"/>
        </w:rPr>
        <w:t>*</w:t>
      </w:r>
      <w:hyperlink r:id="rId8" w:history="1">
        <w:r w:rsidRPr="008B44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sfli</w:t>
        </w:r>
        <w:r w:rsidRPr="008B449E">
          <w:rPr>
            <w:rStyle w:val="a7"/>
            <w:rFonts w:ascii="Times New Roman" w:hAnsi="Times New Roman" w:cs="Times New Roman" w:hint="eastAsia"/>
            <w:color w:val="auto"/>
            <w:sz w:val="24"/>
            <w:szCs w:val="24"/>
            <w:u w:val="none"/>
          </w:rPr>
          <w:t>zzu</w:t>
        </w:r>
        <w:r w:rsidRPr="008B449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@zzu.edu.cn</w:t>
        </w:r>
      </w:hyperlink>
    </w:p>
    <w:p w14:paraId="5CF6D7E3" w14:textId="1804D04A" w:rsidR="00A25781" w:rsidRPr="00031FEF" w:rsidRDefault="00DF01A5" w:rsidP="00B7116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FEF">
        <w:rPr>
          <w:rFonts w:ascii="Times New Roman" w:hAnsi="Times New Roman" w:cs="Times New Roman" w:hint="eastAsia"/>
          <w:b/>
          <w:sz w:val="28"/>
          <w:szCs w:val="28"/>
        </w:rPr>
        <w:t>C</w:t>
      </w:r>
      <w:r w:rsidRPr="00031FEF">
        <w:rPr>
          <w:rFonts w:ascii="Times New Roman" w:hAnsi="Times New Roman" w:cs="Times New Roman"/>
          <w:b/>
          <w:sz w:val="28"/>
          <w:szCs w:val="28"/>
        </w:rPr>
        <w:t>ONTENTS</w:t>
      </w:r>
    </w:p>
    <w:p w14:paraId="2941DF9A" w14:textId="76F18908" w:rsidR="00C24888" w:rsidRPr="00DF01A5" w:rsidRDefault="00DF01A5" w:rsidP="00A53395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4EC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A4EC0">
        <w:rPr>
          <w:rFonts w:ascii="Times New Roman" w:hAnsi="Times New Roman" w:cs="Times New Roman" w:hint="eastAsia"/>
          <w:b/>
          <w:bCs/>
          <w:sz w:val="24"/>
          <w:szCs w:val="24"/>
        </w:rPr>
        <w:t>Activation</w:t>
      </w:r>
      <w:r w:rsidR="008A4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4EC0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="008A4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4EC0"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 w:rsidR="008A4EC0" w:rsidRPr="008A4EC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8A4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4EC0"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 w:rsidR="008A4EC0">
        <w:rPr>
          <w:rFonts w:ascii="Times New Roman" w:hAnsi="Times New Roman" w:cs="Times New Roman"/>
          <w:b/>
          <w:bCs/>
          <w:sz w:val="24"/>
          <w:szCs w:val="24"/>
        </w:rPr>
        <w:t>n different Cr sites of Cr(h-</w:t>
      </w:r>
      <w:proofErr w:type="spellStart"/>
      <w:r w:rsidR="008A4EC0">
        <w:rPr>
          <w:rFonts w:ascii="Times New Roman" w:hAnsi="Times New Roman" w:cs="Times New Roman"/>
          <w:b/>
          <w:bCs/>
          <w:sz w:val="24"/>
          <w:szCs w:val="24"/>
        </w:rPr>
        <w:t>fpyz</w:t>
      </w:r>
      <w:proofErr w:type="spellEnd"/>
      <w:r w:rsidR="008A4EC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A4EC0" w:rsidRPr="008A4EC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8A4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0A8218" w14:textId="511BC1A6" w:rsidR="005A795B" w:rsidRPr="00ED22BF" w:rsidRDefault="005A795B" w:rsidP="00A53395">
      <w:pPr>
        <w:spacing w:line="480" w:lineRule="auto"/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II</w:t>
      </w:r>
      <w:r w:rsidR="00031FEF">
        <w:rPr>
          <w:rStyle w:val="fontstyle21"/>
          <w:rFonts w:ascii="Times New Roman" w:hAnsi="Times New Roman" w:cs="Times New Roman" w:hint="eastAsia"/>
          <w:b/>
          <w:bCs/>
          <w:iCs/>
          <w:sz w:val="24"/>
          <w:szCs w:val="24"/>
        </w:rPr>
        <w:t>.</w:t>
      </w:r>
      <w:r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Bader charge analysis of the pristine Cr(h-</w:t>
      </w:r>
      <w:proofErr w:type="spellStart"/>
      <w:r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fpyz</w:t>
      </w:r>
      <w:proofErr w:type="spellEnd"/>
      <w:r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Pr="002A7D00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2</w:t>
      </w:r>
      <w:r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and O</w:t>
      </w:r>
      <w:r w:rsidRPr="00FB5FFF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2</w:t>
      </w:r>
      <w:r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-Cr(h-</w:t>
      </w:r>
      <w:proofErr w:type="spellStart"/>
      <w:r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fpyz</w:t>
      </w:r>
      <w:proofErr w:type="spellEnd"/>
      <w:r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Pr="002A7D00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2</w:t>
      </w:r>
    </w:p>
    <w:p w14:paraId="1168160D" w14:textId="5492F075" w:rsidR="004C79F6" w:rsidRDefault="000D154F" w:rsidP="00A53395">
      <w:pPr>
        <w:spacing w:line="480" w:lineRule="auto"/>
        <w:jc w:val="left"/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6355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3551A" w:rsidRPr="0063551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63551A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CO oxidation on </w:t>
      </w:r>
      <w:proofErr w:type="spellStart"/>
      <w:r w:rsidR="0063551A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Cr</w:t>
      </w:r>
      <w:r w:rsidR="0063551A" w:rsidRPr="0001152D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III</w:t>
      </w:r>
      <w:proofErr w:type="spellEnd"/>
      <w:r w:rsidR="0063551A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reactive site of Cr(h-</w:t>
      </w:r>
      <w:proofErr w:type="spellStart"/>
      <w:r w:rsidR="00C15FC5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f</w:t>
      </w:r>
      <w:r w:rsidR="0063551A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pyz</w:t>
      </w:r>
      <w:proofErr w:type="spellEnd"/>
      <w:r w:rsidR="0063551A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="0063551A" w:rsidRPr="0001152D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2</w:t>
      </w:r>
    </w:p>
    <w:p w14:paraId="3E8C32C5" w14:textId="046F79E1" w:rsidR="00B91969" w:rsidRDefault="000D154F" w:rsidP="00A5339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B919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91969" w:rsidRPr="00B919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1969">
        <w:rPr>
          <w:rFonts w:ascii="Times New Roman" w:hAnsi="Times New Roman" w:cs="Times New Roman"/>
          <w:b/>
          <w:bCs/>
          <w:sz w:val="24"/>
          <w:szCs w:val="24"/>
        </w:rPr>
        <w:t>The specific charge and magnetic moment transfer for each element during CO oxidation of Cr(h-</w:t>
      </w:r>
      <w:proofErr w:type="spellStart"/>
      <w:r w:rsidR="00B91969">
        <w:rPr>
          <w:rFonts w:ascii="Times New Roman" w:hAnsi="Times New Roman" w:cs="Times New Roman"/>
          <w:b/>
          <w:bCs/>
          <w:sz w:val="24"/>
          <w:szCs w:val="24"/>
        </w:rPr>
        <w:t>fpyz</w:t>
      </w:r>
      <w:proofErr w:type="spellEnd"/>
      <w:r w:rsidR="00B9196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91969" w:rsidRPr="004A0C0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</w:p>
    <w:p w14:paraId="53C85F7E" w14:textId="6BD784DC" w:rsidR="008E5AF8" w:rsidRDefault="008E5AF8" w:rsidP="00A53395">
      <w:pPr>
        <w:spacing w:line="480" w:lineRule="auto"/>
        <w:rPr>
          <w:noProof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V. CO oxidation 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monoferroic</w:t>
      </w:r>
      <w:proofErr w:type="spellEnd"/>
      <w:r w:rsidRPr="001B2676">
        <w:rPr>
          <w:rFonts w:ascii="Times New Roman" w:hAnsi="Times New Roman" w:cs="Times New Roman"/>
          <w:b/>
          <w:bCs/>
          <w:sz w:val="24"/>
          <w:szCs w:val="24"/>
        </w:rPr>
        <w:t xml:space="preserve"> Cr(</w:t>
      </w:r>
      <w:proofErr w:type="spellStart"/>
      <w:r w:rsidRPr="001B2676">
        <w:rPr>
          <w:rFonts w:ascii="Times New Roman" w:hAnsi="Times New Roman" w:cs="Times New Roman"/>
          <w:b/>
          <w:bCs/>
          <w:sz w:val="24"/>
          <w:szCs w:val="24"/>
        </w:rPr>
        <w:t>pyz</w:t>
      </w:r>
      <w:proofErr w:type="spellEnd"/>
      <w:r w:rsidRPr="001B267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B267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</w:p>
    <w:p w14:paraId="091D7DF0" w14:textId="0FFAB380" w:rsidR="00B91969" w:rsidRDefault="00DB15F5" w:rsidP="00A53395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 Local geometric structures around the Cr reaction site</w:t>
      </w:r>
    </w:p>
    <w:p w14:paraId="0F2DAC60" w14:textId="5E470A64" w:rsidR="00875DC5" w:rsidRPr="001B2676" w:rsidRDefault="00875DC5" w:rsidP="00A53395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VII. </w:t>
      </w:r>
      <w:r w:rsidRPr="00BB4B48">
        <w:rPr>
          <w:rFonts w:ascii="Times New Roman" w:hAnsi="Times New Roman" w:cs="Times New Roman"/>
          <w:b/>
          <w:bCs/>
          <w:sz w:val="24"/>
          <w:szCs w:val="24"/>
        </w:rPr>
        <w:t>Origin of the unexpected positive electric field</w:t>
      </w:r>
      <w:r w:rsidRPr="00BB4B48">
        <w:rPr>
          <w:b/>
          <w:noProof/>
        </w:rPr>
        <w:t xml:space="preserve"> </w:t>
      </w:r>
      <w:r w:rsidRPr="00BB4B48">
        <w:rPr>
          <w:rFonts w:ascii="Times New Roman" w:hAnsi="Times New Roman" w:cs="Times New Roman"/>
          <w:b/>
          <w:bCs/>
          <w:sz w:val="24"/>
          <w:szCs w:val="24"/>
        </w:rPr>
        <w:t>based on the point-charge model</w:t>
      </w:r>
    </w:p>
    <w:p w14:paraId="62B9B373" w14:textId="6AACB49A" w:rsidR="00F62DBA" w:rsidRDefault="0028552F" w:rsidP="00C24888">
      <w:pPr>
        <w:jc w:val="left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7C63E51D" wp14:editId="0B7B2E33">
            <wp:simplePos x="0" y="0"/>
            <wp:positionH relativeFrom="margin">
              <wp:posOffset>206375</wp:posOffset>
            </wp:positionH>
            <wp:positionV relativeFrom="paragraph">
              <wp:posOffset>298904</wp:posOffset>
            </wp:positionV>
            <wp:extent cx="4787265" cy="4636770"/>
            <wp:effectExtent l="0" t="0" r="0" b="0"/>
            <wp:wrapTopAndBottom/>
            <wp:docPr id="929335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3510" name="图片 9293351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4" r="3049" b="6669"/>
                    <a:stretch/>
                  </pic:blipFill>
                  <pic:spPr bwMode="auto">
                    <a:xfrm>
                      <a:off x="0" y="0"/>
                      <a:ext cx="4787265" cy="463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88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3617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C24888">
        <w:rPr>
          <w:rFonts w:ascii="Times New Roman" w:hAnsi="Times New Roman" w:cs="Times New Roman"/>
          <w:sz w:val="24"/>
          <w:szCs w:val="24"/>
        </w:rPr>
        <w:t xml:space="preserve"> </w:t>
      </w:r>
      <w:r w:rsidR="00C248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A4EC0">
        <w:rPr>
          <w:rFonts w:ascii="Times New Roman" w:hAnsi="Times New Roman" w:cs="Times New Roman" w:hint="eastAsia"/>
          <w:b/>
          <w:bCs/>
          <w:sz w:val="24"/>
          <w:szCs w:val="24"/>
        </w:rPr>
        <w:t>Activation</w:t>
      </w:r>
      <w:r w:rsidR="008A4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4EC0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="008A4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4EC0"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 w:rsidR="008A4EC0" w:rsidRPr="008A4EC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8A4E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4EC0"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 w:rsidR="008A4EC0">
        <w:rPr>
          <w:rFonts w:ascii="Times New Roman" w:hAnsi="Times New Roman" w:cs="Times New Roman"/>
          <w:b/>
          <w:bCs/>
          <w:sz w:val="24"/>
          <w:szCs w:val="24"/>
        </w:rPr>
        <w:t>n different Cr sites of Cr(h-</w:t>
      </w:r>
      <w:proofErr w:type="spellStart"/>
      <w:r w:rsidR="008A4EC0">
        <w:rPr>
          <w:rFonts w:ascii="Times New Roman" w:hAnsi="Times New Roman" w:cs="Times New Roman"/>
          <w:b/>
          <w:bCs/>
          <w:sz w:val="24"/>
          <w:szCs w:val="24"/>
        </w:rPr>
        <w:t>fpyz</w:t>
      </w:r>
      <w:proofErr w:type="spellEnd"/>
      <w:r w:rsidR="008A4EC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A4EC0" w:rsidRPr="008A4EC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</w:p>
    <w:p w14:paraId="2A14C0FB" w14:textId="5A6B96C1" w:rsidR="00C900AB" w:rsidRDefault="00EC39FF" w:rsidP="007369E2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  <w:r w:rsidRPr="00EC39F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>1</w:t>
      </w:r>
      <w:r w:rsidR="004A507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82077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|</w:t>
      </w:r>
      <w:r w:rsidR="00F10374" w:rsidRPr="00F10374">
        <w:t xml:space="preserve"> </w:t>
      </w:r>
      <w:r w:rsidR="00636C1C" w:rsidRPr="0031269E">
        <w:rPr>
          <w:rFonts w:ascii="Times New Roman" w:hAnsi="Times New Roman" w:cs="Times New Roman"/>
          <w:b/>
          <w:sz w:val="24"/>
          <w:szCs w:val="24"/>
        </w:rPr>
        <w:t>O</w:t>
      </w:r>
      <w:r w:rsidR="00636C1C" w:rsidRPr="0031269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636C1C" w:rsidRPr="003126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9E" w:rsidRPr="0031269E">
        <w:rPr>
          <w:rStyle w:val="fontstyle21"/>
          <w:rFonts w:ascii="Times New Roman" w:hAnsi="Times New Roman" w:cs="Times New Roman"/>
          <w:b/>
          <w:iCs/>
          <w:sz w:val="24"/>
          <w:szCs w:val="24"/>
        </w:rPr>
        <w:t>molecule</w:t>
      </w:r>
      <w:r w:rsidR="00636C1C" w:rsidRPr="0031269E">
        <w:rPr>
          <w:rFonts w:ascii="Times New Roman" w:hAnsi="Times New Roman" w:cs="Times New Roman"/>
          <w:b/>
          <w:sz w:val="24"/>
          <w:szCs w:val="24"/>
        </w:rPr>
        <w:t xml:space="preserve"> activation.</w:t>
      </w:r>
      <w:r w:rsidR="00636C1C">
        <w:t xml:space="preserve"> </w:t>
      </w:r>
      <w:r w:rsidR="00A35A8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Optimized local structures of O</w:t>
      </w:r>
      <w:r w:rsidR="00A35A8D" w:rsidRPr="00A35A8D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A35A8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adsorption on (a) </w:t>
      </w:r>
      <w:proofErr w:type="spellStart"/>
      <w:r w:rsidR="00A35A8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Cr</w:t>
      </w:r>
      <w:r w:rsidR="00A35A8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I</w:t>
      </w:r>
      <w:proofErr w:type="spellEnd"/>
      <w:r w:rsidR="00A35A8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A35A8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(b) </w:t>
      </w:r>
      <w:proofErr w:type="spellStart"/>
      <w:r w:rsidR="00A35A8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Cr</w:t>
      </w:r>
      <w:r w:rsidR="00A35A8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II</w:t>
      </w:r>
      <w:proofErr w:type="spellEnd"/>
      <w:r w:rsidR="00A35A8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, and</w:t>
      </w:r>
      <w:r w:rsidR="00A35A8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(c)</w:t>
      </w:r>
      <w:r w:rsidR="00A35A8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A35A8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Cr</w:t>
      </w:r>
      <w:r w:rsidR="00A35A8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III</w:t>
      </w:r>
      <w:proofErr w:type="spellEnd"/>
      <w:r w:rsidR="00A35A8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sites of Cr(h-</w:t>
      </w:r>
      <w:proofErr w:type="spellStart"/>
      <w:r w:rsidR="002A7D00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f</w:t>
      </w:r>
      <w:r w:rsidR="00A35A8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pyz</w:t>
      </w:r>
      <w:proofErr w:type="spellEnd"/>
      <w:r w:rsidR="00A35A8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)</w:t>
      </w:r>
      <w:r w:rsidR="00A35A8D" w:rsidRPr="00A35A8D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A35A8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.</w:t>
      </w:r>
      <w:r w:rsidR="00AE07B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The activation O-O bond length</w:t>
      </w:r>
      <w:r w:rsidR="00122D97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s</w:t>
      </w:r>
      <w:r w:rsidR="00AE07B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are also shown. (d) </w:t>
      </w:r>
      <w:r w:rsidR="00946C6A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The adsor</w:t>
      </w:r>
      <w:r w:rsidR="00AE07B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ption energies (black stars) are 1.10</w:t>
      </w:r>
      <w:r w:rsidR="00C3617A">
        <w:rPr>
          <w:rStyle w:val="fontstyle21"/>
          <w:rFonts w:ascii="Times New Roman" w:hAnsi="Times New Roman" w:cs="Times New Roman" w:hint="eastAsia"/>
          <w:bCs/>
          <w:iCs/>
          <w:sz w:val="24"/>
          <w:szCs w:val="24"/>
        </w:rPr>
        <w:t xml:space="preserve"> </w:t>
      </w:r>
      <w:r w:rsidR="00AE07B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eV, 0.68</w:t>
      </w:r>
      <w:r w:rsidR="00C3617A">
        <w:rPr>
          <w:rStyle w:val="fontstyle21"/>
          <w:rFonts w:ascii="Times New Roman" w:hAnsi="Times New Roman" w:cs="Times New Roman" w:hint="eastAsia"/>
          <w:bCs/>
          <w:iCs/>
          <w:sz w:val="24"/>
          <w:szCs w:val="24"/>
        </w:rPr>
        <w:t xml:space="preserve"> </w:t>
      </w:r>
      <w:r w:rsidR="00AE07B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eV and 0.36</w:t>
      </w:r>
      <w:r w:rsidR="00C3617A">
        <w:rPr>
          <w:rStyle w:val="fontstyle21"/>
          <w:rFonts w:ascii="Times New Roman" w:hAnsi="Times New Roman" w:cs="Times New Roman" w:hint="eastAsia"/>
          <w:bCs/>
          <w:iCs/>
          <w:sz w:val="24"/>
          <w:szCs w:val="24"/>
        </w:rPr>
        <w:t xml:space="preserve"> </w:t>
      </w:r>
      <w:r w:rsidR="00AE07B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eV for </w:t>
      </w:r>
      <w:proofErr w:type="spellStart"/>
      <w:r w:rsidR="00AE07B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Cr</w:t>
      </w:r>
      <w:r w:rsidR="00AE07B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I</w:t>
      </w:r>
      <w:proofErr w:type="spellEnd"/>
      <w:r w:rsidR="00AE07B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AE07B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Cr</w:t>
      </w:r>
      <w:r w:rsidR="00AE07B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II</w:t>
      </w:r>
      <w:proofErr w:type="spellEnd"/>
      <w:r w:rsidR="00AE07B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, and </w:t>
      </w:r>
      <w:proofErr w:type="spellStart"/>
      <w:r w:rsidR="00AE07B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Cr</w:t>
      </w:r>
      <w:r w:rsidR="00AE07BD" w:rsidRPr="00DF01A5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III</w:t>
      </w:r>
      <w:proofErr w:type="spellEnd"/>
      <w:r w:rsidR="00AE07B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sites, respectively. </w:t>
      </w:r>
      <w:r w:rsidR="00946C6A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E07B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="00122D97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red stars illustrate the corresponding O-O bond lengths. </w:t>
      </w:r>
    </w:p>
    <w:p w14:paraId="195A9224" w14:textId="77777777" w:rsidR="00EB26E8" w:rsidRDefault="00EB26E8" w:rsidP="007369E2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</w:p>
    <w:p w14:paraId="54455218" w14:textId="77777777" w:rsidR="00EB26E8" w:rsidRDefault="00EB26E8" w:rsidP="007369E2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</w:p>
    <w:p w14:paraId="671EAA32" w14:textId="77777777" w:rsidR="00EB26E8" w:rsidRDefault="00EB26E8" w:rsidP="007369E2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</w:p>
    <w:p w14:paraId="6BB9ABA0" w14:textId="77777777" w:rsidR="00EB26E8" w:rsidRDefault="00EB26E8" w:rsidP="007369E2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</w:p>
    <w:p w14:paraId="2E23E5DF" w14:textId="77777777" w:rsidR="00EB26E8" w:rsidRDefault="00EB26E8" w:rsidP="007369E2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</w:p>
    <w:p w14:paraId="6DC16476" w14:textId="77777777" w:rsidR="00EB26E8" w:rsidRDefault="00EB26E8" w:rsidP="007369E2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</w:p>
    <w:p w14:paraId="3CACA761" w14:textId="77777777" w:rsidR="00EB26E8" w:rsidRDefault="00EB26E8" w:rsidP="007369E2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</w:p>
    <w:p w14:paraId="36E859F3" w14:textId="77777777" w:rsidR="00EB26E8" w:rsidRDefault="00EB26E8" w:rsidP="007369E2">
      <w:pPr>
        <w:spacing w:line="360" w:lineRule="auto"/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</w:pPr>
    </w:p>
    <w:p w14:paraId="2A40C537" w14:textId="2C157EBB" w:rsidR="00EB26E8" w:rsidRPr="00EB26E8" w:rsidRDefault="00EB26E8" w:rsidP="007369E2">
      <w:pPr>
        <w:spacing w:line="360" w:lineRule="auto"/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2689D023" wp14:editId="56AC5459">
            <wp:simplePos x="0" y="0"/>
            <wp:positionH relativeFrom="margin">
              <wp:align>center</wp:align>
            </wp:positionH>
            <wp:positionV relativeFrom="paragraph">
              <wp:posOffset>479425</wp:posOffset>
            </wp:positionV>
            <wp:extent cx="4931410" cy="2192655"/>
            <wp:effectExtent l="0" t="0" r="0" b="0"/>
            <wp:wrapTopAndBottom/>
            <wp:docPr id="20065193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7" r="6493" b="9285"/>
                    <a:stretch/>
                  </pic:blipFill>
                  <pic:spPr bwMode="auto">
                    <a:xfrm>
                      <a:off x="0" y="0"/>
                      <a:ext cx="493141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D97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II</w:t>
      </w:r>
      <w:r w:rsidR="00C3617A">
        <w:rPr>
          <w:rStyle w:val="fontstyle21"/>
          <w:rFonts w:ascii="Times New Roman" w:hAnsi="Times New Roman" w:cs="Times New Roman" w:hint="eastAsia"/>
          <w:b/>
          <w:bCs/>
          <w:iCs/>
          <w:sz w:val="24"/>
          <w:szCs w:val="24"/>
        </w:rPr>
        <w:t>.</w:t>
      </w:r>
      <w:r w:rsidR="002A7D00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2" w:name="_Hlk172042844"/>
      <w:r w:rsidR="00122D97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Bader charge analysis of the</w:t>
      </w:r>
      <w:r w:rsidR="005A795B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pristine</w:t>
      </w:r>
      <w:r w:rsidR="00122D97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A7D00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Cr(h-</w:t>
      </w:r>
      <w:proofErr w:type="spellStart"/>
      <w:r w:rsidR="002A7D00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fpyz</w:t>
      </w:r>
      <w:proofErr w:type="spellEnd"/>
      <w:r w:rsidR="002A7D00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="002A7D00" w:rsidRPr="002A7D00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2</w:t>
      </w:r>
      <w:r w:rsidR="002A7D00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bookmarkEnd w:id="2"/>
      <w:r w:rsidR="005A795B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and O</w:t>
      </w:r>
      <w:r w:rsidR="005A795B" w:rsidRPr="00FB5FFF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2</w:t>
      </w:r>
      <w:r w:rsidR="005A795B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-Cr(h-</w:t>
      </w:r>
      <w:proofErr w:type="spellStart"/>
      <w:r w:rsidR="005A795B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fpyz</w:t>
      </w:r>
      <w:proofErr w:type="spellEnd"/>
      <w:r w:rsidR="005A795B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="005A795B" w:rsidRPr="002A7D00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2</w:t>
      </w:r>
    </w:p>
    <w:p w14:paraId="43E90829" w14:textId="4B7A5C3D" w:rsidR="008209E9" w:rsidRDefault="00EC39FF" w:rsidP="007369E2">
      <w:pPr>
        <w:spacing w:line="36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EC39F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>2</w:t>
      </w:r>
      <w:r w:rsidR="005A334D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A5072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| Bader charge analysis of the pristine Cr(h-</w:t>
      </w:r>
      <w:proofErr w:type="spellStart"/>
      <w:r w:rsidR="004A5072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fpyz</w:t>
      </w:r>
      <w:proofErr w:type="spellEnd"/>
      <w:r w:rsidR="004A5072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="004A5072" w:rsidRPr="002A7D00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2</w:t>
      </w:r>
      <w:r w:rsidR="004A5072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5A334D" w:rsidRPr="005A334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Bader charge analysis of the pristine Cr(h-</w:t>
      </w:r>
      <w:proofErr w:type="spellStart"/>
      <w:r w:rsidR="005A334D" w:rsidRPr="005A334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fpyz</w:t>
      </w:r>
      <w:proofErr w:type="spellEnd"/>
      <w:r w:rsidR="005A334D" w:rsidRPr="005A334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)</w:t>
      </w:r>
      <w:r w:rsidR="005A334D" w:rsidRPr="005A334D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5A334D" w:rsidRPr="005A334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(right panel), </w:t>
      </w:r>
      <w:r w:rsidR="005A334D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using </w:t>
      </w:r>
      <w:r w:rsidR="003529A5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their respective atomic charges as reference states. The corresponding atom numbers are shown in the left panel.</w:t>
      </w:r>
    </w:p>
    <w:p w14:paraId="3D258555" w14:textId="5AF31169" w:rsidR="000C270F" w:rsidRDefault="009F3BC1" w:rsidP="000C270F">
      <w:pPr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</w:pPr>
      <w:bookmarkStart w:id="3" w:name="_Hlk139112216"/>
      <w:r>
        <w:rPr>
          <w:noProof/>
        </w:rPr>
        <w:drawing>
          <wp:inline distT="0" distB="0" distL="0" distR="0" wp14:anchorId="67B4B7B8" wp14:editId="74E52051">
            <wp:extent cx="5274310" cy="2139315"/>
            <wp:effectExtent l="0" t="0" r="2540" b="0"/>
            <wp:docPr id="738611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83AE9" w14:textId="4FAB9D02" w:rsidR="00C900AB" w:rsidRDefault="00EC39FF" w:rsidP="007369E2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  <w:r w:rsidRPr="00EC39F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Supplementary Fig. 3</w:t>
      </w:r>
      <w:r w:rsidR="00C900AB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A5072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| </w:t>
      </w:r>
      <w:r w:rsidR="00074244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="004A5072" w:rsidRPr="004A5072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harge density and spin density</w:t>
      </w:r>
      <w:r w:rsidR="00074244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of</w:t>
      </w:r>
      <w:r w:rsidR="004A5072" w:rsidRPr="004A5072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the initial state.</w:t>
      </w:r>
      <w:r w:rsidR="004A5072" w:rsidRPr="00EC39FF">
        <w:rPr>
          <w:rStyle w:val="fontstyle21"/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C900AB" w:rsidRPr="00EC39FF">
        <w:rPr>
          <w:rStyle w:val="fontstyle21"/>
          <w:rFonts w:ascii="Times New Roman" w:hAnsi="Times New Roman" w:cs="Times New Roman"/>
          <w:b/>
          <w:iCs/>
          <w:sz w:val="24"/>
          <w:szCs w:val="24"/>
        </w:rPr>
        <w:t>a</w:t>
      </w:r>
      <w:proofErr w:type="spellEnd"/>
      <w:r w:rsidR="00C900A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C900A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The</w:t>
      </w:r>
      <w:proofErr w:type="gramEnd"/>
      <w:r w:rsidR="00C900A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B7E4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differential </w:t>
      </w:r>
      <w:r w:rsidR="00C900A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charge density and </w:t>
      </w:r>
      <w:r w:rsidR="004B7E4B" w:rsidRPr="00EC39FF">
        <w:rPr>
          <w:rStyle w:val="fontstyle21"/>
          <w:rFonts w:ascii="Times New Roman" w:hAnsi="Times New Roman" w:cs="Times New Roman"/>
          <w:b/>
          <w:iCs/>
          <w:sz w:val="24"/>
          <w:szCs w:val="24"/>
        </w:rPr>
        <w:t>b</w:t>
      </w:r>
      <w:r w:rsidR="004B7E4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900A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spin density map of O</w:t>
      </w:r>
      <w:r w:rsidR="00C900A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C900A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and the substrate at a distance of 10</w:t>
      </w:r>
      <w:r w:rsidR="00C3617A">
        <w:rPr>
          <w:rStyle w:val="fontstyle21"/>
          <w:rFonts w:ascii="Times New Roman" w:hAnsi="Times New Roman" w:cs="Times New Roman" w:hint="eastAsia"/>
          <w:bCs/>
          <w:iCs/>
          <w:sz w:val="24"/>
          <w:szCs w:val="24"/>
        </w:rPr>
        <w:t xml:space="preserve"> </w:t>
      </w:r>
      <w:r w:rsidR="00C900A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Å, with an iso-surface value of</w:t>
      </w:r>
      <w:r w:rsidR="00C900AB" w:rsidRPr="00E35A72">
        <w:rPr>
          <w:rStyle w:val="fontstyle21"/>
          <w:rFonts w:ascii="Times New Roman" w:hAnsi="Times New Roman" w:cs="Times New Roman" w:hint="eastAsia"/>
          <w:bCs/>
          <w:iCs/>
          <w:sz w:val="24"/>
          <w:szCs w:val="24"/>
        </w:rPr>
        <w:t xml:space="preserve"> </w:t>
      </w:r>
      <w:r w:rsidR="00C900A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0.0198 e/Å</w:t>
      </w:r>
      <w:r w:rsidR="00C900A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="00C900AB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.</w:t>
      </w:r>
      <w:r w:rsidR="00E35A72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Negligible charge transfer is observed between O</w:t>
      </w:r>
      <w:r w:rsidR="00E35A72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E35A72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and the substrate</w:t>
      </w:r>
      <w:r w:rsidR="005A795B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in the initial state</w:t>
      </w:r>
      <w:r w:rsidR="00E35A72" w:rsidRPr="00E35A72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.</w:t>
      </w:r>
    </w:p>
    <w:bookmarkEnd w:id="3"/>
    <w:p w14:paraId="53EC4A91" w14:textId="1C99A3E7" w:rsidR="00912627" w:rsidRPr="00912627" w:rsidRDefault="00C900AB" w:rsidP="00A25781">
      <w:pPr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iCs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6487DEBA" wp14:editId="00083F58">
            <wp:simplePos x="0" y="0"/>
            <wp:positionH relativeFrom="margin">
              <wp:posOffset>316287</wp:posOffset>
            </wp:positionH>
            <wp:positionV relativeFrom="paragraph">
              <wp:posOffset>141798</wp:posOffset>
            </wp:positionV>
            <wp:extent cx="4872355" cy="2216150"/>
            <wp:effectExtent l="0" t="0" r="4445" b="0"/>
            <wp:wrapTopAndBottom/>
            <wp:docPr id="7947229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22933" name="图片 79472293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0" r="7610" b="7960"/>
                    <a:stretch/>
                  </pic:blipFill>
                  <pic:spPr bwMode="auto">
                    <a:xfrm>
                      <a:off x="0" y="0"/>
                      <a:ext cx="4872355" cy="221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E8BB7" w14:textId="47E33789" w:rsidR="00A25781" w:rsidRDefault="00EC39FF" w:rsidP="007369E2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  <w:r w:rsidRPr="00EC39F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>4</w:t>
      </w:r>
      <w:r w:rsidR="00227E45">
        <w:rPr>
          <w:rStyle w:val="fontstyle21"/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</w:t>
      </w:r>
      <w:r w:rsidR="00424C95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| Bader charge analysis of O</w:t>
      </w:r>
      <w:r w:rsidR="00424C95" w:rsidRPr="00424C95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2</w:t>
      </w:r>
      <w:r w:rsidR="00424C95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-Cr(h-</w:t>
      </w:r>
      <w:proofErr w:type="spellStart"/>
      <w:r w:rsidR="00424C95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fpyz</w:t>
      </w:r>
      <w:proofErr w:type="spellEnd"/>
      <w:r w:rsidR="00424C95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="00424C95" w:rsidRPr="002A7D00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2</w:t>
      </w:r>
      <w:r w:rsidR="00424C95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C900AB" w:rsidRPr="00FB5FF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Specific charge transfer between the substrate and O</w:t>
      </w:r>
      <w:r w:rsidR="00C900AB" w:rsidRPr="00FB5FFF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C900AB" w:rsidRPr="00FB5FF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after O</w:t>
      </w:r>
      <w:r w:rsidR="00C900AB" w:rsidRPr="00FB5FFF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C900AB" w:rsidRPr="00FB5FF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adsorption on the </w:t>
      </w:r>
      <w:proofErr w:type="spellStart"/>
      <w:r w:rsidR="00C900AB" w:rsidRPr="00FB5FF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Cr</w:t>
      </w:r>
      <w:r w:rsidR="00C900AB" w:rsidRPr="00FB5FFF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I</w:t>
      </w:r>
      <w:proofErr w:type="spellEnd"/>
      <w:r w:rsidR="00C900AB" w:rsidRPr="00FB5FF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site.</w:t>
      </w:r>
      <w:r w:rsidR="00944A01" w:rsidRPr="00944A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44A01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The corresponding atom numbers are shown in the left panel.</w:t>
      </w:r>
    </w:p>
    <w:p w14:paraId="09302332" w14:textId="567819D7" w:rsidR="00944A01" w:rsidRDefault="00944A01" w:rsidP="007369E2">
      <w:pPr>
        <w:spacing w:line="360" w:lineRule="auto"/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</w:pPr>
    </w:p>
    <w:p w14:paraId="58844404" w14:textId="77777777" w:rsidR="00807850" w:rsidRDefault="00807850" w:rsidP="007369E2">
      <w:pPr>
        <w:spacing w:line="360" w:lineRule="auto"/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</w:pPr>
    </w:p>
    <w:p w14:paraId="4D72381D" w14:textId="24CC7D2E" w:rsidR="00944A01" w:rsidRDefault="005A795B" w:rsidP="007369E2">
      <w:pPr>
        <w:spacing w:line="360" w:lineRule="auto"/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III</w:t>
      </w:r>
      <w:r w:rsidR="00C3617A">
        <w:rPr>
          <w:rStyle w:val="fontstyle21"/>
          <w:rFonts w:ascii="Times New Roman" w:hAnsi="Times New Roman" w:cs="Times New Roman" w:hint="eastAsia"/>
          <w:b/>
          <w:bCs/>
          <w:iCs/>
          <w:sz w:val="24"/>
          <w:szCs w:val="24"/>
        </w:rPr>
        <w:t>.</w:t>
      </w:r>
      <w:r w:rsidR="00944A01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CO oxidation on </w:t>
      </w:r>
      <w:proofErr w:type="spellStart"/>
      <w:r w:rsidR="00944A01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Cr</w:t>
      </w:r>
      <w:r w:rsidR="00944A01" w:rsidRPr="0001152D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III</w:t>
      </w:r>
      <w:proofErr w:type="spellEnd"/>
      <w:r w:rsidR="00944A01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1152D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reactive site of Cr(h-</w:t>
      </w:r>
      <w:proofErr w:type="spellStart"/>
      <w:r w:rsidR="004038BE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f</w:t>
      </w:r>
      <w:r w:rsidR="0001152D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pyz</w:t>
      </w:r>
      <w:proofErr w:type="spellEnd"/>
      <w:r w:rsidR="0001152D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="0001152D" w:rsidRPr="0001152D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2</w:t>
      </w:r>
    </w:p>
    <w:p w14:paraId="75DA25C9" w14:textId="77777777" w:rsidR="00F20D91" w:rsidRDefault="00F20D91" w:rsidP="00807850">
      <w:pPr>
        <w:spacing w:line="360" w:lineRule="auto"/>
        <w:jc w:val="center"/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</w:pPr>
      <w:r w:rsidRPr="00F20D91">
        <w:rPr>
          <w:rFonts w:ascii="Times New Roman" w:hAnsi="Times New Roman" w:cs="Times New Roman"/>
          <w:b/>
          <w:bCs/>
          <w:iCs/>
          <w:noProof/>
          <w:color w:val="000000"/>
          <w:sz w:val="24"/>
          <w:szCs w:val="24"/>
        </w:rPr>
        <w:drawing>
          <wp:inline distT="0" distB="0" distL="0" distR="0" wp14:anchorId="105F12FA" wp14:editId="7B670254">
            <wp:extent cx="4479471" cy="3840933"/>
            <wp:effectExtent l="0" t="0" r="0" b="762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E1A29E3D-340A-320A-D8B3-674BCDC8EA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E1A29E3D-340A-320A-D8B3-674BCDC8EA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93545" cy="38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88C66" w14:textId="1482B8D1" w:rsidR="00F20D91" w:rsidRDefault="00EC39FF" w:rsidP="00F20D91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  <w:r w:rsidRPr="00EC39F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>5</w:t>
      </w:r>
      <w:r w:rsidR="00944A01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3373D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| </w:t>
      </w:r>
      <w:r w:rsidR="0023373D" w:rsidRPr="0087544A">
        <w:rPr>
          <w:rFonts w:ascii="Times New Roman" w:hAnsi="Times New Roman" w:cs="Times New Roman"/>
          <w:b/>
          <w:bCs/>
          <w:sz w:val="24"/>
          <w:szCs w:val="24"/>
        </w:rPr>
        <w:t>Catalytic pathway for CO oxidation</w:t>
      </w:r>
      <w:r w:rsidR="0023373D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="0023373D">
        <w:rPr>
          <w:rFonts w:ascii="Times New Roman" w:hAnsi="Times New Roman" w:cs="Times New Roman"/>
          <w:b/>
          <w:bCs/>
          <w:sz w:val="24"/>
          <w:szCs w:val="24"/>
        </w:rPr>
        <w:t>Cr</w:t>
      </w:r>
      <w:r w:rsidR="0023373D" w:rsidRPr="0023373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III</w:t>
      </w:r>
      <w:proofErr w:type="spellEnd"/>
      <w:r w:rsidR="0023373D">
        <w:rPr>
          <w:rFonts w:ascii="Times New Roman" w:hAnsi="Times New Roman" w:cs="Times New Roman"/>
          <w:b/>
          <w:bCs/>
          <w:sz w:val="24"/>
          <w:szCs w:val="24"/>
        </w:rPr>
        <w:t xml:space="preserve"> site</w:t>
      </w:r>
      <w:r w:rsidR="0023373D" w:rsidRPr="008754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337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Minimum energy pathway (MEP) for O</w:t>
      </w:r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activation and CO oxidation via the </w:t>
      </w:r>
      <w:r w:rsidR="00C3617A">
        <w:rPr>
          <w:rStyle w:val="fontstyle21"/>
          <w:rFonts w:ascii="Times New Roman" w:hAnsi="Times New Roman" w:cs="Times New Roman" w:hint="eastAsia"/>
          <w:bCs/>
          <w:iCs/>
          <w:sz w:val="24"/>
          <w:szCs w:val="24"/>
        </w:rPr>
        <w:t>Eley-Rideal (</w:t>
      </w:r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E-R</w:t>
      </w:r>
      <w:r w:rsidR="00C3617A">
        <w:rPr>
          <w:rStyle w:val="fontstyle21"/>
          <w:rFonts w:ascii="Times New Roman" w:hAnsi="Times New Roman" w:cs="Times New Roman" w:hint="eastAsia"/>
          <w:bCs/>
          <w:iCs/>
          <w:sz w:val="24"/>
          <w:szCs w:val="24"/>
        </w:rPr>
        <w:t>)</w:t>
      </w:r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mechanism on </w:t>
      </w:r>
      <w:proofErr w:type="spellStart"/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Cr</w:t>
      </w:r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III</w:t>
      </w:r>
      <w:proofErr w:type="spellEnd"/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reactive site in Cr(h-</w:t>
      </w:r>
      <w:proofErr w:type="spellStart"/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fpyz</w:t>
      </w:r>
      <w:proofErr w:type="spellEnd"/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)</w:t>
      </w:r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944A01" w:rsidRPr="00944A01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.</w:t>
      </w:r>
      <w:r w:rsidR="00312AB3" w:rsidRPr="00312AB3">
        <w:t xml:space="preserve"> </w:t>
      </w:r>
      <w:r w:rsidR="00312AB3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T</w:t>
      </w:r>
      <w:r w:rsidR="00312AB3" w:rsidRPr="00312AB3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he rate-limiting E</w:t>
      </w:r>
      <w:r w:rsidR="00312AB3" w:rsidRPr="00DF67A2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bscript"/>
        </w:rPr>
        <w:t>bar</w:t>
      </w:r>
      <w:r w:rsidR="00312AB3" w:rsidRPr="00312AB3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12AB3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is </w:t>
      </w:r>
      <w:r w:rsidR="00312AB3" w:rsidRPr="00312AB3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about 1.0 eV result</w:t>
      </w:r>
      <w:r w:rsidR="00312AB3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ing</w:t>
      </w:r>
      <w:r w:rsidR="00312AB3" w:rsidRPr="00312AB3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in a low reaction rate of about 1.59×10</w:t>
      </w:r>
      <w:r w:rsidR="00312AB3" w:rsidRPr="00DF67A2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perscript"/>
        </w:rPr>
        <w:t>-5</w:t>
      </w:r>
      <w:r w:rsidR="00312AB3" w:rsidRPr="00312AB3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s</w:t>
      </w:r>
      <w:r w:rsidR="00312AB3" w:rsidRPr="00312AB3">
        <w:rPr>
          <w:rStyle w:val="fontstyle21"/>
          <w:rFonts w:ascii="Times New Roman" w:hAnsi="Times New Roman" w:cs="Times New Roman"/>
          <w:bCs/>
          <w:iCs/>
          <w:sz w:val="24"/>
          <w:szCs w:val="24"/>
          <w:vertAlign w:val="superscript"/>
        </w:rPr>
        <w:t>−1</w:t>
      </w:r>
      <w:r w:rsidR="00312AB3" w:rsidRPr="00312AB3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at room temperature.</w:t>
      </w:r>
    </w:p>
    <w:p w14:paraId="2A97231E" w14:textId="032B0CAB" w:rsidR="00897CC6" w:rsidRDefault="00897CC6" w:rsidP="00F20D91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</w:p>
    <w:p w14:paraId="2591BCA3" w14:textId="77777777" w:rsidR="00897CC6" w:rsidRDefault="00897CC6" w:rsidP="00F20D91">
      <w:pPr>
        <w:spacing w:line="360" w:lineRule="auto"/>
        <w:rPr>
          <w:rStyle w:val="fontstyle21"/>
          <w:rFonts w:ascii="Times New Roman" w:hAnsi="Times New Roman" w:cs="Times New Roman"/>
          <w:bCs/>
          <w:iCs/>
          <w:sz w:val="24"/>
          <w:szCs w:val="24"/>
        </w:rPr>
      </w:pPr>
    </w:p>
    <w:p w14:paraId="3A8C3CF7" w14:textId="016D221A" w:rsidR="008D59DC" w:rsidRDefault="00AE36CD" w:rsidP="00A25781">
      <w:pPr>
        <w:rPr>
          <w:noProof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3650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C3617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A25781">
        <w:rPr>
          <w:rFonts w:ascii="Times New Roman" w:hAnsi="Times New Roman" w:cs="Times New Roman"/>
          <w:sz w:val="24"/>
          <w:szCs w:val="24"/>
        </w:rPr>
        <w:t xml:space="preserve"> </w:t>
      </w:r>
      <w:r w:rsidR="00A25781">
        <w:rPr>
          <w:rFonts w:ascii="Times New Roman" w:hAnsi="Times New Roman" w:cs="Times New Roman"/>
          <w:b/>
          <w:bCs/>
          <w:sz w:val="24"/>
          <w:szCs w:val="24"/>
        </w:rPr>
        <w:t xml:space="preserve">The specific charge and magnetic moment transfer for each element </w:t>
      </w:r>
      <w:r w:rsidR="004A0C02">
        <w:rPr>
          <w:rFonts w:ascii="Times New Roman" w:hAnsi="Times New Roman" w:cs="Times New Roman"/>
          <w:b/>
          <w:bCs/>
          <w:sz w:val="24"/>
          <w:szCs w:val="24"/>
        </w:rPr>
        <w:t>during CO oxidation of Cr(h-</w:t>
      </w:r>
      <w:proofErr w:type="spellStart"/>
      <w:r w:rsidR="004A0C02">
        <w:rPr>
          <w:rFonts w:ascii="Times New Roman" w:hAnsi="Times New Roman" w:cs="Times New Roman"/>
          <w:b/>
          <w:bCs/>
          <w:sz w:val="24"/>
          <w:szCs w:val="24"/>
        </w:rPr>
        <w:t>fpyz</w:t>
      </w:r>
      <w:proofErr w:type="spellEnd"/>
      <w:r w:rsidR="004A0C0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A0C02" w:rsidRPr="004A0C0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</w:p>
    <w:p w14:paraId="6710CA50" w14:textId="6FC279D4" w:rsidR="00A25781" w:rsidRPr="00B03F44" w:rsidRDefault="00912627" w:rsidP="00A25781">
      <w:pPr>
        <w:rPr>
          <w:rStyle w:val="fontstyle21"/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2C89CED" wp14:editId="3436D803">
            <wp:extent cx="5274310" cy="2480945"/>
            <wp:effectExtent l="0" t="0" r="0" b="0"/>
            <wp:docPr id="9248728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872806" name="图片 92487280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BACF1" w14:textId="5C2955BD" w:rsidR="008D59DC" w:rsidRDefault="00EC39FF" w:rsidP="007369E2">
      <w:pPr>
        <w:spacing w:line="360" w:lineRule="auto"/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</w:pPr>
      <w:r w:rsidRPr="00EC39F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>6</w:t>
      </w:r>
      <w:r w:rsidR="00602E65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452F8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| Changes in </w:t>
      </w:r>
      <w:r w:rsidR="00DA149C" w:rsidRPr="00D16744">
        <w:rPr>
          <w:rFonts w:ascii="Times New Roman" w:hAnsi="Times New Roman" w:cs="Times New Roman"/>
          <w:b/>
          <w:sz w:val="24"/>
          <w:szCs w:val="24"/>
        </w:rPr>
        <w:t>c</w:t>
      </w:r>
      <w:r w:rsidR="00DA149C" w:rsidRPr="00D16744">
        <w:rPr>
          <w:rFonts w:ascii="Times New Roman" w:hAnsi="Times New Roman" w:cs="Times New Roman"/>
          <w:b/>
          <w:bCs/>
          <w:sz w:val="24"/>
          <w:szCs w:val="24"/>
        </w:rPr>
        <w:t>harge</w:t>
      </w:r>
      <w:r w:rsidR="00DA149C" w:rsidRPr="00AF3534">
        <w:rPr>
          <w:rFonts w:ascii="Times New Roman" w:hAnsi="Times New Roman" w:cs="Times New Roman"/>
          <w:b/>
          <w:bCs/>
          <w:sz w:val="24"/>
          <w:szCs w:val="24"/>
        </w:rPr>
        <w:t xml:space="preserve"> and magnetic moment</w:t>
      </w:r>
      <w:r w:rsidR="00DA149C">
        <w:rPr>
          <w:rFonts w:ascii="Times New Roman" w:hAnsi="Times New Roman" w:cs="Times New Roman"/>
          <w:b/>
          <w:bCs/>
          <w:sz w:val="24"/>
          <w:szCs w:val="24"/>
        </w:rPr>
        <w:t xml:space="preserve"> for each element.</w:t>
      </w:r>
      <w:r w:rsidR="000452F8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53A0C" w:rsidRPr="00EC39FF">
        <w:rPr>
          <w:rStyle w:val="fontstyle21"/>
          <w:rFonts w:ascii="Times New Roman" w:hAnsi="Times New Roman" w:cs="Times New Roman"/>
          <w:b/>
          <w:iCs/>
          <w:sz w:val="24"/>
          <w:szCs w:val="24"/>
        </w:rPr>
        <w:t>a</w:t>
      </w:r>
      <w:r w:rsidR="00153A0C" w:rsidRPr="00FE063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02E65" w:rsidRPr="00FE063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Charge</w:t>
      </w:r>
      <w:r w:rsidR="00153A0C" w:rsidRPr="00FE063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transfer</w:t>
      </w:r>
      <w:r w:rsidR="00602E65" w:rsidRPr="00FE063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r w:rsidR="00153A0C" w:rsidRPr="00EC39FF">
        <w:rPr>
          <w:rStyle w:val="fontstyle21"/>
          <w:rFonts w:ascii="Times New Roman" w:hAnsi="Times New Roman" w:cs="Times New Roman"/>
          <w:b/>
          <w:iCs/>
          <w:sz w:val="24"/>
          <w:szCs w:val="24"/>
        </w:rPr>
        <w:t>b</w:t>
      </w:r>
      <w:r w:rsidR="00153A0C" w:rsidRPr="00FE063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02E65" w:rsidRPr="00FE063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magnetic moment changes </w:t>
      </w:r>
      <w:r w:rsidR="00FE063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for each element </w:t>
      </w:r>
      <w:r w:rsidR="00153A0C" w:rsidRPr="00FE063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 xml:space="preserve">of the key steps </w:t>
      </w:r>
      <w:r w:rsidR="00602E65" w:rsidRPr="00FE063F">
        <w:rPr>
          <w:rStyle w:val="fontstyle21"/>
          <w:rFonts w:ascii="Times New Roman" w:hAnsi="Times New Roman" w:cs="Times New Roman"/>
          <w:bCs/>
          <w:iCs/>
          <w:sz w:val="24"/>
          <w:szCs w:val="24"/>
        </w:rPr>
        <w:t>during catalytic CO oxidation.</w:t>
      </w:r>
      <w:r w:rsidR="00602E65"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347C1796" w14:textId="77777777" w:rsidR="008D59DC" w:rsidRDefault="008D59DC">
      <w:pPr>
        <w:jc w:val="left"/>
        <w:rPr>
          <w:rStyle w:val="fontstyle21"/>
          <w:rFonts w:ascii="Times New Roman" w:hAnsi="Times New Roman" w:cs="Times New Roman"/>
          <w:b/>
          <w:bCs/>
          <w:iCs/>
          <w:sz w:val="24"/>
          <w:szCs w:val="24"/>
        </w:rPr>
      </w:pPr>
    </w:p>
    <w:p w14:paraId="2F91B49D" w14:textId="0D4CE075" w:rsidR="00207413" w:rsidRDefault="009843FD" w:rsidP="00141494">
      <w:pPr>
        <w:spacing w:line="360" w:lineRule="auto"/>
        <w:ind w:firstLineChars="200" w:firstLine="480"/>
        <w:rPr>
          <w:rStyle w:val="fontstyle21"/>
          <w:rFonts w:ascii="Times New Roman" w:hAnsi="Times New Roman" w:cs="Times New Roman"/>
          <w:iCs/>
          <w:sz w:val="24"/>
          <w:szCs w:val="24"/>
        </w:rPr>
      </w:pPr>
      <w:bookmarkStart w:id="4" w:name="OLE_LINK1"/>
      <w:r w:rsidRPr="009843FD">
        <w:rPr>
          <w:rStyle w:val="fontstyle21"/>
          <w:rFonts w:ascii="Times New Roman" w:hAnsi="Times New Roman" w:cs="Times New Roman"/>
          <w:iCs/>
          <w:sz w:val="24"/>
          <w:szCs w:val="24"/>
        </w:rPr>
        <w:t xml:space="preserve">Throughout catalytic CO oxidation, </w:t>
      </w:r>
      <w:r>
        <w:rPr>
          <w:rStyle w:val="fontstyle21"/>
          <w:rFonts w:ascii="Times New Roman" w:hAnsi="Times New Roman" w:cs="Times New Roman"/>
          <w:iCs/>
          <w:sz w:val="24"/>
          <w:szCs w:val="24"/>
        </w:rPr>
        <w:t>O</w:t>
      </w:r>
      <w:r w:rsidRPr="009843FD">
        <w:rPr>
          <w:rStyle w:val="fontstyle21"/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9843FD">
        <w:rPr>
          <w:rStyle w:val="fontstyle21"/>
          <w:rFonts w:ascii="Times New Roman" w:hAnsi="Times New Roman" w:cs="Times New Roman"/>
          <w:iCs/>
          <w:sz w:val="24"/>
          <w:szCs w:val="24"/>
        </w:rPr>
        <w:t xml:space="preserve"> molecules acquire charge from the substrate, facilitating full activation of O</w:t>
      </w:r>
      <w:r w:rsidRPr="009843FD">
        <w:rPr>
          <w:rStyle w:val="fontstyle21"/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9843FD">
        <w:rPr>
          <w:rStyle w:val="fontstyle21"/>
          <w:rFonts w:ascii="Times New Roman" w:hAnsi="Times New Roman" w:cs="Times New Roman"/>
          <w:iCs/>
          <w:sz w:val="24"/>
          <w:szCs w:val="24"/>
        </w:rPr>
        <w:t xml:space="preserve"> crucial for the reaction. Interestingly, it is observed that the primary source of charge is not the Cr atoms at the active site but rather the C atoms</w:t>
      </w:r>
      <w:r w:rsidR="00EC39FF" w:rsidRPr="00EC39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39FF">
        <w:rPr>
          <w:rFonts w:ascii="Times New Roman" w:hAnsi="Times New Roman" w:cs="Times New Roman" w:hint="eastAsia"/>
          <w:sz w:val="24"/>
          <w:szCs w:val="24"/>
        </w:rPr>
        <w:t>(</w:t>
      </w:r>
      <w:r w:rsidR="00EC39FF" w:rsidRPr="00EC39FF">
        <w:rPr>
          <w:rFonts w:ascii="Times New Roman" w:hAnsi="Times New Roman" w:cs="Times New Roman" w:hint="eastAsia"/>
          <w:sz w:val="24"/>
          <w:szCs w:val="24"/>
        </w:rPr>
        <w:t>Supplementary</w:t>
      </w:r>
      <w:r w:rsidR="00EC39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39FF">
        <w:rPr>
          <w:rFonts w:ascii="Times New Roman" w:hAnsi="Times New Roman" w:cs="Times New Roman"/>
          <w:sz w:val="24"/>
          <w:szCs w:val="24"/>
        </w:rPr>
        <w:t>Fig</w:t>
      </w:r>
      <w:r w:rsidR="00EC39FF">
        <w:rPr>
          <w:rFonts w:ascii="Times New Roman" w:hAnsi="Times New Roman" w:cs="Times New Roman" w:hint="eastAsia"/>
          <w:sz w:val="24"/>
          <w:szCs w:val="24"/>
        </w:rPr>
        <w:t>.</w:t>
      </w:r>
      <w:r w:rsidR="00EC39FF">
        <w:rPr>
          <w:rFonts w:ascii="Times New Roman" w:hAnsi="Times New Roman" w:cs="Times New Roman"/>
          <w:sz w:val="24"/>
          <w:szCs w:val="24"/>
        </w:rPr>
        <w:t xml:space="preserve"> </w:t>
      </w:r>
      <w:r w:rsidR="00EC39FF">
        <w:rPr>
          <w:rFonts w:ascii="Times New Roman" w:hAnsi="Times New Roman" w:cs="Times New Roman" w:hint="eastAsia"/>
          <w:sz w:val="24"/>
          <w:szCs w:val="24"/>
        </w:rPr>
        <w:t>6a)</w:t>
      </w:r>
      <w:r w:rsidRPr="009843FD">
        <w:rPr>
          <w:rStyle w:val="fontstyle21"/>
          <w:rFonts w:ascii="Times New Roman" w:hAnsi="Times New Roman" w:cs="Times New Roman"/>
          <w:iCs/>
          <w:sz w:val="24"/>
          <w:szCs w:val="24"/>
        </w:rPr>
        <w:t xml:space="preserve">. Regarding changes in magnetic moments, both </w:t>
      </w:r>
      <w:r w:rsidR="00EF4026">
        <w:rPr>
          <w:rStyle w:val="fontstyle21"/>
          <w:rFonts w:ascii="Times New Roman" w:hAnsi="Times New Roman" w:cs="Times New Roman"/>
          <w:iCs/>
          <w:sz w:val="24"/>
          <w:szCs w:val="24"/>
        </w:rPr>
        <w:t>O</w:t>
      </w:r>
      <w:r w:rsidR="00EF4026" w:rsidRPr="00EF4026">
        <w:rPr>
          <w:rStyle w:val="fontstyle21"/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9843FD">
        <w:rPr>
          <w:rStyle w:val="fontstyle21"/>
          <w:rFonts w:ascii="Times New Roman" w:hAnsi="Times New Roman" w:cs="Times New Roman"/>
          <w:iCs/>
          <w:sz w:val="24"/>
          <w:szCs w:val="24"/>
        </w:rPr>
        <w:t xml:space="preserve"> molecules and </w:t>
      </w:r>
      <w:r w:rsidR="00EF4026">
        <w:rPr>
          <w:rStyle w:val="fontstyle21"/>
          <w:rFonts w:ascii="Times New Roman" w:hAnsi="Times New Roman" w:cs="Times New Roman"/>
          <w:iCs/>
          <w:sz w:val="24"/>
          <w:szCs w:val="24"/>
        </w:rPr>
        <w:t>Cr</w:t>
      </w:r>
      <w:r w:rsidRPr="009843FD">
        <w:rPr>
          <w:rStyle w:val="fontstyle21"/>
          <w:rFonts w:ascii="Times New Roman" w:hAnsi="Times New Roman" w:cs="Times New Roman"/>
          <w:iCs/>
          <w:sz w:val="24"/>
          <w:szCs w:val="24"/>
        </w:rPr>
        <w:t xml:space="preserve"> atoms at the active sites experience a reduction in their magnetic moments, </w:t>
      </w:r>
      <w:r w:rsidR="00602E65">
        <w:rPr>
          <w:rStyle w:val="fontstyle21"/>
          <w:rFonts w:ascii="Times New Roman" w:hAnsi="Times New Roman" w:cs="Times New Roman"/>
          <w:iCs/>
          <w:sz w:val="24"/>
          <w:szCs w:val="24"/>
        </w:rPr>
        <w:t>which are mainly</w:t>
      </w:r>
      <w:r w:rsidR="00141494">
        <w:rPr>
          <w:rStyle w:val="fontstyle21"/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602E65">
        <w:rPr>
          <w:rStyle w:val="fontstyle21"/>
          <w:rFonts w:ascii="Times New Roman" w:hAnsi="Times New Roman" w:cs="Times New Roman"/>
          <w:iCs/>
          <w:sz w:val="24"/>
          <w:szCs w:val="24"/>
        </w:rPr>
        <w:t xml:space="preserve">accommodated by C and N </w:t>
      </w:r>
      <w:r w:rsidR="002A16B9">
        <w:rPr>
          <w:rStyle w:val="fontstyle21"/>
          <w:rFonts w:ascii="Times New Roman" w:hAnsi="Times New Roman" w:cs="Times New Roman"/>
          <w:iCs/>
          <w:sz w:val="24"/>
          <w:szCs w:val="24"/>
        </w:rPr>
        <w:t xml:space="preserve">atoms </w:t>
      </w:r>
      <w:r w:rsidR="00602E65">
        <w:rPr>
          <w:rStyle w:val="fontstyle21"/>
          <w:rFonts w:ascii="Times New Roman" w:hAnsi="Times New Roman" w:cs="Times New Roman"/>
          <w:iCs/>
          <w:sz w:val="24"/>
          <w:szCs w:val="24"/>
        </w:rPr>
        <w:t>in the substrate</w:t>
      </w:r>
      <w:r w:rsidR="00EC39FF">
        <w:rPr>
          <w:rStyle w:val="fontstyle21"/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EC39FF">
        <w:rPr>
          <w:rFonts w:ascii="Times New Roman" w:hAnsi="Times New Roman" w:cs="Times New Roman" w:hint="eastAsia"/>
          <w:sz w:val="24"/>
          <w:szCs w:val="24"/>
        </w:rPr>
        <w:t>(</w:t>
      </w:r>
      <w:r w:rsidR="00EC39FF" w:rsidRPr="00EC39FF">
        <w:rPr>
          <w:rFonts w:ascii="Times New Roman" w:hAnsi="Times New Roman" w:cs="Times New Roman" w:hint="eastAsia"/>
          <w:sz w:val="24"/>
          <w:szCs w:val="24"/>
        </w:rPr>
        <w:t>Supplementary</w:t>
      </w:r>
      <w:r w:rsidR="00EC39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39FF">
        <w:rPr>
          <w:rFonts w:ascii="Times New Roman" w:hAnsi="Times New Roman" w:cs="Times New Roman"/>
          <w:sz w:val="24"/>
          <w:szCs w:val="24"/>
        </w:rPr>
        <w:t>Fig</w:t>
      </w:r>
      <w:r w:rsidR="00EC39FF">
        <w:rPr>
          <w:rFonts w:ascii="Times New Roman" w:hAnsi="Times New Roman" w:cs="Times New Roman" w:hint="eastAsia"/>
          <w:sz w:val="24"/>
          <w:szCs w:val="24"/>
        </w:rPr>
        <w:t>.</w:t>
      </w:r>
      <w:r w:rsidR="00EC39FF">
        <w:rPr>
          <w:rFonts w:ascii="Times New Roman" w:hAnsi="Times New Roman" w:cs="Times New Roman"/>
          <w:sz w:val="24"/>
          <w:szCs w:val="24"/>
        </w:rPr>
        <w:t xml:space="preserve"> </w:t>
      </w:r>
      <w:r w:rsidR="00EC39FF">
        <w:rPr>
          <w:rFonts w:ascii="Times New Roman" w:hAnsi="Times New Roman" w:cs="Times New Roman" w:hint="eastAsia"/>
          <w:sz w:val="24"/>
          <w:szCs w:val="24"/>
        </w:rPr>
        <w:t>6b)</w:t>
      </w:r>
      <w:r w:rsidR="00602E65">
        <w:rPr>
          <w:rStyle w:val="fontstyle21"/>
          <w:rFonts w:ascii="Times New Roman" w:hAnsi="Times New Roman" w:cs="Times New Roman"/>
          <w:iCs/>
          <w:sz w:val="24"/>
          <w:szCs w:val="24"/>
        </w:rPr>
        <w:t>.</w:t>
      </w:r>
    </w:p>
    <w:bookmarkEnd w:id="4"/>
    <w:p w14:paraId="2D48A55A" w14:textId="77777777" w:rsidR="00FB6814" w:rsidRDefault="00FB6814" w:rsidP="00141494">
      <w:pPr>
        <w:spacing w:line="360" w:lineRule="auto"/>
        <w:ind w:firstLineChars="200" w:firstLine="480"/>
        <w:rPr>
          <w:rStyle w:val="fontstyle21"/>
          <w:rFonts w:ascii="Times New Roman" w:hAnsi="Times New Roman" w:cs="Times New Roman"/>
          <w:iCs/>
          <w:sz w:val="24"/>
          <w:szCs w:val="24"/>
        </w:rPr>
      </w:pPr>
    </w:p>
    <w:p w14:paraId="242C48A8" w14:textId="77777777" w:rsidR="00FB6814" w:rsidRDefault="00FB6814" w:rsidP="00141494">
      <w:pPr>
        <w:spacing w:line="360" w:lineRule="auto"/>
        <w:ind w:firstLineChars="200" w:firstLine="480"/>
        <w:rPr>
          <w:rStyle w:val="fontstyle21"/>
          <w:rFonts w:ascii="Times New Roman" w:hAnsi="Times New Roman" w:cs="Times New Roman"/>
          <w:iCs/>
          <w:sz w:val="24"/>
          <w:szCs w:val="24"/>
        </w:rPr>
      </w:pPr>
    </w:p>
    <w:p w14:paraId="61B79D08" w14:textId="77777777" w:rsidR="00FB6814" w:rsidRDefault="00FB6814" w:rsidP="00141494">
      <w:pPr>
        <w:spacing w:line="360" w:lineRule="auto"/>
        <w:ind w:firstLineChars="200" w:firstLine="480"/>
        <w:rPr>
          <w:rStyle w:val="fontstyle21"/>
          <w:rFonts w:ascii="Times New Roman" w:hAnsi="Times New Roman" w:cs="Times New Roman"/>
          <w:iCs/>
          <w:sz w:val="24"/>
          <w:szCs w:val="24"/>
        </w:rPr>
      </w:pPr>
    </w:p>
    <w:p w14:paraId="7315EFEA" w14:textId="59D145C4" w:rsidR="00FB6814" w:rsidRDefault="00FB6814" w:rsidP="00141494">
      <w:pPr>
        <w:spacing w:line="360" w:lineRule="auto"/>
        <w:ind w:firstLineChars="200" w:firstLine="48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C6E4625" w14:textId="77777777" w:rsidR="000D154F" w:rsidRPr="00207413" w:rsidRDefault="000D154F" w:rsidP="00141494">
      <w:pPr>
        <w:spacing w:line="360" w:lineRule="auto"/>
        <w:ind w:firstLineChars="200" w:firstLine="48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495419D" w14:textId="7DBD81A3" w:rsidR="00FB6814" w:rsidRPr="001B2676" w:rsidRDefault="00FB6814" w:rsidP="001B2676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63B83AFA" wp14:editId="763CC31B">
            <wp:simplePos x="0" y="0"/>
            <wp:positionH relativeFrom="margin">
              <wp:align>right</wp:align>
            </wp:positionH>
            <wp:positionV relativeFrom="paragraph">
              <wp:posOffset>269891</wp:posOffset>
            </wp:positionV>
            <wp:extent cx="5274310" cy="1543685"/>
            <wp:effectExtent l="0" t="0" r="0" b="0"/>
            <wp:wrapTopAndBottom/>
            <wp:docPr id="12984450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2676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C3617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1B26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00A6">
        <w:rPr>
          <w:rFonts w:ascii="Times New Roman" w:hAnsi="Times New Roman" w:cs="Times New Roman"/>
          <w:b/>
          <w:bCs/>
          <w:sz w:val="24"/>
          <w:szCs w:val="24"/>
        </w:rPr>
        <w:t xml:space="preserve">CO oxidation on </w:t>
      </w:r>
      <w:proofErr w:type="spellStart"/>
      <w:r w:rsidR="006800A6">
        <w:rPr>
          <w:rFonts w:ascii="Times New Roman" w:hAnsi="Times New Roman" w:cs="Times New Roman"/>
          <w:b/>
          <w:bCs/>
          <w:sz w:val="24"/>
          <w:szCs w:val="24"/>
        </w:rPr>
        <w:t>monoferroic</w:t>
      </w:r>
      <w:proofErr w:type="spellEnd"/>
      <w:r w:rsidR="00DC02E6" w:rsidRPr="001B2676">
        <w:rPr>
          <w:rFonts w:ascii="Times New Roman" w:hAnsi="Times New Roman" w:cs="Times New Roman"/>
          <w:b/>
          <w:bCs/>
          <w:sz w:val="24"/>
          <w:szCs w:val="24"/>
        </w:rPr>
        <w:t xml:space="preserve"> Cr(</w:t>
      </w:r>
      <w:proofErr w:type="spellStart"/>
      <w:r w:rsidR="00DC02E6" w:rsidRPr="001B2676">
        <w:rPr>
          <w:rFonts w:ascii="Times New Roman" w:hAnsi="Times New Roman" w:cs="Times New Roman"/>
          <w:b/>
          <w:bCs/>
          <w:sz w:val="24"/>
          <w:szCs w:val="24"/>
        </w:rPr>
        <w:t>pyz</w:t>
      </w:r>
      <w:proofErr w:type="spellEnd"/>
      <w:r w:rsidR="00DC02E6" w:rsidRPr="001B267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C02E6" w:rsidRPr="001B267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DC02E6" w:rsidRPr="001B26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8580BE" w14:textId="13E5886D" w:rsidR="000A3AD6" w:rsidRDefault="00EC39FF" w:rsidP="00076A8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39F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4A2486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FB6814" w:rsidRPr="004A2486">
        <w:rPr>
          <w:rFonts w:ascii="Times New Roman" w:hAnsi="Times New Roman" w:cs="Times New Roman"/>
          <w:b/>
          <w:bCs/>
          <w:sz w:val="24"/>
          <w:szCs w:val="24"/>
        </w:rPr>
        <w:t>Optimized geometric structure of the 2D Cr(</w:t>
      </w:r>
      <w:proofErr w:type="spellStart"/>
      <w:r w:rsidR="00FB6814" w:rsidRPr="004A2486">
        <w:rPr>
          <w:rFonts w:ascii="Times New Roman" w:hAnsi="Times New Roman" w:cs="Times New Roman"/>
          <w:b/>
          <w:bCs/>
          <w:sz w:val="24"/>
          <w:szCs w:val="24"/>
        </w:rPr>
        <w:t>pyz</w:t>
      </w:r>
      <w:proofErr w:type="spellEnd"/>
      <w:r w:rsidR="00FB6814" w:rsidRPr="004A248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B6814" w:rsidRPr="004A248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FB6814" w:rsidRPr="004A24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A3AD6" w:rsidRPr="00A11C3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3F4F6D">
        <w:rPr>
          <w:rFonts w:ascii="Times New Roman" w:hAnsi="Times New Roman" w:cs="Times New Roman"/>
          <w:bCs/>
          <w:sz w:val="24"/>
          <w:szCs w:val="24"/>
        </w:rPr>
        <w:t>Top view of Cr(</w:t>
      </w:r>
      <w:proofErr w:type="spellStart"/>
      <w:r w:rsidR="003F4F6D">
        <w:rPr>
          <w:rFonts w:ascii="Times New Roman" w:hAnsi="Times New Roman" w:cs="Times New Roman"/>
          <w:bCs/>
          <w:sz w:val="24"/>
          <w:szCs w:val="24"/>
        </w:rPr>
        <w:t>pyz</w:t>
      </w:r>
      <w:proofErr w:type="spellEnd"/>
      <w:r w:rsidR="003F4F6D">
        <w:rPr>
          <w:rFonts w:ascii="Times New Roman" w:hAnsi="Times New Roman" w:cs="Times New Roman"/>
          <w:bCs/>
          <w:sz w:val="24"/>
          <w:szCs w:val="24"/>
        </w:rPr>
        <w:t>)</w:t>
      </w:r>
      <w:r w:rsidR="003F4F6D" w:rsidRPr="003F4F6D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3F4F6D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Cs/>
          <w:sz w:val="24"/>
          <w:szCs w:val="24"/>
        </w:rPr>
        <w:t>T</w:t>
      </w:r>
      <w:r w:rsidR="00FB6814" w:rsidRPr="00A11C30">
        <w:rPr>
          <w:rFonts w:ascii="Times New Roman" w:hAnsi="Times New Roman" w:cs="Times New Roman"/>
          <w:bCs/>
          <w:sz w:val="24"/>
          <w:szCs w:val="24"/>
        </w:rPr>
        <w:t xml:space="preserve">he red arrow indicates the tilted orientation of the </w:t>
      </w:r>
      <w:proofErr w:type="spellStart"/>
      <w:r w:rsidR="00FB6814" w:rsidRPr="00A11C30">
        <w:rPr>
          <w:rFonts w:ascii="Times New Roman" w:hAnsi="Times New Roman" w:cs="Times New Roman"/>
          <w:bCs/>
          <w:sz w:val="24"/>
          <w:szCs w:val="24"/>
        </w:rPr>
        <w:t>pyz</w:t>
      </w:r>
      <w:proofErr w:type="spellEnd"/>
      <w:r w:rsidR="00FB6814" w:rsidRPr="00A11C30">
        <w:rPr>
          <w:rFonts w:ascii="Times New Roman" w:hAnsi="Times New Roman" w:cs="Times New Roman"/>
          <w:bCs/>
          <w:sz w:val="24"/>
          <w:szCs w:val="24"/>
        </w:rPr>
        <w:t xml:space="preserve"> ligands</w:t>
      </w:r>
      <w:r w:rsidR="000A3AD6" w:rsidRPr="00A11C3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B6814" w:rsidRPr="00EC39FF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FB6814" w:rsidRPr="00A11C30">
        <w:rPr>
          <w:rFonts w:ascii="Times New Roman" w:hAnsi="Times New Roman" w:cs="Times New Roman"/>
          <w:bCs/>
          <w:sz w:val="24"/>
          <w:szCs w:val="24"/>
        </w:rPr>
        <w:t xml:space="preserve"> Side view of Cr(</w:t>
      </w:r>
      <w:proofErr w:type="spellStart"/>
      <w:r w:rsidR="00FB6814" w:rsidRPr="00A11C30">
        <w:rPr>
          <w:rFonts w:ascii="Times New Roman" w:hAnsi="Times New Roman" w:cs="Times New Roman"/>
          <w:bCs/>
          <w:sz w:val="24"/>
          <w:szCs w:val="24"/>
        </w:rPr>
        <w:t>pyz</w:t>
      </w:r>
      <w:proofErr w:type="spellEnd"/>
      <w:r w:rsidR="00FB6814" w:rsidRPr="00A11C30">
        <w:rPr>
          <w:rFonts w:ascii="Times New Roman" w:hAnsi="Times New Roman" w:cs="Times New Roman"/>
          <w:bCs/>
          <w:sz w:val="24"/>
          <w:szCs w:val="24"/>
        </w:rPr>
        <w:t>)</w:t>
      </w:r>
      <w:r w:rsidR="00FB6814" w:rsidRPr="00A11C30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FB6814" w:rsidRPr="00A11C3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C39FF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0A3AD6" w:rsidRPr="00A11C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6814" w:rsidRPr="00A11C30">
        <w:rPr>
          <w:rFonts w:ascii="Times New Roman" w:hAnsi="Times New Roman" w:cs="Times New Roman" w:hint="eastAsia"/>
          <w:bCs/>
          <w:sz w:val="24"/>
          <w:szCs w:val="24"/>
        </w:rPr>
        <w:t>Side</w:t>
      </w:r>
      <w:r w:rsidR="00FB6814" w:rsidRPr="00A11C30">
        <w:rPr>
          <w:rFonts w:ascii="Times New Roman" w:hAnsi="Times New Roman" w:cs="Times New Roman"/>
          <w:bCs/>
          <w:sz w:val="24"/>
          <w:szCs w:val="24"/>
        </w:rPr>
        <w:t xml:space="preserve"> view of the optimal</w:t>
      </w:r>
      <w:r w:rsidR="00FB6814" w:rsidRPr="00A11C30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FB6814" w:rsidRPr="00A11C30">
        <w:rPr>
          <w:rFonts w:ascii="Times New Roman" w:hAnsi="Times New Roman" w:cs="Times New Roman"/>
          <w:bCs/>
          <w:sz w:val="24"/>
          <w:szCs w:val="24"/>
        </w:rPr>
        <w:t>structure of O</w:t>
      </w:r>
      <w:r w:rsidR="00FB6814" w:rsidRPr="00A11C30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FB6814" w:rsidRPr="00A11C30">
        <w:rPr>
          <w:rFonts w:ascii="Times New Roman" w:hAnsi="Times New Roman" w:cs="Times New Roman"/>
          <w:bCs/>
          <w:sz w:val="24"/>
          <w:szCs w:val="24"/>
        </w:rPr>
        <w:t xml:space="preserve"> adsorption on C</w:t>
      </w:r>
      <w:r w:rsidR="00FB6814" w:rsidRPr="00A11C30">
        <w:rPr>
          <w:rFonts w:ascii="Times New Roman" w:hAnsi="Times New Roman" w:cs="Times New Roman" w:hint="eastAsia"/>
          <w:bCs/>
          <w:sz w:val="24"/>
          <w:szCs w:val="24"/>
        </w:rPr>
        <w:t>r(</w:t>
      </w:r>
      <w:proofErr w:type="spellStart"/>
      <w:r w:rsidR="00FB6814" w:rsidRPr="00A11C30">
        <w:rPr>
          <w:rFonts w:ascii="Times New Roman" w:hAnsi="Times New Roman" w:cs="Times New Roman"/>
          <w:bCs/>
          <w:sz w:val="24"/>
          <w:szCs w:val="24"/>
        </w:rPr>
        <w:t>pyz</w:t>
      </w:r>
      <w:proofErr w:type="spellEnd"/>
      <w:r w:rsidR="00FB6814" w:rsidRPr="00A11C30">
        <w:rPr>
          <w:rFonts w:ascii="Times New Roman" w:hAnsi="Times New Roman" w:cs="Times New Roman"/>
          <w:bCs/>
          <w:sz w:val="24"/>
          <w:szCs w:val="24"/>
        </w:rPr>
        <w:t>)</w:t>
      </w:r>
      <w:r w:rsidR="00FB6814" w:rsidRPr="00A11C30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0A3AD6" w:rsidRPr="00A11C30">
        <w:rPr>
          <w:rFonts w:ascii="Times New Roman" w:hAnsi="Times New Roman" w:cs="Times New Roman"/>
          <w:bCs/>
          <w:sz w:val="24"/>
          <w:szCs w:val="24"/>
        </w:rPr>
        <w:t xml:space="preserve">, with the O-O bond lengths marked. </w:t>
      </w:r>
    </w:p>
    <w:p w14:paraId="1E6AA30D" w14:textId="77777777" w:rsidR="007369E2" w:rsidRDefault="007369E2" w:rsidP="000A3AD6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289EC" w14:textId="68A343FB" w:rsidR="000A3AD6" w:rsidRDefault="007369E2" w:rsidP="000A3AD6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875D809" wp14:editId="3F781AEE">
            <wp:simplePos x="0" y="0"/>
            <wp:positionH relativeFrom="margin">
              <wp:align>center</wp:align>
            </wp:positionH>
            <wp:positionV relativeFrom="paragraph">
              <wp:posOffset>424628</wp:posOffset>
            </wp:positionV>
            <wp:extent cx="4705350" cy="3858260"/>
            <wp:effectExtent l="0" t="0" r="0" b="8890"/>
            <wp:wrapTopAndBottom/>
            <wp:docPr id="6474472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957C6" w14:textId="23B64A67" w:rsidR="0053382C" w:rsidRDefault="00EC39FF" w:rsidP="007369E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C39F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A45119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A45119" w:rsidRPr="0087544A">
        <w:rPr>
          <w:rFonts w:ascii="Times New Roman" w:hAnsi="Times New Roman" w:cs="Times New Roman"/>
          <w:b/>
          <w:bCs/>
          <w:sz w:val="24"/>
          <w:szCs w:val="24"/>
        </w:rPr>
        <w:t>Catalytic pathway for CO oxidation</w:t>
      </w:r>
      <w:r w:rsidR="00A45119">
        <w:rPr>
          <w:rFonts w:ascii="Times New Roman" w:hAnsi="Times New Roman" w:cs="Times New Roman"/>
          <w:b/>
          <w:bCs/>
          <w:sz w:val="24"/>
          <w:szCs w:val="24"/>
        </w:rPr>
        <w:t xml:space="preserve"> of Cr(</w:t>
      </w:r>
      <w:proofErr w:type="spellStart"/>
      <w:r w:rsidR="00A45119">
        <w:rPr>
          <w:rFonts w:ascii="Times New Roman" w:hAnsi="Times New Roman" w:cs="Times New Roman"/>
          <w:b/>
          <w:bCs/>
          <w:sz w:val="24"/>
          <w:szCs w:val="24"/>
        </w:rPr>
        <w:t>pyz</w:t>
      </w:r>
      <w:proofErr w:type="spellEnd"/>
      <w:r w:rsidR="00A4511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45119" w:rsidRPr="00A4511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A45119" w:rsidRPr="008754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A3AD6" w:rsidRPr="000606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3AD6" w:rsidRPr="007C19A8">
        <w:rPr>
          <w:rFonts w:ascii="Times New Roman" w:hAnsi="Times New Roman" w:cs="Times New Roman"/>
          <w:bCs/>
          <w:sz w:val="24"/>
          <w:szCs w:val="24"/>
        </w:rPr>
        <w:t>Minimum energy pathway (MEP) for O</w:t>
      </w:r>
      <w:r w:rsidR="000A3AD6" w:rsidRPr="007C19A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0A3AD6" w:rsidRPr="007C19A8">
        <w:rPr>
          <w:rFonts w:ascii="Times New Roman" w:hAnsi="Times New Roman" w:cs="Times New Roman"/>
          <w:bCs/>
          <w:sz w:val="24"/>
          <w:szCs w:val="24"/>
        </w:rPr>
        <w:t xml:space="preserve"> activation and CO oxidation via the E-R mechanism on Cr reactive site in Cr(</w:t>
      </w:r>
      <w:proofErr w:type="spellStart"/>
      <w:r w:rsidR="000A3AD6" w:rsidRPr="007C19A8">
        <w:rPr>
          <w:rFonts w:ascii="Times New Roman" w:hAnsi="Times New Roman" w:cs="Times New Roman"/>
          <w:bCs/>
          <w:sz w:val="24"/>
          <w:szCs w:val="24"/>
        </w:rPr>
        <w:t>p</w:t>
      </w:r>
      <w:r w:rsidR="007369E2" w:rsidRPr="007C19A8">
        <w:rPr>
          <w:rFonts w:ascii="Times New Roman" w:hAnsi="Times New Roman" w:cs="Times New Roman" w:hint="eastAsia"/>
          <w:bCs/>
          <w:sz w:val="24"/>
          <w:szCs w:val="24"/>
        </w:rPr>
        <w:t>yz</w:t>
      </w:r>
      <w:proofErr w:type="spellEnd"/>
      <w:r w:rsidR="007369E2" w:rsidRPr="007C19A8">
        <w:rPr>
          <w:rFonts w:ascii="Times New Roman" w:hAnsi="Times New Roman" w:cs="Times New Roman" w:hint="eastAsia"/>
          <w:bCs/>
          <w:sz w:val="24"/>
          <w:szCs w:val="24"/>
        </w:rPr>
        <w:t>)</w:t>
      </w:r>
      <w:r w:rsidR="007369E2" w:rsidRPr="007C19A8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2</w:t>
      </w:r>
      <w:r w:rsidR="007C19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3F7587" w14:textId="768C74E9" w:rsidR="001A6B95" w:rsidRDefault="001A6B95" w:rsidP="007369E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E09AE" w14:textId="7A04402F" w:rsidR="001A6B95" w:rsidRPr="007C19A8" w:rsidRDefault="001A6B95" w:rsidP="007369E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VI</w:t>
      </w:r>
      <w:r w:rsidR="00C3617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</w:t>
      </w:r>
      <w:r w:rsidR="000569DF">
        <w:rPr>
          <w:rFonts w:ascii="Times New Roman" w:hAnsi="Times New Roman" w:cs="Times New Roman"/>
          <w:b/>
          <w:bCs/>
          <w:sz w:val="24"/>
          <w:szCs w:val="24"/>
        </w:rPr>
        <w:t>ocal geometric structures around the Cr reaction site</w:t>
      </w:r>
    </w:p>
    <w:p w14:paraId="5258FA32" w14:textId="32D67716" w:rsidR="007159EA" w:rsidRDefault="007159EA" w:rsidP="007369E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197897D" wp14:editId="47F1592C">
            <wp:extent cx="5274310" cy="6624955"/>
            <wp:effectExtent l="0" t="0" r="2540" b="0"/>
            <wp:docPr id="17925295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2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5CA37" w14:textId="57157E50" w:rsidR="007159EA" w:rsidRPr="007159EA" w:rsidRDefault="00EC39FF" w:rsidP="007369E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39F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="000569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6A3D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8E6A3D" w:rsidRPr="00AF3534">
        <w:rPr>
          <w:rFonts w:ascii="Times New Roman" w:hAnsi="Times New Roman" w:cs="Times New Roman"/>
          <w:b/>
          <w:bCs/>
          <w:sz w:val="24"/>
          <w:szCs w:val="28"/>
        </w:rPr>
        <w:t xml:space="preserve">Local structural changes </w:t>
      </w:r>
      <w:r w:rsidR="008E6A3D">
        <w:rPr>
          <w:rFonts w:ascii="Times New Roman" w:hAnsi="Times New Roman" w:cs="Times New Roman"/>
          <w:b/>
          <w:bCs/>
          <w:sz w:val="24"/>
          <w:szCs w:val="28"/>
        </w:rPr>
        <w:t xml:space="preserve">around </w:t>
      </w:r>
      <w:r w:rsidR="008E6A3D" w:rsidRPr="00AF3534">
        <w:rPr>
          <w:rFonts w:ascii="Times New Roman" w:hAnsi="Times New Roman" w:cs="Times New Roman"/>
          <w:b/>
          <w:bCs/>
          <w:sz w:val="24"/>
          <w:szCs w:val="28"/>
        </w:rPr>
        <w:t>the active sites of Cr(h-</w:t>
      </w:r>
      <w:proofErr w:type="spellStart"/>
      <w:proofErr w:type="gramStart"/>
      <w:r w:rsidR="008E6A3D" w:rsidRPr="00AF3534">
        <w:rPr>
          <w:rFonts w:ascii="Times New Roman" w:hAnsi="Times New Roman" w:cs="Times New Roman"/>
          <w:b/>
          <w:bCs/>
          <w:sz w:val="24"/>
          <w:szCs w:val="28"/>
        </w:rPr>
        <w:t>fpyz</w:t>
      </w:r>
      <w:proofErr w:type="spellEnd"/>
      <w:r w:rsidR="008E6A3D" w:rsidRPr="00AF3534">
        <w:rPr>
          <w:rFonts w:ascii="Times New Roman" w:hAnsi="Times New Roman" w:cs="Times New Roman"/>
          <w:b/>
          <w:bCs/>
          <w:sz w:val="24"/>
          <w:szCs w:val="28"/>
        </w:rPr>
        <w:t>)₂</w:t>
      </w:r>
      <w:proofErr w:type="gramEnd"/>
      <w:r w:rsidR="008E6A3D" w:rsidRPr="00AF3534">
        <w:rPr>
          <w:rFonts w:ascii="Times New Roman" w:hAnsi="Times New Roman" w:cs="Times New Roman"/>
          <w:b/>
          <w:bCs/>
          <w:sz w:val="24"/>
          <w:szCs w:val="28"/>
        </w:rPr>
        <w:t xml:space="preserve"> and Cr(</w:t>
      </w:r>
      <w:proofErr w:type="spellStart"/>
      <w:r w:rsidR="008E6A3D" w:rsidRPr="00AF3534">
        <w:rPr>
          <w:rFonts w:ascii="Times New Roman" w:hAnsi="Times New Roman" w:cs="Times New Roman"/>
          <w:b/>
          <w:bCs/>
          <w:sz w:val="24"/>
          <w:szCs w:val="28"/>
        </w:rPr>
        <w:t>pyz</w:t>
      </w:r>
      <w:proofErr w:type="spellEnd"/>
      <w:r w:rsidR="008E6A3D" w:rsidRPr="00AF3534">
        <w:rPr>
          <w:rFonts w:ascii="Times New Roman" w:hAnsi="Times New Roman" w:cs="Times New Roman"/>
          <w:b/>
          <w:bCs/>
          <w:sz w:val="24"/>
          <w:szCs w:val="28"/>
        </w:rPr>
        <w:t>)₂</w:t>
      </w:r>
      <w:r w:rsidR="008E6A3D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>Local geometric structures around the Cr reactive site of the (</w:t>
      </w:r>
      <w:r w:rsidR="000569DF" w:rsidRPr="00EC39FF">
        <w:rPr>
          <w:rFonts w:ascii="Times New Roman" w:eastAsia="汉仪文黑-55简" w:hAnsi="Times New Roman" w:cs="Times New Roman"/>
          <w:b/>
          <w:sz w:val="24"/>
          <w:szCs w:val="28"/>
        </w:rPr>
        <w:t>a-b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>) multiferroic Cr(h-</w:t>
      </w:r>
      <w:proofErr w:type="spellStart"/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>fpyz</w:t>
      </w:r>
      <w:proofErr w:type="spellEnd"/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>)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  <w:vertAlign w:val="subscript"/>
        </w:rPr>
        <w:t>2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 xml:space="preserve"> and (</w:t>
      </w:r>
      <w:r w:rsidR="000569DF" w:rsidRPr="00EC39FF">
        <w:rPr>
          <w:rFonts w:ascii="Times New Roman" w:eastAsia="汉仪文黑-55简" w:hAnsi="Times New Roman" w:cs="Times New Roman"/>
          <w:b/>
          <w:sz w:val="24"/>
          <w:szCs w:val="28"/>
        </w:rPr>
        <w:t>c-d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 xml:space="preserve">) </w:t>
      </w:r>
      <w:proofErr w:type="spellStart"/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>monoferroic</w:t>
      </w:r>
      <w:proofErr w:type="spellEnd"/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 xml:space="preserve"> Cr(</w:t>
      </w:r>
      <w:proofErr w:type="spellStart"/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>pyz</w:t>
      </w:r>
      <w:proofErr w:type="spellEnd"/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>)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  <w:vertAlign w:val="subscript"/>
        </w:rPr>
        <w:t>2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 xml:space="preserve"> </w:t>
      </w:r>
      <w:r w:rsidR="000569DF">
        <w:rPr>
          <w:rFonts w:ascii="Times New Roman" w:eastAsia="汉仪文黑-55简" w:hAnsi="Times New Roman" w:cs="Times New Roman"/>
          <w:bCs/>
          <w:sz w:val="24"/>
          <w:szCs w:val="28"/>
        </w:rPr>
        <w:t xml:space="preserve">of the key steps of CO oxidation 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>viewed from the (</w:t>
      </w:r>
      <w:r w:rsidR="000569DF" w:rsidRPr="00EC39FF">
        <w:rPr>
          <w:rFonts w:ascii="Times New Roman" w:eastAsia="汉仪文黑-55简" w:hAnsi="Times New Roman" w:cs="Times New Roman"/>
          <w:b/>
          <w:sz w:val="24"/>
          <w:szCs w:val="28"/>
        </w:rPr>
        <w:t>a, c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>) [010] and (</w:t>
      </w:r>
      <w:r w:rsidR="000569DF" w:rsidRPr="00EC39FF">
        <w:rPr>
          <w:rFonts w:ascii="Times New Roman" w:eastAsia="汉仪文黑-55简" w:hAnsi="Times New Roman" w:cs="Times New Roman"/>
          <w:b/>
          <w:sz w:val="24"/>
          <w:szCs w:val="28"/>
        </w:rPr>
        <w:t>b, d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>) [100] directions, respectively. The</w:t>
      </w:r>
      <w:r w:rsidR="000569DF" w:rsidRPr="000569DF">
        <w:rPr>
          <w:rFonts w:ascii="Times New Roman" w:eastAsia="汉仪文黑-55简" w:hAnsi="Times New Roman" w:cs="Times New Roman" w:hint="eastAsia"/>
          <w:bCs/>
          <w:sz w:val="24"/>
          <w:szCs w:val="28"/>
        </w:rPr>
        <w:t xml:space="preserve"> lower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 xml:space="preserve"> panels illustrate the displacements of the Cr atoms along the [001] direction relative to the distinct mass centers of the N atoms along the (</w:t>
      </w:r>
      <w:r w:rsidR="000569DF" w:rsidRPr="00EC39FF">
        <w:rPr>
          <w:rFonts w:ascii="Times New Roman" w:eastAsia="汉仪文黑-55简" w:hAnsi="Times New Roman" w:cs="Times New Roman"/>
          <w:b/>
          <w:sz w:val="24"/>
          <w:szCs w:val="28"/>
        </w:rPr>
        <w:t>a, c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>) [010] and (</w:t>
      </w:r>
      <w:r w:rsidR="000569DF" w:rsidRPr="00EC39FF">
        <w:rPr>
          <w:rFonts w:ascii="Times New Roman" w:eastAsia="汉仪文黑-55简" w:hAnsi="Times New Roman" w:cs="Times New Roman"/>
          <w:b/>
          <w:sz w:val="24"/>
          <w:szCs w:val="28"/>
        </w:rPr>
        <w:t>b, d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t xml:space="preserve">) [100] </w:t>
      </w:r>
      <w:r w:rsidR="000569DF" w:rsidRPr="000569DF">
        <w:rPr>
          <w:rFonts w:ascii="Times New Roman" w:eastAsia="汉仪文黑-55简" w:hAnsi="Times New Roman" w:cs="Times New Roman"/>
          <w:bCs/>
          <w:sz w:val="24"/>
          <w:szCs w:val="28"/>
        </w:rPr>
        <w:lastRenderedPageBreak/>
        <w:t>directions, respectively.</w:t>
      </w:r>
    </w:p>
    <w:p w14:paraId="41DED04E" w14:textId="14C65BA5" w:rsidR="00F84239" w:rsidRPr="001B2676" w:rsidRDefault="00F84239" w:rsidP="001B26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12FEF231" wp14:editId="4E4F1008">
            <wp:simplePos x="0" y="0"/>
            <wp:positionH relativeFrom="margin">
              <wp:align>center</wp:align>
            </wp:positionH>
            <wp:positionV relativeFrom="paragraph">
              <wp:posOffset>208272</wp:posOffset>
            </wp:positionV>
            <wp:extent cx="4814570" cy="3244215"/>
            <wp:effectExtent l="0" t="0" r="0" b="0"/>
            <wp:wrapTopAndBottom/>
            <wp:docPr id="1743142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57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B17" w:rsidRPr="001B26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D37048" w14:textId="24A31733" w:rsidR="0053382C" w:rsidRDefault="00EC39FF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39F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="00AB6B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11CC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8C11CC" w:rsidRPr="00AF3534">
        <w:rPr>
          <w:rFonts w:ascii="Times New Roman" w:hAnsi="Times New Roman" w:cs="Times New Roman"/>
          <w:b/>
          <w:bCs/>
          <w:sz w:val="24"/>
          <w:szCs w:val="28"/>
        </w:rPr>
        <w:t xml:space="preserve">Local </w:t>
      </w:r>
      <w:r w:rsidR="008C11CC">
        <w:rPr>
          <w:rFonts w:ascii="Times New Roman" w:hAnsi="Times New Roman" w:cs="Times New Roman"/>
          <w:b/>
          <w:bCs/>
          <w:sz w:val="24"/>
          <w:szCs w:val="28"/>
        </w:rPr>
        <w:t>structures</w:t>
      </w:r>
      <w:r w:rsidR="008C11CC" w:rsidRPr="00AF3534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C11CC">
        <w:rPr>
          <w:rFonts w:ascii="Times New Roman" w:hAnsi="Times New Roman" w:cs="Times New Roman"/>
          <w:b/>
          <w:bCs/>
          <w:sz w:val="24"/>
          <w:szCs w:val="28"/>
        </w:rPr>
        <w:t xml:space="preserve">without the rotations of ligands around </w:t>
      </w:r>
      <w:r w:rsidR="008C11CC" w:rsidRPr="00AF3534">
        <w:rPr>
          <w:rFonts w:ascii="Times New Roman" w:hAnsi="Times New Roman" w:cs="Times New Roman"/>
          <w:b/>
          <w:bCs/>
          <w:sz w:val="24"/>
          <w:szCs w:val="28"/>
        </w:rPr>
        <w:t>the active sites of Cr(h-</w:t>
      </w:r>
      <w:proofErr w:type="spellStart"/>
      <w:proofErr w:type="gramStart"/>
      <w:r w:rsidR="008C11CC" w:rsidRPr="00AF3534">
        <w:rPr>
          <w:rFonts w:ascii="Times New Roman" w:hAnsi="Times New Roman" w:cs="Times New Roman"/>
          <w:b/>
          <w:bCs/>
          <w:sz w:val="24"/>
          <w:szCs w:val="28"/>
        </w:rPr>
        <w:t>fpyz</w:t>
      </w:r>
      <w:proofErr w:type="spellEnd"/>
      <w:r w:rsidR="008C11CC" w:rsidRPr="00AF3534">
        <w:rPr>
          <w:rFonts w:ascii="Times New Roman" w:hAnsi="Times New Roman" w:cs="Times New Roman"/>
          <w:b/>
          <w:bCs/>
          <w:sz w:val="24"/>
          <w:szCs w:val="28"/>
        </w:rPr>
        <w:t>)₂</w:t>
      </w:r>
      <w:proofErr w:type="gramEnd"/>
      <w:r w:rsidR="008C11CC" w:rsidRPr="00AF3534">
        <w:rPr>
          <w:rFonts w:ascii="Times New Roman" w:hAnsi="Times New Roman" w:cs="Times New Roman"/>
          <w:b/>
          <w:bCs/>
          <w:sz w:val="24"/>
          <w:szCs w:val="28"/>
        </w:rPr>
        <w:t xml:space="preserve"> and Cr(</w:t>
      </w:r>
      <w:proofErr w:type="spellStart"/>
      <w:r w:rsidR="008C11CC" w:rsidRPr="00AF3534">
        <w:rPr>
          <w:rFonts w:ascii="Times New Roman" w:hAnsi="Times New Roman" w:cs="Times New Roman"/>
          <w:b/>
          <w:bCs/>
          <w:sz w:val="24"/>
          <w:szCs w:val="28"/>
        </w:rPr>
        <w:t>pyz</w:t>
      </w:r>
      <w:proofErr w:type="spellEnd"/>
      <w:r w:rsidR="008C11CC" w:rsidRPr="00AF3534">
        <w:rPr>
          <w:rFonts w:ascii="Times New Roman" w:hAnsi="Times New Roman" w:cs="Times New Roman"/>
          <w:b/>
          <w:bCs/>
          <w:sz w:val="24"/>
          <w:szCs w:val="28"/>
        </w:rPr>
        <w:t>)₂</w:t>
      </w:r>
      <w:r w:rsidR="008C11C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>Local geometric structures around the Cr reactive site of the (</w:t>
      </w:r>
      <w:r w:rsidR="00736222" w:rsidRPr="00EC39FF">
        <w:rPr>
          <w:rFonts w:ascii="Times New Roman" w:eastAsia="汉仪文黑-55简" w:hAnsi="Times New Roman" w:cs="Times New Roman"/>
          <w:b/>
          <w:sz w:val="24"/>
          <w:szCs w:val="28"/>
        </w:rPr>
        <w:t>a</w:t>
      </w:r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>) multiferroic Cr(h-</w:t>
      </w:r>
      <w:proofErr w:type="spellStart"/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>fpyz</w:t>
      </w:r>
      <w:proofErr w:type="spellEnd"/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>)</w:t>
      </w:r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  <w:vertAlign w:val="subscript"/>
        </w:rPr>
        <w:t>2</w:t>
      </w:r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 xml:space="preserve"> and (</w:t>
      </w:r>
      <w:r w:rsidR="00736222" w:rsidRPr="00EC39FF">
        <w:rPr>
          <w:rFonts w:ascii="Times New Roman" w:eastAsia="汉仪文黑-55简" w:hAnsi="Times New Roman" w:cs="Times New Roman"/>
          <w:b/>
          <w:sz w:val="24"/>
          <w:szCs w:val="28"/>
        </w:rPr>
        <w:t>b</w:t>
      </w:r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 xml:space="preserve">) </w:t>
      </w:r>
      <w:proofErr w:type="spellStart"/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>monoferroic</w:t>
      </w:r>
      <w:proofErr w:type="spellEnd"/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 xml:space="preserve"> Cr(</w:t>
      </w:r>
      <w:proofErr w:type="spellStart"/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>pyz</w:t>
      </w:r>
      <w:proofErr w:type="spellEnd"/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>)</w:t>
      </w:r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  <w:vertAlign w:val="subscript"/>
        </w:rPr>
        <w:t>2</w:t>
      </w:r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 xml:space="preserve"> </w:t>
      </w:r>
      <w:r w:rsidR="00736222">
        <w:rPr>
          <w:rFonts w:ascii="Times New Roman" w:eastAsia="汉仪文黑-55简" w:hAnsi="Times New Roman" w:cs="Times New Roman"/>
          <w:bCs/>
          <w:sz w:val="24"/>
          <w:szCs w:val="28"/>
        </w:rPr>
        <w:t>of the step</w:t>
      </w:r>
      <w:r w:rsidR="002E56B5">
        <w:rPr>
          <w:rFonts w:ascii="Times New Roman" w:eastAsia="汉仪文黑-55简" w:hAnsi="Times New Roman" w:cs="Times New Roman"/>
          <w:bCs/>
          <w:sz w:val="24"/>
          <w:szCs w:val="28"/>
        </w:rPr>
        <w:t xml:space="preserve"> </w:t>
      </w:r>
      <w:proofErr w:type="spellStart"/>
      <w:r w:rsidR="002E56B5">
        <w:rPr>
          <w:rFonts w:ascii="Times New Roman" w:eastAsia="汉仪文黑-55简" w:hAnsi="Times New Roman" w:cs="Times New Roman"/>
          <w:bCs/>
          <w:sz w:val="24"/>
          <w:szCs w:val="28"/>
        </w:rPr>
        <w:t>i</w:t>
      </w:r>
      <w:proofErr w:type="spellEnd"/>
      <w:r w:rsidR="002E56B5">
        <w:rPr>
          <w:rFonts w:ascii="Times New Roman" w:eastAsia="汉仪文黑-55简" w:hAnsi="Times New Roman" w:cs="Times New Roman"/>
          <w:bCs/>
          <w:sz w:val="24"/>
          <w:szCs w:val="28"/>
        </w:rPr>
        <w:t>, ii, and TS</w:t>
      </w:r>
      <w:r w:rsidR="002E56B5" w:rsidRPr="002E56B5">
        <w:rPr>
          <w:rFonts w:ascii="Times New Roman" w:eastAsia="汉仪文黑-55简" w:hAnsi="Times New Roman" w:cs="Times New Roman"/>
          <w:bCs/>
          <w:sz w:val="24"/>
          <w:szCs w:val="28"/>
          <w:vertAlign w:val="subscript"/>
        </w:rPr>
        <w:t>1</w:t>
      </w:r>
      <w:r w:rsidR="002E56B5">
        <w:rPr>
          <w:rFonts w:ascii="Times New Roman" w:eastAsia="汉仪文黑-55简" w:hAnsi="Times New Roman" w:cs="Times New Roman"/>
          <w:bCs/>
          <w:sz w:val="24"/>
          <w:szCs w:val="28"/>
        </w:rPr>
        <w:t xml:space="preserve"> </w:t>
      </w:r>
      <w:r w:rsidR="00736222">
        <w:rPr>
          <w:rFonts w:ascii="Times New Roman" w:eastAsia="汉仪文黑-55简" w:hAnsi="Times New Roman" w:cs="Times New Roman"/>
          <w:bCs/>
          <w:sz w:val="24"/>
          <w:szCs w:val="28"/>
        </w:rPr>
        <w:t>of CO oxidation</w:t>
      </w:r>
      <w:r w:rsidR="002E56B5">
        <w:rPr>
          <w:rFonts w:ascii="Times New Roman" w:eastAsia="汉仪文黑-55简" w:hAnsi="Times New Roman" w:cs="Times New Roman"/>
          <w:bCs/>
          <w:sz w:val="24"/>
          <w:szCs w:val="28"/>
        </w:rPr>
        <w:t xml:space="preserve">, where the </w:t>
      </w:r>
      <w:r w:rsidR="002E56B5">
        <w:rPr>
          <w:rFonts w:ascii="Times New Roman" w:hAnsi="Times New Roman" w:cs="Times New Roman" w:hint="eastAsia"/>
          <w:sz w:val="24"/>
          <w:szCs w:val="24"/>
        </w:rPr>
        <w:t xml:space="preserve">angles of the </w:t>
      </w:r>
      <w:r w:rsidR="002E56B5">
        <w:rPr>
          <w:rFonts w:ascii="Times New Roman" w:hAnsi="Times New Roman" w:cs="Times New Roman"/>
          <w:sz w:val="24"/>
          <w:szCs w:val="24"/>
        </w:rPr>
        <w:t xml:space="preserve">organic ligands </w:t>
      </w:r>
      <w:r w:rsidR="002E56B5">
        <w:rPr>
          <w:rFonts w:ascii="Times New Roman" w:hAnsi="Times New Roman" w:cs="Times New Roman" w:hint="eastAsia"/>
          <w:sz w:val="24"/>
          <w:szCs w:val="24"/>
        </w:rPr>
        <w:t xml:space="preserve">and the positions of </w:t>
      </w:r>
      <w:r w:rsidR="002E56B5">
        <w:rPr>
          <w:rFonts w:ascii="Times New Roman" w:hAnsi="Times New Roman" w:cs="Times New Roman"/>
          <w:sz w:val="24"/>
          <w:szCs w:val="24"/>
        </w:rPr>
        <w:t>Cr atoms</w:t>
      </w:r>
      <w:r w:rsidR="002E56B5">
        <w:rPr>
          <w:rFonts w:ascii="Times New Roman" w:hAnsi="Times New Roman" w:cs="Times New Roman" w:hint="eastAsia"/>
          <w:sz w:val="24"/>
          <w:szCs w:val="24"/>
        </w:rPr>
        <w:t xml:space="preserve"> are fixed to that in the pristine Cr</w:t>
      </w:r>
      <w:r w:rsidR="002E56B5">
        <w:rPr>
          <w:rFonts w:ascii="Times New Roman" w:hAnsi="Times New Roman" w:cs="Times New Roman"/>
          <w:sz w:val="24"/>
          <w:szCs w:val="24"/>
        </w:rPr>
        <w:t>(h-</w:t>
      </w:r>
      <w:proofErr w:type="spellStart"/>
      <w:r w:rsidR="002E56B5">
        <w:rPr>
          <w:rFonts w:ascii="Times New Roman" w:hAnsi="Times New Roman" w:cs="Times New Roman"/>
          <w:sz w:val="24"/>
          <w:szCs w:val="24"/>
        </w:rPr>
        <w:t>fpyz</w:t>
      </w:r>
      <w:proofErr w:type="spellEnd"/>
      <w:r w:rsidR="002E56B5">
        <w:rPr>
          <w:rFonts w:ascii="Times New Roman" w:hAnsi="Times New Roman" w:cs="Times New Roman"/>
          <w:sz w:val="24"/>
          <w:szCs w:val="24"/>
        </w:rPr>
        <w:t>)</w:t>
      </w:r>
      <w:r w:rsidR="002E56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E56B5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2E56B5">
        <w:rPr>
          <w:rFonts w:ascii="Times New Roman" w:hAnsi="Times New Roman" w:cs="Times New Roman"/>
          <w:sz w:val="24"/>
          <w:szCs w:val="24"/>
        </w:rPr>
        <w:t>Cr(</w:t>
      </w:r>
      <w:proofErr w:type="spellStart"/>
      <w:r w:rsidR="002E56B5">
        <w:rPr>
          <w:rFonts w:ascii="Times New Roman" w:hAnsi="Times New Roman" w:cs="Times New Roman"/>
          <w:sz w:val="24"/>
          <w:szCs w:val="24"/>
        </w:rPr>
        <w:t>pyz</w:t>
      </w:r>
      <w:proofErr w:type="spellEnd"/>
      <w:r w:rsidR="002E56B5">
        <w:rPr>
          <w:rFonts w:ascii="Times New Roman" w:hAnsi="Times New Roman" w:cs="Times New Roman"/>
          <w:sz w:val="24"/>
          <w:szCs w:val="24"/>
        </w:rPr>
        <w:t>)</w:t>
      </w:r>
      <w:r w:rsidR="002E56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36222" w:rsidRPr="000569DF">
        <w:rPr>
          <w:rFonts w:ascii="Times New Roman" w:eastAsia="汉仪文黑-55简" w:hAnsi="Times New Roman" w:cs="Times New Roman"/>
          <w:bCs/>
          <w:sz w:val="24"/>
          <w:szCs w:val="28"/>
        </w:rPr>
        <w:t>.</w:t>
      </w:r>
    </w:p>
    <w:p w14:paraId="665DF6E3" w14:textId="3DD55DB9" w:rsidR="001B2676" w:rsidRDefault="001B2676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95454" w14:textId="3C380243" w:rsidR="001B2676" w:rsidRDefault="001B2676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B9051" w14:textId="759C544E" w:rsidR="00721AAB" w:rsidRDefault="00721AAB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5B2F39" w14:textId="0A2F4CFE" w:rsidR="00721AAB" w:rsidRDefault="00721AAB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950FD" w14:textId="2194D3E7" w:rsidR="00721AAB" w:rsidRDefault="00721AAB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1FE29" w14:textId="2CD06268" w:rsidR="00721AAB" w:rsidRDefault="00721AAB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BFEC1" w14:textId="51491D2F" w:rsidR="00721AAB" w:rsidRDefault="00721AAB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18390" w14:textId="5851364E" w:rsidR="00721AAB" w:rsidRDefault="00721AAB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D2614" w14:textId="2DCA9BA4" w:rsidR="00721AAB" w:rsidRDefault="00721AAB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1BC44" w14:textId="336066CD" w:rsidR="00721AAB" w:rsidRDefault="00721AAB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2DE63" w14:textId="055A4D57" w:rsidR="00721AAB" w:rsidRDefault="00721AAB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5C01E" w14:textId="77777777" w:rsidR="00721AAB" w:rsidRPr="00F84239" w:rsidRDefault="00721AAB" w:rsidP="00F8423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DA2E0" w14:textId="7C51A5A6" w:rsidR="00472CA0" w:rsidRPr="001B2676" w:rsidRDefault="000D154F" w:rsidP="001B2676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VII</w:t>
      </w:r>
      <w:r w:rsidR="00C3617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1B26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4B48" w:rsidRPr="00BB4B48">
        <w:rPr>
          <w:rFonts w:ascii="Times New Roman" w:hAnsi="Times New Roman" w:cs="Times New Roman"/>
          <w:b/>
          <w:bCs/>
          <w:sz w:val="24"/>
          <w:szCs w:val="24"/>
        </w:rPr>
        <w:t>Origin</w:t>
      </w:r>
      <w:r w:rsidR="00721AAB" w:rsidRPr="00BB4B48">
        <w:rPr>
          <w:rFonts w:ascii="Times New Roman" w:hAnsi="Times New Roman" w:cs="Times New Roman"/>
          <w:b/>
          <w:bCs/>
          <w:sz w:val="24"/>
          <w:szCs w:val="24"/>
        </w:rPr>
        <w:t xml:space="preserve"> of the unexpected positive electric field</w:t>
      </w:r>
      <w:r w:rsidR="00BB4B48" w:rsidRPr="00BB4B48">
        <w:rPr>
          <w:b/>
          <w:noProof/>
        </w:rPr>
        <w:t xml:space="preserve"> </w:t>
      </w:r>
      <w:r w:rsidR="00BB4B48" w:rsidRPr="00BB4B48">
        <w:rPr>
          <w:rFonts w:ascii="Times New Roman" w:hAnsi="Times New Roman" w:cs="Times New Roman"/>
          <w:b/>
          <w:bCs/>
          <w:sz w:val="24"/>
          <w:szCs w:val="24"/>
        </w:rPr>
        <w:t>based on the point-charge model</w:t>
      </w:r>
    </w:p>
    <w:p w14:paraId="24E0753C" w14:textId="5956FA45" w:rsidR="00472CA0" w:rsidRPr="00472CA0" w:rsidRDefault="00472CA0" w:rsidP="00472CA0">
      <w:pPr>
        <w:jc w:val="left"/>
        <w:rPr>
          <w:rStyle w:val="fontstyle21"/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Style w:val="fontstyle21"/>
          <w:rFonts w:ascii="Times New Roman" w:hAnsi="Times New Roman"/>
          <w:iCs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12F06F47" wp14:editId="3BB6AF8C">
            <wp:simplePos x="0" y="0"/>
            <wp:positionH relativeFrom="margin">
              <wp:align>center</wp:align>
            </wp:positionH>
            <wp:positionV relativeFrom="paragraph">
              <wp:posOffset>393531</wp:posOffset>
            </wp:positionV>
            <wp:extent cx="4174490" cy="3323590"/>
            <wp:effectExtent l="0" t="0" r="0" b="0"/>
            <wp:wrapTopAndBottom/>
            <wp:docPr id="14420145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3" t="8457" r="11274" b="3890"/>
                    <a:stretch/>
                  </pic:blipFill>
                  <pic:spPr bwMode="auto">
                    <a:xfrm>
                      <a:off x="0" y="0"/>
                      <a:ext cx="417449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5E7ED" w14:textId="5F558EF8" w:rsidR="00FE142B" w:rsidRDefault="00EC39FF" w:rsidP="00FE142B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EC39F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11</w:t>
      </w:r>
      <w:r w:rsidR="00FE142B" w:rsidRPr="00FA6E0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5" w:name="_Hlk172053229"/>
      <w:r w:rsidR="004568C4" w:rsidRPr="00FA6E0C">
        <w:rPr>
          <w:rFonts w:ascii="Times New Roman" w:hAnsi="Times New Roman" w:cs="Times New Roman"/>
          <w:b/>
          <w:sz w:val="24"/>
          <w:szCs w:val="24"/>
        </w:rPr>
        <w:t xml:space="preserve">| </w:t>
      </w:r>
      <w:r w:rsidR="00FA6E0C" w:rsidRPr="00FA6E0C">
        <w:rPr>
          <w:rFonts w:ascii="Times New Roman" w:hAnsi="Times New Roman" w:cs="Times New Roman"/>
          <w:b/>
          <w:sz w:val="24"/>
          <w:szCs w:val="24"/>
        </w:rPr>
        <w:t>Local electrical field</w:t>
      </w:r>
      <w:r w:rsidR="00FA6E0C">
        <w:rPr>
          <w:rFonts w:ascii="Times New Roman" w:hAnsi="Times New Roman" w:cs="Times New Roman"/>
          <w:b/>
          <w:sz w:val="24"/>
          <w:szCs w:val="24"/>
        </w:rPr>
        <w:t xml:space="preserve"> profiles</w:t>
      </w:r>
      <w:r w:rsidR="00FA6E0C" w:rsidRPr="00FA6E0C">
        <w:rPr>
          <w:rFonts w:ascii="Times New Roman" w:hAnsi="Times New Roman" w:cs="Times New Roman"/>
          <w:b/>
          <w:sz w:val="24"/>
          <w:szCs w:val="24"/>
        </w:rPr>
        <w:t xml:space="preserve"> based on the point-charge model.</w:t>
      </w:r>
      <w:r w:rsidR="00FA6E0C">
        <w:t xml:space="preserve"> </w:t>
      </w:r>
      <w:r w:rsidR="00EF0B00" w:rsidRPr="00EF0B00">
        <w:rPr>
          <w:rFonts w:ascii="Times New Roman" w:hAnsi="Times New Roman" w:cs="Times New Roman"/>
        </w:rPr>
        <w:t>L</w:t>
      </w:r>
      <w:r w:rsidR="00490342" w:rsidRPr="00490342">
        <w:rPr>
          <w:rFonts w:ascii="Times New Roman" w:hAnsi="Times New Roman" w:cs="Times New Roman"/>
          <w:sz w:val="24"/>
          <w:szCs w:val="24"/>
        </w:rPr>
        <w:t xml:space="preserve">ocal electrical field profiles </w:t>
      </w:r>
      <w:r w:rsidR="00EF0B00">
        <w:rPr>
          <w:rFonts w:ascii="Times New Roman" w:hAnsi="Times New Roman" w:cs="Times New Roman"/>
          <w:sz w:val="24"/>
          <w:szCs w:val="24"/>
        </w:rPr>
        <w:t xml:space="preserve">along the z direction </w:t>
      </w:r>
      <w:r w:rsidR="00490342">
        <w:rPr>
          <w:rFonts w:ascii="Times New Roman" w:hAnsi="Times New Roman" w:cs="Times New Roman"/>
          <w:sz w:val="24"/>
          <w:szCs w:val="24"/>
        </w:rPr>
        <w:t>of multiferroic Cr(h-</w:t>
      </w:r>
      <w:proofErr w:type="spellStart"/>
      <w:r w:rsidR="007F1AD2">
        <w:rPr>
          <w:rFonts w:ascii="Times New Roman" w:hAnsi="Times New Roman" w:cs="Times New Roman"/>
          <w:sz w:val="24"/>
          <w:szCs w:val="24"/>
        </w:rPr>
        <w:t>f</w:t>
      </w:r>
      <w:r w:rsidR="00490342">
        <w:rPr>
          <w:rFonts w:ascii="Times New Roman" w:hAnsi="Times New Roman" w:cs="Times New Roman"/>
          <w:sz w:val="24"/>
          <w:szCs w:val="24"/>
        </w:rPr>
        <w:t>pyz</w:t>
      </w:r>
      <w:proofErr w:type="spellEnd"/>
      <w:r w:rsidR="00490342">
        <w:rPr>
          <w:rFonts w:ascii="Times New Roman" w:hAnsi="Times New Roman" w:cs="Times New Roman"/>
          <w:sz w:val="24"/>
          <w:szCs w:val="24"/>
        </w:rPr>
        <w:t>)</w:t>
      </w:r>
      <w:r w:rsidR="00490342" w:rsidRPr="004903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90342">
        <w:rPr>
          <w:rFonts w:ascii="Times New Roman" w:hAnsi="Times New Roman" w:cs="Times New Roman"/>
          <w:sz w:val="24"/>
          <w:szCs w:val="24"/>
        </w:rPr>
        <w:t xml:space="preserve"> (black line) and </w:t>
      </w:r>
      <w:proofErr w:type="spellStart"/>
      <w:r w:rsidR="00490342">
        <w:rPr>
          <w:rFonts w:ascii="Times New Roman" w:hAnsi="Times New Roman" w:cs="Times New Roman"/>
          <w:sz w:val="24"/>
          <w:szCs w:val="24"/>
        </w:rPr>
        <w:t>monoferroic</w:t>
      </w:r>
      <w:proofErr w:type="spellEnd"/>
      <w:r w:rsidR="00490342">
        <w:rPr>
          <w:rFonts w:ascii="Times New Roman" w:hAnsi="Times New Roman" w:cs="Times New Roman"/>
          <w:sz w:val="24"/>
          <w:szCs w:val="24"/>
        </w:rPr>
        <w:t xml:space="preserve"> Cr(</w:t>
      </w:r>
      <w:proofErr w:type="spellStart"/>
      <w:r w:rsidR="00490342">
        <w:rPr>
          <w:rFonts w:ascii="Times New Roman" w:hAnsi="Times New Roman" w:cs="Times New Roman"/>
          <w:sz w:val="24"/>
          <w:szCs w:val="24"/>
        </w:rPr>
        <w:t>pyz</w:t>
      </w:r>
      <w:proofErr w:type="spellEnd"/>
      <w:r w:rsidR="00490342">
        <w:rPr>
          <w:rFonts w:ascii="Times New Roman" w:hAnsi="Times New Roman" w:cs="Times New Roman"/>
          <w:sz w:val="24"/>
          <w:szCs w:val="24"/>
        </w:rPr>
        <w:t>)</w:t>
      </w:r>
      <w:r w:rsidR="00490342" w:rsidRPr="004903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90342">
        <w:rPr>
          <w:rFonts w:ascii="Times New Roman" w:hAnsi="Times New Roman" w:cs="Times New Roman"/>
          <w:sz w:val="24"/>
          <w:szCs w:val="24"/>
        </w:rPr>
        <w:t xml:space="preserve"> (red line)</w:t>
      </w:r>
      <w:bookmarkEnd w:id="5"/>
      <w:r w:rsidR="00490342">
        <w:rPr>
          <w:rFonts w:ascii="Times New Roman" w:hAnsi="Times New Roman" w:cs="Times New Roman"/>
          <w:sz w:val="24"/>
          <w:szCs w:val="24"/>
        </w:rPr>
        <w:t xml:space="preserve"> </w:t>
      </w:r>
      <w:r w:rsidR="00490342" w:rsidRPr="00490342">
        <w:rPr>
          <w:rFonts w:ascii="Times New Roman" w:hAnsi="Times New Roman" w:cs="Times New Roman"/>
          <w:sz w:val="24"/>
          <w:szCs w:val="24"/>
        </w:rPr>
        <w:t>based on the point-charge model</w:t>
      </w:r>
      <w:r w:rsidR="00490342">
        <w:rPr>
          <w:rFonts w:ascii="Times New Roman" w:hAnsi="Times New Roman" w:cs="Times New Roman"/>
          <w:sz w:val="24"/>
          <w:szCs w:val="24"/>
        </w:rPr>
        <w:t>.</w:t>
      </w:r>
      <w:r w:rsidR="00640256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72053387"/>
      <w:r w:rsidR="00370DD3">
        <w:rPr>
          <w:rFonts w:ascii="Times New Roman" w:hAnsi="Times New Roman" w:cs="Times New Roman"/>
          <w:bCs/>
          <w:sz w:val="24"/>
          <w:szCs w:val="24"/>
        </w:rPr>
        <w:t xml:space="preserve">The insets illustrate the </w:t>
      </w:r>
      <w:r w:rsidR="00640256">
        <w:rPr>
          <w:rFonts w:ascii="Times New Roman" w:hAnsi="Times New Roman" w:cs="Times New Roman"/>
          <w:bCs/>
          <w:sz w:val="24"/>
          <w:szCs w:val="24"/>
        </w:rPr>
        <w:t>relative positions and charge quantities of Cr, O</w:t>
      </w:r>
      <w:r w:rsidR="00640256" w:rsidRPr="00640256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="00640256">
        <w:rPr>
          <w:rFonts w:ascii="Times New Roman" w:hAnsi="Times New Roman" w:cs="Times New Roman"/>
          <w:bCs/>
          <w:sz w:val="24"/>
          <w:szCs w:val="24"/>
        </w:rPr>
        <w:t xml:space="preserve"> and O</w:t>
      </w:r>
      <w:r w:rsidR="00640256" w:rsidRPr="0064025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640256">
        <w:rPr>
          <w:rFonts w:ascii="Times New Roman" w:hAnsi="Times New Roman" w:cs="Times New Roman"/>
          <w:bCs/>
          <w:sz w:val="24"/>
          <w:szCs w:val="24"/>
        </w:rPr>
        <w:t xml:space="preserve"> atoms.</w:t>
      </w:r>
      <w:bookmarkEnd w:id="6"/>
      <w:r w:rsidR="00EF0B00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7" w:name="OLE_LINK2"/>
      <w:r w:rsidR="00EF0B0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7926F5">
        <w:rPr>
          <w:rFonts w:ascii="Times New Roman" w:hAnsi="Times New Roman" w:cs="Times New Roman"/>
          <w:bCs/>
          <w:sz w:val="24"/>
          <w:szCs w:val="24"/>
        </w:rPr>
        <w:t>posi</w:t>
      </w:r>
      <w:r w:rsidR="00211920">
        <w:rPr>
          <w:rFonts w:ascii="Times New Roman" w:hAnsi="Times New Roman" w:cs="Times New Roman"/>
          <w:bCs/>
          <w:sz w:val="24"/>
          <w:szCs w:val="24"/>
        </w:rPr>
        <w:t xml:space="preserve">tions </w:t>
      </w:r>
      <w:r w:rsidR="0072438E">
        <w:rPr>
          <w:rFonts w:ascii="Times New Roman" w:hAnsi="Times New Roman" w:cs="Times New Roman"/>
          <w:bCs/>
          <w:sz w:val="24"/>
          <w:szCs w:val="24"/>
        </w:rPr>
        <w:t>with</w:t>
      </w:r>
      <w:r w:rsidR="007926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0B00">
        <w:rPr>
          <w:rFonts w:ascii="Times New Roman" w:hAnsi="Times New Roman" w:cs="Times New Roman"/>
          <w:bCs/>
          <w:sz w:val="24"/>
          <w:szCs w:val="24"/>
        </w:rPr>
        <w:t>maximum positive electric field</w:t>
      </w:r>
      <w:r w:rsidR="00211920">
        <w:rPr>
          <w:rFonts w:ascii="Times New Roman" w:hAnsi="Times New Roman" w:cs="Times New Roman"/>
          <w:bCs/>
          <w:sz w:val="24"/>
          <w:szCs w:val="24"/>
        </w:rPr>
        <w:t>s</w:t>
      </w:r>
      <w:r w:rsidR="00EF0B00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r w:rsidR="0072438E">
        <w:rPr>
          <w:rFonts w:ascii="Times New Roman" w:hAnsi="Times New Roman" w:cs="Times New Roman"/>
          <w:bCs/>
          <w:sz w:val="24"/>
          <w:szCs w:val="24"/>
        </w:rPr>
        <w:t>indicated</w:t>
      </w:r>
      <w:r w:rsidR="00211920">
        <w:rPr>
          <w:rFonts w:ascii="Times New Roman" w:hAnsi="Times New Roman" w:cs="Times New Roman"/>
          <w:bCs/>
          <w:sz w:val="24"/>
          <w:szCs w:val="24"/>
        </w:rPr>
        <w:t xml:space="preserve"> by black and red dots</w:t>
      </w:r>
      <w:r w:rsidR="0072438E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r w:rsidR="0072438E">
        <w:rPr>
          <w:rFonts w:ascii="Times New Roman" w:hAnsi="Times New Roman" w:cs="Times New Roman"/>
          <w:sz w:val="24"/>
          <w:szCs w:val="24"/>
        </w:rPr>
        <w:t>Cr(h-</w:t>
      </w:r>
      <w:proofErr w:type="spellStart"/>
      <w:r w:rsidR="007F1AD2">
        <w:rPr>
          <w:rFonts w:ascii="Times New Roman" w:hAnsi="Times New Roman" w:cs="Times New Roman"/>
          <w:sz w:val="24"/>
          <w:szCs w:val="24"/>
        </w:rPr>
        <w:t>f</w:t>
      </w:r>
      <w:r w:rsidR="0072438E">
        <w:rPr>
          <w:rFonts w:ascii="Times New Roman" w:hAnsi="Times New Roman" w:cs="Times New Roman"/>
          <w:sz w:val="24"/>
          <w:szCs w:val="24"/>
        </w:rPr>
        <w:t>pyz</w:t>
      </w:r>
      <w:proofErr w:type="spellEnd"/>
      <w:r w:rsidR="0072438E">
        <w:rPr>
          <w:rFonts w:ascii="Times New Roman" w:hAnsi="Times New Roman" w:cs="Times New Roman"/>
          <w:sz w:val="24"/>
          <w:szCs w:val="24"/>
        </w:rPr>
        <w:t>)</w:t>
      </w:r>
      <w:r w:rsidR="0072438E" w:rsidRPr="004903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438E">
        <w:rPr>
          <w:rFonts w:ascii="Times New Roman" w:hAnsi="Times New Roman" w:cs="Times New Roman"/>
          <w:sz w:val="24"/>
          <w:szCs w:val="24"/>
        </w:rPr>
        <w:t xml:space="preserve"> and Cr(</w:t>
      </w:r>
      <w:proofErr w:type="spellStart"/>
      <w:r w:rsidR="0072438E">
        <w:rPr>
          <w:rFonts w:ascii="Times New Roman" w:hAnsi="Times New Roman" w:cs="Times New Roman"/>
          <w:sz w:val="24"/>
          <w:szCs w:val="24"/>
        </w:rPr>
        <w:t>pyz</w:t>
      </w:r>
      <w:proofErr w:type="spellEnd"/>
      <w:r w:rsidR="0072438E">
        <w:rPr>
          <w:rFonts w:ascii="Times New Roman" w:hAnsi="Times New Roman" w:cs="Times New Roman"/>
          <w:sz w:val="24"/>
          <w:szCs w:val="24"/>
        </w:rPr>
        <w:t>)</w:t>
      </w:r>
      <w:r w:rsidR="0072438E" w:rsidRPr="004903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438E">
        <w:rPr>
          <w:rFonts w:ascii="Times New Roman" w:hAnsi="Times New Roman" w:cs="Times New Roman"/>
          <w:sz w:val="24"/>
          <w:szCs w:val="24"/>
        </w:rPr>
        <w:t>, respectively</w:t>
      </w:r>
      <w:r w:rsidR="0072438E">
        <w:rPr>
          <w:rFonts w:ascii="Times New Roman" w:hAnsi="Times New Roman" w:cs="Times New Roman"/>
          <w:bCs/>
          <w:sz w:val="24"/>
          <w:szCs w:val="24"/>
        </w:rPr>
        <w:t>.</w:t>
      </w:r>
      <w:r w:rsidR="00211920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7"/>
    </w:p>
    <w:p w14:paraId="68984FF9" w14:textId="143C00AE" w:rsidR="007926F5" w:rsidRDefault="007926F5" w:rsidP="00FE142B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CF2CDBA" w14:textId="43F5D900" w:rsidR="007926F5" w:rsidRDefault="007926F5" w:rsidP="007926F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B239E59" wp14:editId="71447604">
            <wp:extent cx="4036060" cy="43408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434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08EFB2" w14:textId="7A0EF69B" w:rsidR="007926F5" w:rsidRPr="001D0B12" w:rsidRDefault="00EC39FF" w:rsidP="007926F5">
      <w:pPr>
        <w:spacing w:line="36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EC39FF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Supplementary Fig. </w:t>
      </w:r>
      <w:r>
        <w:rPr>
          <w:rFonts w:ascii="Times New Roman" w:hAnsi="Times New Roman" w:hint="eastAsia"/>
          <w:b/>
          <w:bCs/>
          <w:iCs/>
          <w:color w:val="000000"/>
          <w:sz w:val="24"/>
          <w:szCs w:val="24"/>
        </w:rPr>
        <w:t>12</w:t>
      </w:r>
      <w:r w:rsidR="007926F5" w:rsidRPr="00472CA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75698C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| </w:t>
      </w:r>
      <w:r w:rsidR="0075698C" w:rsidRPr="00BB4B48">
        <w:rPr>
          <w:rFonts w:ascii="Times New Roman" w:hAnsi="Times New Roman" w:cs="Times New Roman"/>
          <w:b/>
          <w:bCs/>
          <w:sz w:val="24"/>
          <w:szCs w:val="24"/>
        </w:rPr>
        <w:t>Origin of the unexpected positive electric field</w:t>
      </w:r>
      <w:r w:rsidR="0075698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0D723A" w:rsidRPr="001D0B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Comparison of the local electric field profiles of the (</w:t>
      </w:r>
      <w:r w:rsidR="000D723A" w:rsidRPr="00EC39FF">
        <w:rPr>
          <w:rFonts w:ascii="Times New Roman" w:hAnsi="Times New Roman" w:cs="Times New Roman"/>
          <w:b/>
          <w:iCs/>
          <w:color w:val="000000"/>
          <w:sz w:val="24"/>
          <w:szCs w:val="24"/>
        </w:rPr>
        <w:t>a-b</w:t>
      </w:r>
      <w:r w:rsidR="000D723A" w:rsidRPr="001D0B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) </w:t>
      </w:r>
      <w:r w:rsidR="001D0B12" w:rsidRPr="001D0B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a</w:t>
      </w:r>
      <w:r w:rsidR="000D723A" w:rsidRPr="001D0B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symmetric and (</w:t>
      </w:r>
      <w:r w:rsidR="000D723A" w:rsidRPr="00EC39FF">
        <w:rPr>
          <w:rFonts w:ascii="Times New Roman" w:hAnsi="Times New Roman" w:cs="Times New Roman"/>
          <w:b/>
          <w:iCs/>
          <w:color w:val="000000"/>
          <w:sz w:val="24"/>
          <w:szCs w:val="24"/>
        </w:rPr>
        <w:t>c-d</w:t>
      </w:r>
      <w:r w:rsidR="000D723A" w:rsidRPr="001D0B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) symmetric charge distributions. </w:t>
      </w:r>
      <w:r w:rsidR="001D0B12" w:rsidRPr="001D0B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The asymmetric charge distribution </w:t>
      </w:r>
      <w:r w:rsidR="001D0B12" w:rsidRPr="001D0B12">
        <w:rPr>
          <w:rFonts w:ascii="Times New Roman" w:hAnsi="Times New Roman" w:cs="Times New Roman"/>
          <w:bCs/>
          <w:sz w:val="24"/>
          <w:szCs w:val="24"/>
        </w:rPr>
        <w:t xml:space="preserve">leads to an </w:t>
      </w:r>
      <w:r w:rsidR="000D723A" w:rsidRPr="001D0B12">
        <w:rPr>
          <w:rFonts w:ascii="Times New Roman" w:hAnsi="Times New Roman" w:cs="Times New Roman"/>
          <w:bCs/>
          <w:sz w:val="24"/>
          <w:szCs w:val="24"/>
        </w:rPr>
        <w:t>unexpected positive electric field</w:t>
      </w:r>
      <w:r w:rsidR="000D723A" w:rsidRPr="001D0B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D0B12" w:rsidRPr="001D0B12">
        <w:rPr>
          <w:rFonts w:ascii="Times New Roman" w:hAnsi="Times New Roman" w:cs="Times New Roman"/>
          <w:noProof/>
          <w:sz w:val="24"/>
          <w:szCs w:val="24"/>
        </w:rPr>
        <w:t xml:space="preserve">along the z direction </w:t>
      </w:r>
      <w:r w:rsidR="000D723A" w:rsidRPr="001D0B12">
        <w:rPr>
          <w:rFonts w:ascii="Times New Roman" w:hAnsi="Times New Roman" w:cs="Times New Roman"/>
          <w:bCs/>
          <w:sz w:val="24"/>
          <w:szCs w:val="24"/>
        </w:rPr>
        <w:t>based on the point-charge model</w:t>
      </w:r>
      <w:r w:rsidR="007926F5" w:rsidRPr="001D0B1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4992C086" w14:textId="77777777" w:rsidR="007926F5" w:rsidRPr="007926F5" w:rsidRDefault="007926F5" w:rsidP="007926F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F3806C3" w14:textId="59000F23" w:rsidR="00573203" w:rsidRDefault="00822501" w:rsidP="00822501">
      <w:pPr>
        <w:spacing w:line="360" w:lineRule="auto"/>
        <w:ind w:firstLineChars="200" w:firstLine="480"/>
        <w:rPr>
          <w:rStyle w:val="fontstyle21"/>
          <w:rFonts w:ascii="Times New Roman" w:hAnsi="Times New Roman"/>
          <w:iCs/>
          <w:sz w:val="24"/>
          <w:szCs w:val="24"/>
        </w:rPr>
      </w:pPr>
      <w:bookmarkStart w:id="8" w:name="OLE_LINK3"/>
      <w:bookmarkStart w:id="9" w:name="OLE_LINK4"/>
      <w:r w:rsidRPr="00822501">
        <w:rPr>
          <w:rStyle w:val="fontstyle21"/>
          <w:rFonts w:ascii="Times New Roman" w:hAnsi="Times New Roman"/>
          <w:iCs/>
          <w:sz w:val="24"/>
          <w:szCs w:val="24"/>
        </w:rPr>
        <w:t xml:space="preserve">To investigate why the local electric field generated by </w:t>
      </w:r>
      <w:proofErr w:type="spellStart"/>
      <w:r w:rsidR="00317B21">
        <w:rPr>
          <w:rStyle w:val="fontstyle21"/>
          <w:rFonts w:ascii="Times New Roman" w:hAnsi="Times New Roman"/>
          <w:iCs/>
          <w:sz w:val="24"/>
          <w:szCs w:val="24"/>
        </w:rPr>
        <w:t>monoferroic</w:t>
      </w:r>
      <w:proofErr w:type="spellEnd"/>
      <w:r w:rsidRPr="00822501">
        <w:rPr>
          <w:rStyle w:val="fontstyle21"/>
          <w:rFonts w:ascii="Times New Roman" w:hAnsi="Times New Roman"/>
          <w:iCs/>
          <w:sz w:val="24"/>
          <w:szCs w:val="24"/>
        </w:rPr>
        <w:t xml:space="preserve"> Cr(</w:t>
      </w:r>
      <w:proofErr w:type="spellStart"/>
      <w:r w:rsidRPr="00822501">
        <w:rPr>
          <w:rStyle w:val="fontstyle21"/>
          <w:rFonts w:ascii="Times New Roman" w:hAnsi="Times New Roman"/>
          <w:iCs/>
          <w:sz w:val="24"/>
          <w:szCs w:val="24"/>
        </w:rPr>
        <w:t>pyz</w:t>
      </w:r>
      <w:proofErr w:type="spellEnd"/>
      <w:r w:rsidRPr="00822501">
        <w:rPr>
          <w:rStyle w:val="fontstyle21"/>
          <w:rFonts w:ascii="Times New Roman" w:hAnsi="Times New Roman"/>
          <w:iCs/>
          <w:sz w:val="24"/>
          <w:szCs w:val="24"/>
        </w:rPr>
        <w:t>)</w:t>
      </w:r>
      <w:r w:rsidRPr="00822501">
        <w:rPr>
          <w:rStyle w:val="fontstyle21"/>
          <w:rFonts w:ascii="Times New Roman" w:hAnsi="Times New Roman"/>
          <w:iCs/>
          <w:sz w:val="24"/>
          <w:szCs w:val="24"/>
          <w:vertAlign w:val="subscript"/>
        </w:rPr>
        <w:t>2</w:t>
      </w:r>
      <w:r w:rsidRPr="00822501">
        <w:rPr>
          <w:rStyle w:val="fontstyle21"/>
          <w:rFonts w:ascii="Times New Roman" w:hAnsi="Times New Roman"/>
          <w:iCs/>
          <w:sz w:val="24"/>
          <w:szCs w:val="24"/>
        </w:rPr>
        <w:t xml:space="preserve"> is greater than that of multiferroic Cr(h-</w:t>
      </w:r>
      <w:proofErr w:type="spellStart"/>
      <w:r w:rsidRPr="00822501">
        <w:rPr>
          <w:rStyle w:val="fontstyle21"/>
          <w:rFonts w:ascii="Times New Roman" w:hAnsi="Times New Roman"/>
          <w:iCs/>
          <w:sz w:val="24"/>
          <w:szCs w:val="24"/>
        </w:rPr>
        <w:t>fpyz</w:t>
      </w:r>
      <w:proofErr w:type="spellEnd"/>
      <w:r w:rsidRPr="00822501">
        <w:rPr>
          <w:rStyle w:val="fontstyle21"/>
          <w:rFonts w:ascii="Times New Roman" w:hAnsi="Times New Roman"/>
          <w:iCs/>
          <w:sz w:val="24"/>
          <w:szCs w:val="24"/>
        </w:rPr>
        <w:t>)</w:t>
      </w:r>
      <w:r w:rsidRPr="00822501">
        <w:rPr>
          <w:rStyle w:val="fontstyle21"/>
          <w:rFonts w:ascii="Times New Roman" w:hAnsi="Times New Roman"/>
          <w:iCs/>
          <w:sz w:val="24"/>
          <w:szCs w:val="24"/>
          <w:vertAlign w:val="subscript"/>
        </w:rPr>
        <w:t>2</w:t>
      </w:r>
      <w:r w:rsidRPr="00822501">
        <w:rPr>
          <w:rStyle w:val="fontstyle21"/>
          <w:rFonts w:ascii="Times New Roman" w:hAnsi="Times New Roman"/>
          <w:iCs/>
          <w:sz w:val="24"/>
          <w:szCs w:val="24"/>
        </w:rPr>
        <w:t>, we conducted simulations</w:t>
      </w:r>
      <w:r w:rsidR="004816E6">
        <w:rPr>
          <w:rStyle w:val="fontstyle21"/>
          <w:rFonts w:ascii="Times New Roman" w:hAnsi="Times New Roman"/>
          <w:iCs/>
          <w:sz w:val="24"/>
          <w:szCs w:val="24"/>
        </w:rPr>
        <w:t xml:space="preserve"> </w:t>
      </w:r>
      <w:r w:rsidR="00573203">
        <w:rPr>
          <w:rStyle w:val="fontstyle21"/>
          <w:rFonts w:ascii="Times New Roman" w:hAnsi="Times New Roman"/>
          <w:iCs/>
          <w:sz w:val="24"/>
          <w:szCs w:val="24"/>
        </w:rPr>
        <w:t>based on a point-charge model</w:t>
      </w:r>
      <w:r w:rsidRPr="00822501">
        <w:rPr>
          <w:rStyle w:val="fontstyle21"/>
          <w:rFonts w:ascii="Times New Roman" w:hAnsi="Times New Roman"/>
          <w:iCs/>
          <w:sz w:val="24"/>
          <w:szCs w:val="24"/>
        </w:rPr>
        <w:t xml:space="preserve"> </w:t>
      </w:r>
      <w:r w:rsidR="00573203">
        <w:rPr>
          <w:rStyle w:val="fontstyle21"/>
          <w:rFonts w:ascii="Times New Roman" w:hAnsi="Times New Roman"/>
          <w:iCs/>
          <w:sz w:val="24"/>
          <w:szCs w:val="24"/>
        </w:rPr>
        <w:t xml:space="preserve">using the charge quantities obtained from Bader charge analysis of   </w:t>
      </w:r>
      <w:proofErr w:type="spellStart"/>
      <w:r w:rsidRPr="00822501">
        <w:rPr>
          <w:rStyle w:val="fontstyle21"/>
          <w:rFonts w:ascii="Times New Roman" w:hAnsi="Times New Roman"/>
          <w:iCs/>
          <w:sz w:val="24"/>
          <w:szCs w:val="24"/>
        </w:rPr>
        <w:t>Cr</w:t>
      </w:r>
      <w:r w:rsidRPr="00822501">
        <w:rPr>
          <w:rStyle w:val="fontstyle21"/>
          <w:rFonts w:ascii="Times New Roman" w:hAnsi="Times New Roman"/>
          <w:iCs/>
          <w:sz w:val="24"/>
          <w:szCs w:val="24"/>
          <w:vertAlign w:val="subscript"/>
        </w:rPr>
        <w:t>I</w:t>
      </w:r>
      <w:proofErr w:type="spellEnd"/>
      <w:r w:rsidRPr="00822501">
        <w:rPr>
          <w:rStyle w:val="fontstyle21"/>
          <w:rFonts w:ascii="Times New Roman" w:hAnsi="Times New Roman"/>
          <w:iCs/>
          <w:sz w:val="24"/>
          <w:szCs w:val="24"/>
        </w:rPr>
        <w:t xml:space="preserve"> and O</w:t>
      </w:r>
      <w:r w:rsidRPr="00822501">
        <w:rPr>
          <w:rStyle w:val="fontstyle21"/>
          <w:rFonts w:ascii="Times New Roman" w:hAnsi="Times New Roman"/>
          <w:iCs/>
          <w:sz w:val="24"/>
          <w:szCs w:val="24"/>
          <w:vertAlign w:val="subscript"/>
        </w:rPr>
        <w:t>2</w:t>
      </w:r>
      <w:r w:rsidRPr="00822501">
        <w:rPr>
          <w:rStyle w:val="fontstyle21"/>
          <w:rFonts w:ascii="Times New Roman" w:hAnsi="Times New Roman"/>
          <w:iCs/>
          <w:sz w:val="24"/>
          <w:szCs w:val="24"/>
        </w:rPr>
        <w:t xml:space="preserve">. </w:t>
      </w:r>
      <w:r w:rsidR="00573203">
        <w:rPr>
          <w:rStyle w:val="fontstyle21"/>
          <w:rFonts w:ascii="Times New Roman" w:hAnsi="Times New Roman"/>
          <w:iCs/>
          <w:sz w:val="24"/>
          <w:szCs w:val="24"/>
        </w:rPr>
        <w:t xml:space="preserve"> </w:t>
      </w:r>
      <w:r w:rsidR="00B902DE">
        <w:rPr>
          <w:rFonts w:ascii="Times New Roman" w:hAnsi="Times New Roman" w:cs="Times New Roman"/>
          <w:bCs/>
          <w:sz w:val="24"/>
          <w:szCs w:val="24"/>
        </w:rPr>
        <w:t>The relative positions and charge quantities of Cr, O</w:t>
      </w:r>
      <w:r w:rsidR="00B902DE" w:rsidRPr="00640256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="00B902DE">
        <w:rPr>
          <w:rFonts w:ascii="Times New Roman" w:hAnsi="Times New Roman" w:cs="Times New Roman"/>
          <w:bCs/>
          <w:sz w:val="24"/>
          <w:szCs w:val="24"/>
        </w:rPr>
        <w:t xml:space="preserve"> and O</w:t>
      </w:r>
      <w:r w:rsidR="00B902DE" w:rsidRPr="0064025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B902DE">
        <w:rPr>
          <w:rFonts w:ascii="Times New Roman" w:hAnsi="Times New Roman" w:cs="Times New Roman"/>
          <w:bCs/>
          <w:sz w:val="24"/>
          <w:szCs w:val="24"/>
        </w:rPr>
        <w:t xml:space="preserve"> atoms are </w:t>
      </w:r>
      <w:r w:rsidR="00883DF6">
        <w:rPr>
          <w:rFonts w:ascii="Times New Roman" w:hAnsi="Times New Roman" w:cs="Times New Roman"/>
          <w:bCs/>
          <w:sz w:val="24"/>
          <w:szCs w:val="24"/>
        </w:rPr>
        <w:t>illustrated</w:t>
      </w:r>
      <w:r w:rsidR="00B902DE">
        <w:rPr>
          <w:rFonts w:ascii="Times New Roman" w:hAnsi="Times New Roman" w:cs="Times New Roman"/>
          <w:bCs/>
          <w:sz w:val="24"/>
          <w:szCs w:val="24"/>
        </w:rPr>
        <w:t xml:space="preserve"> in the inset of </w:t>
      </w:r>
      <w:r w:rsidR="00EC39FF" w:rsidRPr="00EC39FF">
        <w:rPr>
          <w:rFonts w:ascii="Times New Roman" w:hAnsi="Times New Roman" w:cs="Times New Roman" w:hint="eastAsia"/>
          <w:sz w:val="24"/>
          <w:szCs w:val="24"/>
        </w:rPr>
        <w:t>Supplementary</w:t>
      </w:r>
      <w:r w:rsidR="00EC39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39FF">
        <w:rPr>
          <w:rFonts w:ascii="Times New Roman" w:hAnsi="Times New Roman" w:cs="Times New Roman"/>
          <w:sz w:val="24"/>
          <w:szCs w:val="24"/>
        </w:rPr>
        <w:t>Fig</w:t>
      </w:r>
      <w:r w:rsidR="00EC39FF">
        <w:rPr>
          <w:rFonts w:ascii="Times New Roman" w:hAnsi="Times New Roman" w:cs="Times New Roman" w:hint="eastAsia"/>
          <w:sz w:val="24"/>
          <w:szCs w:val="24"/>
        </w:rPr>
        <w:t>.</w:t>
      </w:r>
      <w:r w:rsidR="00EC39FF">
        <w:rPr>
          <w:rFonts w:ascii="Times New Roman" w:hAnsi="Times New Roman" w:cs="Times New Roman"/>
          <w:sz w:val="24"/>
          <w:szCs w:val="24"/>
        </w:rPr>
        <w:t xml:space="preserve"> 11</w:t>
      </w:r>
      <w:r w:rsidR="00B902D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73203">
        <w:rPr>
          <w:rStyle w:val="fontstyle21"/>
          <w:rFonts w:ascii="Times New Roman" w:hAnsi="Times New Roman"/>
          <w:iCs/>
          <w:sz w:val="24"/>
          <w:szCs w:val="24"/>
        </w:rPr>
        <w:t xml:space="preserve">We selected points along the line where CO is in its transition state </w:t>
      </w:r>
      <w:r w:rsidR="003F0561">
        <w:rPr>
          <w:rStyle w:val="fontstyle21"/>
          <w:rFonts w:ascii="Times New Roman" w:hAnsi="Times New Roman"/>
          <w:iCs/>
          <w:sz w:val="24"/>
          <w:szCs w:val="24"/>
        </w:rPr>
        <w:t xml:space="preserve">during the rate-determining step of CO oxidation as test locations to fully simulate the actual scenario. The </w:t>
      </w:r>
      <w:r w:rsidR="00B902DE">
        <w:rPr>
          <w:rFonts w:ascii="Times New Roman" w:hAnsi="Times New Roman" w:cs="Times New Roman"/>
        </w:rPr>
        <w:t>l</w:t>
      </w:r>
      <w:r w:rsidR="003F0561" w:rsidRPr="00490342">
        <w:rPr>
          <w:rFonts w:ascii="Times New Roman" w:hAnsi="Times New Roman" w:cs="Times New Roman"/>
          <w:sz w:val="24"/>
          <w:szCs w:val="24"/>
        </w:rPr>
        <w:t xml:space="preserve">ocal electrical field profiles </w:t>
      </w:r>
      <w:r w:rsidR="003F0561">
        <w:rPr>
          <w:rFonts w:ascii="Times New Roman" w:hAnsi="Times New Roman" w:cs="Times New Roman"/>
          <w:sz w:val="24"/>
          <w:szCs w:val="24"/>
        </w:rPr>
        <w:t>along the z direction of multiferroic Cr(h-</w:t>
      </w:r>
      <w:proofErr w:type="spellStart"/>
      <w:r w:rsidR="00567B1A">
        <w:rPr>
          <w:rFonts w:ascii="Times New Roman" w:hAnsi="Times New Roman" w:cs="Times New Roman"/>
          <w:sz w:val="24"/>
          <w:szCs w:val="24"/>
        </w:rPr>
        <w:t>f</w:t>
      </w:r>
      <w:r w:rsidR="003F0561">
        <w:rPr>
          <w:rFonts w:ascii="Times New Roman" w:hAnsi="Times New Roman" w:cs="Times New Roman"/>
          <w:sz w:val="24"/>
          <w:szCs w:val="24"/>
        </w:rPr>
        <w:t>pyz</w:t>
      </w:r>
      <w:proofErr w:type="spellEnd"/>
      <w:r w:rsidR="003F0561">
        <w:rPr>
          <w:rFonts w:ascii="Times New Roman" w:hAnsi="Times New Roman" w:cs="Times New Roman"/>
          <w:sz w:val="24"/>
          <w:szCs w:val="24"/>
        </w:rPr>
        <w:t>)</w:t>
      </w:r>
      <w:r w:rsidR="003F0561" w:rsidRPr="004903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F0561">
        <w:rPr>
          <w:rFonts w:ascii="Times New Roman" w:hAnsi="Times New Roman" w:cs="Times New Roman"/>
          <w:sz w:val="24"/>
          <w:szCs w:val="24"/>
        </w:rPr>
        <w:t xml:space="preserve"> (black line) and </w:t>
      </w:r>
      <w:proofErr w:type="spellStart"/>
      <w:r w:rsidR="003F0561">
        <w:rPr>
          <w:rFonts w:ascii="Times New Roman" w:hAnsi="Times New Roman" w:cs="Times New Roman"/>
          <w:sz w:val="24"/>
          <w:szCs w:val="24"/>
        </w:rPr>
        <w:t>monoferroic</w:t>
      </w:r>
      <w:proofErr w:type="spellEnd"/>
      <w:r w:rsidR="003F0561">
        <w:rPr>
          <w:rFonts w:ascii="Times New Roman" w:hAnsi="Times New Roman" w:cs="Times New Roman"/>
          <w:sz w:val="24"/>
          <w:szCs w:val="24"/>
        </w:rPr>
        <w:t xml:space="preserve"> Cr(</w:t>
      </w:r>
      <w:proofErr w:type="spellStart"/>
      <w:r w:rsidR="003F0561">
        <w:rPr>
          <w:rFonts w:ascii="Times New Roman" w:hAnsi="Times New Roman" w:cs="Times New Roman"/>
          <w:sz w:val="24"/>
          <w:szCs w:val="24"/>
        </w:rPr>
        <w:t>pyz</w:t>
      </w:r>
      <w:proofErr w:type="spellEnd"/>
      <w:r w:rsidR="003F0561">
        <w:rPr>
          <w:rFonts w:ascii="Times New Roman" w:hAnsi="Times New Roman" w:cs="Times New Roman"/>
          <w:sz w:val="24"/>
          <w:szCs w:val="24"/>
        </w:rPr>
        <w:t>)</w:t>
      </w:r>
      <w:r w:rsidR="003F0561" w:rsidRPr="004903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F0561">
        <w:rPr>
          <w:rFonts w:ascii="Times New Roman" w:hAnsi="Times New Roman" w:cs="Times New Roman"/>
          <w:sz w:val="24"/>
          <w:szCs w:val="24"/>
        </w:rPr>
        <w:t xml:space="preserve"> (red line) </w:t>
      </w:r>
      <w:r w:rsidR="00EC39FF">
        <w:rPr>
          <w:rFonts w:ascii="Times New Roman" w:hAnsi="Times New Roman" w:cs="Times New Roman" w:hint="eastAsia"/>
          <w:sz w:val="24"/>
          <w:szCs w:val="24"/>
        </w:rPr>
        <w:t>(</w:t>
      </w:r>
      <w:r w:rsidR="00EC39FF" w:rsidRPr="00EC39FF">
        <w:rPr>
          <w:rFonts w:ascii="Times New Roman" w:hAnsi="Times New Roman" w:cs="Times New Roman" w:hint="eastAsia"/>
          <w:sz w:val="24"/>
          <w:szCs w:val="24"/>
        </w:rPr>
        <w:t>Supplementary</w:t>
      </w:r>
      <w:r w:rsidR="00EC39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02DE">
        <w:rPr>
          <w:rFonts w:ascii="Times New Roman" w:hAnsi="Times New Roman" w:cs="Times New Roman"/>
          <w:sz w:val="24"/>
          <w:szCs w:val="24"/>
        </w:rPr>
        <w:t>Fig</w:t>
      </w:r>
      <w:r w:rsidR="00EC39FF">
        <w:rPr>
          <w:rFonts w:ascii="Times New Roman" w:hAnsi="Times New Roman" w:cs="Times New Roman" w:hint="eastAsia"/>
          <w:sz w:val="24"/>
          <w:szCs w:val="24"/>
        </w:rPr>
        <w:t>.</w:t>
      </w:r>
      <w:r w:rsidR="00B902DE">
        <w:rPr>
          <w:rFonts w:ascii="Times New Roman" w:hAnsi="Times New Roman" w:cs="Times New Roman"/>
          <w:sz w:val="24"/>
          <w:szCs w:val="24"/>
        </w:rPr>
        <w:t xml:space="preserve"> 11</w:t>
      </w:r>
      <w:r w:rsidR="00EC39FF">
        <w:rPr>
          <w:rFonts w:ascii="Times New Roman" w:hAnsi="Times New Roman" w:cs="Times New Roman" w:hint="eastAsia"/>
          <w:sz w:val="24"/>
          <w:szCs w:val="24"/>
        </w:rPr>
        <w:t>)</w:t>
      </w:r>
      <w:r w:rsidR="00B902DE">
        <w:rPr>
          <w:rFonts w:ascii="Times New Roman" w:hAnsi="Times New Roman" w:cs="Times New Roman"/>
          <w:sz w:val="24"/>
          <w:szCs w:val="24"/>
        </w:rPr>
        <w:t>.</w:t>
      </w:r>
      <w:r w:rsidR="00B902DE" w:rsidRPr="00B902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>We found that at a position of 28.5 Å, both materials exhibited a positive electric field, with the simulated electric field of O</w:t>
      </w:r>
      <w:r w:rsidR="00883DF6" w:rsidRPr="00883DF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>/Cr(</w:t>
      </w:r>
      <w:proofErr w:type="spellStart"/>
      <w:r w:rsidR="00883DF6" w:rsidRPr="00883DF6">
        <w:rPr>
          <w:rFonts w:ascii="Times New Roman" w:hAnsi="Times New Roman" w:cs="Times New Roman"/>
          <w:bCs/>
          <w:sz w:val="24"/>
          <w:szCs w:val="24"/>
        </w:rPr>
        <w:t>pyz</w:t>
      </w:r>
      <w:proofErr w:type="spellEnd"/>
      <w:r w:rsidR="00883DF6" w:rsidRPr="00883DF6">
        <w:rPr>
          <w:rFonts w:ascii="Times New Roman" w:hAnsi="Times New Roman" w:cs="Times New Roman"/>
          <w:bCs/>
          <w:sz w:val="24"/>
          <w:szCs w:val="24"/>
        </w:rPr>
        <w:t>)</w:t>
      </w:r>
      <w:r w:rsidR="00883DF6" w:rsidRPr="00883DF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 xml:space="preserve"> being 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lastRenderedPageBreak/>
        <w:t>greater than that of O</w:t>
      </w:r>
      <w:r w:rsidR="00883DF6" w:rsidRPr="00883DF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>/Cr(h-</w:t>
      </w:r>
      <w:proofErr w:type="spellStart"/>
      <w:r w:rsidR="00883DF6" w:rsidRPr="00883DF6">
        <w:rPr>
          <w:rFonts w:ascii="Times New Roman" w:hAnsi="Times New Roman" w:cs="Times New Roman"/>
          <w:bCs/>
          <w:sz w:val="24"/>
          <w:szCs w:val="24"/>
        </w:rPr>
        <w:t>fpyz</w:t>
      </w:r>
      <w:proofErr w:type="spellEnd"/>
      <w:r w:rsidR="00883DF6" w:rsidRPr="00883DF6">
        <w:rPr>
          <w:rFonts w:ascii="Times New Roman" w:hAnsi="Times New Roman" w:cs="Times New Roman"/>
          <w:bCs/>
          <w:sz w:val="24"/>
          <w:szCs w:val="24"/>
        </w:rPr>
        <w:t>)</w:t>
      </w:r>
      <w:r w:rsidR="00883DF6" w:rsidRPr="00883DF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>. This difference is attributed to the additional negative charge carried by O</w:t>
      </w:r>
      <w:r w:rsidR="00883DF6" w:rsidRPr="00883DF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 xml:space="preserve"> on Cr(h-</w:t>
      </w:r>
      <w:proofErr w:type="spellStart"/>
      <w:r w:rsidR="00883DF6" w:rsidRPr="00883DF6">
        <w:rPr>
          <w:rFonts w:ascii="Times New Roman" w:hAnsi="Times New Roman" w:cs="Times New Roman"/>
          <w:bCs/>
          <w:sz w:val="24"/>
          <w:szCs w:val="24"/>
        </w:rPr>
        <w:t>fpyz</w:t>
      </w:r>
      <w:proofErr w:type="spellEnd"/>
      <w:r w:rsidR="00883DF6" w:rsidRPr="00883DF6">
        <w:rPr>
          <w:rFonts w:ascii="Times New Roman" w:hAnsi="Times New Roman" w:cs="Times New Roman"/>
          <w:bCs/>
          <w:sz w:val="24"/>
          <w:szCs w:val="24"/>
        </w:rPr>
        <w:t>)</w:t>
      </w:r>
      <w:r w:rsidR="00883DF6" w:rsidRPr="00883DF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 xml:space="preserve"> compared to Cr(</w:t>
      </w:r>
      <w:proofErr w:type="spellStart"/>
      <w:r w:rsidR="00883DF6" w:rsidRPr="00883DF6">
        <w:rPr>
          <w:rFonts w:ascii="Times New Roman" w:hAnsi="Times New Roman" w:cs="Times New Roman"/>
          <w:bCs/>
          <w:sz w:val="24"/>
          <w:szCs w:val="24"/>
        </w:rPr>
        <w:t>pyz</w:t>
      </w:r>
      <w:proofErr w:type="spellEnd"/>
      <w:r w:rsidR="00883DF6" w:rsidRPr="00883DF6">
        <w:rPr>
          <w:rFonts w:ascii="Times New Roman" w:hAnsi="Times New Roman" w:cs="Times New Roman"/>
          <w:bCs/>
          <w:sz w:val="24"/>
          <w:szCs w:val="24"/>
        </w:rPr>
        <w:t>)</w:t>
      </w:r>
      <w:r w:rsidR="00883DF6" w:rsidRPr="00883DF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83DF6">
        <w:rPr>
          <w:rFonts w:ascii="Times New Roman" w:hAnsi="Times New Roman" w:cs="Times New Roman"/>
          <w:bCs/>
          <w:sz w:val="24"/>
          <w:szCs w:val="24"/>
        </w:rPr>
        <w:t>This result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 xml:space="preserve"> is consistent with </w:t>
      </w:r>
      <w:r w:rsidR="00883DF6">
        <w:rPr>
          <w:rFonts w:ascii="Times New Roman" w:hAnsi="Times New Roman" w:cs="Times New Roman"/>
          <w:bCs/>
          <w:sz w:val="24"/>
          <w:szCs w:val="24"/>
        </w:rPr>
        <w:t xml:space="preserve">our DFT 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 xml:space="preserve">calculations. However, the positions where the </w:t>
      </w:r>
      <w:r w:rsidR="00883DF6">
        <w:rPr>
          <w:rFonts w:ascii="Times New Roman" w:hAnsi="Times New Roman" w:cs="Times New Roman"/>
          <w:bCs/>
          <w:sz w:val="24"/>
          <w:szCs w:val="24"/>
        </w:rPr>
        <w:t xml:space="preserve">maximum 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 xml:space="preserve">positive electric field appears </w:t>
      </w:r>
      <w:r w:rsidR="00883DF6">
        <w:rPr>
          <w:rFonts w:ascii="Times New Roman" w:hAnsi="Times New Roman" w:cs="Times New Roman"/>
          <w:bCs/>
          <w:sz w:val="24"/>
          <w:szCs w:val="24"/>
        </w:rPr>
        <w:t xml:space="preserve">of the point-charge model 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 xml:space="preserve">are slightly different from those obtained from DFT calculations, </w:t>
      </w:r>
      <w:r w:rsidR="00883DF6">
        <w:rPr>
          <w:rFonts w:ascii="Times New Roman" w:hAnsi="Times New Roman" w:cs="Times New Roman"/>
          <w:bCs/>
          <w:sz w:val="24"/>
          <w:szCs w:val="24"/>
        </w:rPr>
        <w:t xml:space="preserve">likely </w:t>
      </w:r>
      <w:r w:rsidR="00883DF6" w:rsidRPr="00883DF6">
        <w:rPr>
          <w:rFonts w:ascii="Times New Roman" w:hAnsi="Times New Roman" w:cs="Times New Roman"/>
          <w:bCs/>
          <w:sz w:val="24"/>
          <w:szCs w:val="24"/>
        </w:rPr>
        <w:t xml:space="preserve">due to the </w:t>
      </w:r>
      <w:r w:rsidR="00883DF6">
        <w:rPr>
          <w:rFonts w:ascii="Times New Roman" w:hAnsi="Times New Roman" w:cs="Times New Roman"/>
          <w:bCs/>
          <w:sz w:val="24"/>
          <w:szCs w:val="24"/>
        </w:rPr>
        <w:t xml:space="preserve">screening effect and ligand atoms. </w:t>
      </w:r>
    </w:p>
    <w:bookmarkEnd w:id="8"/>
    <w:bookmarkEnd w:id="9"/>
    <w:p w14:paraId="34FBD465" w14:textId="68B8B40D" w:rsidR="00FE111A" w:rsidRDefault="00FE111A" w:rsidP="00472CA0">
      <w:pPr>
        <w:spacing w:line="360" w:lineRule="auto"/>
        <w:ind w:firstLineChars="200" w:firstLine="480"/>
        <w:rPr>
          <w:rFonts w:ascii="Times New Roman" w:hAnsi="Times New Roman"/>
          <w:iCs/>
          <w:color w:val="000000"/>
          <w:sz w:val="24"/>
          <w:szCs w:val="24"/>
        </w:rPr>
      </w:pPr>
      <w:r w:rsidRPr="00FE111A">
        <w:rPr>
          <w:rFonts w:ascii="Times New Roman" w:hAnsi="Times New Roman"/>
          <w:iCs/>
          <w:color w:val="000000"/>
          <w:sz w:val="24"/>
          <w:szCs w:val="24"/>
        </w:rPr>
        <w:t>Furthermore, to elucidate the origin of the un</w:t>
      </w:r>
      <w:r w:rsidR="001D6582">
        <w:rPr>
          <w:rFonts w:ascii="Times New Roman" w:hAnsi="Times New Roman"/>
          <w:iCs/>
          <w:color w:val="000000"/>
          <w:sz w:val="24"/>
          <w:szCs w:val="24"/>
        </w:rPr>
        <w:t>expected</w:t>
      </w:r>
      <w:r w:rsidRPr="00FE111A">
        <w:rPr>
          <w:rFonts w:ascii="Times New Roman" w:hAnsi="Times New Roman"/>
          <w:iCs/>
          <w:color w:val="000000"/>
          <w:sz w:val="24"/>
          <w:szCs w:val="24"/>
        </w:rPr>
        <w:t xml:space="preserve"> positive electric field above O</w:t>
      </w:r>
      <w:r w:rsidRPr="001D6582">
        <w:rPr>
          <w:rFonts w:ascii="Times New Roman" w:hAnsi="Times New Roman"/>
          <w:iCs/>
          <w:color w:val="000000"/>
          <w:sz w:val="24"/>
          <w:szCs w:val="24"/>
          <w:vertAlign w:val="subscript"/>
        </w:rPr>
        <w:t>2</w:t>
      </w:r>
      <w:r w:rsidRPr="00FE111A">
        <w:rPr>
          <w:rFonts w:ascii="Times New Roman" w:hAnsi="Times New Roman"/>
          <w:iCs/>
          <w:color w:val="000000"/>
          <w:sz w:val="24"/>
          <w:szCs w:val="24"/>
        </w:rPr>
        <w:t>, we compared the electric field distributions of two artificially designed charge distributions.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1D6582">
        <w:rPr>
          <w:rFonts w:ascii="Times New Roman" w:hAnsi="Times New Roman"/>
          <w:iCs/>
          <w:color w:val="000000"/>
          <w:sz w:val="24"/>
          <w:szCs w:val="24"/>
        </w:rPr>
        <w:t xml:space="preserve">Surprisingly, for the asymmetric charge distribution (i.e., </w:t>
      </w:r>
      <w:r w:rsidR="001D6582" w:rsidRPr="00472CA0">
        <w:rPr>
          <w:rFonts w:ascii="Times New Roman" w:hAnsi="Times New Roman"/>
          <w:iCs/>
          <w:color w:val="000000"/>
          <w:sz w:val="24"/>
          <w:szCs w:val="24"/>
        </w:rPr>
        <w:t>1.50 |e|</w:t>
      </w:r>
      <w:r w:rsidR="001D6582">
        <w:rPr>
          <w:rFonts w:ascii="Times New Roman" w:hAnsi="Times New Roman"/>
          <w:iCs/>
          <w:color w:val="000000"/>
          <w:sz w:val="24"/>
          <w:szCs w:val="24"/>
        </w:rPr>
        <w:t xml:space="preserve"> for Cr, -0.50</w:t>
      </w:r>
      <w:r w:rsidR="001D6582" w:rsidRPr="00472CA0">
        <w:rPr>
          <w:rFonts w:ascii="Times New Roman" w:hAnsi="Times New Roman"/>
          <w:iCs/>
          <w:color w:val="000000"/>
          <w:sz w:val="24"/>
          <w:szCs w:val="24"/>
        </w:rPr>
        <w:t xml:space="preserve"> |e|</w:t>
      </w:r>
      <w:r w:rsidR="001D6582">
        <w:rPr>
          <w:rFonts w:ascii="Times New Roman" w:hAnsi="Times New Roman"/>
          <w:iCs/>
          <w:color w:val="000000"/>
          <w:sz w:val="24"/>
          <w:szCs w:val="24"/>
        </w:rPr>
        <w:t xml:space="preserve"> for O</w:t>
      </w:r>
      <w:r w:rsidR="001D6582" w:rsidRPr="001D6582">
        <w:rPr>
          <w:rFonts w:ascii="Times New Roman" w:hAnsi="Times New Roman"/>
          <w:iCs/>
          <w:color w:val="000000"/>
          <w:sz w:val="24"/>
          <w:szCs w:val="24"/>
          <w:vertAlign w:val="subscript"/>
        </w:rPr>
        <w:t>1</w:t>
      </w:r>
      <w:r w:rsidR="001D6582">
        <w:rPr>
          <w:rFonts w:ascii="Times New Roman" w:hAnsi="Times New Roman"/>
          <w:iCs/>
          <w:color w:val="000000"/>
          <w:sz w:val="24"/>
          <w:szCs w:val="24"/>
        </w:rPr>
        <w:t xml:space="preserve"> and O</w:t>
      </w:r>
      <w:r w:rsidR="001D6582" w:rsidRPr="001D6582">
        <w:rPr>
          <w:rFonts w:ascii="Times New Roman" w:hAnsi="Times New Roman"/>
          <w:iCs/>
          <w:color w:val="000000"/>
          <w:sz w:val="24"/>
          <w:szCs w:val="24"/>
          <w:vertAlign w:val="subscript"/>
        </w:rPr>
        <w:t>2</w:t>
      </w:r>
      <w:r w:rsidR="001D6582">
        <w:rPr>
          <w:rFonts w:ascii="Times New Roman" w:hAnsi="Times New Roman"/>
          <w:iCs/>
          <w:color w:val="000000"/>
          <w:sz w:val="24"/>
          <w:szCs w:val="24"/>
        </w:rPr>
        <w:t xml:space="preserve">), </w:t>
      </w:r>
      <w:r w:rsidR="001D6582" w:rsidRPr="001D6582">
        <w:rPr>
          <w:rFonts w:ascii="Times New Roman" w:hAnsi="Times New Roman"/>
          <w:iCs/>
          <w:color w:val="000000"/>
          <w:sz w:val="24"/>
          <w:szCs w:val="24"/>
        </w:rPr>
        <w:t xml:space="preserve">a </w:t>
      </w:r>
      <w:r w:rsidR="001D6582">
        <w:rPr>
          <w:rFonts w:ascii="Times New Roman" w:hAnsi="Times New Roman"/>
          <w:iCs/>
          <w:color w:val="000000"/>
          <w:sz w:val="24"/>
          <w:szCs w:val="24"/>
        </w:rPr>
        <w:t>positive</w:t>
      </w:r>
      <w:r w:rsidR="001D6582" w:rsidRPr="001D6582">
        <w:rPr>
          <w:rFonts w:ascii="Times New Roman" w:hAnsi="Times New Roman"/>
          <w:iCs/>
          <w:color w:val="000000"/>
          <w:sz w:val="24"/>
          <w:szCs w:val="24"/>
        </w:rPr>
        <w:t xml:space="preserve"> electric field </w:t>
      </w:r>
      <w:r w:rsidR="00D71BFD">
        <w:rPr>
          <w:rFonts w:ascii="Times New Roman" w:hAnsi="Times New Roman"/>
          <w:iCs/>
          <w:color w:val="000000"/>
          <w:sz w:val="24"/>
          <w:szCs w:val="24"/>
        </w:rPr>
        <w:t xml:space="preserve">appears when the distance between the observation </w:t>
      </w:r>
      <w:proofErr w:type="gramStart"/>
      <w:r w:rsidR="00D71BFD">
        <w:rPr>
          <w:rFonts w:ascii="Times New Roman" w:hAnsi="Times New Roman"/>
          <w:iCs/>
          <w:color w:val="000000"/>
          <w:sz w:val="24"/>
          <w:szCs w:val="24"/>
        </w:rPr>
        <w:t>point</w:t>
      </w:r>
      <w:proofErr w:type="gramEnd"/>
      <w:r w:rsidR="00D71BFD">
        <w:rPr>
          <w:rFonts w:ascii="Times New Roman" w:hAnsi="Times New Roman"/>
          <w:iCs/>
          <w:color w:val="000000"/>
          <w:sz w:val="24"/>
          <w:szCs w:val="24"/>
        </w:rPr>
        <w:t xml:space="preserve"> and O</w:t>
      </w:r>
      <w:r w:rsidR="00D71BFD" w:rsidRPr="00D71BFD">
        <w:rPr>
          <w:rFonts w:ascii="Times New Roman" w:hAnsi="Times New Roman"/>
          <w:iCs/>
          <w:color w:val="000000"/>
          <w:sz w:val="24"/>
          <w:szCs w:val="24"/>
          <w:vertAlign w:val="subscript"/>
        </w:rPr>
        <w:t>2</w:t>
      </w:r>
      <w:r w:rsidR="00D71BFD">
        <w:rPr>
          <w:rFonts w:ascii="Times New Roman" w:hAnsi="Times New Roman"/>
          <w:iCs/>
          <w:color w:val="000000"/>
          <w:sz w:val="24"/>
          <w:szCs w:val="24"/>
        </w:rPr>
        <w:t xml:space="preserve"> exceeds a critical distance</w:t>
      </w:r>
      <w:r w:rsidR="001D6582" w:rsidRPr="001D6582">
        <w:rPr>
          <w:rFonts w:ascii="Times New Roman" w:hAnsi="Times New Roman"/>
          <w:iCs/>
          <w:color w:val="000000"/>
          <w:sz w:val="24"/>
          <w:szCs w:val="24"/>
        </w:rPr>
        <w:t>, reaching its maximum value at 14 Å</w:t>
      </w:r>
      <w:r w:rsidR="00EC39FF" w:rsidRPr="00EC39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39FF">
        <w:rPr>
          <w:rFonts w:ascii="Times New Roman" w:hAnsi="Times New Roman" w:cs="Times New Roman" w:hint="eastAsia"/>
          <w:sz w:val="24"/>
          <w:szCs w:val="24"/>
        </w:rPr>
        <w:t>(</w:t>
      </w:r>
      <w:r w:rsidR="00EC39FF" w:rsidRPr="00EC39FF">
        <w:rPr>
          <w:rFonts w:ascii="Times New Roman" w:hAnsi="Times New Roman" w:cs="Times New Roman" w:hint="eastAsia"/>
          <w:sz w:val="24"/>
          <w:szCs w:val="24"/>
        </w:rPr>
        <w:t>Supplementary</w:t>
      </w:r>
      <w:r w:rsidR="00EC39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39FF">
        <w:rPr>
          <w:rFonts w:ascii="Times New Roman" w:hAnsi="Times New Roman" w:cs="Times New Roman"/>
          <w:sz w:val="24"/>
          <w:szCs w:val="24"/>
        </w:rPr>
        <w:t>Fig</w:t>
      </w:r>
      <w:r w:rsidR="00EC39FF">
        <w:rPr>
          <w:rFonts w:ascii="Times New Roman" w:hAnsi="Times New Roman" w:cs="Times New Roman" w:hint="eastAsia"/>
          <w:sz w:val="24"/>
          <w:szCs w:val="24"/>
        </w:rPr>
        <w:t>.</w:t>
      </w:r>
      <w:r w:rsidR="00EC39FF">
        <w:rPr>
          <w:rFonts w:ascii="Times New Roman" w:hAnsi="Times New Roman" w:cs="Times New Roman"/>
          <w:sz w:val="24"/>
          <w:szCs w:val="24"/>
        </w:rPr>
        <w:t xml:space="preserve"> 1</w:t>
      </w:r>
      <w:r w:rsidR="00EC39FF">
        <w:rPr>
          <w:rFonts w:ascii="Times New Roman" w:hAnsi="Times New Roman" w:cs="Times New Roman" w:hint="eastAsia"/>
          <w:sz w:val="24"/>
          <w:szCs w:val="24"/>
        </w:rPr>
        <w:t>2)</w:t>
      </w:r>
      <w:r w:rsidR="001D6582" w:rsidRPr="001D6582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1D6582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D71BFD">
        <w:rPr>
          <w:rFonts w:ascii="Times New Roman" w:hAnsi="Times New Roman"/>
          <w:iCs/>
          <w:color w:val="000000"/>
          <w:sz w:val="24"/>
          <w:szCs w:val="24"/>
        </w:rPr>
        <w:t xml:space="preserve">However, </w:t>
      </w:r>
      <w:r w:rsidR="000E570B">
        <w:rPr>
          <w:rFonts w:ascii="Times New Roman" w:hAnsi="Times New Roman"/>
          <w:iCs/>
          <w:color w:val="000000"/>
          <w:sz w:val="24"/>
          <w:szCs w:val="24"/>
        </w:rPr>
        <w:t>with symmetric charge distributions, the positive electric field never appears</w:t>
      </w:r>
      <w:r w:rsidR="00EC39FF" w:rsidRPr="00EC39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39FF">
        <w:rPr>
          <w:rFonts w:ascii="Times New Roman" w:hAnsi="Times New Roman" w:cs="Times New Roman" w:hint="eastAsia"/>
          <w:sz w:val="24"/>
          <w:szCs w:val="24"/>
        </w:rPr>
        <w:t>(</w:t>
      </w:r>
      <w:r w:rsidR="00EC39FF" w:rsidRPr="00EC39FF">
        <w:rPr>
          <w:rFonts w:ascii="Times New Roman" w:hAnsi="Times New Roman" w:cs="Times New Roman" w:hint="eastAsia"/>
          <w:sz w:val="24"/>
          <w:szCs w:val="24"/>
        </w:rPr>
        <w:t>Supplementary</w:t>
      </w:r>
      <w:r w:rsidR="00EC39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39FF">
        <w:rPr>
          <w:rFonts w:ascii="Times New Roman" w:hAnsi="Times New Roman" w:cs="Times New Roman"/>
          <w:sz w:val="24"/>
          <w:szCs w:val="24"/>
        </w:rPr>
        <w:t>Fig</w:t>
      </w:r>
      <w:r w:rsidR="00EC39FF">
        <w:rPr>
          <w:rFonts w:ascii="Times New Roman" w:hAnsi="Times New Roman" w:cs="Times New Roman" w:hint="eastAsia"/>
          <w:sz w:val="24"/>
          <w:szCs w:val="24"/>
        </w:rPr>
        <w:t>.</w:t>
      </w:r>
      <w:r w:rsidR="00EC39FF">
        <w:rPr>
          <w:rFonts w:ascii="Times New Roman" w:hAnsi="Times New Roman" w:cs="Times New Roman"/>
          <w:sz w:val="24"/>
          <w:szCs w:val="24"/>
        </w:rPr>
        <w:t xml:space="preserve"> 1</w:t>
      </w:r>
      <w:r w:rsidR="00EC39FF">
        <w:rPr>
          <w:rFonts w:ascii="Times New Roman" w:hAnsi="Times New Roman" w:cs="Times New Roman" w:hint="eastAsia"/>
          <w:sz w:val="24"/>
          <w:szCs w:val="24"/>
        </w:rPr>
        <w:t>2)</w:t>
      </w:r>
      <w:r w:rsidR="000E570B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2A794E1A" w14:textId="4556FD6C" w:rsidR="00FE142B" w:rsidRPr="00472CA0" w:rsidRDefault="00FE142B" w:rsidP="00FE142B">
      <w:pPr>
        <w:spacing w:line="360" w:lineRule="auto"/>
        <w:rPr>
          <w:rStyle w:val="fontstyle21"/>
          <w:rFonts w:ascii="Times New Roman" w:hAnsi="Times New Roman"/>
          <w:iCs/>
          <w:sz w:val="24"/>
          <w:szCs w:val="24"/>
        </w:rPr>
      </w:pPr>
    </w:p>
    <w:sectPr w:rsidR="00FE142B" w:rsidRPr="00472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FEECF" w14:textId="77777777" w:rsidR="008A2DFA" w:rsidRDefault="008A2DFA" w:rsidP="00851081">
      <w:r>
        <w:separator/>
      </w:r>
    </w:p>
  </w:endnote>
  <w:endnote w:type="continuationSeparator" w:id="0">
    <w:p w14:paraId="3B7825C7" w14:textId="77777777" w:rsidR="008A2DFA" w:rsidRDefault="008A2DFA" w:rsidP="0085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ItalicMT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汉仪文黑-55简">
    <w:altName w:val="宋体"/>
    <w:panose1 w:val="00000000000000000000"/>
    <w:charset w:val="86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AA016" w14:textId="77777777" w:rsidR="008A2DFA" w:rsidRDefault="008A2DFA" w:rsidP="00851081">
      <w:r>
        <w:separator/>
      </w:r>
    </w:p>
  </w:footnote>
  <w:footnote w:type="continuationSeparator" w:id="0">
    <w:p w14:paraId="18C056BC" w14:textId="77777777" w:rsidR="008A2DFA" w:rsidRDefault="008A2DFA" w:rsidP="00851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4D67"/>
    <w:multiLevelType w:val="hybridMultilevel"/>
    <w:tmpl w:val="A6F0E2C2"/>
    <w:lvl w:ilvl="0" w:tplc="B4F465FA">
      <w:start w:val="7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040704E"/>
    <w:multiLevelType w:val="hybridMultilevel"/>
    <w:tmpl w:val="42E24894"/>
    <w:lvl w:ilvl="0" w:tplc="B926738C">
      <w:start w:val="3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7F04188"/>
    <w:multiLevelType w:val="hybridMultilevel"/>
    <w:tmpl w:val="E26627E4"/>
    <w:lvl w:ilvl="0" w:tplc="F51821A8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3EA1EF3"/>
    <w:multiLevelType w:val="hybridMultilevel"/>
    <w:tmpl w:val="A168A65C"/>
    <w:lvl w:ilvl="0" w:tplc="FFFFFFFF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E304DA2"/>
    <w:multiLevelType w:val="hybridMultilevel"/>
    <w:tmpl w:val="32E04C28"/>
    <w:lvl w:ilvl="0" w:tplc="99FE3BE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95985872">
    <w:abstractNumId w:val="2"/>
  </w:num>
  <w:num w:numId="2" w16cid:durableId="576522883">
    <w:abstractNumId w:val="3"/>
  </w:num>
  <w:num w:numId="3" w16cid:durableId="1600217445">
    <w:abstractNumId w:val="1"/>
  </w:num>
  <w:num w:numId="4" w16cid:durableId="828248217">
    <w:abstractNumId w:val="4"/>
  </w:num>
  <w:num w:numId="5" w16cid:durableId="103962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M1ZmZhMWUzMTU5NWI0ZDg0YmMwNjRjYmJkODZkYj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&lt;/Style&gt;&lt;LeftDelim&gt;{&lt;/LeftDelim&gt;&lt;RightDelim&gt;}&lt;/RightDelim&gt;&lt;FontName&gt;TimesNewRomanPSMT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C51B81"/>
    <w:rsid w:val="00005559"/>
    <w:rsid w:val="000077B2"/>
    <w:rsid w:val="00007CD0"/>
    <w:rsid w:val="0001099D"/>
    <w:rsid w:val="0001152D"/>
    <w:rsid w:val="00022AAF"/>
    <w:rsid w:val="0002632E"/>
    <w:rsid w:val="00031FEF"/>
    <w:rsid w:val="000452F8"/>
    <w:rsid w:val="00046520"/>
    <w:rsid w:val="000469EE"/>
    <w:rsid w:val="00050F8E"/>
    <w:rsid w:val="000569DF"/>
    <w:rsid w:val="0006062B"/>
    <w:rsid w:val="00062AC8"/>
    <w:rsid w:val="000701B2"/>
    <w:rsid w:val="00074244"/>
    <w:rsid w:val="00074CEB"/>
    <w:rsid w:val="00075EAF"/>
    <w:rsid w:val="00076A82"/>
    <w:rsid w:val="00081BBC"/>
    <w:rsid w:val="00083F66"/>
    <w:rsid w:val="00087831"/>
    <w:rsid w:val="00091EB7"/>
    <w:rsid w:val="0009357A"/>
    <w:rsid w:val="000967CE"/>
    <w:rsid w:val="000A1504"/>
    <w:rsid w:val="000A3AD6"/>
    <w:rsid w:val="000A58BE"/>
    <w:rsid w:val="000B0D52"/>
    <w:rsid w:val="000B3BC6"/>
    <w:rsid w:val="000B5E54"/>
    <w:rsid w:val="000B7B1B"/>
    <w:rsid w:val="000C052D"/>
    <w:rsid w:val="000C270F"/>
    <w:rsid w:val="000D154F"/>
    <w:rsid w:val="000D723A"/>
    <w:rsid w:val="000E570B"/>
    <w:rsid w:val="000F1FC4"/>
    <w:rsid w:val="000F5881"/>
    <w:rsid w:val="00100335"/>
    <w:rsid w:val="00102336"/>
    <w:rsid w:val="00105468"/>
    <w:rsid w:val="00110DE9"/>
    <w:rsid w:val="00113F0A"/>
    <w:rsid w:val="00122D97"/>
    <w:rsid w:val="0012696D"/>
    <w:rsid w:val="00133D9A"/>
    <w:rsid w:val="00141494"/>
    <w:rsid w:val="00144A27"/>
    <w:rsid w:val="00153A0C"/>
    <w:rsid w:val="00161B42"/>
    <w:rsid w:val="001773F5"/>
    <w:rsid w:val="001830DE"/>
    <w:rsid w:val="001850F1"/>
    <w:rsid w:val="001902F6"/>
    <w:rsid w:val="0019129B"/>
    <w:rsid w:val="001918DA"/>
    <w:rsid w:val="00191A13"/>
    <w:rsid w:val="001A6B95"/>
    <w:rsid w:val="001B2676"/>
    <w:rsid w:val="001B7BE6"/>
    <w:rsid w:val="001C3BF1"/>
    <w:rsid w:val="001D0B12"/>
    <w:rsid w:val="001D12DD"/>
    <w:rsid w:val="001D2051"/>
    <w:rsid w:val="001D6582"/>
    <w:rsid w:val="001D7478"/>
    <w:rsid w:val="001E3788"/>
    <w:rsid w:val="001F1639"/>
    <w:rsid w:val="001F7D35"/>
    <w:rsid w:val="00205366"/>
    <w:rsid w:val="00207413"/>
    <w:rsid w:val="00211913"/>
    <w:rsid w:val="00211920"/>
    <w:rsid w:val="00227E45"/>
    <w:rsid w:val="00230A3C"/>
    <w:rsid w:val="0023105E"/>
    <w:rsid w:val="0023373D"/>
    <w:rsid w:val="00246ABF"/>
    <w:rsid w:val="00251886"/>
    <w:rsid w:val="002523FB"/>
    <w:rsid w:val="002537C0"/>
    <w:rsid w:val="00264321"/>
    <w:rsid w:val="00281A7D"/>
    <w:rsid w:val="0028552F"/>
    <w:rsid w:val="00285AE6"/>
    <w:rsid w:val="00287576"/>
    <w:rsid w:val="0029321F"/>
    <w:rsid w:val="00297832"/>
    <w:rsid w:val="002A16B9"/>
    <w:rsid w:val="002A7D00"/>
    <w:rsid w:val="002C11D2"/>
    <w:rsid w:val="002D1620"/>
    <w:rsid w:val="002E35DA"/>
    <w:rsid w:val="002E56B5"/>
    <w:rsid w:val="002F1522"/>
    <w:rsid w:val="002F2A93"/>
    <w:rsid w:val="002F7DE3"/>
    <w:rsid w:val="003036D2"/>
    <w:rsid w:val="00312092"/>
    <w:rsid w:val="0031269E"/>
    <w:rsid w:val="00312AB3"/>
    <w:rsid w:val="00316132"/>
    <w:rsid w:val="00317B21"/>
    <w:rsid w:val="0032770B"/>
    <w:rsid w:val="003343A5"/>
    <w:rsid w:val="00342CF3"/>
    <w:rsid w:val="0034437A"/>
    <w:rsid w:val="0034495E"/>
    <w:rsid w:val="003477A4"/>
    <w:rsid w:val="003522D7"/>
    <w:rsid w:val="00352548"/>
    <w:rsid w:val="003529A5"/>
    <w:rsid w:val="00353B0C"/>
    <w:rsid w:val="003555A6"/>
    <w:rsid w:val="00370729"/>
    <w:rsid w:val="00370DD3"/>
    <w:rsid w:val="00371DB4"/>
    <w:rsid w:val="00383401"/>
    <w:rsid w:val="00383CAB"/>
    <w:rsid w:val="00394345"/>
    <w:rsid w:val="003951A1"/>
    <w:rsid w:val="0039557B"/>
    <w:rsid w:val="003A07A4"/>
    <w:rsid w:val="003A163E"/>
    <w:rsid w:val="003A362E"/>
    <w:rsid w:val="003C56E5"/>
    <w:rsid w:val="003D12FC"/>
    <w:rsid w:val="003D39DF"/>
    <w:rsid w:val="003D6387"/>
    <w:rsid w:val="003E6555"/>
    <w:rsid w:val="003E67F6"/>
    <w:rsid w:val="003F0456"/>
    <w:rsid w:val="003F0561"/>
    <w:rsid w:val="003F3300"/>
    <w:rsid w:val="003F4F6D"/>
    <w:rsid w:val="004038BE"/>
    <w:rsid w:val="00412A15"/>
    <w:rsid w:val="00417697"/>
    <w:rsid w:val="00424C95"/>
    <w:rsid w:val="00434CD5"/>
    <w:rsid w:val="004361E9"/>
    <w:rsid w:val="00442328"/>
    <w:rsid w:val="00452217"/>
    <w:rsid w:val="004568C4"/>
    <w:rsid w:val="004604AE"/>
    <w:rsid w:val="00460B94"/>
    <w:rsid w:val="004657AC"/>
    <w:rsid w:val="004678CB"/>
    <w:rsid w:val="00472CA0"/>
    <w:rsid w:val="004816E6"/>
    <w:rsid w:val="00486110"/>
    <w:rsid w:val="00490342"/>
    <w:rsid w:val="00492220"/>
    <w:rsid w:val="0049641A"/>
    <w:rsid w:val="004A0C02"/>
    <w:rsid w:val="004A0D76"/>
    <w:rsid w:val="004A2486"/>
    <w:rsid w:val="004A5072"/>
    <w:rsid w:val="004B4A29"/>
    <w:rsid w:val="004B5F35"/>
    <w:rsid w:val="004B6D52"/>
    <w:rsid w:val="004B7E4B"/>
    <w:rsid w:val="004C79F6"/>
    <w:rsid w:val="004D0D66"/>
    <w:rsid w:val="004F3EF8"/>
    <w:rsid w:val="004F6FDE"/>
    <w:rsid w:val="00500172"/>
    <w:rsid w:val="005268A0"/>
    <w:rsid w:val="0053324B"/>
    <w:rsid w:val="0053382C"/>
    <w:rsid w:val="00543AFB"/>
    <w:rsid w:val="005446FC"/>
    <w:rsid w:val="00555D53"/>
    <w:rsid w:val="00562594"/>
    <w:rsid w:val="00566289"/>
    <w:rsid w:val="00567B1A"/>
    <w:rsid w:val="00570685"/>
    <w:rsid w:val="00573203"/>
    <w:rsid w:val="00573342"/>
    <w:rsid w:val="00590773"/>
    <w:rsid w:val="005A334D"/>
    <w:rsid w:val="005A4C6E"/>
    <w:rsid w:val="005A795B"/>
    <w:rsid w:val="005B1E36"/>
    <w:rsid w:val="005B3C00"/>
    <w:rsid w:val="005C5FC8"/>
    <w:rsid w:val="005D0310"/>
    <w:rsid w:val="005D4988"/>
    <w:rsid w:val="005D70A4"/>
    <w:rsid w:val="005F118A"/>
    <w:rsid w:val="005F15AD"/>
    <w:rsid w:val="005F3129"/>
    <w:rsid w:val="005F3337"/>
    <w:rsid w:val="005F5EBD"/>
    <w:rsid w:val="00602E65"/>
    <w:rsid w:val="006237F9"/>
    <w:rsid w:val="0063551A"/>
    <w:rsid w:val="00636C1C"/>
    <w:rsid w:val="0063779D"/>
    <w:rsid w:val="00640256"/>
    <w:rsid w:val="006443D6"/>
    <w:rsid w:val="00652047"/>
    <w:rsid w:val="00652C88"/>
    <w:rsid w:val="00656E57"/>
    <w:rsid w:val="0066233A"/>
    <w:rsid w:val="0067255C"/>
    <w:rsid w:val="006800A6"/>
    <w:rsid w:val="00682C4C"/>
    <w:rsid w:val="00687040"/>
    <w:rsid w:val="006943C0"/>
    <w:rsid w:val="00694CBD"/>
    <w:rsid w:val="00694FBF"/>
    <w:rsid w:val="00697855"/>
    <w:rsid w:val="006B578B"/>
    <w:rsid w:val="006C0651"/>
    <w:rsid w:val="006D1A61"/>
    <w:rsid w:val="006E43C8"/>
    <w:rsid w:val="006E4494"/>
    <w:rsid w:val="006F16EB"/>
    <w:rsid w:val="006F5C5B"/>
    <w:rsid w:val="00701761"/>
    <w:rsid w:val="00703225"/>
    <w:rsid w:val="007159EA"/>
    <w:rsid w:val="00721AAB"/>
    <w:rsid w:val="0072438E"/>
    <w:rsid w:val="0072640D"/>
    <w:rsid w:val="00730528"/>
    <w:rsid w:val="00736222"/>
    <w:rsid w:val="00736615"/>
    <w:rsid w:val="007369E2"/>
    <w:rsid w:val="0075433A"/>
    <w:rsid w:val="0075698C"/>
    <w:rsid w:val="00774C25"/>
    <w:rsid w:val="00776443"/>
    <w:rsid w:val="00786D63"/>
    <w:rsid w:val="007926F5"/>
    <w:rsid w:val="007B368B"/>
    <w:rsid w:val="007B7214"/>
    <w:rsid w:val="007B7C5B"/>
    <w:rsid w:val="007C19A8"/>
    <w:rsid w:val="007C59FD"/>
    <w:rsid w:val="007D5EFD"/>
    <w:rsid w:val="007E6DDF"/>
    <w:rsid w:val="007F1371"/>
    <w:rsid w:val="007F1AD2"/>
    <w:rsid w:val="00807850"/>
    <w:rsid w:val="0082077A"/>
    <w:rsid w:val="008209E9"/>
    <w:rsid w:val="00822501"/>
    <w:rsid w:val="00831D62"/>
    <w:rsid w:val="00836467"/>
    <w:rsid w:val="00840BD9"/>
    <w:rsid w:val="00844B28"/>
    <w:rsid w:val="00851081"/>
    <w:rsid w:val="008572E7"/>
    <w:rsid w:val="0086798B"/>
    <w:rsid w:val="00875DC5"/>
    <w:rsid w:val="00883DF6"/>
    <w:rsid w:val="00890303"/>
    <w:rsid w:val="0089078C"/>
    <w:rsid w:val="00892C56"/>
    <w:rsid w:val="00895AED"/>
    <w:rsid w:val="0089618B"/>
    <w:rsid w:val="00897CC6"/>
    <w:rsid w:val="008A042B"/>
    <w:rsid w:val="008A2DFA"/>
    <w:rsid w:val="008A4EC0"/>
    <w:rsid w:val="008B3EB5"/>
    <w:rsid w:val="008B449E"/>
    <w:rsid w:val="008C0204"/>
    <w:rsid w:val="008C11CC"/>
    <w:rsid w:val="008C2974"/>
    <w:rsid w:val="008C4A28"/>
    <w:rsid w:val="008C622C"/>
    <w:rsid w:val="008D59DC"/>
    <w:rsid w:val="008D63B7"/>
    <w:rsid w:val="008D7F02"/>
    <w:rsid w:val="008E5AF8"/>
    <w:rsid w:val="008E6A3D"/>
    <w:rsid w:val="008E7032"/>
    <w:rsid w:val="00905C11"/>
    <w:rsid w:val="00910929"/>
    <w:rsid w:val="00912627"/>
    <w:rsid w:val="00913099"/>
    <w:rsid w:val="00920FA1"/>
    <w:rsid w:val="0092452A"/>
    <w:rsid w:val="0092778F"/>
    <w:rsid w:val="009331B9"/>
    <w:rsid w:val="009351F4"/>
    <w:rsid w:val="00944A01"/>
    <w:rsid w:val="00946C6A"/>
    <w:rsid w:val="00947F6C"/>
    <w:rsid w:val="00951B8E"/>
    <w:rsid w:val="00981473"/>
    <w:rsid w:val="009843FD"/>
    <w:rsid w:val="009856F5"/>
    <w:rsid w:val="009B17D9"/>
    <w:rsid w:val="009B192D"/>
    <w:rsid w:val="009B21CF"/>
    <w:rsid w:val="009B6DB8"/>
    <w:rsid w:val="009C3BCB"/>
    <w:rsid w:val="009D51E4"/>
    <w:rsid w:val="009D7491"/>
    <w:rsid w:val="009E438C"/>
    <w:rsid w:val="009E61D4"/>
    <w:rsid w:val="009F00FA"/>
    <w:rsid w:val="009F06A6"/>
    <w:rsid w:val="009F3BC1"/>
    <w:rsid w:val="00A0035D"/>
    <w:rsid w:val="00A07052"/>
    <w:rsid w:val="00A11C30"/>
    <w:rsid w:val="00A24822"/>
    <w:rsid w:val="00A25781"/>
    <w:rsid w:val="00A33FC0"/>
    <w:rsid w:val="00A35A8D"/>
    <w:rsid w:val="00A45119"/>
    <w:rsid w:val="00A53395"/>
    <w:rsid w:val="00A56099"/>
    <w:rsid w:val="00A56440"/>
    <w:rsid w:val="00A71AB9"/>
    <w:rsid w:val="00A772E7"/>
    <w:rsid w:val="00A80582"/>
    <w:rsid w:val="00A81DD6"/>
    <w:rsid w:val="00A83400"/>
    <w:rsid w:val="00A8588A"/>
    <w:rsid w:val="00A96C74"/>
    <w:rsid w:val="00AA5DD6"/>
    <w:rsid w:val="00AB2C10"/>
    <w:rsid w:val="00AB45D1"/>
    <w:rsid w:val="00AB5229"/>
    <w:rsid w:val="00AB6B17"/>
    <w:rsid w:val="00AC40CB"/>
    <w:rsid w:val="00AC58C9"/>
    <w:rsid w:val="00AC7ADA"/>
    <w:rsid w:val="00AC7F5D"/>
    <w:rsid w:val="00AD594D"/>
    <w:rsid w:val="00AE07BD"/>
    <w:rsid w:val="00AE36CD"/>
    <w:rsid w:val="00AE6817"/>
    <w:rsid w:val="00AF0419"/>
    <w:rsid w:val="00AF1A4D"/>
    <w:rsid w:val="00B03F44"/>
    <w:rsid w:val="00B13650"/>
    <w:rsid w:val="00B13B05"/>
    <w:rsid w:val="00B175D7"/>
    <w:rsid w:val="00B22CB8"/>
    <w:rsid w:val="00B406E2"/>
    <w:rsid w:val="00B43694"/>
    <w:rsid w:val="00B508D6"/>
    <w:rsid w:val="00B51C27"/>
    <w:rsid w:val="00B526A9"/>
    <w:rsid w:val="00B57462"/>
    <w:rsid w:val="00B612BF"/>
    <w:rsid w:val="00B71161"/>
    <w:rsid w:val="00B71B39"/>
    <w:rsid w:val="00B74F0F"/>
    <w:rsid w:val="00B85FDA"/>
    <w:rsid w:val="00B902DE"/>
    <w:rsid w:val="00B91969"/>
    <w:rsid w:val="00B9425E"/>
    <w:rsid w:val="00B97CDC"/>
    <w:rsid w:val="00BA3855"/>
    <w:rsid w:val="00BB14DA"/>
    <w:rsid w:val="00BB4B48"/>
    <w:rsid w:val="00BC0DC3"/>
    <w:rsid w:val="00BD4430"/>
    <w:rsid w:val="00BE2403"/>
    <w:rsid w:val="00BE303B"/>
    <w:rsid w:val="00BE3923"/>
    <w:rsid w:val="00BF442D"/>
    <w:rsid w:val="00C02B56"/>
    <w:rsid w:val="00C15FC5"/>
    <w:rsid w:val="00C20391"/>
    <w:rsid w:val="00C24888"/>
    <w:rsid w:val="00C34192"/>
    <w:rsid w:val="00C3617A"/>
    <w:rsid w:val="00C504B1"/>
    <w:rsid w:val="00C51B81"/>
    <w:rsid w:val="00C6104A"/>
    <w:rsid w:val="00C65296"/>
    <w:rsid w:val="00C71655"/>
    <w:rsid w:val="00C72EE0"/>
    <w:rsid w:val="00C900AB"/>
    <w:rsid w:val="00CA4F35"/>
    <w:rsid w:val="00CA6168"/>
    <w:rsid w:val="00CB24D3"/>
    <w:rsid w:val="00CB350F"/>
    <w:rsid w:val="00CC0BED"/>
    <w:rsid w:val="00CC43ED"/>
    <w:rsid w:val="00CC7FDD"/>
    <w:rsid w:val="00CD2BBB"/>
    <w:rsid w:val="00CE17E6"/>
    <w:rsid w:val="00CF2DAA"/>
    <w:rsid w:val="00D02C53"/>
    <w:rsid w:val="00D03F62"/>
    <w:rsid w:val="00D176A1"/>
    <w:rsid w:val="00D2188E"/>
    <w:rsid w:val="00D25726"/>
    <w:rsid w:val="00D312F6"/>
    <w:rsid w:val="00D34E41"/>
    <w:rsid w:val="00D36A84"/>
    <w:rsid w:val="00D517AE"/>
    <w:rsid w:val="00D544B4"/>
    <w:rsid w:val="00D625EF"/>
    <w:rsid w:val="00D64893"/>
    <w:rsid w:val="00D71BFD"/>
    <w:rsid w:val="00D80FC1"/>
    <w:rsid w:val="00D86C85"/>
    <w:rsid w:val="00D96E0A"/>
    <w:rsid w:val="00DA149C"/>
    <w:rsid w:val="00DA1793"/>
    <w:rsid w:val="00DA594F"/>
    <w:rsid w:val="00DB15F5"/>
    <w:rsid w:val="00DB2369"/>
    <w:rsid w:val="00DB759B"/>
    <w:rsid w:val="00DC02E6"/>
    <w:rsid w:val="00DC6DEA"/>
    <w:rsid w:val="00DC7939"/>
    <w:rsid w:val="00DD113E"/>
    <w:rsid w:val="00DE1204"/>
    <w:rsid w:val="00DE13E2"/>
    <w:rsid w:val="00DE6B9C"/>
    <w:rsid w:val="00DF01A5"/>
    <w:rsid w:val="00DF1D7A"/>
    <w:rsid w:val="00DF3611"/>
    <w:rsid w:val="00DF67A2"/>
    <w:rsid w:val="00DF7233"/>
    <w:rsid w:val="00E00C18"/>
    <w:rsid w:val="00E066CF"/>
    <w:rsid w:val="00E24C6A"/>
    <w:rsid w:val="00E25498"/>
    <w:rsid w:val="00E30284"/>
    <w:rsid w:val="00E32322"/>
    <w:rsid w:val="00E35A72"/>
    <w:rsid w:val="00E416CA"/>
    <w:rsid w:val="00E46386"/>
    <w:rsid w:val="00E57C7E"/>
    <w:rsid w:val="00E65E4D"/>
    <w:rsid w:val="00E83083"/>
    <w:rsid w:val="00E84E57"/>
    <w:rsid w:val="00EB029A"/>
    <w:rsid w:val="00EB081C"/>
    <w:rsid w:val="00EB26E8"/>
    <w:rsid w:val="00EB45A3"/>
    <w:rsid w:val="00EB7902"/>
    <w:rsid w:val="00EC283B"/>
    <w:rsid w:val="00EC39FF"/>
    <w:rsid w:val="00EC3A3B"/>
    <w:rsid w:val="00EC411C"/>
    <w:rsid w:val="00ED0E8B"/>
    <w:rsid w:val="00ED22BF"/>
    <w:rsid w:val="00ED49D4"/>
    <w:rsid w:val="00EE6E7F"/>
    <w:rsid w:val="00EF0B00"/>
    <w:rsid w:val="00EF3FD0"/>
    <w:rsid w:val="00EF4026"/>
    <w:rsid w:val="00F01CBE"/>
    <w:rsid w:val="00F046C8"/>
    <w:rsid w:val="00F04E4A"/>
    <w:rsid w:val="00F04E86"/>
    <w:rsid w:val="00F05C1B"/>
    <w:rsid w:val="00F07FCE"/>
    <w:rsid w:val="00F10374"/>
    <w:rsid w:val="00F20D91"/>
    <w:rsid w:val="00F227D5"/>
    <w:rsid w:val="00F25AA1"/>
    <w:rsid w:val="00F2799E"/>
    <w:rsid w:val="00F379EA"/>
    <w:rsid w:val="00F4301C"/>
    <w:rsid w:val="00F4417E"/>
    <w:rsid w:val="00F513D4"/>
    <w:rsid w:val="00F537A5"/>
    <w:rsid w:val="00F54F35"/>
    <w:rsid w:val="00F62DBA"/>
    <w:rsid w:val="00F6460F"/>
    <w:rsid w:val="00F6779C"/>
    <w:rsid w:val="00F76890"/>
    <w:rsid w:val="00F83375"/>
    <w:rsid w:val="00F84239"/>
    <w:rsid w:val="00F9580D"/>
    <w:rsid w:val="00F96AA9"/>
    <w:rsid w:val="00FA0CFB"/>
    <w:rsid w:val="00FA2C14"/>
    <w:rsid w:val="00FA49F9"/>
    <w:rsid w:val="00FA50AA"/>
    <w:rsid w:val="00FA6E0C"/>
    <w:rsid w:val="00FB3BA0"/>
    <w:rsid w:val="00FB5FFF"/>
    <w:rsid w:val="00FB6814"/>
    <w:rsid w:val="00FC0A8F"/>
    <w:rsid w:val="00FC5116"/>
    <w:rsid w:val="00FC5239"/>
    <w:rsid w:val="00FC65C4"/>
    <w:rsid w:val="00FE063F"/>
    <w:rsid w:val="00FE111A"/>
    <w:rsid w:val="00FE142B"/>
    <w:rsid w:val="00FE5AA7"/>
    <w:rsid w:val="00FE7EBD"/>
    <w:rsid w:val="407B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B6D27D"/>
  <w15:docId w15:val="{235EDDA4-D5FB-41A8-B81F-79A56515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DC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TimesNewRomanPS-ItalicMT" w:hAnsi="TimesNewRomanPS-ItalicMT" w:hint="default"/>
      <w:i/>
      <w:iCs/>
      <w:color w:val="000000"/>
      <w:sz w:val="32"/>
      <w:szCs w:val="3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32"/>
      <w:szCs w:val="32"/>
    </w:rPr>
  </w:style>
  <w:style w:type="paragraph" w:styleId="a8">
    <w:name w:val="List Paragraph"/>
    <w:basedOn w:val="a"/>
    <w:uiPriority w:val="99"/>
    <w:unhideWhenUsed/>
    <w:rsid w:val="00AB5229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53382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3382C"/>
    <w:rPr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E25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lizzu@zzu.edu.cn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xiaoyren@zzu.edu.cn%20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1206</Words>
  <Characters>6876</Characters>
  <Application>Microsoft Office Word</Application>
  <DocSecurity>0</DocSecurity>
  <Lines>57</Lines>
  <Paragraphs>16</Paragraphs>
  <ScaleCrop>false</ScaleCrop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1558608466@qq.com</dc:creator>
  <cp:keywords/>
  <dc:description/>
  <cp:lastModifiedBy>飞翔 张</cp:lastModifiedBy>
  <cp:revision>31</cp:revision>
  <dcterms:created xsi:type="dcterms:W3CDTF">2024-07-30T10:57:00Z</dcterms:created>
  <dcterms:modified xsi:type="dcterms:W3CDTF">2024-08-18T14:00:00Z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3b546488651f108b1c8576f0c07e009e0f9feaf8168f8e08965516dfadc0b2a0</vt:lpwstr>
  </property>
  <property fmtid="{D5CDD505-2E9C-101B-9397-08002B2CF9AE}" pid="3" name="KSOProductBuildVer">
    <vt:lpwstr>2052-11.1.0.14309</vt:lpwstr>
  </property>
  <property fmtid="{D5CDD505-2E9C-101B-9397-08002B2CF9AE}" pid="4" name="ICV">
    <vt:lpwstr>5CF5C399AAB7430FB5BA1A65033E26C3_12</vt:lpwstr>
  </property>
</Properties>
</file>