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58CD" w:rsidRPr="00220088" w:rsidRDefault="004258CD" w:rsidP="004258CD">
      <w:pPr>
        <w:pStyle w:val="BATitle"/>
        <w:spacing w:before="120" w:after="120"/>
        <w:jc w:val="left"/>
        <w:rPr>
          <w:sz w:val="40"/>
          <w:szCs w:val="40"/>
        </w:rPr>
      </w:pPr>
      <w:r w:rsidRPr="00220088">
        <w:rPr>
          <w:sz w:val="40"/>
          <w:szCs w:val="40"/>
        </w:rPr>
        <w:t xml:space="preserve">Supporting information </w:t>
      </w:r>
    </w:p>
    <w:p w:rsidR="00011A99" w:rsidRDefault="00011A99" w:rsidP="00011A99">
      <w:pPr>
        <w:pStyle w:val="BATitle"/>
        <w:spacing w:before="120" w:after="120"/>
        <w:rPr>
          <w:b/>
          <w:sz w:val="28"/>
          <w:szCs w:val="28"/>
        </w:rPr>
      </w:pPr>
      <w:r>
        <w:rPr>
          <w:b/>
          <w:sz w:val="28"/>
          <w:szCs w:val="28"/>
        </w:rPr>
        <w:t>A previously unknown source of reactor radionuclides</w:t>
      </w:r>
      <w:r w:rsidRPr="0070062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in the Baltic Sea, identified by </w:t>
      </w:r>
      <w:r w:rsidRPr="005C48FA">
        <w:rPr>
          <w:b/>
          <w:sz w:val="28"/>
          <w:szCs w:val="28"/>
          <w:vertAlign w:val="superscript"/>
        </w:rPr>
        <w:t>233</w:t>
      </w:r>
      <w:r>
        <w:rPr>
          <w:b/>
          <w:sz w:val="28"/>
          <w:szCs w:val="28"/>
          <w:vertAlign w:val="superscript"/>
        </w:rPr>
        <w:t>, 236, 238</w:t>
      </w:r>
      <w:r w:rsidRPr="005C48FA">
        <w:rPr>
          <w:b/>
          <w:sz w:val="28"/>
          <w:szCs w:val="28"/>
        </w:rPr>
        <w:t xml:space="preserve">U and </w:t>
      </w:r>
      <w:r w:rsidRPr="00D10711">
        <w:rPr>
          <w:b/>
          <w:sz w:val="28"/>
          <w:szCs w:val="28"/>
          <w:vertAlign w:val="superscript"/>
        </w:rPr>
        <w:t>127, 129</w:t>
      </w:r>
      <w:r>
        <w:rPr>
          <w:b/>
          <w:sz w:val="28"/>
          <w:szCs w:val="28"/>
        </w:rPr>
        <w:t>I multi-fingerprinting</w:t>
      </w:r>
    </w:p>
    <w:p w:rsidR="00CF54F4" w:rsidRPr="00921D2E" w:rsidRDefault="00CF54F4" w:rsidP="00CF54F4">
      <w:pPr>
        <w:pStyle w:val="BBAuthorName"/>
        <w:rPr>
          <w:rFonts w:cs="Times"/>
          <w:sz w:val="22"/>
          <w:szCs w:val="22"/>
        </w:rPr>
      </w:pPr>
      <w:r w:rsidRPr="0079245C">
        <w:rPr>
          <w:rFonts w:cs="Times"/>
          <w:sz w:val="22"/>
          <w:szCs w:val="22"/>
        </w:rPr>
        <w:t>Jixin Qiao</w:t>
      </w:r>
      <w:r w:rsidRPr="0079245C">
        <w:rPr>
          <w:rFonts w:cs="Times"/>
          <w:sz w:val="22"/>
          <w:szCs w:val="22"/>
          <w:vertAlign w:val="superscript"/>
        </w:rPr>
        <w:t>*,a</w:t>
      </w:r>
      <w:r w:rsidRPr="0079245C">
        <w:rPr>
          <w:rFonts w:cs="Times"/>
          <w:sz w:val="22"/>
          <w:szCs w:val="22"/>
        </w:rPr>
        <w:t>, Haitao Zhang</w:t>
      </w:r>
      <w:r w:rsidRPr="0079245C">
        <w:rPr>
          <w:rFonts w:cs="Times"/>
          <w:sz w:val="22"/>
          <w:szCs w:val="22"/>
          <w:vertAlign w:val="superscript"/>
        </w:rPr>
        <w:t xml:space="preserve"> a, b</w:t>
      </w:r>
      <w:r w:rsidRPr="0079245C">
        <w:rPr>
          <w:rFonts w:cs="Times"/>
          <w:sz w:val="22"/>
          <w:szCs w:val="22"/>
        </w:rPr>
        <w:t>,</w:t>
      </w:r>
      <w:bookmarkStart w:id="0" w:name="OLE_LINK14"/>
      <w:bookmarkStart w:id="1" w:name="OLE_LINK15"/>
      <w:r w:rsidRPr="0079245C">
        <w:rPr>
          <w:rFonts w:cs="Times"/>
          <w:sz w:val="22"/>
          <w:szCs w:val="22"/>
        </w:rPr>
        <w:t xml:space="preserve"> Peter Steier</w:t>
      </w:r>
      <w:r w:rsidRPr="0079245C">
        <w:rPr>
          <w:rFonts w:cs="Times"/>
          <w:sz w:val="22"/>
          <w:szCs w:val="22"/>
          <w:vertAlign w:val="superscript"/>
        </w:rPr>
        <w:t xml:space="preserve"> </w:t>
      </w:r>
      <w:bookmarkEnd w:id="0"/>
      <w:bookmarkEnd w:id="1"/>
      <w:r w:rsidRPr="0079245C">
        <w:rPr>
          <w:rFonts w:cs="Times"/>
          <w:sz w:val="22"/>
          <w:szCs w:val="22"/>
          <w:vertAlign w:val="superscript"/>
        </w:rPr>
        <w:t>c</w:t>
      </w:r>
      <w:r w:rsidRPr="0079245C">
        <w:rPr>
          <w:rFonts w:cs="Times"/>
          <w:sz w:val="22"/>
          <w:szCs w:val="22"/>
        </w:rPr>
        <w:t>, Karin Hain</w:t>
      </w:r>
      <w:r w:rsidRPr="0079245C">
        <w:rPr>
          <w:rFonts w:cs="Times"/>
          <w:sz w:val="22"/>
          <w:szCs w:val="22"/>
          <w:vertAlign w:val="superscript"/>
        </w:rPr>
        <w:t xml:space="preserve"> c</w:t>
      </w:r>
      <w:r w:rsidRPr="0079245C">
        <w:rPr>
          <w:rFonts w:cs="Times"/>
          <w:sz w:val="22"/>
          <w:szCs w:val="22"/>
        </w:rPr>
        <w:t xml:space="preserve">, Xiaolin Hou </w:t>
      </w:r>
      <w:r w:rsidRPr="0079245C">
        <w:rPr>
          <w:rFonts w:cs="Times"/>
          <w:sz w:val="22"/>
          <w:szCs w:val="22"/>
          <w:vertAlign w:val="superscript"/>
        </w:rPr>
        <w:t>a</w:t>
      </w:r>
      <w:r w:rsidRPr="0079245C">
        <w:rPr>
          <w:rFonts w:cs="Times"/>
          <w:sz w:val="22"/>
          <w:szCs w:val="22"/>
        </w:rPr>
        <w:t xml:space="preserve">, Vesa-Pekka Vartti </w:t>
      </w:r>
      <w:r>
        <w:rPr>
          <w:rFonts w:cs="Times"/>
          <w:sz w:val="22"/>
          <w:szCs w:val="22"/>
          <w:vertAlign w:val="superscript"/>
        </w:rPr>
        <w:t>d</w:t>
      </w:r>
      <w:r w:rsidRPr="0079245C">
        <w:rPr>
          <w:rFonts w:cs="Times"/>
          <w:sz w:val="22"/>
          <w:szCs w:val="22"/>
        </w:rPr>
        <w:t xml:space="preserve">, Gideon </w:t>
      </w:r>
      <w:r w:rsidR="00011A99">
        <w:rPr>
          <w:rFonts w:cs="Times"/>
          <w:sz w:val="22"/>
          <w:szCs w:val="22"/>
        </w:rPr>
        <w:t xml:space="preserve">M. </w:t>
      </w:r>
      <w:r w:rsidRPr="0079245C">
        <w:rPr>
          <w:rFonts w:cs="Times"/>
          <w:sz w:val="22"/>
          <w:szCs w:val="22"/>
        </w:rPr>
        <w:t xml:space="preserve">Henderson </w:t>
      </w:r>
      <w:r>
        <w:rPr>
          <w:rFonts w:cs="Times"/>
          <w:sz w:val="22"/>
          <w:szCs w:val="22"/>
          <w:vertAlign w:val="superscript"/>
        </w:rPr>
        <w:t>e</w:t>
      </w:r>
      <w:r w:rsidRPr="00841B47">
        <w:rPr>
          <w:rFonts w:cs="Times"/>
          <w:sz w:val="22"/>
          <w:szCs w:val="22"/>
        </w:rPr>
        <w:t xml:space="preserve">, Mats Eriksson </w:t>
      </w:r>
      <w:r>
        <w:rPr>
          <w:rFonts w:cs="Times"/>
          <w:sz w:val="22"/>
          <w:szCs w:val="22"/>
          <w:vertAlign w:val="superscript"/>
        </w:rPr>
        <w:t>f</w:t>
      </w:r>
      <w:r w:rsidRPr="00160B52">
        <w:rPr>
          <w:rFonts w:cs="Times"/>
          <w:sz w:val="22"/>
          <w:szCs w:val="22"/>
        </w:rPr>
        <w:t>, Ala Aldahan</w:t>
      </w:r>
      <w:r w:rsidRPr="0079245C">
        <w:rPr>
          <w:rFonts w:cs="Times"/>
          <w:sz w:val="22"/>
          <w:szCs w:val="22"/>
        </w:rPr>
        <w:t xml:space="preserve"> </w:t>
      </w:r>
      <w:r>
        <w:rPr>
          <w:rFonts w:cs="Times"/>
          <w:sz w:val="22"/>
          <w:szCs w:val="22"/>
          <w:vertAlign w:val="superscript"/>
        </w:rPr>
        <w:t xml:space="preserve">g </w:t>
      </w:r>
      <w:r w:rsidRPr="00C12DCB">
        <w:rPr>
          <w:rFonts w:cs="Times"/>
          <w:sz w:val="22"/>
          <w:szCs w:val="22"/>
        </w:rPr>
        <w:t>,</w:t>
      </w:r>
      <w:r>
        <w:rPr>
          <w:rFonts w:cs="Times"/>
          <w:sz w:val="22"/>
          <w:szCs w:val="22"/>
          <w:vertAlign w:val="superscript"/>
        </w:rPr>
        <w:t xml:space="preserve"> </w:t>
      </w:r>
      <w:r w:rsidRPr="00921D2E">
        <w:rPr>
          <w:rFonts w:cs="Times"/>
          <w:sz w:val="22"/>
          <w:szCs w:val="22"/>
        </w:rPr>
        <w:t>Göran Possnert</w:t>
      </w:r>
      <w:r w:rsidRPr="00921D2E">
        <w:rPr>
          <w:rFonts w:cs="Times"/>
          <w:sz w:val="22"/>
          <w:szCs w:val="22"/>
          <w:vertAlign w:val="superscript"/>
        </w:rPr>
        <w:t xml:space="preserve"> </w:t>
      </w:r>
      <w:r>
        <w:rPr>
          <w:rFonts w:cs="Times"/>
          <w:sz w:val="22"/>
          <w:szCs w:val="22"/>
          <w:vertAlign w:val="superscript"/>
        </w:rPr>
        <w:t>h</w:t>
      </w:r>
    </w:p>
    <w:p w:rsidR="00CF54F4" w:rsidRPr="00D54048" w:rsidRDefault="00CF54F4" w:rsidP="00CF54F4">
      <w:pPr>
        <w:pStyle w:val="BCAuthorAddress"/>
        <w:spacing w:after="0"/>
        <w:rPr>
          <w:rFonts w:ascii="Times New Roman" w:hAnsi="Times New Roman"/>
          <w:sz w:val="22"/>
          <w:szCs w:val="22"/>
        </w:rPr>
      </w:pPr>
      <w:proofErr w:type="gramStart"/>
      <w:r w:rsidRPr="00D54048">
        <w:rPr>
          <w:rFonts w:ascii="Times New Roman" w:hAnsi="Times New Roman"/>
          <w:sz w:val="22"/>
          <w:szCs w:val="22"/>
          <w:vertAlign w:val="superscript"/>
        </w:rPr>
        <w:t>a</w:t>
      </w:r>
      <w:proofErr w:type="gramEnd"/>
      <w:r w:rsidRPr="00D54048">
        <w:rPr>
          <w:rFonts w:ascii="Times New Roman" w:hAnsi="Times New Roman"/>
          <w:sz w:val="22"/>
          <w:szCs w:val="22"/>
        </w:rPr>
        <w:t xml:space="preserve"> Department of Environmental Engineering, Technical University of Denmark, DTU </w:t>
      </w:r>
      <w:proofErr w:type="spellStart"/>
      <w:r w:rsidRPr="00D54048">
        <w:rPr>
          <w:rFonts w:ascii="Times New Roman" w:hAnsi="Times New Roman"/>
          <w:sz w:val="22"/>
          <w:szCs w:val="22"/>
        </w:rPr>
        <w:t>Risø</w:t>
      </w:r>
      <w:proofErr w:type="spellEnd"/>
      <w:r w:rsidRPr="00D54048">
        <w:rPr>
          <w:rFonts w:ascii="Times New Roman" w:hAnsi="Times New Roman"/>
          <w:sz w:val="22"/>
          <w:szCs w:val="22"/>
        </w:rPr>
        <w:t xml:space="preserve"> Campus, DK-4000 Roskilde, Denmark</w:t>
      </w:r>
    </w:p>
    <w:p w:rsidR="00CF54F4" w:rsidRPr="00D54048" w:rsidRDefault="00CF54F4" w:rsidP="00CF54F4">
      <w:pPr>
        <w:pStyle w:val="BCAuthorAddress"/>
        <w:spacing w:after="0"/>
        <w:rPr>
          <w:rFonts w:ascii="Times New Roman" w:hAnsi="Times New Roman"/>
          <w:sz w:val="22"/>
          <w:szCs w:val="22"/>
        </w:rPr>
      </w:pPr>
      <w:proofErr w:type="gramStart"/>
      <w:r w:rsidRPr="00D54048">
        <w:rPr>
          <w:rFonts w:ascii="Times New Roman" w:hAnsi="Times New Roman"/>
          <w:sz w:val="22"/>
          <w:szCs w:val="22"/>
          <w:vertAlign w:val="superscript"/>
        </w:rPr>
        <w:t>b</w:t>
      </w:r>
      <w:proofErr w:type="gramEnd"/>
      <w:r w:rsidRPr="00D54048">
        <w:rPr>
          <w:rFonts w:ascii="Times New Roman" w:hAnsi="Times New Roman"/>
          <w:sz w:val="22"/>
          <w:szCs w:val="22"/>
        </w:rPr>
        <w:t xml:space="preserve"> Nor</w:t>
      </w:r>
      <w:r w:rsidR="00363DF7">
        <w:rPr>
          <w:rFonts w:ascii="Times New Roman" w:hAnsi="Times New Roman"/>
          <w:sz w:val="22"/>
          <w:szCs w:val="22"/>
        </w:rPr>
        <w:t>th</w:t>
      </w:r>
      <w:r w:rsidRPr="00D54048">
        <w:rPr>
          <w:rFonts w:ascii="Times New Roman" w:hAnsi="Times New Roman"/>
          <w:sz w:val="22"/>
          <w:szCs w:val="22"/>
        </w:rPr>
        <w:t xml:space="preserve">west Institute of Nuclear Technology, Xi’an </w:t>
      </w:r>
      <w:r w:rsidR="000C04AC" w:rsidRPr="000C04AC">
        <w:rPr>
          <w:rFonts w:ascii="Times New Roman" w:hAnsi="Times New Roman"/>
          <w:sz w:val="22"/>
          <w:szCs w:val="22"/>
        </w:rPr>
        <w:t>710024</w:t>
      </w:r>
      <w:r w:rsidR="00CF1452">
        <w:rPr>
          <w:rFonts w:ascii="Times New Roman" w:hAnsi="Times New Roman"/>
          <w:sz w:val="22"/>
          <w:szCs w:val="22"/>
        </w:rPr>
        <w:t>,</w:t>
      </w:r>
      <w:r w:rsidR="000C04AC" w:rsidRPr="000C04AC">
        <w:rPr>
          <w:rFonts w:ascii="Times New Roman" w:hAnsi="Times New Roman"/>
          <w:sz w:val="22"/>
          <w:szCs w:val="22"/>
        </w:rPr>
        <w:t xml:space="preserve"> </w:t>
      </w:r>
      <w:r w:rsidRPr="00D54048">
        <w:rPr>
          <w:rFonts w:ascii="Times New Roman" w:hAnsi="Times New Roman"/>
          <w:sz w:val="22"/>
          <w:szCs w:val="22"/>
        </w:rPr>
        <w:t>China</w:t>
      </w:r>
    </w:p>
    <w:p w:rsidR="00CF54F4" w:rsidRPr="00D54048" w:rsidRDefault="00CF54F4" w:rsidP="00CF54F4">
      <w:pPr>
        <w:pStyle w:val="BCAuthorAddress"/>
        <w:spacing w:after="0"/>
        <w:rPr>
          <w:rFonts w:ascii="Times New Roman" w:hAnsi="Times New Roman"/>
          <w:sz w:val="22"/>
          <w:szCs w:val="22"/>
        </w:rPr>
      </w:pPr>
      <w:proofErr w:type="gramStart"/>
      <w:r w:rsidRPr="00D54048">
        <w:rPr>
          <w:rFonts w:ascii="Times New Roman" w:hAnsi="Times New Roman"/>
          <w:sz w:val="22"/>
          <w:szCs w:val="22"/>
          <w:vertAlign w:val="superscript"/>
        </w:rPr>
        <w:t>c</w:t>
      </w:r>
      <w:proofErr w:type="gramEnd"/>
      <w:r>
        <w:rPr>
          <w:rFonts w:ascii="Times New Roman" w:hAnsi="Times New Roman"/>
          <w:sz w:val="22"/>
          <w:szCs w:val="22"/>
        </w:rPr>
        <w:t xml:space="preserve"> </w:t>
      </w:r>
      <w:r w:rsidRPr="00D54048">
        <w:rPr>
          <w:rFonts w:ascii="Times New Roman" w:hAnsi="Times New Roman"/>
          <w:sz w:val="22"/>
          <w:szCs w:val="22"/>
        </w:rPr>
        <w:t>Faculty of Phy</w:t>
      </w:r>
      <w:r>
        <w:rPr>
          <w:rFonts w:ascii="Times New Roman" w:hAnsi="Times New Roman"/>
          <w:sz w:val="22"/>
          <w:szCs w:val="22"/>
        </w:rPr>
        <w:t>sics,</w:t>
      </w:r>
      <w:r w:rsidRPr="00D54048">
        <w:rPr>
          <w:rFonts w:ascii="Times New Roman" w:hAnsi="Times New Roman"/>
          <w:sz w:val="22"/>
          <w:szCs w:val="22"/>
        </w:rPr>
        <w:t xml:space="preserve"> Isotope Physics, University of Vienna, </w:t>
      </w:r>
      <w:proofErr w:type="spellStart"/>
      <w:r w:rsidRPr="00D54048">
        <w:rPr>
          <w:rFonts w:ascii="Times New Roman" w:hAnsi="Times New Roman"/>
          <w:sz w:val="22"/>
          <w:szCs w:val="22"/>
        </w:rPr>
        <w:t>Währinger</w:t>
      </w:r>
      <w:proofErr w:type="spellEnd"/>
      <w:r w:rsidRPr="00D54048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D54048">
        <w:rPr>
          <w:rFonts w:ascii="Times New Roman" w:hAnsi="Times New Roman"/>
          <w:sz w:val="22"/>
          <w:szCs w:val="22"/>
        </w:rPr>
        <w:t>Straße</w:t>
      </w:r>
      <w:proofErr w:type="spellEnd"/>
      <w:r w:rsidRPr="00D54048">
        <w:rPr>
          <w:rFonts w:ascii="Times New Roman" w:hAnsi="Times New Roman"/>
          <w:sz w:val="22"/>
          <w:szCs w:val="22"/>
        </w:rPr>
        <w:t xml:space="preserve"> 17, A-1090 Vienna, Austria</w:t>
      </w:r>
    </w:p>
    <w:p w:rsidR="00CF54F4" w:rsidRPr="00D54048" w:rsidRDefault="00CF54F4" w:rsidP="00CF54F4">
      <w:pPr>
        <w:pStyle w:val="BCAuthorAddress"/>
        <w:spacing w:after="0"/>
        <w:rPr>
          <w:rFonts w:ascii="Times New Roman" w:hAnsi="Times New Roman"/>
          <w:sz w:val="22"/>
          <w:szCs w:val="22"/>
          <w:vertAlign w:val="superscript"/>
        </w:rPr>
      </w:pPr>
      <w:proofErr w:type="gramStart"/>
      <w:r w:rsidRPr="00D54048">
        <w:rPr>
          <w:rFonts w:ascii="Times New Roman" w:hAnsi="Times New Roman"/>
          <w:sz w:val="22"/>
          <w:szCs w:val="22"/>
          <w:vertAlign w:val="superscript"/>
        </w:rPr>
        <w:t>d</w:t>
      </w:r>
      <w:proofErr w:type="gramEnd"/>
      <w:r w:rsidRPr="00D54048">
        <w:rPr>
          <w:rFonts w:ascii="Times New Roman" w:hAnsi="Times New Roman"/>
          <w:sz w:val="22"/>
          <w:szCs w:val="22"/>
        </w:rPr>
        <w:t xml:space="preserve"> Environmental Radiation Surveillance, </w:t>
      </w:r>
      <w:bookmarkStart w:id="2" w:name="OLE_LINK10"/>
      <w:bookmarkStart w:id="3" w:name="OLE_LINK11"/>
      <w:r w:rsidRPr="00D54048">
        <w:rPr>
          <w:rFonts w:ascii="Times New Roman" w:hAnsi="Times New Roman"/>
          <w:sz w:val="22"/>
          <w:szCs w:val="22"/>
        </w:rPr>
        <w:t xml:space="preserve">Radiation and Nuclear Safety Authority (STUK), </w:t>
      </w:r>
      <w:proofErr w:type="spellStart"/>
      <w:r w:rsidR="000C04AC" w:rsidRPr="000C04AC">
        <w:rPr>
          <w:rFonts w:ascii="Times New Roman" w:hAnsi="Times New Roman"/>
          <w:sz w:val="22"/>
          <w:szCs w:val="22"/>
        </w:rPr>
        <w:t>Laippatie</w:t>
      </w:r>
      <w:proofErr w:type="spellEnd"/>
      <w:r w:rsidR="000C04AC" w:rsidRPr="000C04AC">
        <w:rPr>
          <w:rFonts w:ascii="Times New Roman" w:hAnsi="Times New Roman"/>
          <w:sz w:val="22"/>
          <w:szCs w:val="22"/>
        </w:rPr>
        <w:t xml:space="preserve"> 4, 00880 Helsinki</w:t>
      </w:r>
      <w:r w:rsidR="000C04AC">
        <w:rPr>
          <w:rFonts w:ascii="Times New Roman" w:hAnsi="Times New Roman"/>
          <w:sz w:val="22"/>
          <w:szCs w:val="22"/>
        </w:rPr>
        <w:t xml:space="preserve">, </w:t>
      </w:r>
      <w:r w:rsidRPr="00D54048">
        <w:rPr>
          <w:rFonts w:ascii="Times New Roman" w:hAnsi="Times New Roman"/>
          <w:sz w:val="22"/>
          <w:szCs w:val="22"/>
        </w:rPr>
        <w:t>Finland</w:t>
      </w:r>
      <w:bookmarkEnd w:id="2"/>
      <w:bookmarkEnd w:id="3"/>
    </w:p>
    <w:p w:rsidR="00CF54F4" w:rsidRPr="00D54048" w:rsidRDefault="00CF54F4" w:rsidP="0006543C">
      <w:pPr>
        <w:pStyle w:val="BCAuthorAddress"/>
        <w:spacing w:after="0"/>
        <w:rPr>
          <w:rFonts w:ascii="Times New Roman" w:hAnsi="Times New Roman"/>
          <w:sz w:val="22"/>
          <w:szCs w:val="22"/>
        </w:rPr>
      </w:pPr>
      <w:r w:rsidRPr="00D54048">
        <w:rPr>
          <w:rFonts w:ascii="Times New Roman" w:hAnsi="Times New Roman"/>
          <w:sz w:val="22"/>
          <w:szCs w:val="22"/>
          <w:vertAlign w:val="superscript"/>
        </w:rPr>
        <w:t>e</w:t>
      </w:r>
      <w:r w:rsidRPr="00D54048">
        <w:rPr>
          <w:rFonts w:ascii="Times New Roman" w:hAnsi="Times New Roman"/>
          <w:sz w:val="22"/>
          <w:szCs w:val="22"/>
        </w:rPr>
        <w:t xml:space="preserve"> Department of Earth Sciences, </w:t>
      </w:r>
      <w:r w:rsidR="000C04AC" w:rsidRPr="000C04AC">
        <w:rPr>
          <w:rFonts w:ascii="Times New Roman" w:hAnsi="Times New Roman"/>
          <w:sz w:val="22"/>
          <w:szCs w:val="22"/>
        </w:rPr>
        <w:t>University of Oxford</w:t>
      </w:r>
      <w:r w:rsidR="000C04AC">
        <w:rPr>
          <w:rFonts w:ascii="Times New Roman" w:hAnsi="Times New Roman"/>
          <w:sz w:val="22"/>
          <w:szCs w:val="22"/>
        </w:rPr>
        <w:t xml:space="preserve">, </w:t>
      </w:r>
      <w:r w:rsidRPr="00D54048">
        <w:rPr>
          <w:rFonts w:ascii="Times New Roman" w:hAnsi="Times New Roman"/>
          <w:sz w:val="22"/>
          <w:szCs w:val="22"/>
        </w:rPr>
        <w:t>South Parks Road, Oxford, OX1 3AN,</w:t>
      </w:r>
      <w:r w:rsidR="0006543C" w:rsidRPr="0006543C">
        <w:t xml:space="preserve"> </w:t>
      </w:r>
      <w:r w:rsidR="0006543C" w:rsidRPr="0006543C">
        <w:rPr>
          <w:rFonts w:ascii="Times New Roman" w:hAnsi="Times New Roman"/>
          <w:sz w:val="22"/>
          <w:szCs w:val="22"/>
        </w:rPr>
        <w:t xml:space="preserve">England, </w:t>
      </w:r>
      <w:bookmarkStart w:id="4" w:name="_GoBack"/>
      <w:bookmarkEnd w:id="4"/>
      <w:r w:rsidR="0006543C" w:rsidRPr="0006543C">
        <w:rPr>
          <w:rFonts w:ascii="Times New Roman" w:hAnsi="Times New Roman"/>
          <w:sz w:val="22"/>
          <w:szCs w:val="22"/>
        </w:rPr>
        <w:t>United Kingdom</w:t>
      </w:r>
    </w:p>
    <w:p w:rsidR="00CF54F4" w:rsidRPr="00D54048" w:rsidRDefault="00CF54F4" w:rsidP="00CF54F4">
      <w:pPr>
        <w:ind w:firstLine="284"/>
        <w:jc w:val="center"/>
        <w:rPr>
          <w:rFonts w:ascii="Times New Roman" w:hAnsi="Times New Roman" w:cs="Times New Roman"/>
          <w:iCs/>
          <w:lang w:val="en-US"/>
        </w:rPr>
      </w:pPr>
      <w:proofErr w:type="gramStart"/>
      <w:r w:rsidRPr="00D54048">
        <w:rPr>
          <w:rFonts w:ascii="Times New Roman" w:hAnsi="Times New Roman" w:cs="Times New Roman"/>
          <w:iCs/>
          <w:vertAlign w:val="superscript"/>
          <w:lang w:val="en-US"/>
        </w:rPr>
        <w:t>f</w:t>
      </w:r>
      <w:proofErr w:type="gramEnd"/>
      <w:r w:rsidRPr="00D54048">
        <w:rPr>
          <w:rFonts w:ascii="Times New Roman" w:hAnsi="Times New Roman" w:cs="Times New Roman"/>
          <w:iCs/>
          <w:lang w:val="en-US"/>
        </w:rPr>
        <w:t xml:space="preserve"> Department of Radiation Protection, Swedish Radiation Safety Authority, </w:t>
      </w:r>
      <w:proofErr w:type="spellStart"/>
      <w:r w:rsidR="000C04AC" w:rsidRPr="000C04AC">
        <w:rPr>
          <w:rFonts w:ascii="Times New Roman" w:hAnsi="Times New Roman" w:cs="Times New Roman"/>
          <w:iCs/>
          <w:lang w:val="en-US"/>
        </w:rPr>
        <w:t>Solna</w:t>
      </w:r>
      <w:proofErr w:type="spellEnd"/>
      <w:r w:rsidR="000C04AC" w:rsidRPr="000C04AC">
        <w:rPr>
          <w:rFonts w:ascii="Times New Roman" w:hAnsi="Times New Roman" w:cs="Times New Roman"/>
          <w:iCs/>
          <w:lang w:val="en-US"/>
        </w:rPr>
        <w:t xml:space="preserve"> </w:t>
      </w:r>
      <w:proofErr w:type="spellStart"/>
      <w:r w:rsidR="000C04AC" w:rsidRPr="000C04AC">
        <w:rPr>
          <w:rFonts w:ascii="Times New Roman" w:hAnsi="Times New Roman" w:cs="Times New Roman"/>
          <w:iCs/>
          <w:lang w:val="en-US"/>
        </w:rPr>
        <w:t>strandväg</w:t>
      </w:r>
      <w:proofErr w:type="spellEnd"/>
      <w:r w:rsidR="000C04AC" w:rsidRPr="000C04AC">
        <w:rPr>
          <w:rFonts w:ascii="Times New Roman" w:hAnsi="Times New Roman" w:cs="Times New Roman"/>
          <w:iCs/>
          <w:lang w:val="en-US"/>
        </w:rPr>
        <w:t xml:space="preserve"> 96</w:t>
      </w:r>
      <w:r w:rsidR="00D10007">
        <w:rPr>
          <w:rFonts w:ascii="Times New Roman" w:hAnsi="Times New Roman" w:cs="Times New Roman"/>
          <w:iCs/>
          <w:lang w:val="en-US"/>
        </w:rPr>
        <w:t>,</w:t>
      </w:r>
      <w:r w:rsidR="000C04AC" w:rsidRPr="000C04AC">
        <w:rPr>
          <w:rFonts w:ascii="Times New Roman" w:hAnsi="Times New Roman" w:cs="Times New Roman"/>
          <w:iCs/>
          <w:lang w:val="en-US"/>
        </w:rPr>
        <w:t xml:space="preserve"> 171 16 Stockholm</w:t>
      </w:r>
      <w:r w:rsidR="000C04AC">
        <w:rPr>
          <w:rFonts w:ascii="Times New Roman" w:hAnsi="Times New Roman" w:cs="Times New Roman"/>
          <w:iCs/>
          <w:lang w:val="en-US"/>
        </w:rPr>
        <w:t>,</w:t>
      </w:r>
      <w:r w:rsidR="000C04AC" w:rsidRPr="000C04AC">
        <w:rPr>
          <w:rFonts w:ascii="Times New Roman" w:hAnsi="Times New Roman" w:cs="Times New Roman"/>
          <w:iCs/>
          <w:lang w:val="en-US"/>
        </w:rPr>
        <w:t xml:space="preserve"> </w:t>
      </w:r>
      <w:r w:rsidRPr="00D54048">
        <w:rPr>
          <w:rFonts w:ascii="Times New Roman" w:hAnsi="Times New Roman" w:cs="Times New Roman"/>
          <w:iCs/>
          <w:lang w:val="en-US"/>
        </w:rPr>
        <w:t>Sweden</w:t>
      </w:r>
    </w:p>
    <w:p w:rsidR="00CF54F4" w:rsidRPr="00D54048" w:rsidRDefault="00CF54F4" w:rsidP="00CF54F4">
      <w:pPr>
        <w:ind w:firstLine="284"/>
        <w:jc w:val="center"/>
        <w:rPr>
          <w:rFonts w:ascii="Times New Roman" w:hAnsi="Times New Roman" w:cs="Times New Roman"/>
          <w:iCs/>
          <w:lang w:val="en-US"/>
        </w:rPr>
      </w:pPr>
      <w:proofErr w:type="gramStart"/>
      <w:r w:rsidRPr="00D54048">
        <w:rPr>
          <w:rFonts w:ascii="Times New Roman" w:hAnsi="Times New Roman" w:cs="Times New Roman"/>
          <w:iCs/>
          <w:vertAlign w:val="superscript"/>
          <w:lang w:val="en-US"/>
        </w:rPr>
        <w:t>g</w:t>
      </w:r>
      <w:proofErr w:type="gramEnd"/>
      <w:r w:rsidRPr="00D54048">
        <w:rPr>
          <w:rFonts w:ascii="Times New Roman" w:hAnsi="Times New Roman" w:cs="Times New Roman"/>
          <w:iCs/>
          <w:vertAlign w:val="superscript"/>
          <w:lang w:val="en-US"/>
        </w:rPr>
        <w:t xml:space="preserve"> </w:t>
      </w:r>
      <w:r w:rsidRPr="00D54048">
        <w:rPr>
          <w:rFonts w:ascii="Times New Roman" w:hAnsi="Times New Roman" w:cs="Times New Roman"/>
          <w:iCs/>
          <w:lang w:val="en-US"/>
        </w:rPr>
        <w:t>Department of Geology, United Arab Emirates University, Al Ain 17551, United Arab Emirates</w:t>
      </w:r>
    </w:p>
    <w:p w:rsidR="00CF54F4" w:rsidRPr="00D54048" w:rsidRDefault="00CF54F4" w:rsidP="00CF54F4">
      <w:pPr>
        <w:ind w:firstLine="567"/>
        <w:jc w:val="center"/>
        <w:rPr>
          <w:rFonts w:ascii="Times New Roman" w:hAnsi="Times New Roman" w:cs="Times New Roman"/>
          <w:iCs/>
          <w:vertAlign w:val="superscript"/>
          <w:lang w:val="sv-SE"/>
        </w:rPr>
      </w:pPr>
      <w:bookmarkStart w:id="5" w:name="_Hlk39597496"/>
      <w:r w:rsidRPr="00D54048">
        <w:rPr>
          <w:rFonts w:ascii="Times New Roman" w:hAnsi="Times New Roman" w:cs="Times New Roman"/>
          <w:iCs/>
          <w:vertAlign w:val="superscript"/>
          <w:lang w:val="sv-SE"/>
        </w:rPr>
        <w:t xml:space="preserve">h </w:t>
      </w:r>
      <w:r w:rsidRPr="00D54048">
        <w:rPr>
          <w:rFonts w:ascii="Times New Roman" w:hAnsi="Times New Roman" w:cs="Times New Roman"/>
          <w:iCs/>
          <w:lang w:val="sv-SE"/>
        </w:rPr>
        <w:t xml:space="preserve">Tandem </w:t>
      </w:r>
      <w:proofErr w:type="spellStart"/>
      <w:r w:rsidRPr="00D54048">
        <w:rPr>
          <w:rFonts w:ascii="Times New Roman" w:hAnsi="Times New Roman" w:cs="Times New Roman"/>
          <w:iCs/>
          <w:lang w:val="sv-SE"/>
        </w:rPr>
        <w:t>Laboratory</w:t>
      </w:r>
      <w:proofErr w:type="spellEnd"/>
      <w:r w:rsidRPr="00D54048">
        <w:rPr>
          <w:rFonts w:ascii="Times New Roman" w:hAnsi="Times New Roman" w:cs="Times New Roman"/>
          <w:iCs/>
          <w:lang w:val="sv-SE"/>
        </w:rPr>
        <w:t>, Uppsala University, Uppsala 75120, Sweden</w:t>
      </w:r>
    </w:p>
    <w:bookmarkEnd w:id="5"/>
    <w:p w:rsidR="004258CD" w:rsidRPr="001E1770" w:rsidRDefault="004258CD" w:rsidP="004258CD">
      <w:pPr>
        <w:jc w:val="center"/>
        <w:rPr>
          <w:lang w:val="sv-SE"/>
        </w:rPr>
      </w:pPr>
    </w:p>
    <w:p w:rsidR="004258CD" w:rsidRPr="001E1770" w:rsidRDefault="004258CD" w:rsidP="004258CD">
      <w:pPr>
        <w:widowControl w:val="0"/>
        <w:autoSpaceDE w:val="0"/>
        <w:autoSpaceDN w:val="0"/>
        <w:adjustRightInd w:val="0"/>
        <w:spacing w:before="200" w:line="480" w:lineRule="auto"/>
        <w:ind w:left="640" w:hanging="640"/>
        <w:rPr>
          <w:rFonts w:ascii="Times New Roman" w:hAnsi="Times New Roman" w:cs="Times New Roman"/>
          <w:lang w:val="sv-SE" w:eastAsia="en-US"/>
        </w:rPr>
      </w:pPr>
    </w:p>
    <w:p w:rsidR="004258CD" w:rsidRPr="001E1770" w:rsidRDefault="004258CD" w:rsidP="004258CD">
      <w:pPr>
        <w:widowControl w:val="0"/>
        <w:autoSpaceDE w:val="0"/>
        <w:autoSpaceDN w:val="0"/>
        <w:adjustRightInd w:val="0"/>
        <w:spacing w:before="200" w:line="480" w:lineRule="auto"/>
        <w:ind w:left="640" w:hanging="640"/>
        <w:rPr>
          <w:rFonts w:ascii="Times New Roman" w:hAnsi="Times New Roman" w:cs="Times New Roman"/>
          <w:lang w:val="sv-SE" w:eastAsia="en-US"/>
        </w:rPr>
        <w:sectPr w:rsidR="004258CD" w:rsidRPr="001E1770" w:rsidSect="00074A84">
          <w:footerReference w:type="default" r:id="rId8"/>
          <w:pgSz w:w="12240" w:h="15840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:rsidR="004258CD" w:rsidRDefault="004258CD" w:rsidP="004258CD">
      <w:pPr>
        <w:spacing w:after="120"/>
        <w:rPr>
          <w:rFonts w:ascii="Times New Roman" w:hAnsi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Table S</w:t>
      </w:r>
      <w:r w:rsidRPr="001F011E">
        <w:rPr>
          <w:rFonts w:ascii="Times New Roman" w:hAnsi="Times New Roman" w:cs="Times New Roman"/>
          <w:b/>
          <w:sz w:val="20"/>
          <w:szCs w:val="20"/>
          <w:lang w:val="en-US"/>
        </w:rPr>
        <w:t>1.</w:t>
      </w:r>
      <w:r w:rsidRPr="001F011E">
        <w:rPr>
          <w:rFonts w:ascii="Times New Roman" w:hAnsi="Times New Roman"/>
          <w:sz w:val="20"/>
          <w:szCs w:val="20"/>
          <w:vertAlign w:val="superscript"/>
          <w:lang w:val="en-GB"/>
        </w:rPr>
        <w:t xml:space="preserve"> </w:t>
      </w:r>
      <w:r w:rsidRPr="001F011E">
        <w:rPr>
          <w:rFonts w:ascii="Times New Roman" w:hAnsi="Times New Roman"/>
          <w:sz w:val="20"/>
          <w:szCs w:val="20"/>
          <w:lang w:val="en-GB"/>
        </w:rPr>
        <w:t xml:space="preserve">Overall results of salinities, concentrations </w:t>
      </w:r>
      <w:proofErr w:type="gramStart"/>
      <w:r w:rsidRPr="001F011E">
        <w:rPr>
          <w:rFonts w:ascii="Times New Roman" w:hAnsi="Times New Roman"/>
          <w:sz w:val="20"/>
          <w:szCs w:val="20"/>
          <w:lang w:val="en-GB"/>
        </w:rPr>
        <w:t>of</w:t>
      </w:r>
      <w:r w:rsidR="00887CF5">
        <w:rPr>
          <w:rFonts w:ascii="Times New Roman" w:hAnsi="Times New Roman"/>
          <w:sz w:val="20"/>
          <w:szCs w:val="20"/>
          <w:lang w:val="en-GB"/>
        </w:rPr>
        <w:t xml:space="preserve"> </w:t>
      </w:r>
      <w:r w:rsidRPr="001F011E">
        <w:rPr>
          <w:rFonts w:ascii="Times New Roman" w:hAnsi="Times New Roman"/>
          <w:sz w:val="20"/>
          <w:szCs w:val="20"/>
          <w:vertAlign w:val="superscript"/>
          <w:lang w:val="en-GB"/>
        </w:rPr>
        <w:t xml:space="preserve"> 238</w:t>
      </w:r>
      <w:r w:rsidRPr="001F011E">
        <w:rPr>
          <w:rFonts w:ascii="Times New Roman" w:hAnsi="Times New Roman"/>
          <w:sz w:val="20"/>
          <w:szCs w:val="20"/>
          <w:lang w:val="en-GB"/>
        </w:rPr>
        <w:t>U</w:t>
      </w:r>
      <w:proofErr w:type="gramEnd"/>
      <w:r w:rsidRPr="001F011E"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1F011E">
        <w:rPr>
          <w:rFonts w:ascii="Times New Roman" w:hAnsi="Times New Roman"/>
          <w:sz w:val="20"/>
          <w:szCs w:val="20"/>
          <w:vertAlign w:val="superscript"/>
          <w:lang w:val="en-GB"/>
        </w:rPr>
        <w:t>236</w:t>
      </w:r>
      <w:r w:rsidRPr="001F011E">
        <w:rPr>
          <w:rFonts w:ascii="Times New Roman" w:hAnsi="Times New Roman"/>
          <w:sz w:val="20"/>
          <w:szCs w:val="20"/>
          <w:lang w:val="en-GB"/>
        </w:rPr>
        <w:t>U</w:t>
      </w:r>
      <w:r w:rsidR="00F3220B">
        <w:rPr>
          <w:rFonts w:ascii="Times New Roman" w:hAnsi="Times New Roman"/>
          <w:sz w:val="20"/>
          <w:szCs w:val="20"/>
          <w:lang w:val="en-GB"/>
        </w:rPr>
        <w:t xml:space="preserve">, </w:t>
      </w:r>
      <w:r w:rsidR="00F3220B" w:rsidRPr="00F3220B">
        <w:rPr>
          <w:rFonts w:ascii="Times New Roman" w:hAnsi="Times New Roman"/>
          <w:sz w:val="20"/>
          <w:szCs w:val="20"/>
          <w:vertAlign w:val="superscript"/>
          <w:lang w:val="en-GB"/>
        </w:rPr>
        <w:t>127</w:t>
      </w:r>
      <w:r w:rsidR="00F3220B">
        <w:rPr>
          <w:rFonts w:ascii="Times New Roman" w:hAnsi="Times New Roman"/>
          <w:sz w:val="20"/>
          <w:szCs w:val="20"/>
          <w:lang w:val="en-GB"/>
        </w:rPr>
        <w:t>I</w:t>
      </w:r>
      <w:r w:rsidRPr="001F011E">
        <w:rPr>
          <w:rFonts w:ascii="Times New Roman" w:hAnsi="Times New Roman"/>
          <w:sz w:val="20"/>
          <w:szCs w:val="20"/>
          <w:lang w:val="en-GB"/>
        </w:rPr>
        <w:t xml:space="preserve"> and </w:t>
      </w:r>
      <w:r w:rsidRPr="001F011E">
        <w:rPr>
          <w:rFonts w:ascii="Times New Roman" w:hAnsi="Times New Roman"/>
          <w:sz w:val="20"/>
          <w:szCs w:val="20"/>
          <w:vertAlign w:val="superscript"/>
          <w:lang w:val="en-GB"/>
        </w:rPr>
        <w:t>129</w:t>
      </w:r>
      <w:r w:rsidRPr="001F011E">
        <w:rPr>
          <w:rFonts w:ascii="Times New Roman" w:hAnsi="Times New Roman"/>
          <w:sz w:val="20"/>
          <w:szCs w:val="20"/>
          <w:lang w:val="en-GB"/>
        </w:rPr>
        <w:t xml:space="preserve">I, atomic ratios of </w:t>
      </w:r>
      <w:r w:rsidRPr="001F011E">
        <w:rPr>
          <w:rFonts w:ascii="Times New Roman" w:hAnsi="Times New Roman"/>
          <w:sz w:val="20"/>
          <w:szCs w:val="20"/>
          <w:vertAlign w:val="superscript"/>
          <w:lang w:val="en-GB"/>
        </w:rPr>
        <w:t>236</w:t>
      </w:r>
      <w:r w:rsidRPr="001F011E">
        <w:rPr>
          <w:rFonts w:ascii="Times New Roman" w:hAnsi="Times New Roman"/>
          <w:sz w:val="20"/>
          <w:szCs w:val="20"/>
          <w:lang w:val="en-GB"/>
        </w:rPr>
        <w:t>U/</w:t>
      </w:r>
      <w:r w:rsidRPr="001F011E">
        <w:rPr>
          <w:rFonts w:ascii="Times New Roman" w:hAnsi="Times New Roman"/>
          <w:sz w:val="20"/>
          <w:szCs w:val="20"/>
          <w:vertAlign w:val="superscript"/>
          <w:lang w:val="en-GB"/>
        </w:rPr>
        <w:t>238</w:t>
      </w:r>
      <w:r w:rsidRPr="001F011E">
        <w:rPr>
          <w:rFonts w:ascii="Times New Roman" w:hAnsi="Times New Roman"/>
          <w:sz w:val="20"/>
          <w:szCs w:val="20"/>
          <w:lang w:val="en-GB"/>
        </w:rPr>
        <w:t xml:space="preserve">U, </w:t>
      </w:r>
      <w:r w:rsidRPr="001F011E">
        <w:rPr>
          <w:rFonts w:ascii="Times New Roman" w:hAnsi="Times New Roman"/>
          <w:sz w:val="20"/>
          <w:szCs w:val="20"/>
          <w:vertAlign w:val="superscript"/>
          <w:lang w:val="en-GB"/>
        </w:rPr>
        <w:t>233</w:t>
      </w:r>
      <w:r w:rsidRPr="001F011E">
        <w:rPr>
          <w:rFonts w:ascii="Times New Roman" w:hAnsi="Times New Roman"/>
          <w:sz w:val="20"/>
          <w:szCs w:val="20"/>
          <w:lang w:val="en-GB"/>
        </w:rPr>
        <w:t>U/</w:t>
      </w:r>
      <w:r w:rsidRPr="001F011E">
        <w:rPr>
          <w:rFonts w:ascii="Times New Roman" w:hAnsi="Times New Roman"/>
          <w:sz w:val="20"/>
          <w:szCs w:val="20"/>
          <w:vertAlign w:val="superscript"/>
          <w:lang w:val="en-GB"/>
        </w:rPr>
        <w:t>236</w:t>
      </w:r>
      <w:r w:rsidRPr="001F011E">
        <w:rPr>
          <w:rFonts w:ascii="Times New Roman" w:hAnsi="Times New Roman"/>
          <w:sz w:val="20"/>
          <w:szCs w:val="20"/>
          <w:lang w:val="en-GB"/>
        </w:rPr>
        <w:t xml:space="preserve">U, </w:t>
      </w:r>
      <w:r w:rsidRPr="001F011E">
        <w:rPr>
          <w:rFonts w:ascii="Times New Roman" w:hAnsi="Times New Roman"/>
          <w:sz w:val="20"/>
          <w:szCs w:val="20"/>
          <w:vertAlign w:val="superscript"/>
          <w:lang w:val="en-GB"/>
        </w:rPr>
        <w:t>129</w:t>
      </w:r>
      <w:r w:rsidRPr="001F011E">
        <w:rPr>
          <w:rFonts w:ascii="Times New Roman" w:hAnsi="Times New Roman"/>
          <w:sz w:val="20"/>
          <w:szCs w:val="20"/>
          <w:lang w:val="en-GB"/>
        </w:rPr>
        <w:t>I/</w:t>
      </w:r>
      <w:r w:rsidRPr="001F011E">
        <w:rPr>
          <w:rFonts w:ascii="Times New Roman" w:hAnsi="Times New Roman"/>
          <w:sz w:val="20"/>
          <w:szCs w:val="20"/>
          <w:vertAlign w:val="superscript"/>
          <w:lang w:val="en-GB"/>
        </w:rPr>
        <w:t>127</w:t>
      </w:r>
      <w:r w:rsidRPr="001F011E">
        <w:rPr>
          <w:rFonts w:ascii="Times New Roman" w:hAnsi="Times New Roman"/>
          <w:sz w:val="20"/>
          <w:szCs w:val="20"/>
          <w:lang w:val="en-GB"/>
        </w:rPr>
        <w:t xml:space="preserve">I and </w:t>
      </w:r>
      <w:r w:rsidRPr="001F011E">
        <w:rPr>
          <w:rFonts w:ascii="Times New Roman" w:hAnsi="Times New Roman"/>
          <w:sz w:val="20"/>
          <w:szCs w:val="20"/>
          <w:vertAlign w:val="superscript"/>
          <w:lang w:val="en-GB"/>
        </w:rPr>
        <w:t>236</w:t>
      </w:r>
      <w:r w:rsidRPr="001F011E">
        <w:rPr>
          <w:rFonts w:ascii="Times New Roman" w:hAnsi="Times New Roman"/>
          <w:sz w:val="20"/>
          <w:szCs w:val="20"/>
          <w:lang w:val="en-GB"/>
        </w:rPr>
        <w:t>U</w:t>
      </w:r>
      <w:r w:rsidR="00F3220B">
        <w:rPr>
          <w:rFonts w:ascii="Times New Roman" w:hAnsi="Times New Roman"/>
          <w:sz w:val="20"/>
          <w:szCs w:val="20"/>
          <w:lang w:val="en-GB"/>
        </w:rPr>
        <w:t>/</w:t>
      </w:r>
      <w:r w:rsidR="00F3220B" w:rsidRPr="001F011E">
        <w:rPr>
          <w:rFonts w:ascii="Times New Roman" w:hAnsi="Times New Roman"/>
          <w:sz w:val="20"/>
          <w:szCs w:val="20"/>
          <w:vertAlign w:val="superscript"/>
          <w:lang w:val="en-GB"/>
        </w:rPr>
        <w:t>129</w:t>
      </w:r>
      <w:r w:rsidR="00F3220B">
        <w:rPr>
          <w:rFonts w:ascii="Times New Roman" w:hAnsi="Times New Roman"/>
          <w:sz w:val="20"/>
          <w:szCs w:val="20"/>
          <w:lang w:val="en-GB"/>
        </w:rPr>
        <w:t xml:space="preserve">I </w:t>
      </w:r>
      <w:r w:rsidRPr="001F011E">
        <w:rPr>
          <w:rFonts w:ascii="Times New Roman" w:hAnsi="Times New Roman"/>
          <w:sz w:val="20"/>
          <w:szCs w:val="20"/>
          <w:lang w:val="en-GB"/>
        </w:rPr>
        <w:t>in the Baltic Sea water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11"/>
        <w:gridCol w:w="779"/>
        <w:gridCol w:w="441"/>
        <w:gridCol w:w="441"/>
        <w:gridCol w:w="639"/>
        <w:gridCol w:w="478"/>
        <w:gridCol w:w="544"/>
        <w:gridCol w:w="419"/>
        <w:gridCol w:w="271"/>
        <w:gridCol w:w="391"/>
        <w:gridCol w:w="444"/>
        <w:gridCol w:w="272"/>
        <w:gridCol w:w="394"/>
        <w:gridCol w:w="441"/>
        <w:gridCol w:w="271"/>
        <w:gridCol w:w="391"/>
        <w:gridCol w:w="407"/>
        <w:gridCol w:w="281"/>
        <w:gridCol w:w="406"/>
        <w:gridCol w:w="441"/>
        <w:gridCol w:w="271"/>
        <w:gridCol w:w="341"/>
        <w:gridCol w:w="541"/>
        <w:gridCol w:w="271"/>
        <w:gridCol w:w="441"/>
        <w:gridCol w:w="491"/>
        <w:gridCol w:w="271"/>
        <w:gridCol w:w="391"/>
        <w:gridCol w:w="736"/>
      </w:tblGrid>
      <w:tr w:rsidR="00654AFC" w:rsidRPr="007503DD" w:rsidTr="007503DD">
        <w:trPr>
          <w:trHeight w:val="20"/>
        </w:trPr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ID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Sampling date</w:t>
            </w:r>
          </w:p>
        </w:tc>
        <w:tc>
          <w:tcPr>
            <w:tcW w:w="88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Location</w:t>
            </w: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Region</w:t>
            </w:r>
          </w:p>
        </w:tc>
        <w:tc>
          <w:tcPr>
            <w:tcW w:w="478" w:type="dxa"/>
            <w:tcBorders>
              <w:top w:val="single" w:sz="4" w:space="0" w:color="auto"/>
              <w:bottom w:val="single" w:sz="4" w:space="0" w:color="auto"/>
            </w:tcBorders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Depth</w:t>
            </w:r>
          </w:p>
        </w:tc>
        <w:tc>
          <w:tcPr>
            <w:tcW w:w="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Salinity</w:t>
            </w:r>
          </w:p>
        </w:tc>
        <w:tc>
          <w:tcPr>
            <w:tcW w:w="108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vertAlign w:val="superscript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vertAlign w:val="superscript"/>
                <w:lang w:val="en-GB"/>
              </w:rPr>
              <w:t>238</w:t>
            </w: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U</w:t>
            </w:r>
          </w:p>
        </w:tc>
        <w:tc>
          <w:tcPr>
            <w:tcW w:w="111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vertAlign w:val="superscript"/>
                <w:lang w:val="en-GB"/>
              </w:rPr>
              <w:t>236</w:t>
            </w: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U/</w:t>
            </w: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vertAlign w:val="superscript"/>
                <w:lang w:val="en-GB"/>
              </w:rPr>
              <w:t>238</w:t>
            </w: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U atomic ratio</w:t>
            </w:r>
          </w:p>
        </w:tc>
        <w:tc>
          <w:tcPr>
            <w:tcW w:w="11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vertAlign w:val="superscript"/>
                <w:lang w:val="en-GB"/>
              </w:rPr>
              <w:t>236</w:t>
            </w: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U</w:t>
            </w:r>
          </w:p>
        </w:tc>
        <w:tc>
          <w:tcPr>
            <w:tcW w:w="109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vertAlign w:val="superscript"/>
                <w:lang w:val="en-GB"/>
              </w:rPr>
              <w:t>233</w:t>
            </w: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U/</w:t>
            </w: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vertAlign w:val="superscript"/>
                <w:lang w:val="en-GB"/>
              </w:rPr>
              <w:t>236</w:t>
            </w: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U atomic ratio</w:t>
            </w:r>
          </w:p>
        </w:tc>
        <w:tc>
          <w:tcPr>
            <w:tcW w:w="105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vertAlign w:val="superscript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vertAlign w:val="superscript"/>
                <w:lang w:val="en-GB"/>
              </w:rPr>
              <w:t>127</w:t>
            </w: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I</w:t>
            </w:r>
          </w:p>
        </w:tc>
        <w:tc>
          <w:tcPr>
            <w:tcW w:w="125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vertAlign w:val="superscript"/>
                <w:lang w:val="en-GB"/>
              </w:rPr>
              <w:t>129</w:t>
            </w: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I/</w:t>
            </w: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vertAlign w:val="superscript"/>
                <w:lang w:val="en-GB"/>
              </w:rPr>
              <w:t>127</w:t>
            </w: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I atomic ratio</w:t>
            </w:r>
          </w:p>
        </w:tc>
        <w:tc>
          <w:tcPr>
            <w:tcW w:w="115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vertAlign w:val="superscript"/>
                <w:lang w:val="en-GB"/>
              </w:rPr>
              <w:t>129</w:t>
            </w: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I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AF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vertAlign w:val="superscript"/>
                <w:lang w:val="en-GB"/>
              </w:rPr>
              <w:t>236</w:t>
            </w: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U/</w:t>
            </w: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vertAlign w:val="superscript"/>
                <w:lang w:val="en-GB"/>
              </w:rPr>
              <w:t xml:space="preserve"> </w:t>
            </w:r>
            <w:r w:rsidR="00654AFC"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vertAlign w:val="superscript"/>
                <w:lang w:val="en-GB"/>
              </w:rPr>
              <w:t>129</w:t>
            </w: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 xml:space="preserve">I </w:t>
            </w:r>
            <w:r w:rsidR="00654AFC"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atomic ratio</w:t>
            </w: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</w:pPr>
            <w:proofErr w:type="spellStart"/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dd</w:t>
            </w:r>
            <w:proofErr w:type="spellEnd"/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-mm-</w:t>
            </w:r>
            <w:proofErr w:type="spellStart"/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yyyy</w:t>
            </w:r>
            <w:proofErr w:type="spellEnd"/>
          </w:p>
        </w:tc>
        <w:tc>
          <w:tcPr>
            <w:tcW w:w="4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654AFC" w:rsidRPr="007503DD" w:rsidRDefault="00D20B5C" w:rsidP="00D20B5C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°</w:t>
            </w:r>
            <w:r w:rsidR="00654AFC"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E</w:t>
            </w:r>
          </w:p>
        </w:tc>
        <w:tc>
          <w:tcPr>
            <w:tcW w:w="4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654AFC" w:rsidRPr="007503DD" w:rsidRDefault="00D20B5C" w:rsidP="00D20B5C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°</w:t>
            </w:r>
            <w:r w:rsidR="00654AFC"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N</w:t>
            </w: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78" w:type="dxa"/>
            <w:tcBorders>
              <w:top w:val="single" w:sz="4" w:space="0" w:color="auto"/>
              <w:bottom w:val="single" w:sz="4" w:space="0" w:color="auto"/>
            </w:tcBorders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m</w:t>
            </w:r>
          </w:p>
        </w:tc>
        <w:tc>
          <w:tcPr>
            <w:tcW w:w="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‰</w:t>
            </w:r>
          </w:p>
        </w:tc>
        <w:tc>
          <w:tcPr>
            <w:tcW w:w="108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µg/L</w:t>
            </w:r>
          </w:p>
        </w:tc>
        <w:tc>
          <w:tcPr>
            <w:tcW w:w="111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×10</w:t>
            </w: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vertAlign w:val="superscript"/>
                <w:lang w:val="en-GB"/>
              </w:rPr>
              <w:t>-9</w:t>
            </w:r>
          </w:p>
        </w:tc>
        <w:tc>
          <w:tcPr>
            <w:tcW w:w="11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× 10</w:t>
            </w: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vertAlign w:val="superscript"/>
                <w:lang w:val="en-GB"/>
              </w:rPr>
              <w:t>7</w:t>
            </w: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 xml:space="preserve"> atom/L</w:t>
            </w:r>
          </w:p>
        </w:tc>
        <w:tc>
          <w:tcPr>
            <w:tcW w:w="109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10</w:t>
            </w: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vertAlign w:val="superscript"/>
                <w:lang w:val="en-GB"/>
              </w:rPr>
              <w:t>-2</w:t>
            </w:r>
          </w:p>
        </w:tc>
        <w:tc>
          <w:tcPr>
            <w:tcW w:w="105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µg/L</w:t>
            </w:r>
          </w:p>
        </w:tc>
        <w:tc>
          <w:tcPr>
            <w:tcW w:w="125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×10</w:t>
            </w: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vertAlign w:val="superscript"/>
                <w:lang w:val="en-GB"/>
              </w:rPr>
              <w:t>-9</w:t>
            </w:r>
          </w:p>
        </w:tc>
        <w:tc>
          <w:tcPr>
            <w:tcW w:w="115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×10</w:t>
            </w: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vertAlign w:val="superscript"/>
                <w:lang w:val="en-GB"/>
              </w:rPr>
              <w:t>9</w:t>
            </w: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 xml:space="preserve"> atoms/L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AF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lang w:val="en-GB"/>
              </w:rPr>
              <w:t>×10</w:t>
            </w:r>
            <w:r w:rsidRPr="007503DD">
              <w:rPr>
                <w:rFonts w:ascii="Times New Roman" w:eastAsia="Times New Roman" w:hAnsi="Times New Roman" w:cs="Times New Roman"/>
                <w:b/>
                <w:bCs/>
                <w:kern w:val="0"/>
                <w:sz w:val="10"/>
                <w:szCs w:val="10"/>
                <w:vertAlign w:val="superscript"/>
                <w:lang w:val="en-GB"/>
              </w:rPr>
              <w:t>-4</w:t>
            </w:r>
          </w:p>
        </w:tc>
      </w:tr>
      <w:tr w:rsidR="00831A2C" w:rsidRPr="007503DD" w:rsidTr="007503DD">
        <w:trPr>
          <w:trHeight w:val="20"/>
        </w:trPr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2015-0546</w:t>
            </w:r>
          </w:p>
        </w:tc>
        <w:tc>
          <w:tcPr>
            <w:tcW w:w="7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01/07/2015</w:t>
            </w:r>
          </w:p>
        </w:tc>
        <w:tc>
          <w:tcPr>
            <w:tcW w:w="441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19.88</w:t>
            </w:r>
          </w:p>
        </w:tc>
        <w:tc>
          <w:tcPr>
            <w:tcW w:w="441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58.00</w:t>
            </w:r>
          </w:p>
        </w:tc>
        <w:tc>
          <w:tcPr>
            <w:tcW w:w="639" w:type="dxa"/>
            <w:tcBorders>
              <w:top w:val="single" w:sz="4" w:space="0" w:color="auto"/>
            </w:tcBorders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MBR2015</w:t>
            </w:r>
          </w:p>
        </w:tc>
        <w:tc>
          <w:tcPr>
            <w:tcW w:w="478" w:type="dxa"/>
            <w:tcBorders>
              <w:top w:val="single" w:sz="4" w:space="0" w:color="auto"/>
            </w:tcBorders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7.07</w:t>
            </w:r>
          </w:p>
        </w:tc>
        <w:tc>
          <w:tcPr>
            <w:tcW w:w="41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0.72</w:t>
            </w:r>
          </w:p>
        </w:tc>
        <w:tc>
          <w:tcPr>
            <w:tcW w:w="271" w:type="dxa"/>
            <w:tcBorders>
              <w:top w:val="single" w:sz="4" w:space="0" w:color="auto"/>
            </w:tcBorders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tcBorders>
              <w:top w:val="single" w:sz="4" w:space="0" w:color="auto"/>
            </w:tcBorders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0.07</w:t>
            </w:r>
          </w:p>
        </w:tc>
        <w:tc>
          <w:tcPr>
            <w:tcW w:w="44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25.37</w:t>
            </w:r>
          </w:p>
        </w:tc>
        <w:tc>
          <w:tcPr>
            <w:tcW w:w="27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2.55</w:t>
            </w:r>
          </w:p>
        </w:tc>
        <w:tc>
          <w:tcPr>
            <w:tcW w:w="44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4.62</w:t>
            </w:r>
          </w:p>
        </w:tc>
        <w:tc>
          <w:tcPr>
            <w:tcW w:w="27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0.50</w:t>
            </w:r>
          </w:p>
        </w:tc>
        <w:tc>
          <w:tcPr>
            <w:tcW w:w="40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0.55</w:t>
            </w:r>
          </w:p>
        </w:tc>
        <w:tc>
          <w:tcPr>
            <w:tcW w:w="28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0.05</w:t>
            </w:r>
          </w:p>
        </w:tc>
        <w:tc>
          <w:tcPr>
            <w:tcW w:w="441" w:type="dxa"/>
            <w:tcBorders>
              <w:top w:val="single" w:sz="4" w:space="0" w:color="auto"/>
            </w:tcBorders>
          </w:tcPr>
          <w:p w:rsidR="00831A2C" w:rsidRPr="007503DD" w:rsidRDefault="00831A2C" w:rsidP="007503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7.25</w:t>
            </w:r>
          </w:p>
        </w:tc>
        <w:tc>
          <w:tcPr>
            <w:tcW w:w="271" w:type="dxa"/>
            <w:tcBorders>
              <w:top w:val="single" w:sz="4" w:space="0" w:color="auto"/>
            </w:tcBorders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41" w:type="dxa"/>
            <w:tcBorders>
              <w:top w:val="single" w:sz="4" w:space="0" w:color="auto"/>
            </w:tcBorders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100.94</w:t>
            </w:r>
          </w:p>
        </w:tc>
        <w:tc>
          <w:tcPr>
            <w:tcW w:w="27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4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7.81</w:t>
            </w:r>
          </w:p>
        </w:tc>
        <w:tc>
          <w:tcPr>
            <w:tcW w:w="4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3.47</w:t>
            </w:r>
          </w:p>
        </w:tc>
        <w:tc>
          <w:tcPr>
            <w:tcW w:w="27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0.12</w:t>
            </w:r>
          </w:p>
        </w:tc>
        <w:tc>
          <w:tcPr>
            <w:tcW w:w="7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1A2C" w:rsidRPr="007503DD" w:rsidRDefault="00831A2C" w:rsidP="007503D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133</w:t>
            </w:r>
          </w:p>
        </w:tc>
      </w:tr>
      <w:tr w:rsidR="00831A2C" w:rsidRPr="007503DD" w:rsidTr="007503DD">
        <w:trPr>
          <w:trHeight w:val="20"/>
        </w:trPr>
        <w:tc>
          <w:tcPr>
            <w:tcW w:w="71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2015-0551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01/07/2015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20.05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57.33</w:t>
            </w:r>
          </w:p>
        </w:tc>
        <w:tc>
          <w:tcPr>
            <w:tcW w:w="639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MBR2015</w:t>
            </w:r>
          </w:p>
        </w:tc>
        <w:tc>
          <w:tcPr>
            <w:tcW w:w="478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7.52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0.71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0.07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28.35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2.87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5.08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0.57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0.43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0.04</w:t>
            </w:r>
          </w:p>
        </w:tc>
        <w:tc>
          <w:tcPr>
            <w:tcW w:w="441" w:type="dxa"/>
          </w:tcPr>
          <w:p w:rsidR="00831A2C" w:rsidRPr="007503DD" w:rsidRDefault="00831A2C" w:rsidP="007503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7.29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4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</w:t>
            </w:r>
          </w:p>
        </w:tc>
        <w:tc>
          <w:tcPr>
            <w:tcW w:w="5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116.11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8.95</w:t>
            </w:r>
          </w:p>
        </w:tc>
        <w:tc>
          <w:tcPr>
            <w:tcW w:w="4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4.02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0.14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831A2C" w:rsidRPr="007503DD" w:rsidRDefault="00831A2C" w:rsidP="007503D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127</w:t>
            </w:r>
          </w:p>
        </w:tc>
      </w:tr>
      <w:tr w:rsidR="00831A2C" w:rsidRPr="007503DD" w:rsidTr="007503DD">
        <w:trPr>
          <w:trHeight w:val="20"/>
        </w:trPr>
        <w:tc>
          <w:tcPr>
            <w:tcW w:w="71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2015-0556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01/07/2015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19.58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56.60</w:t>
            </w:r>
          </w:p>
        </w:tc>
        <w:tc>
          <w:tcPr>
            <w:tcW w:w="639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MBR2015</w:t>
            </w:r>
          </w:p>
        </w:tc>
        <w:tc>
          <w:tcPr>
            <w:tcW w:w="478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7.70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0.76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0.08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25.55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2.59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4.91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0.55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0.52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0.15</w:t>
            </w:r>
          </w:p>
        </w:tc>
        <w:tc>
          <w:tcPr>
            <w:tcW w:w="441" w:type="dxa"/>
          </w:tcPr>
          <w:p w:rsidR="00831A2C" w:rsidRPr="007503DD" w:rsidRDefault="00831A2C" w:rsidP="007503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8.77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4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</w:t>
            </w:r>
          </w:p>
        </w:tc>
        <w:tc>
          <w:tcPr>
            <w:tcW w:w="5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103.60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6.84</w:t>
            </w:r>
          </w:p>
        </w:tc>
        <w:tc>
          <w:tcPr>
            <w:tcW w:w="4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4.31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0.14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831A2C" w:rsidRPr="007503DD" w:rsidRDefault="00831A2C" w:rsidP="007503D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114</w:t>
            </w:r>
          </w:p>
        </w:tc>
      </w:tr>
      <w:tr w:rsidR="00831A2C" w:rsidRPr="007503DD" w:rsidTr="007503DD">
        <w:trPr>
          <w:trHeight w:val="20"/>
        </w:trPr>
        <w:tc>
          <w:tcPr>
            <w:tcW w:w="71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2015-0561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01/07/2015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18.40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55.55</w:t>
            </w:r>
          </w:p>
        </w:tc>
        <w:tc>
          <w:tcPr>
            <w:tcW w:w="639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SBR2015</w:t>
            </w:r>
          </w:p>
        </w:tc>
        <w:tc>
          <w:tcPr>
            <w:tcW w:w="478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8.02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0.75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0.08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23.81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2.40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4.52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0.50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0.47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0.07</w:t>
            </w:r>
          </w:p>
        </w:tc>
        <w:tc>
          <w:tcPr>
            <w:tcW w:w="441" w:type="dxa"/>
          </w:tcPr>
          <w:p w:rsidR="00831A2C" w:rsidRPr="007503DD" w:rsidRDefault="00831A2C" w:rsidP="007503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9.41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4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</w:t>
            </w:r>
          </w:p>
        </w:tc>
        <w:tc>
          <w:tcPr>
            <w:tcW w:w="5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119.96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7.51</w:t>
            </w:r>
          </w:p>
        </w:tc>
        <w:tc>
          <w:tcPr>
            <w:tcW w:w="4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5.36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0.18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831A2C" w:rsidRPr="007503DD" w:rsidRDefault="00831A2C" w:rsidP="007503D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84</w:t>
            </w:r>
          </w:p>
        </w:tc>
      </w:tr>
      <w:tr w:rsidR="00831A2C" w:rsidRPr="007503DD" w:rsidTr="007503DD">
        <w:trPr>
          <w:trHeight w:val="20"/>
        </w:trPr>
        <w:tc>
          <w:tcPr>
            <w:tcW w:w="71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2015-0566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01/07/2015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15.98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55.25</w:t>
            </w:r>
          </w:p>
        </w:tc>
        <w:tc>
          <w:tcPr>
            <w:tcW w:w="639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SBR2015</w:t>
            </w:r>
          </w:p>
        </w:tc>
        <w:tc>
          <w:tcPr>
            <w:tcW w:w="478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8.35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0.79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0.08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22.69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2.32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4.54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0.54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0.48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0.17</w:t>
            </w:r>
          </w:p>
        </w:tc>
        <w:tc>
          <w:tcPr>
            <w:tcW w:w="441" w:type="dxa"/>
          </w:tcPr>
          <w:p w:rsidR="00831A2C" w:rsidRPr="007503DD" w:rsidRDefault="00831A2C" w:rsidP="007503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9.41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4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</w:t>
            </w:r>
          </w:p>
        </w:tc>
        <w:tc>
          <w:tcPr>
            <w:tcW w:w="5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137.29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8.56</w:t>
            </w:r>
          </w:p>
        </w:tc>
        <w:tc>
          <w:tcPr>
            <w:tcW w:w="4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6.13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0.20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831A2C" w:rsidRPr="007503DD" w:rsidRDefault="00831A2C" w:rsidP="007503D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74</w:t>
            </w:r>
          </w:p>
        </w:tc>
      </w:tr>
      <w:tr w:rsidR="00831A2C" w:rsidRPr="007503DD" w:rsidTr="007503DD">
        <w:trPr>
          <w:trHeight w:val="20"/>
        </w:trPr>
        <w:tc>
          <w:tcPr>
            <w:tcW w:w="71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2015-0571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01/07/2015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15.33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55.38</w:t>
            </w:r>
          </w:p>
        </w:tc>
        <w:tc>
          <w:tcPr>
            <w:tcW w:w="639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SB2015</w:t>
            </w:r>
          </w:p>
        </w:tc>
        <w:tc>
          <w:tcPr>
            <w:tcW w:w="478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8.31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0.75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0.08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28.46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2.86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5.40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0.60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0.41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0.06</w:t>
            </w:r>
          </w:p>
        </w:tc>
        <w:tc>
          <w:tcPr>
            <w:tcW w:w="441" w:type="dxa"/>
          </w:tcPr>
          <w:p w:rsidR="00831A2C" w:rsidRPr="007503DD" w:rsidRDefault="00831A2C" w:rsidP="007503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8.44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4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</w:t>
            </w:r>
          </w:p>
        </w:tc>
        <w:tc>
          <w:tcPr>
            <w:tcW w:w="5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124.69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8.53</w:t>
            </w:r>
          </w:p>
        </w:tc>
        <w:tc>
          <w:tcPr>
            <w:tcW w:w="4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4.99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0.17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831A2C" w:rsidRPr="007503DD" w:rsidRDefault="00831A2C" w:rsidP="007503D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108</w:t>
            </w:r>
          </w:p>
        </w:tc>
      </w:tr>
      <w:tr w:rsidR="00831A2C" w:rsidRPr="007503DD" w:rsidTr="007503DD">
        <w:trPr>
          <w:trHeight w:val="20"/>
        </w:trPr>
        <w:tc>
          <w:tcPr>
            <w:tcW w:w="71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2015-0576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01/07/2015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14.08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55.80</w:t>
            </w:r>
          </w:p>
        </w:tc>
        <w:tc>
          <w:tcPr>
            <w:tcW w:w="639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NBR2015</w:t>
            </w:r>
          </w:p>
        </w:tc>
        <w:tc>
          <w:tcPr>
            <w:tcW w:w="478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8.55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0.81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0.08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20.97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2.12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4.31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0.48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0.49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0.08</w:t>
            </w:r>
          </w:p>
        </w:tc>
        <w:tc>
          <w:tcPr>
            <w:tcW w:w="441" w:type="dxa"/>
          </w:tcPr>
          <w:p w:rsidR="00831A2C" w:rsidRPr="007503DD" w:rsidRDefault="00831A2C" w:rsidP="007503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10.32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4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</w:t>
            </w:r>
          </w:p>
        </w:tc>
        <w:tc>
          <w:tcPr>
            <w:tcW w:w="5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146.91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14.23</w:t>
            </w:r>
          </w:p>
        </w:tc>
        <w:tc>
          <w:tcPr>
            <w:tcW w:w="4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7.19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0.60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831A2C" w:rsidRPr="007503DD" w:rsidRDefault="00831A2C" w:rsidP="007503D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60</w:t>
            </w:r>
          </w:p>
        </w:tc>
      </w:tr>
      <w:tr w:rsidR="00831A2C" w:rsidRPr="007503DD" w:rsidTr="007503DD">
        <w:trPr>
          <w:trHeight w:val="20"/>
        </w:trPr>
        <w:tc>
          <w:tcPr>
            <w:tcW w:w="71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2015-0577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02/07/2015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13.30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55.00</w:t>
            </w:r>
          </w:p>
        </w:tc>
        <w:tc>
          <w:tcPr>
            <w:tcW w:w="639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NBR2015</w:t>
            </w:r>
          </w:p>
        </w:tc>
        <w:tc>
          <w:tcPr>
            <w:tcW w:w="478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8.91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0.84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0.08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37.95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3.82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8.09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0.89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0.50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0.17</w:t>
            </w:r>
          </w:p>
        </w:tc>
        <w:tc>
          <w:tcPr>
            <w:tcW w:w="441" w:type="dxa"/>
          </w:tcPr>
          <w:p w:rsidR="00831A2C" w:rsidRPr="007503DD" w:rsidRDefault="00831A2C" w:rsidP="007503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9.82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4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</w:t>
            </w:r>
          </w:p>
        </w:tc>
        <w:tc>
          <w:tcPr>
            <w:tcW w:w="5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164.64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16.30</w:t>
            </w:r>
          </w:p>
        </w:tc>
        <w:tc>
          <w:tcPr>
            <w:tcW w:w="4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7.67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0.65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831A2C" w:rsidRPr="007503DD" w:rsidRDefault="00831A2C" w:rsidP="007503D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105</w:t>
            </w:r>
          </w:p>
        </w:tc>
      </w:tr>
      <w:tr w:rsidR="00831A2C" w:rsidRPr="007503DD" w:rsidTr="007503DD">
        <w:trPr>
          <w:trHeight w:val="20"/>
        </w:trPr>
        <w:tc>
          <w:tcPr>
            <w:tcW w:w="71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2015-0582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02/07/2015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12.75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55.87</w:t>
            </w:r>
          </w:p>
        </w:tc>
        <w:tc>
          <w:tcPr>
            <w:tcW w:w="639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DS2015</w:t>
            </w:r>
          </w:p>
        </w:tc>
        <w:tc>
          <w:tcPr>
            <w:tcW w:w="478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12.31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1.04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0.10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32.31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1.10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8.48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0.29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0.49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0.04</w:t>
            </w:r>
          </w:p>
        </w:tc>
        <w:tc>
          <w:tcPr>
            <w:tcW w:w="441" w:type="dxa"/>
          </w:tcPr>
          <w:p w:rsidR="00831A2C" w:rsidRPr="007503DD" w:rsidRDefault="00831A2C" w:rsidP="007503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14.76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4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</w:t>
            </w:r>
          </w:p>
        </w:tc>
        <w:tc>
          <w:tcPr>
            <w:tcW w:w="5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294.93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28.18</w:t>
            </w:r>
          </w:p>
        </w:tc>
        <w:tc>
          <w:tcPr>
            <w:tcW w:w="4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20.65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1.84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831A2C" w:rsidRPr="007503DD" w:rsidRDefault="00831A2C" w:rsidP="007503D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41</w:t>
            </w:r>
          </w:p>
        </w:tc>
      </w:tr>
      <w:tr w:rsidR="00831A2C" w:rsidRPr="007503DD" w:rsidTr="007503DD">
        <w:trPr>
          <w:trHeight w:val="20"/>
        </w:trPr>
        <w:tc>
          <w:tcPr>
            <w:tcW w:w="71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2015-0587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01/07/2015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12.12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56.67</w:t>
            </w:r>
          </w:p>
        </w:tc>
        <w:tc>
          <w:tcPr>
            <w:tcW w:w="639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KGR2015</w:t>
            </w:r>
          </w:p>
        </w:tc>
        <w:tc>
          <w:tcPr>
            <w:tcW w:w="478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18.44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1.59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0.16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13.21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1.34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5.32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0.59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0.45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0.02</w:t>
            </w:r>
          </w:p>
        </w:tc>
        <w:tc>
          <w:tcPr>
            <w:tcW w:w="441" w:type="dxa"/>
          </w:tcPr>
          <w:p w:rsidR="00831A2C" w:rsidRPr="007503DD" w:rsidRDefault="00831A2C" w:rsidP="007503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22.71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4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</w:t>
            </w:r>
          </w:p>
        </w:tc>
        <w:tc>
          <w:tcPr>
            <w:tcW w:w="5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526.00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24.14</w:t>
            </w:r>
          </w:p>
        </w:tc>
        <w:tc>
          <w:tcPr>
            <w:tcW w:w="4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56.67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2.28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831A2C" w:rsidRPr="007503DD" w:rsidRDefault="00831A2C" w:rsidP="007503D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9</w:t>
            </w:r>
          </w:p>
        </w:tc>
      </w:tr>
      <w:tr w:rsidR="00831A2C" w:rsidRPr="007503DD" w:rsidTr="007503DD">
        <w:trPr>
          <w:trHeight w:val="20"/>
        </w:trPr>
        <w:tc>
          <w:tcPr>
            <w:tcW w:w="711" w:type="dxa"/>
            <w:shd w:val="clear" w:color="auto" w:fill="auto"/>
            <w:hideMark/>
          </w:tcPr>
          <w:p w:rsidR="00831A2C" w:rsidRPr="007503DD" w:rsidRDefault="00C4762F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hyperlink r:id="rId9" w:history="1">
              <w:r w:rsidR="00831A2C" w:rsidRPr="007503DD">
                <w:rPr>
                  <w:rFonts w:ascii="Times New Roman" w:eastAsia="Times New Roman" w:hAnsi="Times New Roman" w:cs="Times New Roman"/>
                  <w:kern w:val="0"/>
                  <w:sz w:val="10"/>
                  <w:szCs w:val="10"/>
                  <w:lang w:val="en-GB"/>
                </w:rPr>
                <w:t>2015-0592</w:t>
              </w:r>
            </w:hyperlink>
          </w:p>
        </w:tc>
        <w:tc>
          <w:tcPr>
            <w:tcW w:w="77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01/07/2015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11.67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57.18</w:t>
            </w:r>
          </w:p>
        </w:tc>
        <w:tc>
          <w:tcPr>
            <w:tcW w:w="639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KGR2015</w:t>
            </w:r>
          </w:p>
        </w:tc>
        <w:tc>
          <w:tcPr>
            <w:tcW w:w="478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20.03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1.72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0.17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12.09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1.22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5.25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0.58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0.21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0.10</w:t>
            </w:r>
          </w:p>
        </w:tc>
        <w:tc>
          <w:tcPr>
            <w:tcW w:w="441" w:type="dxa"/>
          </w:tcPr>
          <w:p w:rsidR="00831A2C" w:rsidRPr="007503DD" w:rsidRDefault="00831A2C" w:rsidP="007503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24.85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4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</w:t>
            </w:r>
          </w:p>
        </w:tc>
        <w:tc>
          <w:tcPr>
            <w:tcW w:w="5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606.68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26.23</w:t>
            </w:r>
          </w:p>
        </w:tc>
        <w:tc>
          <w:tcPr>
            <w:tcW w:w="4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71.52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2.74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831A2C" w:rsidRPr="007503DD" w:rsidRDefault="00831A2C" w:rsidP="007503D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7</w:t>
            </w:r>
          </w:p>
        </w:tc>
      </w:tr>
      <w:tr w:rsidR="00831A2C" w:rsidRPr="007503DD" w:rsidTr="007503DD">
        <w:trPr>
          <w:trHeight w:val="20"/>
        </w:trPr>
        <w:tc>
          <w:tcPr>
            <w:tcW w:w="71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2015-0597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01/07/2015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10.50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58.27</w:t>
            </w:r>
          </w:p>
        </w:tc>
        <w:tc>
          <w:tcPr>
            <w:tcW w:w="639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KGR2015</w:t>
            </w:r>
          </w:p>
        </w:tc>
        <w:tc>
          <w:tcPr>
            <w:tcW w:w="478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34.08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2.95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0.30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7.22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0.73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5.39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0.59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0.34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0.03</w:t>
            </w:r>
          </w:p>
        </w:tc>
        <w:tc>
          <w:tcPr>
            <w:tcW w:w="441" w:type="dxa"/>
          </w:tcPr>
          <w:p w:rsidR="00831A2C" w:rsidRPr="007503DD" w:rsidRDefault="00831A2C" w:rsidP="007503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47.55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4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</w:t>
            </w:r>
          </w:p>
        </w:tc>
        <w:tc>
          <w:tcPr>
            <w:tcW w:w="5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219.41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8.64</w:t>
            </w:r>
          </w:p>
        </w:tc>
        <w:tc>
          <w:tcPr>
            <w:tcW w:w="4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49.49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1.88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831A2C" w:rsidRPr="007503DD" w:rsidRDefault="00831A2C" w:rsidP="007503D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11</w:t>
            </w:r>
          </w:p>
        </w:tc>
      </w:tr>
      <w:tr w:rsidR="00831A2C" w:rsidRPr="007503DD" w:rsidTr="007503DD">
        <w:trPr>
          <w:trHeight w:val="20"/>
        </w:trPr>
        <w:tc>
          <w:tcPr>
            <w:tcW w:w="71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2015-0602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01/07/2015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10.85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58.28</w:t>
            </w:r>
          </w:p>
        </w:tc>
        <w:tc>
          <w:tcPr>
            <w:tcW w:w="639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KGR2015</w:t>
            </w:r>
          </w:p>
        </w:tc>
        <w:tc>
          <w:tcPr>
            <w:tcW w:w="478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34.22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2.98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0.30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10.73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1.08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8.09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0.89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0.18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0.03</w:t>
            </w:r>
          </w:p>
        </w:tc>
        <w:tc>
          <w:tcPr>
            <w:tcW w:w="441" w:type="dxa"/>
          </w:tcPr>
          <w:p w:rsidR="00831A2C" w:rsidRPr="007503DD" w:rsidRDefault="00831A2C" w:rsidP="007503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47.55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4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</w:t>
            </w:r>
          </w:p>
        </w:tc>
        <w:tc>
          <w:tcPr>
            <w:tcW w:w="5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680.68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11.53</w:t>
            </w:r>
          </w:p>
        </w:tc>
        <w:tc>
          <w:tcPr>
            <w:tcW w:w="4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153.54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2.04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831A2C" w:rsidRPr="007503DD" w:rsidRDefault="00831A2C" w:rsidP="007503D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5</w:t>
            </w:r>
          </w:p>
        </w:tc>
      </w:tr>
      <w:tr w:rsidR="00831A2C" w:rsidRPr="007503DD" w:rsidTr="007503DD">
        <w:trPr>
          <w:trHeight w:val="20"/>
        </w:trPr>
        <w:tc>
          <w:tcPr>
            <w:tcW w:w="71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2015-0607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01/07/2015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11.03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58.33</w:t>
            </w:r>
          </w:p>
        </w:tc>
        <w:tc>
          <w:tcPr>
            <w:tcW w:w="639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KGR2015</w:t>
            </w:r>
          </w:p>
        </w:tc>
        <w:tc>
          <w:tcPr>
            <w:tcW w:w="478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21.75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1.86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0.19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10.70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1.08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5.03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0.55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0.32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0.04</w:t>
            </w:r>
          </w:p>
        </w:tc>
        <w:tc>
          <w:tcPr>
            <w:tcW w:w="441" w:type="dxa"/>
          </w:tcPr>
          <w:p w:rsidR="00831A2C" w:rsidRPr="007503DD" w:rsidRDefault="00831A2C" w:rsidP="007503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27.03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4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</w:t>
            </w:r>
          </w:p>
        </w:tc>
        <w:tc>
          <w:tcPr>
            <w:tcW w:w="5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453.93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10.34</w:t>
            </w:r>
          </w:p>
        </w:tc>
        <w:tc>
          <w:tcPr>
            <w:tcW w:w="4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58.21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0.77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831A2C" w:rsidRPr="007503DD" w:rsidRDefault="00831A2C" w:rsidP="007503D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9</w:t>
            </w:r>
          </w:p>
        </w:tc>
      </w:tr>
      <w:tr w:rsidR="00831A2C" w:rsidRPr="007503DD" w:rsidTr="007503DD">
        <w:trPr>
          <w:trHeight w:val="20"/>
        </w:trPr>
        <w:tc>
          <w:tcPr>
            <w:tcW w:w="71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2015-0612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01/07/2015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11.43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58.25</w:t>
            </w:r>
          </w:p>
        </w:tc>
        <w:tc>
          <w:tcPr>
            <w:tcW w:w="639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KGR2015</w:t>
            </w:r>
          </w:p>
        </w:tc>
        <w:tc>
          <w:tcPr>
            <w:tcW w:w="478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23.68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1.99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0.20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10.65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1.08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5.37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0.60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0.35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0.05</w:t>
            </w:r>
          </w:p>
        </w:tc>
        <w:tc>
          <w:tcPr>
            <w:tcW w:w="441" w:type="dxa"/>
          </w:tcPr>
          <w:p w:rsidR="00831A2C" w:rsidRPr="007503DD" w:rsidRDefault="00831A2C" w:rsidP="007503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29.61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4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</w:t>
            </w:r>
          </w:p>
        </w:tc>
        <w:tc>
          <w:tcPr>
            <w:tcW w:w="5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502.15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10.74</w:t>
            </w:r>
          </w:p>
        </w:tc>
        <w:tc>
          <w:tcPr>
            <w:tcW w:w="4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70.54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0.93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831A2C" w:rsidRPr="007503DD" w:rsidRDefault="00831A2C" w:rsidP="007503D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8</w:t>
            </w:r>
          </w:p>
        </w:tc>
      </w:tr>
      <w:tr w:rsidR="00831A2C" w:rsidRPr="007503DD" w:rsidTr="007503DD">
        <w:trPr>
          <w:trHeight w:val="20"/>
        </w:trPr>
        <w:tc>
          <w:tcPr>
            <w:tcW w:w="71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2015-0617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01/07/2015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11.30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57.87</w:t>
            </w:r>
          </w:p>
        </w:tc>
        <w:tc>
          <w:tcPr>
            <w:tcW w:w="639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KGR2015</w:t>
            </w:r>
          </w:p>
        </w:tc>
        <w:tc>
          <w:tcPr>
            <w:tcW w:w="478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31.67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2.83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0.28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14.62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1.48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10.49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1.16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0.22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0.02</w:t>
            </w:r>
          </w:p>
        </w:tc>
        <w:tc>
          <w:tcPr>
            <w:tcW w:w="441" w:type="dxa"/>
          </w:tcPr>
          <w:p w:rsidR="00831A2C" w:rsidRPr="007503DD" w:rsidRDefault="00831A2C" w:rsidP="007503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38.10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4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</w:t>
            </w:r>
          </w:p>
        </w:tc>
        <w:tc>
          <w:tcPr>
            <w:tcW w:w="5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1285.91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27.54</w:t>
            </w:r>
          </w:p>
        </w:tc>
        <w:tc>
          <w:tcPr>
            <w:tcW w:w="4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232.42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3.93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831A2C" w:rsidRPr="007503DD" w:rsidRDefault="00831A2C" w:rsidP="007503D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5</w:t>
            </w:r>
          </w:p>
        </w:tc>
      </w:tr>
      <w:tr w:rsidR="00831A2C" w:rsidRPr="007503DD" w:rsidTr="007503DD">
        <w:trPr>
          <w:trHeight w:val="20"/>
        </w:trPr>
        <w:tc>
          <w:tcPr>
            <w:tcW w:w="71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2015-0622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01/07/2015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12.20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56.93</w:t>
            </w:r>
          </w:p>
        </w:tc>
        <w:tc>
          <w:tcPr>
            <w:tcW w:w="639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KGR2015</w:t>
            </w:r>
          </w:p>
        </w:tc>
        <w:tc>
          <w:tcPr>
            <w:tcW w:w="478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19.34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1.68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0.17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11.63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1.17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4.96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0.55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0.44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0.04</w:t>
            </w:r>
          </w:p>
        </w:tc>
        <w:tc>
          <w:tcPr>
            <w:tcW w:w="441" w:type="dxa"/>
          </w:tcPr>
          <w:p w:rsidR="00831A2C" w:rsidRPr="007503DD" w:rsidRDefault="00831A2C" w:rsidP="007503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22.73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4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</w:t>
            </w:r>
          </w:p>
        </w:tc>
        <w:tc>
          <w:tcPr>
            <w:tcW w:w="5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540.84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15.11</w:t>
            </w:r>
          </w:p>
        </w:tc>
        <w:tc>
          <w:tcPr>
            <w:tcW w:w="4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58.32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1.00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831A2C" w:rsidRPr="007503DD" w:rsidRDefault="00831A2C" w:rsidP="007503D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9</w:t>
            </w:r>
          </w:p>
        </w:tc>
      </w:tr>
      <w:tr w:rsidR="00831A2C" w:rsidRPr="007503DD" w:rsidTr="007503DD">
        <w:trPr>
          <w:trHeight w:val="20"/>
        </w:trPr>
        <w:tc>
          <w:tcPr>
            <w:tcW w:w="71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2015-0627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02/07/2015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14.87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55.62</w:t>
            </w:r>
          </w:p>
        </w:tc>
        <w:tc>
          <w:tcPr>
            <w:tcW w:w="639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SBR2015</w:t>
            </w:r>
          </w:p>
        </w:tc>
        <w:tc>
          <w:tcPr>
            <w:tcW w:w="478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8.36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0.75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0.08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32.33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3.42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6.13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0.68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0.35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0.03</w:t>
            </w:r>
          </w:p>
        </w:tc>
        <w:tc>
          <w:tcPr>
            <w:tcW w:w="441" w:type="dxa"/>
          </w:tcPr>
          <w:p w:rsidR="00831A2C" w:rsidRPr="007503DD" w:rsidRDefault="00831A2C" w:rsidP="007503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8.39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4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</w:t>
            </w:r>
          </w:p>
        </w:tc>
        <w:tc>
          <w:tcPr>
            <w:tcW w:w="5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156.59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9.77</w:t>
            </w:r>
          </w:p>
        </w:tc>
        <w:tc>
          <w:tcPr>
            <w:tcW w:w="4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6.23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0.12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831A2C" w:rsidRPr="007503DD" w:rsidRDefault="00831A2C" w:rsidP="007503D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98</w:t>
            </w:r>
          </w:p>
        </w:tc>
      </w:tr>
      <w:tr w:rsidR="00831A2C" w:rsidRPr="007503DD" w:rsidTr="007503DD">
        <w:trPr>
          <w:trHeight w:val="20"/>
        </w:trPr>
        <w:tc>
          <w:tcPr>
            <w:tcW w:w="71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2015-0632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01/07/2015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16.20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56.37</w:t>
            </w:r>
          </w:p>
        </w:tc>
        <w:tc>
          <w:tcPr>
            <w:tcW w:w="639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MBR2015</w:t>
            </w:r>
          </w:p>
        </w:tc>
        <w:tc>
          <w:tcPr>
            <w:tcW w:w="478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7.86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0.69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0.07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24.32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2.46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4.23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0.47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0.82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0.09</w:t>
            </w:r>
          </w:p>
        </w:tc>
        <w:tc>
          <w:tcPr>
            <w:tcW w:w="441" w:type="dxa"/>
          </w:tcPr>
          <w:p w:rsidR="00831A2C" w:rsidRPr="007503DD" w:rsidRDefault="00831A2C" w:rsidP="007503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8.49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4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</w:t>
            </w:r>
          </w:p>
        </w:tc>
        <w:tc>
          <w:tcPr>
            <w:tcW w:w="5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147.89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9.36</w:t>
            </w:r>
          </w:p>
        </w:tc>
        <w:tc>
          <w:tcPr>
            <w:tcW w:w="4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5.96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0.14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831A2C" w:rsidRPr="007503DD" w:rsidRDefault="00831A2C" w:rsidP="007503D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71</w:t>
            </w:r>
          </w:p>
        </w:tc>
      </w:tr>
      <w:tr w:rsidR="00831A2C" w:rsidRPr="007503DD" w:rsidTr="007503DD">
        <w:trPr>
          <w:trHeight w:val="20"/>
        </w:trPr>
        <w:tc>
          <w:tcPr>
            <w:tcW w:w="71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2015-0636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01/07/2015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17.07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57.12</w:t>
            </w:r>
          </w:p>
        </w:tc>
        <w:tc>
          <w:tcPr>
            <w:tcW w:w="639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MBR2015</w:t>
            </w:r>
          </w:p>
        </w:tc>
        <w:tc>
          <w:tcPr>
            <w:tcW w:w="478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7.42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0.69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0.07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27.43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2.78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4.78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0.53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0.44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0.06</w:t>
            </w:r>
          </w:p>
        </w:tc>
        <w:tc>
          <w:tcPr>
            <w:tcW w:w="441" w:type="dxa"/>
          </w:tcPr>
          <w:p w:rsidR="00831A2C" w:rsidRPr="007503DD" w:rsidRDefault="00831A2C" w:rsidP="007503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7.92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4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</w:t>
            </w:r>
          </w:p>
        </w:tc>
        <w:tc>
          <w:tcPr>
            <w:tcW w:w="5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123.67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8.35</w:t>
            </w:r>
          </w:p>
        </w:tc>
        <w:tc>
          <w:tcPr>
            <w:tcW w:w="4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4.65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0.11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831A2C" w:rsidRPr="007503DD" w:rsidRDefault="00831A2C" w:rsidP="007503D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103</w:t>
            </w:r>
          </w:p>
        </w:tc>
      </w:tr>
      <w:tr w:rsidR="00831A2C" w:rsidRPr="007503DD" w:rsidTr="007503DD">
        <w:trPr>
          <w:trHeight w:val="20"/>
        </w:trPr>
        <w:tc>
          <w:tcPr>
            <w:tcW w:w="71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2015-0641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01/07/2015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17.98</w:t>
            </w:r>
          </w:p>
        </w:tc>
        <w:tc>
          <w:tcPr>
            <w:tcW w:w="441" w:type="dxa"/>
            <w:shd w:val="clear" w:color="auto" w:fill="auto"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58.02</w:t>
            </w:r>
          </w:p>
        </w:tc>
        <w:tc>
          <w:tcPr>
            <w:tcW w:w="639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MBR2015</w:t>
            </w:r>
          </w:p>
        </w:tc>
        <w:tc>
          <w:tcPr>
            <w:tcW w:w="478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6.77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0.66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0.07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26.26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2.65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4.37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0.49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0.50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0.03</w:t>
            </w:r>
          </w:p>
        </w:tc>
        <w:tc>
          <w:tcPr>
            <w:tcW w:w="441" w:type="dxa"/>
          </w:tcPr>
          <w:p w:rsidR="00831A2C" w:rsidRPr="007503DD" w:rsidRDefault="00831A2C" w:rsidP="007503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6.72</w:t>
            </w:r>
          </w:p>
        </w:tc>
        <w:tc>
          <w:tcPr>
            <w:tcW w:w="27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41" w:type="dxa"/>
          </w:tcPr>
          <w:p w:rsidR="00831A2C" w:rsidRPr="007503DD" w:rsidRDefault="00831A2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</w:t>
            </w:r>
          </w:p>
        </w:tc>
        <w:tc>
          <w:tcPr>
            <w:tcW w:w="5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108.78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8.53</w:t>
            </w:r>
          </w:p>
        </w:tc>
        <w:tc>
          <w:tcPr>
            <w:tcW w:w="4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3.47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831A2C" w:rsidRPr="007503DD" w:rsidRDefault="00831A2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0.09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831A2C" w:rsidRPr="007503DD" w:rsidRDefault="00831A2C" w:rsidP="007503D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126</w:t>
            </w: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2015-0463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15/7/2015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15.15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55.08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SBR2015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7.8532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1.02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0.10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16.37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1.85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4.21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0.51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0.67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0.17</w:t>
            </w: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2014-0413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01/07/2014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12.37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56.20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DS2014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12.79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1.36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0.14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13.46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2.30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4.64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0.79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2014-0415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01/07/2014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11.78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56.17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DS2014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15.92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1.95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0.20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15.91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1.90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7.83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0.93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2014-0417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01/07/2014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11.17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56.12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DS2014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15.80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1.68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0.17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9.68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1.32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4.11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0.55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2014-0419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01/07/2014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10.77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55.65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DS2014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14.61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1.57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0.16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19.70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1.78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7.84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0.71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2014-0421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01/07/2014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11.05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55.38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DS2014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13.09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1.47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0.15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15.27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1.56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5.67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0.58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2014-0423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01/07/2014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10.83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54.87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DS2014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13.55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1.52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0.15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11.88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1.14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4.57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0.44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2014-0425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01/07/2014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11.05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54.65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DS2014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12.70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1.56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0.16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19.00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1.70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7.48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0.67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2014-0427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01/07/2014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11.98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54.47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DS2014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9.03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1.05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0.11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31.61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2.87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8.38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0.76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2014-0429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01/07/2014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12.68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54.95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SBR2014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8.61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0.97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0.10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23.98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2.47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5.88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0.60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2014-0431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01/07/2014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12.60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55.42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DS2014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8.31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0.94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0.09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23.30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3.02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5.56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0.72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2014-0433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01/07/2014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12.73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55.80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DS2014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9.69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1.05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0.11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13.78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1.37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3.65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0.36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2014-0435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01/07/2014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12.00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56.66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KGR2014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16.63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1.89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0.19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9.34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1.50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4.46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0.72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2014-0600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01/07/2014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11.99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55.96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DS2014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19.73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2.09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0.21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11.84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1.10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6.25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0.60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2014-0601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01/07/2014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11.93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55.95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DS2014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22.04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2.05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0.21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14.83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1.59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7.71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0.82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2014-0602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01/07/2014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12.02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55.96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DS2014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-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2.14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0.21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12.57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1.17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6.81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0.63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2014-0603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01/07/2014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12.02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55.70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DS2014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15.69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1.90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0.19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10.15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1.25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4.89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0.60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2014-0604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01/07/2014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11.85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55.94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DS2014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-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2.27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0.23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13.37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1.22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7.68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0.70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2014-0605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01/07/2014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12.09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55.70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DS2014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-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1.90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0.19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13.28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1.25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6.39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0.61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2014-0606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01/07/2014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12.02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55.72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DS2014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-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1.90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0.19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9.45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0.99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4.55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0.47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2014-0607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01/07/2014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12.07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55.74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DS2014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-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1.97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0.20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11.32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1.46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5.64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0.73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2014-0608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01/07/2014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11.85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55.94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DS2014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-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1.97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0.20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11.32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1.46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5.64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0.73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2013-0508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21/06/2013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10.28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56.81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KGR2013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25.95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2.39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0.24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5.47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0.50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3.31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0.30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0.14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0.05</w:t>
            </w: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2013-0509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21/06/2013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10.52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57.35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KGR2013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28.42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2.72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0.27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9.10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0.83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6.27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0.58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0.22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0.05</w:t>
            </w: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2013-0510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22/06/2013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10.52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57.73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KGR2013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29.70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2.88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0.29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6.92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0.66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5.04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0.48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0.21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0.04</w:t>
            </w: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2013-0511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22/06/2013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9.99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57.59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KGR2013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30.48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2.93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0.29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5.83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0.53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4.32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0.34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0.20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0.06</w:t>
            </w: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2013-0512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22/06/2013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8.63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57.12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KGR2013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32.12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3.00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0.30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9.34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0.86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7.09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0.66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0.22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0.06</w:t>
            </w: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2013-0513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23/06/2013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8.22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56.71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KGR2013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32.50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3.04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0.30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16.23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1.55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12.48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1.19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0.20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0.03</w:t>
            </w: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2013-0514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23/06/2013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8.12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56.00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KGR2013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32.03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2.31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0.23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15.27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1.47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8.93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0.86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0.20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0.04</w:t>
            </w: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2016-0463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23/06/2016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15.15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55.08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SBR2016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7.66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1.19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0.12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14.53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1.52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4.38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0.50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0.46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0.09</w:t>
            </w: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highlight w:val="yellow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IT039-16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5/29/2016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19.73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61.07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NBR2016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5.39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1.07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0.11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8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highlight w:val="yellow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IT041-16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6/8/2016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20.05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57.32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MBR2016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6.92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1.22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0.12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8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highlight w:val="yellow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IT043-16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6/9/2016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21.08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59.03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MBR2016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6.37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1.16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0.12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8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highlight w:val="yellow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IT045-16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6/1/2016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19.97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62.59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NBR2016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5.19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1.06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0.11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34.43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1.64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9.28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1.03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0.61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0.16</w:t>
            </w: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highlight w:val="yellow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IT047-16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5/31/2016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23.56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65.23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NBR2016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2.34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0.82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0.08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30.88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1.86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6.44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0.75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0.53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0.20</w:t>
            </w: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highlight w:val="yellow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US-09-0920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11/9/2011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21.59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59.28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MBR2011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7.32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0.72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0.07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25.76</w:t>
            </w: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3.67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4.69</w:t>
            </w: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0.82</w:t>
            </w:r>
          </w:p>
        </w:tc>
        <w:tc>
          <w:tcPr>
            <w:tcW w:w="407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0.37</w:t>
            </w:r>
          </w:p>
        </w:tc>
        <w:tc>
          <w:tcPr>
            <w:tcW w:w="28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0.08</w:t>
            </w: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US-09-1859</w:t>
            </w:r>
          </w:p>
        </w:tc>
        <w:tc>
          <w:tcPr>
            <w:tcW w:w="779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11/9/2011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19.80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59.78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MBR2011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5.20</w:t>
            </w:r>
          </w:p>
        </w:tc>
        <w:tc>
          <w:tcPr>
            <w:tcW w:w="419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0.54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0.05</w:t>
            </w:r>
          </w:p>
        </w:tc>
        <w:tc>
          <w:tcPr>
            <w:tcW w:w="44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52.41</w:t>
            </w:r>
          </w:p>
        </w:tc>
        <w:tc>
          <w:tcPr>
            <w:tcW w:w="272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1.02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7.22</w:t>
            </w: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0.74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0.46</w:t>
            </w: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0.06</w:t>
            </w: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US-10-1347</w:t>
            </w:r>
          </w:p>
        </w:tc>
        <w:tc>
          <w:tcPr>
            <w:tcW w:w="779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11/10/2011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19.35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58.91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MBR2011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6.56</w:t>
            </w:r>
          </w:p>
        </w:tc>
        <w:tc>
          <w:tcPr>
            <w:tcW w:w="419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0.69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0.07</w:t>
            </w:r>
          </w:p>
        </w:tc>
        <w:tc>
          <w:tcPr>
            <w:tcW w:w="44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32.05</w:t>
            </w:r>
          </w:p>
        </w:tc>
        <w:tc>
          <w:tcPr>
            <w:tcW w:w="272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1.48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5.58</w:t>
            </w: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0.61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0.58</w:t>
            </w: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0.10</w:t>
            </w: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US-04-2210</w:t>
            </w:r>
          </w:p>
        </w:tc>
        <w:tc>
          <w:tcPr>
            <w:tcW w:w="779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11/4/2011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18.76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56.8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MBR2011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7.45</w:t>
            </w:r>
          </w:p>
        </w:tc>
        <w:tc>
          <w:tcPr>
            <w:tcW w:w="419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0.75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0.08</w:t>
            </w:r>
          </w:p>
        </w:tc>
        <w:tc>
          <w:tcPr>
            <w:tcW w:w="44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32.9</w:t>
            </w:r>
          </w:p>
        </w:tc>
        <w:tc>
          <w:tcPr>
            <w:tcW w:w="272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2.10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6.24</w:t>
            </w: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0.74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0.87</w:t>
            </w: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0.16</w:t>
            </w: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US-09-1519</w:t>
            </w:r>
          </w:p>
        </w:tc>
        <w:tc>
          <w:tcPr>
            <w:tcW w:w="779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11/9/2011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21.04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59.51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MBR2011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6.29</w:t>
            </w:r>
          </w:p>
        </w:tc>
        <w:tc>
          <w:tcPr>
            <w:tcW w:w="419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0.73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0.07</w:t>
            </w:r>
          </w:p>
        </w:tc>
        <w:tc>
          <w:tcPr>
            <w:tcW w:w="44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29.6</w:t>
            </w:r>
          </w:p>
        </w:tc>
        <w:tc>
          <w:tcPr>
            <w:tcW w:w="272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3.60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5.46</w:t>
            </w: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0.86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0.69</w:t>
            </w: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0.18</w:t>
            </w: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US-09-1727</w:t>
            </w:r>
          </w:p>
        </w:tc>
        <w:tc>
          <w:tcPr>
            <w:tcW w:w="779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11/9/2011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20.28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59.61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MBR2011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5.58</w:t>
            </w:r>
          </w:p>
        </w:tc>
        <w:tc>
          <w:tcPr>
            <w:tcW w:w="419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0.64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0.06</w:t>
            </w:r>
          </w:p>
        </w:tc>
        <w:tc>
          <w:tcPr>
            <w:tcW w:w="44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42.2</w:t>
            </w:r>
          </w:p>
        </w:tc>
        <w:tc>
          <w:tcPr>
            <w:tcW w:w="272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6.90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6.8</w:t>
            </w: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1.30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0.59</w:t>
            </w: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0.23</w:t>
            </w: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US-09-2059</w:t>
            </w:r>
          </w:p>
        </w:tc>
        <w:tc>
          <w:tcPr>
            <w:tcW w:w="779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11/9/2011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19.35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60.08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MBR2011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5.96</w:t>
            </w:r>
          </w:p>
        </w:tc>
        <w:tc>
          <w:tcPr>
            <w:tcW w:w="419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0.62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0.06</w:t>
            </w:r>
          </w:p>
        </w:tc>
        <w:tc>
          <w:tcPr>
            <w:tcW w:w="44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32.4</w:t>
            </w:r>
          </w:p>
        </w:tc>
        <w:tc>
          <w:tcPr>
            <w:tcW w:w="272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4.40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5.05</w:t>
            </w: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0.85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0.80</w:t>
            </w: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0.16</w:t>
            </w: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US-10-0708</w:t>
            </w:r>
          </w:p>
        </w:tc>
        <w:tc>
          <w:tcPr>
            <w:tcW w:w="779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11/10/2011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19.67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59.78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MBR2011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5.09</w:t>
            </w:r>
          </w:p>
        </w:tc>
        <w:tc>
          <w:tcPr>
            <w:tcW w:w="419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0.58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0.06</w:t>
            </w:r>
          </w:p>
        </w:tc>
        <w:tc>
          <w:tcPr>
            <w:tcW w:w="44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35.7</w:t>
            </w:r>
          </w:p>
        </w:tc>
        <w:tc>
          <w:tcPr>
            <w:tcW w:w="272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1.66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5.19</w:t>
            </w: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0.57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0.54</w:t>
            </w: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0.09</w:t>
            </w: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US-10-0930</w:t>
            </w:r>
          </w:p>
        </w:tc>
        <w:tc>
          <w:tcPr>
            <w:tcW w:w="779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11/10/2011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19.87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59.48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MBR2011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5.81</w:t>
            </w:r>
          </w:p>
        </w:tc>
        <w:tc>
          <w:tcPr>
            <w:tcW w:w="419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0.61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0.06</w:t>
            </w:r>
          </w:p>
        </w:tc>
        <w:tc>
          <w:tcPr>
            <w:tcW w:w="44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42.3</w:t>
            </w:r>
          </w:p>
        </w:tc>
        <w:tc>
          <w:tcPr>
            <w:tcW w:w="272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1.68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6.49</w:t>
            </w: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0.70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0.46</w:t>
            </w: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0.11</w:t>
            </w: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US-10-1141</w:t>
            </w:r>
          </w:p>
        </w:tc>
        <w:tc>
          <w:tcPr>
            <w:tcW w:w="779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11/10/2011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19.35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59.19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MBR2011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6.7</w:t>
            </w:r>
          </w:p>
        </w:tc>
        <w:tc>
          <w:tcPr>
            <w:tcW w:w="419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0.76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0.08</w:t>
            </w:r>
          </w:p>
        </w:tc>
        <w:tc>
          <w:tcPr>
            <w:tcW w:w="44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28.8</w:t>
            </w:r>
          </w:p>
        </w:tc>
        <w:tc>
          <w:tcPr>
            <w:tcW w:w="272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1.60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5.54</w:t>
            </w: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0.63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0.80</w:t>
            </w: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0.20</w:t>
            </w: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US-10-2335</w:t>
            </w:r>
          </w:p>
        </w:tc>
        <w:tc>
          <w:tcPr>
            <w:tcW w:w="779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11/10/2011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17.73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57.48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MBR2011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6.48</w:t>
            </w:r>
          </w:p>
        </w:tc>
        <w:tc>
          <w:tcPr>
            <w:tcW w:w="419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0.70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0.07</w:t>
            </w:r>
          </w:p>
        </w:tc>
        <w:tc>
          <w:tcPr>
            <w:tcW w:w="44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34.5</w:t>
            </w:r>
          </w:p>
        </w:tc>
        <w:tc>
          <w:tcPr>
            <w:tcW w:w="272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2.50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6.1</w:t>
            </w: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0.75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0.64</w:t>
            </w: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0.18</w:t>
            </w: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US-12-1110</w:t>
            </w:r>
          </w:p>
        </w:tc>
        <w:tc>
          <w:tcPr>
            <w:tcW w:w="779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11/12/2011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19.03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54.65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SBR2011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0-5</w:t>
            </w:r>
          </w:p>
        </w:tc>
        <w:tc>
          <w:tcPr>
            <w:tcW w:w="54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6.69</w:t>
            </w:r>
          </w:p>
        </w:tc>
        <w:tc>
          <w:tcPr>
            <w:tcW w:w="419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0.74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0.07</w:t>
            </w:r>
          </w:p>
        </w:tc>
        <w:tc>
          <w:tcPr>
            <w:tcW w:w="44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29.6</w:t>
            </w:r>
          </w:p>
        </w:tc>
        <w:tc>
          <w:tcPr>
            <w:tcW w:w="272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2.00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5.54</w:t>
            </w: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0.67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0.76</w:t>
            </w: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0.10</w:t>
            </w: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highlight w:val="yellow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IT040-16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5/29/2016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19.73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61.07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NBR2016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130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6.35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1.20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0.12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8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highlight w:val="yellow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IT042-16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6/8/2016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20.05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57.32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MBR2016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237</w:t>
            </w:r>
          </w:p>
        </w:tc>
        <w:tc>
          <w:tcPr>
            <w:tcW w:w="5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13.77</w:t>
            </w:r>
          </w:p>
        </w:tc>
        <w:tc>
          <w:tcPr>
            <w:tcW w:w="419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1.94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0.19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2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8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highlight w:val="yellow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IT044-16</w:t>
            </w:r>
          </w:p>
        </w:tc>
        <w:tc>
          <w:tcPr>
            <w:tcW w:w="779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6/9/2016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21.08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59.03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MBR2016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170</w:t>
            </w:r>
          </w:p>
        </w:tc>
        <w:tc>
          <w:tcPr>
            <w:tcW w:w="54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11.43</w:t>
            </w:r>
          </w:p>
        </w:tc>
        <w:tc>
          <w:tcPr>
            <w:tcW w:w="419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1.45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  <w:t>0.15</w:t>
            </w:r>
          </w:p>
        </w:tc>
        <w:tc>
          <w:tcPr>
            <w:tcW w:w="44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2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highlight w:val="yellow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IT046-16</w:t>
            </w:r>
          </w:p>
        </w:tc>
        <w:tc>
          <w:tcPr>
            <w:tcW w:w="779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6/1/2016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19.97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62.59</w:t>
            </w:r>
          </w:p>
        </w:tc>
        <w:tc>
          <w:tcPr>
            <w:tcW w:w="639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NBR2016</w:t>
            </w:r>
          </w:p>
        </w:tc>
        <w:tc>
          <w:tcPr>
            <w:tcW w:w="478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220</w:t>
            </w:r>
          </w:p>
        </w:tc>
        <w:tc>
          <w:tcPr>
            <w:tcW w:w="54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6.18</w:t>
            </w:r>
          </w:p>
        </w:tc>
        <w:tc>
          <w:tcPr>
            <w:tcW w:w="419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1.28</w:t>
            </w:r>
          </w:p>
        </w:tc>
        <w:tc>
          <w:tcPr>
            <w:tcW w:w="271" w:type="dxa"/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0.13</w:t>
            </w:r>
          </w:p>
        </w:tc>
        <w:tc>
          <w:tcPr>
            <w:tcW w:w="44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23.32</w:t>
            </w:r>
          </w:p>
        </w:tc>
        <w:tc>
          <w:tcPr>
            <w:tcW w:w="272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1.02</w:t>
            </w: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7.53</w:t>
            </w: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0.82</w:t>
            </w:r>
          </w:p>
        </w:tc>
        <w:tc>
          <w:tcPr>
            <w:tcW w:w="407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0.73</w:t>
            </w:r>
          </w:p>
        </w:tc>
        <w:tc>
          <w:tcPr>
            <w:tcW w:w="28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0.16</w:t>
            </w:r>
          </w:p>
        </w:tc>
        <w:tc>
          <w:tcPr>
            <w:tcW w:w="4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  <w:tr w:rsidR="00654AFC" w:rsidRPr="007503DD" w:rsidTr="007503DD">
        <w:trPr>
          <w:trHeight w:val="20"/>
        </w:trPr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highlight w:val="yellow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IT048-16</w:t>
            </w:r>
          </w:p>
        </w:tc>
        <w:tc>
          <w:tcPr>
            <w:tcW w:w="779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5/31/2016</w:t>
            </w:r>
          </w:p>
        </w:tc>
        <w:tc>
          <w:tcPr>
            <w:tcW w:w="441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23.56</w:t>
            </w:r>
          </w:p>
        </w:tc>
        <w:tc>
          <w:tcPr>
            <w:tcW w:w="441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65.23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NBR2016</w:t>
            </w:r>
          </w:p>
        </w:tc>
        <w:tc>
          <w:tcPr>
            <w:tcW w:w="478" w:type="dxa"/>
            <w:tcBorders>
              <w:bottom w:val="single" w:sz="4" w:space="0" w:color="auto"/>
            </w:tcBorders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67</w:t>
            </w:r>
          </w:p>
        </w:tc>
        <w:tc>
          <w:tcPr>
            <w:tcW w:w="544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3.03</w:t>
            </w:r>
          </w:p>
        </w:tc>
        <w:tc>
          <w:tcPr>
            <w:tcW w:w="419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0.87</w:t>
            </w:r>
          </w:p>
        </w:tc>
        <w:tc>
          <w:tcPr>
            <w:tcW w:w="271" w:type="dxa"/>
            <w:tcBorders>
              <w:bottom w:val="single" w:sz="4" w:space="0" w:color="auto"/>
            </w:tcBorders>
          </w:tcPr>
          <w:p w:rsidR="00654AFC" w:rsidRPr="007503DD" w:rsidRDefault="00654AFC" w:rsidP="007503DD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tcBorders>
              <w:bottom w:val="single" w:sz="4" w:space="0" w:color="auto"/>
            </w:tcBorders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0.09</w:t>
            </w:r>
          </w:p>
        </w:tc>
        <w:tc>
          <w:tcPr>
            <w:tcW w:w="444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33.43</w:t>
            </w:r>
          </w:p>
        </w:tc>
        <w:tc>
          <w:tcPr>
            <w:tcW w:w="272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4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3.41</w:t>
            </w:r>
          </w:p>
        </w:tc>
        <w:tc>
          <w:tcPr>
            <w:tcW w:w="441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7.37</w:t>
            </w:r>
          </w:p>
        </w:tc>
        <w:tc>
          <w:tcPr>
            <w:tcW w:w="271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391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hAnsi="Times New Roman" w:cs="Times New Roman"/>
                <w:sz w:val="10"/>
                <w:szCs w:val="10"/>
              </w:rPr>
              <w:t>1.05</w:t>
            </w:r>
          </w:p>
        </w:tc>
        <w:tc>
          <w:tcPr>
            <w:tcW w:w="407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81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  <w:r w:rsidRPr="007503DD"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  <w:t>±</w:t>
            </w:r>
          </w:p>
        </w:tc>
        <w:tc>
          <w:tcPr>
            <w:tcW w:w="406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tcBorders>
              <w:bottom w:val="single" w:sz="4" w:space="0" w:color="auto"/>
            </w:tcBorders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tcBorders>
              <w:bottom w:val="single" w:sz="4" w:space="0" w:color="auto"/>
            </w:tcBorders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41" w:type="dxa"/>
            <w:tcBorders>
              <w:bottom w:val="single" w:sz="4" w:space="0" w:color="auto"/>
            </w:tcBorders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541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41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491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271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391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  <w:tc>
          <w:tcPr>
            <w:tcW w:w="73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54AFC" w:rsidRPr="007503DD" w:rsidRDefault="00654AFC" w:rsidP="007503D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lang w:val="en-GB"/>
              </w:rPr>
            </w:pPr>
          </w:p>
        </w:tc>
      </w:tr>
    </w:tbl>
    <w:p w:rsidR="004258CD" w:rsidRDefault="004258CD" w:rsidP="004258CD">
      <w:pPr>
        <w:rPr>
          <w:rFonts w:ascii="Times New Roman" w:hAnsi="Times New Roman" w:cs="Times New Roman"/>
          <w:b/>
          <w:lang w:val="en-US"/>
        </w:rPr>
        <w:sectPr w:rsidR="004258CD" w:rsidSect="00074A84">
          <w:pgSz w:w="15840" w:h="12240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:rsidR="004258CD" w:rsidRPr="00EB0E9B" w:rsidRDefault="004258CD" w:rsidP="004258CD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lastRenderedPageBreak/>
        <w:t xml:space="preserve">Table S2. </w:t>
      </w:r>
      <w:r w:rsidR="00AD0CE8">
        <w:rPr>
          <w:rFonts w:ascii="Times New Roman" w:hAnsi="Times New Roman"/>
          <w:lang w:val="en-US"/>
        </w:rPr>
        <w:t>C</w:t>
      </w:r>
      <w:proofErr w:type="spellStart"/>
      <w:r w:rsidR="00AD0CE8">
        <w:rPr>
          <w:rFonts w:ascii="Times New Roman" w:hAnsi="Times New Roman"/>
          <w:lang w:val="en-GB"/>
        </w:rPr>
        <w:t>oncentration</w:t>
      </w:r>
      <w:proofErr w:type="spellEnd"/>
      <w:r>
        <w:rPr>
          <w:rFonts w:ascii="Times New Roman" w:hAnsi="Times New Roman"/>
          <w:lang w:val="en-GB"/>
        </w:rPr>
        <w:t xml:space="preserve"> of</w:t>
      </w:r>
      <w:r>
        <w:rPr>
          <w:rFonts w:ascii="Times New Roman" w:hAnsi="Times New Roman"/>
          <w:vertAlign w:val="superscript"/>
          <w:lang w:val="en-GB"/>
        </w:rPr>
        <w:t xml:space="preserve"> </w:t>
      </w:r>
      <w:r w:rsidRPr="00651870">
        <w:rPr>
          <w:rFonts w:ascii="Times New Roman" w:hAnsi="Times New Roman"/>
          <w:vertAlign w:val="superscript"/>
          <w:lang w:val="en-GB"/>
        </w:rPr>
        <w:t>236</w:t>
      </w:r>
      <w:r>
        <w:rPr>
          <w:rFonts w:ascii="Times New Roman" w:hAnsi="Times New Roman"/>
          <w:lang w:val="en-GB"/>
        </w:rPr>
        <w:t>U and atomic</w:t>
      </w:r>
      <w:r w:rsidRPr="00651870">
        <w:rPr>
          <w:rFonts w:ascii="Times New Roman" w:hAnsi="Times New Roman"/>
          <w:lang w:val="en-GB"/>
        </w:rPr>
        <w:t xml:space="preserve"> ratios </w:t>
      </w:r>
      <w:r>
        <w:rPr>
          <w:rFonts w:ascii="Times New Roman" w:hAnsi="Times New Roman"/>
          <w:lang w:val="en-GB"/>
        </w:rPr>
        <w:t>of</w:t>
      </w:r>
      <w:r w:rsidRPr="00651870">
        <w:rPr>
          <w:rFonts w:ascii="Times New Roman" w:hAnsi="Times New Roman"/>
          <w:lang w:val="en-GB"/>
        </w:rPr>
        <w:t xml:space="preserve"> </w:t>
      </w:r>
      <w:r w:rsidRPr="00651870">
        <w:rPr>
          <w:rFonts w:ascii="Times New Roman" w:hAnsi="Times New Roman"/>
          <w:vertAlign w:val="superscript"/>
          <w:lang w:val="en-GB"/>
        </w:rPr>
        <w:t>236</w:t>
      </w:r>
      <w:r w:rsidRPr="00651870">
        <w:rPr>
          <w:rFonts w:ascii="Times New Roman" w:hAnsi="Times New Roman"/>
          <w:lang w:val="en-GB"/>
        </w:rPr>
        <w:t>U/</w:t>
      </w:r>
      <w:r w:rsidRPr="00651870">
        <w:rPr>
          <w:rFonts w:ascii="Times New Roman" w:hAnsi="Times New Roman"/>
          <w:vertAlign w:val="superscript"/>
          <w:lang w:val="en-GB"/>
        </w:rPr>
        <w:t>238</w:t>
      </w:r>
      <w:r>
        <w:rPr>
          <w:rFonts w:ascii="Times New Roman" w:hAnsi="Times New Roman"/>
          <w:lang w:val="en-GB"/>
        </w:rPr>
        <w:t>U and</w:t>
      </w:r>
      <w:r w:rsidRPr="00651870">
        <w:rPr>
          <w:rFonts w:ascii="Times New Roman" w:hAnsi="Times New Roman"/>
          <w:lang w:val="en-GB"/>
        </w:rPr>
        <w:t xml:space="preserve"> </w:t>
      </w:r>
      <w:r w:rsidRPr="00651870">
        <w:rPr>
          <w:rFonts w:ascii="Times New Roman" w:hAnsi="Times New Roman"/>
          <w:vertAlign w:val="superscript"/>
          <w:lang w:val="en-GB"/>
        </w:rPr>
        <w:t>233</w:t>
      </w:r>
      <w:r w:rsidRPr="00651870">
        <w:rPr>
          <w:rFonts w:ascii="Times New Roman" w:hAnsi="Times New Roman"/>
          <w:lang w:val="en-GB"/>
        </w:rPr>
        <w:t>U/</w:t>
      </w:r>
      <w:r w:rsidRPr="00651870">
        <w:rPr>
          <w:rFonts w:ascii="Times New Roman" w:hAnsi="Times New Roman"/>
          <w:vertAlign w:val="superscript"/>
          <w:lang w:val="en-GB"/>
        </w:rPr>
        <w:t>236</w:t>
      </w:r>
      <w:r w:rsidRPr="00651870">
        <w:rPr>
          <w:rFonts w:ascii="Times New Roman" w:hAnsi="Times New Roman"/>
          <w:lang w:val="en-GB"/>
        </w:rPr>
        <w:t>U</w:t>
      </w:r>
      <w:r>
        <w:rPr>
          <w:rFonts w:ascii="Times New Roman" w:hAnsi="Times New Roman"/>
          <w:lang w:val="en-GB"/>
        </w:rPr>
        <w:t xml:space="preserve"> </w:t>
      </w:r>
      <w:r w:rsidRPr="00EB0E9B">
        <w:rPr>
          <w:rFonts w:ascii="Times New Roman" w:hAnsi="Times New Roman"/>
          <w:lang w:val="en-GB"/>
        </w:rPr>
        <w:t xml:space="preserve">in </w:t>
      </w:r>
      <w:proofErr w:type="spellStart"/>
      <w:r w:rsidRPr="00EB0E9B">
        <w:rPr>
          <w:rFonts w:ascii="Times New Roman" w:hAnsi="Times New Roman"/>
          <w:lang w:val="en-GB"/>
        </w:rPr>
        <w:t>Mälaren</w:t>
      </w:r>
      <w:proofErr w:type="spellEnd"/>
      <w:r w:rsidRPr="00EB0E9B">
        <w:rPr>
          <w:rFonts w:ascii="Times New Roman" w:hAnsi="Times New Roman"/>
          <w:lang w:val="en-GB"/>
        </w:rPr>
        <w:t xml:space="preserve"> </w:t>
      </w:r>
      <w:proofErr w:type="gramStart"/>
      <w:r w:rsidRPr="00EB0E9B">
        <w:rPr>
          <w:rFonts w:ascii="Times New Roman" w:hAnsi="Times New Roman"/>
          <w:lang w:val="en-GB"/>
        </w:rPr>
        <w:t>river</w:t>
      </w:r>
      <w:proofErr w:type="gramEnd"/>
      <w:r w:rsidRPr="00EB0E9B">
        <w:rPr>
          <w:rFonts w:ascii="Times New Roman" w:hAnsi="Times New Roman"/>
          <w:lang w:val="en-GB"/>
        </w:rPr>
        <w:t xml:space="preserve"> and </w:t>
      </w:r>
      <w:r w:rsidR="006453C1">
        <w:rPr>
          <w:rFonts w:ascii="Times New Roman" w:hAnsi="Times New Roman"/>
          <w:lang w:val="en-GB"/>
        </w:rPr>
        <w:t xml:space="preserve">the </w:t>
      </w:r>
      <w:r w:rsidR="00AD0CE8">
        <w:rPr>
          <w:rFonts w:ascii="Times New Roman" w:hAnsi="Times New Roman"/>
          <w:lang w:val="en-GB"/>
        </w:rPr>
        <w:t xml:space="preserve">Baltic Sea </w:t>
      </w:r>
      <w:r w:rsidRPr="00EB0E9B">
        <w:rPr>
          <w:rFonts w:ascii="Times New Roman" w:hAnsi="Times New Roman"/>
          <w:lang w:val="en-GB"/>
        </w:rPr>
        <w:t xml:space="preserve">sediments 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501"/>
        <w:gridCol w:w="1509"/>
        <w:gridCol w:w="736"/>
        <w:gridCol w:w="736"/>
        <w:gridCol w:w="1011"/>
        <w:gridCol w:w="1011"/>
        <w:gridCol w:w="2081"/>
        <w:gridCol w:w="1991"/>
        <w:gridCol w:w="1384"/>
      </w:tblGrid>
      <w:tr w:rsidR="00334CAB" w:rsidRPr="00D31944" w:rsidTr="007C0B38">
        <w:trPr>
          <w:trHeight w:val="20"/>
          <w:jc w:val="center"/>
        </w:trPr>
        <w:tc>
          <w:tcPr>
            <w:tcW w:w="965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334CAB" w:rsidRPr="00D31944" w:rsidRDefault="00334CAB" w:rsidP="00074A84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 xml:space="preserve">Sample </w:t>
            </w:r>
            <w:r w:rsidRPr="00D3194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 ID</w:t>
            </w:r>
          </w:p>
        </w:tc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334CAB" w:rsidRPr="00D31944" w:rsidRDefault="00334CAB" w:rsidP="00A957D3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3194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Sampling date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334CAB" w:rsidRPr="00D31944" w:rsidRDefault="00334CAB" w:rsidP="00074A84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3194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Location</w:t>
            </w:r>
          </w:p>
        </w:tc>
        <w:tc>
          <w:tcPr>
            <w:tcW w:w="390" w:type="pct"/>
            <w:vMerge w:val="restart"/>
            <w:tcBorders>
              <w:top w:val="single" w:sz="4" w:space="0" w:color="auto"/>
            </w:tcBorders>
          </w:tcPr>
          <w:p w:rsidR="00334CAB" w:rsidRPr="00D31944" w:rsidRDefault="00334CAB" w:rsidP="00074A84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3194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 xml:space="preserve">Region* </w:t>
            </w:r>
          </w:p>
        </w:tc>
        <w:tc>
          <w:tcPr>
            <w:tcW w:w="390" w:type="pct"/>
            <w:vMerge w:val="restart"/>
            <w:tcBorders>
              <w:top w:val="single" w:sz="4" w:space="0" w:color="auto"/>
            </w:tcBorders>
          </w:tcPr>
          <w:p w:rsidR="00334CAB" w:rsidRPr="00D31944" w:rsidRDefault="00334CAB" w:rsidP="00074A84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3194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Depth</w:t>
            </w:r>
          </w:p>
        </w:tc>
        <w:tc>
          <w:tcPr>
            <w:tcW w:w="803" w:type="pct"/>
            <w:vMerge w:val="restart"/>
            <w:tcBorders>
              <w:top w:val="single" w:sz="4" w:space="0" w:color="auto"/>
            </w:tcBorders>
          </w:tcPr>
          <w:p w:rsidR="00334CAB" w:rsidRPr="00D31944" w:rsidRDefault="00334CAB" w:rsidP="00074A84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vertAlign w:val="superscript"/>
                <w:lang w:val="en-GB"/>
              </w:rPr>
            </w:pPr>
            <w:r w:rsidRPr="00D3194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vertAlign w:val="superscript"/>
                <w:lang w:val="en-GB"/>
              </w:rPr>
              <w:t>236</w:t>
            </w:r>
            <w:r w:rsidRPr="00D3194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U/</w:t>
            </w:r>
            <w:r w:rsidRPr="00D3194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vertAlign w:val="superscript"/>
                <w:lang w:val="en-GB"/>
              </w:rPr>
              <w:t>238</w:t>
            </w:r>
            <w:r w:rsidRPr="00D3194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U atomic ratio</w:t>
            </w:r>
          </w:p>
        </w:tc>
        <w:tc>
          <w:tcPr>
            <w:tcW w:w="768" w:type="pct"/>
            <w:tcBorders>
              <w:top w:val="single" w:sz="4" w:space="0" w:color="auto"/>
              <w:bottom w:val="single" w:sz="4" w:space="0" w:color="auto"/>
            </w:tcBorders>
          </w:tcPr>
          <w:p w:rsidR="00334CAB" w:rsidRPr="00D31944" w:rsidRDefault="00334CAB" w:rsidP="00074A84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3194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vertAlign w:val="superscript"/>
                <w:lang w:val="en-GB"/>
              </w:rPr>
              <w:t>236</w:t>
            </w:r>
            <w:r w:rsidRPr="00D3194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U</w:t>
            </w:r>
            <w:r w:rsidR="00FF7A0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 xml:space="preserve"> concentration</w:t>
            </w:r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</w:tcPr>
          <w:p w:rsidR="00334CAB" w:rsidRPr="00D31944" w:rsidRDefault="00334CAB" w:rsidP="00074A84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3194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vertAlign w:val="superscript"/>
                <w:lang w:val="en-GB"/>
              </w:rPr>
              <w:t>233</w:t>
            </w:r>
            <w:r w:rsidRPr="00D3194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U/</w:t>
            </w:r>
            <w:r w:rsidRPr="00D3194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vertAlign w:val="superscript"/>
                <w:lang w:val="en-GB"/>
              </w:rPr>
              <w:t>236</w:t>
            </w:r>
            <w:r w:rsidRPr="00D3194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U atomic ratio</w:t>
            </w:r>
          </w:p>
        </w:tc>
      </w:tr>
      <w:tr w:rsidR="00334CAB" w:rsidRPr="00D31944" w:rsidTr="007C0B38">
        <w:trPr>
          <w:trHeight w:val="20"/>
          <w:jc w:val="center"/>
        </w:trPr>
        <w:tc>
          <w:tcPr>
            <w:tcW w:w="965" w:type="pct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:rsidR="00334CAB" w:rsidRPr="00D31944" w:rsidRDefault="00334CAB" w:rsidP="00060CE5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334CAB" w:rsidRPr="00D31944" w:rsidRDefault="00334CAB" w:rsidP="00060CE5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proofErr w:type="spellStart"/>
            <w:r w:rsidRPr="00D3194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dd</w:t>
            </w:r>
            <w:proofErr w:type="spellEnd"/>
            <w:r w:rsidRPr="00D3194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-mm-</w:t>
            </w:r>
            <w:proofErr w:type="spellStart"/>
            <w:r w:rsidRPr="00D3194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yyyy</w:t>
            </w:r>
            <w:proofErr w:type="spellEnd"/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34CAB" w:rsidRPr="00D31944" w:rsidRDefault="00334CAB" w:rsidP="00060CE5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3194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°N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34CAB" w:rsidRPr="00D31944" w:rsidRDefault="00334CAB" w:rsidP="00060CE5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3194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°E</w:t>
            </w:r>
          </w:p>
        </w:tc>
        <w:tc>
          <w:tcPr>
            <w:tcW w:w="390" w:type="pct"/>
            <w:vMerge/>
            <w:tcBorders>
              <w:bottom w:val="single" w:sz="4" w:space="0" w:color="auto"/>
            </w:tcBorders>
          </w:tcPr>
          <w:p w:rsidR="00334CAB" w:rsidRPr="00D31944" w:rsidRDefault="00334CAB" w:rsidP="00060CE5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390" w:type="pct"/>
            <w:vMerge/>
            <w:tcBorders>
              <w:bottom w:val="single" w:sz="4" w:space="0" w:color="auto"/>
            </w:tcBorders>
          </w:tcPr>
          <w:p w:rsidR="00334CAB" w:rsidRPr="00D31944" w:rsidRDefault="00334CAB" w:rsidP="00060CE5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pct"/>
            <w:vMerge/>
            <w:tcBorders>
              <w:bottom w:val="single" w:sz="4" w:space="0" w:color="auto"/>
            </w:tcBorders>
          </w:tcPr>
          <w:p w:rsidR="00334CAB" w:rsidRPr="00D31944" w:rsidRDefault="00334CAB" w:rsidP="00060CE5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68" w:type="pct"/>
            <w:tcBorders>
              <w:top w:val="single" w:sz="4" w:space="0" w:color="auto"/>
              <w:bottom w:val="single" w:sz="4" w:space="0" w:color="auto"/>
            </w:tcBorders>
          </w:tcPr>
          <w:p w:rsidR="00334CAB" w:rsidRPr="00D31944" w:rsidRDefault="00334CAB" w:rsidP="00060CE5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3194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atom/L or atom/kg**</w:t>
            </w:r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</w:tcPr>
          <w:p w:rsidR="00334CAB" w:rsidRPr="00AA59F6" w:rsidRDefault="00334CAB" w:rsidP="00060CE5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AA59F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× </w:t>
            </w:r>
            <w:r w:rsidRPr="00AA59F6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10</w:t>
            </w:r>
            <w:r w:rsidRPr="00AA59F6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vertAlign w:val="superscript"/>
                <w:lang w:val="en-GB"/>
              </w:rPr>
              <w:t>-2</w:t>
            </w:r>
          </w:p>
        </w:tc>
      </w:tr>
      <w:tr w:rsidR="00060CE5" w:rsidRPr="00D31944" w:rsidTr="00060CE5">
        <w:trPr>
          <w:trHeight w:val="20"/>
          <w:jc w:val="center"/>
        </w:trPr>
        <w:tc>
          <w:tcPr>
            <w:tcW w:w="965" w:type="pct"/>
            <w:tcBorders>
              <w:top w:val="single" w:sz="4" w:space="0" w:color="auto"/>
            </w:tcBorders>
            <w:shd w:val="clear" w:color="auto" w:fill="auto"/>
          </w:tcPr>
          <w:p w:rsidR="00060CE5" w:rsidRPr="00EB0E9B" w:rsidRDefault="00060CE5" w:rsidP="00060CE5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  <w:proofErr w:type="spellStart"/>
            <w:r w:rsidRPr="00EB0E9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  <w:t>Mälaren</w:t>
            </w:r>
            <w:proofErr w:type="spellEnd"/>
            <w:r w:rsidRPr="00EB0E9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 river (n=4)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  <w:t>***</w:t>
            </w:r>
          </w:p>
        </w:tc>
        <w:tc>
          <w:tcPr>
            <w:tcW w:w="582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060CE5" w:rsidRPr="00D31944" w:rsidRDefault="00060CE5" w:rsidP="00060CE5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30/04/2017</w:t>
            </w:r>
          </w:p>
        </w:tc>
        <w:tc>
          <w:tcPr>
            <w:tcW w:w="284" w:type="pct"/>
            <w:tcBorders>
              <w:top w:val="single" w:sz="4" w:space="0" w:color="auto"/>
            </w:tcBorders>
            <w:shd w:val="clear" w:color="auto" w:fill="auto"/>
          </w:tcPr>
          <w:p w:rsidR="00060CE5" w:rsidRPr="00D31944" w:rsidRDefault="00060CE5" w:rsidP="00060CE5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59.33</w:t>
            </w:r>
          </w:p>
        </w:tc>
        <w:tc>
          <w:tcPr>
            <w:tcW w:w="284" w:type="pct"/>
            <w:tcBorders>
              <w:top w:val="single" w:sz="4" w:space="0" w:color="auto"/>
            </w:tcBorders>
            <w:shd w:val="clear" w:color="auto" w:fill="auto"/>
          </w:tcPr>
          <w:p w:rsidR="00060CE5" w:rsidRPr="00D31944" w:rsidRDefault="00060CE5" w:rsidP="00060CE5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18.04</w:t>
            </w:r>
          </w:p>
        </w:tc>
        <w:tc>
          <w:tcPr>
            <w:tcW w:w="390" w:type="pct"/>
            <w:tcBorders>
              <w:top w:val="single" w:sz="4" w:space="0" w:color="auto"/>
            </w:tcBorders>
          </w:tcPr>
          <w:p w:rsidR="00060CE5" w:rsidRPr="00D31944" w:rsidRDefault="00060CE5" w:rsidP="00060CE5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3194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  <w:t>MBR</w:t>
            </w:r>
          </w:p>
        </w:tc>
        <w:tc>
          <w:tcPr>
            <w:tcW w:w="390" w:type="pct"/>
            <w:tcBorders>
              <w:top w:val="single" w:sz="4" w:space="0" w:color="auto"/>
            </w:tcBorders>
          </w:tcPr>
          <w:p w:rsidR="00060CE5" w:rsidRPr="00D31944" w:rsidRDefault="00060CE5" w:rsidP="00060CE5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3194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  <w:t>0-1 m</w:t>
            </w:r>
          </w:p>
        </w:tc>
        <w:tc>
          <w:tcPr>
            <w:tcW w:w="803" w:type="pct"/>
            <w:tcBorders>
              <w:top w:val="single" w:sz="4" w:space="0" w:color="auto"/>
            </w:tcBorders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1944">
              <w:rPr>
                <w:rFonts w:ascii="Times New Roman" w:hAnsi="Times New Roman" w:cs="Times New Roman"/>
                <w:sz w:val="20"/>
                <w:szCs w:val="20"/>
              </w:rPr>
              <w:t xml:space="preserve">(1.71 </w:t>
            </w:r>
            <w:r w:rsidRPr="00D31944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val="en-GB"/>
              </w:rPr>
              <w:t>±</w:t>
            </w:r>
            <w:r w:rsidRPr="00D31944">
              <w:rPr>
                <w:rFonts w:ascii="Times New Roman" w:hAnsi="Times New Roman" w:cs="Times New Roman"/>
                <w:sz w:val="20"/>
                <w:szCs w:val="20"/>
              </w:rPr>
              <w:t xml:space="preserve"> 0.51) </w:t>
            </w: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 10</w:t>
            </w: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768" w:type="pct"/>
            <w:tcBorders>
              <w:top w:val="single" w:sz="4" w:space="0" w:color="auto"/>
            </w:tcBorders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1944">
              <w:rPr>
                <w:rFonts w:ascii="Times New Roman" w:hAnsi="Times New Roman" w:cs="Times New Roman"/>
                <w:sz w:val="20"/>
                <w:szCs w:val="20"/>
              </w:rPr>
              <w:t xml:space="preserve">(6.48 </w:t>
            </w:r>
            <w:r w:rsidRPr="00D31944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val="en-GB"/>
              </w:rPr>
              <w:t>±</w:t>
            </w:r>
            <w:r w:rsidRPr="00D31944">
              <w:rPr>
                <w:rFonts w:ascii="Times New Roman" w:hAnsi="Times New Roman" w:cs="Times New Roman"/>
                <w:sz w:val="20"/>
                <w:szCs w:val="20"/>
              </w:rPr>
              <w:t xml:space="preserve"> 2.37) </w:t>
            </w: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 10</w:t>
            </w: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534" w:type="pct"/>
            <w:tcBorders>
              <w:top w:val="single" w:sz="4" w:space="0" w:color="auto"/>
            </w:tcBorders>
          </w:tcPr>
          <w:p w:rsidR="00060CE5" w:rsidRPr="00D31944" w:rsidRDefault="00060CE5" w:rsidP="00060CE5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0.18 </w:t>
            </w:r>
            <w:r w:rsidRPr="00D31944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val="en-GB"/>
              </w:rPr>
              <w:t xml:space="preserve">± </w:t>
            </w: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</w:tr>
      <w:tr w:rsidR="00060CE5" w:rsidRPr="00D31944" w:rsidTr="00060CE5">
        <w:trPr>
          <w:trHeight w:val="20"/>
          <w:jc w:val="center"/>
        </w:trPr>
        <w:tc>
          <w:tcPr>
            <w:tcW w:w="965" w:type="pct"/>
            <w:shd w:val="clear" w:color="auto" w:fill="auto"/>
          </w:tcPr>
          <w:p w:rsidR="00060CE5" w:rsidRPr="00EB0E9B" w:rsidRDefault="00060CE5" w:rsidP="00060CE5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  <w:proofErr w:type="spellStart"/>
            <w:r w:rsidRPr="00EB0E9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  <w:t>Studsvik</w:t>
            </w:r>
            <w:proofErr w:type="spellEnd"/>
            <w:r w:rsidRPr="00EB0E9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 sediment (n=3)</w:t>
            </w:r>
          </w:p>
        </w:tc>
        <w:tc>
          <w:tcPr>
            <w:tcW w:w="582" w:type="pct"/>
            <w:shd w:val="clear" w:color="auto" w:fill="auto"/>
            <w:noWrap/>
          </w:tcPr>
          <w:p w:rsidR="00060CE5" w:rsidRPr="00D31944" w:rsidRDefault="00060CE5" w:rsidP="00060CE5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3194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  <w:t>25/03/2014</w:t>
            </w:r>
          </w:p>
        </w:tc>
        <w:tc>
          <w:tcPr>
            <w:tcW w:w="284" w:type="pct"/>
            <w:shd w:val="clear" w:color="auto" w:fill="auto"/>
          </w:tcPr>
          <w:p w:rsidR="00060CE5" w:rsidRPr="00D31944" w:rsidRDefault="00060CE5" w:rsidP="00060CE5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3194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  <w:t>58.75</w:t>
            </w:r>
          </w:p>
        </w:tc>
        <w:tc>
          <w:tcPr>
            <w:tcW w:w="284" w:type="pct"/>
            <w:shd w:val="clear" w:color="auto" w:fill="auto"/>
          </w:tcPr>
          <w:p w:rsidR="00060CE5" w:rsidRPr="00D31944" w:rsidRDefault="00060CE5" w:rsidP="00060CE5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3194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  <w:t>17.40</w:t>
            </w:r>
          </w:p>
        </w:tc>
        <w:tc>
          <w:tcPr>
            <w:tcW w:w="390" w:type="pct"/>
          </w:tcPr>
          <w:p w:rsidR="00060CE5" w:rsidRPr="00D31944" w:rsidRDefault="00060CE5" w:rsidP="00060CE5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3194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  <w:t>MBR</w:t>
            </w:r>
          </w:p>
        </w:tc>
        <w:tc>
          <w:tcPr>
            <w:tcW w:w="390" w:type="pct"/>
          </w:tcPr>
          <w:p w:rsidR="00060CE5" w:rsidRPr="00D31944" w:rsidRDefault="00060CE5" w:rsidP="00060CE5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3194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  <w:t>0-10 cm</w:t>
            </w:r>
          </w:p>
        </w:tc>
        <w:tc>
          <w:tcPr>
            <w:tcW w:w="803" w:type="pct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1944">
              <w:rPr>
                <w:rFonts w:ascii="Times New Roman" w:hAnsi="Times New Roman" w:cs="Times New Roman"/>
                <w:sz w:val="20"/>
                <w:szCs w:val="20"/>
              </w:rPr>
              <w:t xml:space="preserve">(1.35 </w:t>
            </w:r>
            <w:r w:rsidRPr="00D31944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val="en-GB"/>
              </w:rPr>
              <w:t>±</w:t>
            </w:r>
            <w:r w:rsidRPr="00D31944">
              <w:rPr>
                <w:rFonts w:ascii="Times New Roman" w:hAnsi="Times New Roman" w:cs="Times New Roman"/>
                <w:sz w:val="20"/>
                <w:szCs w:val="20"/>
              </w:rPr>
              <w:t xml:space="preserve"> 0.17) </w:t>
            </w: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 10</w:t>
            </w: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768" w:type="pct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(2.06 </w:t>
            </w:r>
            <w:r w:rsidRPr="00D31944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val="en-GB"/>
              </w:rPr>
              <w:t>± 0.</w:t>
            </w:r>
            <w:r w:rsidRPr="00D3194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06</w:t>
            </w:r>
            <w:r w:rsidRPr="00D3194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) </w:t>
            </w: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× 10</w:t>
            </w: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13</w:t>
            </w:r>
          </w:p>
        </w:tc>
        <w:tc>
          <w:tcPr>
            <w:tcW w:w="534" w:type="pct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3194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0.36 </w:t>
            </w:r>
            <w:r w:rsidRPr="00D31944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val="en-GB"/>
              </w:rPr>
              <w:t xml:space="preserve">± </w:t>
            </w:r>
            <w:r w:rsidRPr="00D3194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  <w:t>0.05</w:t>
            </w:r>
          </w:p>
        </w:tc>
      </w:tr>
      <w:tr w:rsidR="00060CE5" w:rsidRPr="00D31944" w:rsidTr="00060CE5">
        <w:trPr>
          <w:trHeight w:val="20"/>
          <w:jc w:val="center"/>
        </w:trPr>
        <w:tc>
          <w:tcPr>
            <w:tcW w:w="965" w:type="pct"/>
            <w:shd w:val="clear" w:color="auto" w:fill="auto"/>
          </w:tcPr>
          <w:p w:rsidR="00060CE5" w:rsidRPr="00EB0E9B" w:rsidRDefault="00060CE5" w:rsidP="00060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EB0E9B">
              <w:rPr>
                <w:rFonts w:ascii="Times New Roman" w:hAnsi="Times New Roman" w:cs="Times New Roman"/>
                <w:sz w:val="20"/>
                <w:szCs w:val="20"/>
              </w:rPr>
              <w:t>Baltic</w:t>
            </w:r>
            <w:proofErr w:type="spellEnd"/>
            <w:r w:rsidRPr="00EB0E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sediment BY15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05/06/2015</w:t>
            </w:r>
          </w:p>
        </w:tc>
        <w:tc>
          <w:tcPr>
            <w:tcW w:w="284" w:type="pct"/>
            <w:shd w:val="clear" w:color="auto" w:fill="auto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sz w:val="20"/>
                <w:szCs w:val="20"/>
              </w:rPr>
              <w:t>57.32</w:t>
            </w:r>
          </w:p>
        </w:tc>
        <w:tc>
          <w:tcPr>
            <w:tcW w:w="284" w:type="pct"/>
            <w:shd w:val="clear" w:color="auto" w:fill="auto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sz w:val="20"/>
                <w:szCs w:val="20"/>
              </w:rPr>
              <w:t>20.05</w:t>
            </w:r>
          </w:p>
        </w:tc>
        <w:tc>
          <w:tcPr>
            <w:tcW w:w="390" w:type="pct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MBR</w:t>
            </w:r>
          </w:p>
        </w:tc>
        <w:tc>
          <w:tcPr>
            <w:tcW w:w="390" w:type="pct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0-2 cm</w:t>
            </w:r>
          </w:p>
        </w:tc>
        <w:tc>
          <w:tcPr>
            <w:tcW w:w="803" w:type="pct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(2.27 </w:t>
            </w:r>
            <w:r w:rsidRPr="00D31944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val="en-GB"/>
              </w:rPr>
              <w:t>±</w:t>
            </w:r>
            <w:r w:rsidRPr="00D3194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0.01) </w:t>
            </w: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× 10</w:t>
            </w: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-8</w:t>
            </w:r>
          </w:p>
        </w:tc>
        <w:tc>
          <w:tcPr>
            <w:tcW w:w="768" w:type="pct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(7.99 </w:t>
            </w:r>
            <w:r w:rsidRPr="00D31944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val="en-GB"/>
              </w:rPr>
              <w:t>± 0.</w:t>
            </w:r>
            <w:r w:rsidRPr="00D3194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80</w:t>
            </w:r>
            <w:r w:rsidRPr="00D3194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) </w:t>
            </w: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× 10</w:t>
            </w: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11</w:t>
            </w:r>
          </w:p>
        </w:tc>
        <w:tc>
          <w:tcPr>
            <w:tcW w:w="534" w:type="pct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0.59 </w:t>
            </w:r>
            <w:r w:rsidRPr="00D31944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val="en-GB"/>
              </w:rPr>
              <w:t xml:space="preserve">± </w:t>
            </w:r>
            <w:r w:rsidRPr="00D3194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  <w:t>0.01</w:t>
            </w:r>
          </w:p>
        </w:tc>
      </w:tr>
      <w:tr w:rsidR="00060CE5" w:rsidRPr="00D31944" w:rsidTr="00060CE5">
        <w:trPr>
          <w:trHeight w:val="20"/>
          <w:jc w:val="center"/>
        </w:trPr>
        <w:tc>
          <w:tcPr>
            <w:tcW w:w="965" w:type="pct"/>
            <w:shd w:val="clear" w:color="auto" w:fill="auto"/>
          </w:tcPr>
          <w:p w:rsidR="00060CE5" w:rsidRPr="00EB0E9B" w:rsidRDefault="00060CE5" w:rsidP="00060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B0E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Baltic sediment LL17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08/06/2015</w:t>
            </w:r>
          </w:p>
        </w:tc>
        <w:tc>
          <w:tcPr>
            <w:tcW w:w="284" w:type="pct"/>
            <w:shd w:val="clear" w:color="auto" w:fill="auto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sz w:val="20"/>
                <w:szCs w:val="20"/>
              </w:rPr>
              <w:t>59.03</w:t>
            </w:r>
          </w:p>
        </w:tc>
        <w:tc>
          <w:tcPr>
            <w:tcW w:w="284" w:type="pct"/>
            <w:shd w:val="clear" w:color="auto" w:fill="auto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sz w:val="20"/>
                <w:szCs w:val="20"/>
              </w:rPr>
              <w:t>21.08</w:t>
            </w:r>
          </w:p>
        </w:tc>
        <w:tc>
          <w:tcPr>
            <w:tcW w:w="390" w:type="pct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MBR</w:t>
            </w:r>
          </w:p>
        </w:tc>
        <w:tc>
          <w:tcPr>
            <w:tcW w:w="390" w:type="pct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0-2 cm</w:t>
            </w:r>
          </w:p>
        </w:tc>
        <w:tc>
          <w:tcPr>
            <w:tcW w:w="803" w:type="pct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(2.31 </w:t>
            </w:r>
            <w:r w:rsidRPr="00D31944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val="en-GB"/>
              </w:rPr>
              <w:t>±</w:t>
            </w:r>
            <w:r w:rsidRPr="00D3194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0.09) </w:t>
            </w: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× 10</w:t>
            </w: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-8</w:t>
            </w:r>
          </w:p>
        </w:tc>
        <w:tc>
          <w:tcPr>
            <w:tcW w:w="768" w:type="pct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(1.32 </w:t>
            </w:r>
            <w:r w:rsidRPr="00D31944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val="en-GB"/>
              </w:rPr>
              <w:t>± 0.</w:t>
            </w:r>
            <w:r w:rsidRPr="00D3194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</w:t>
            </w:r>
            <w:r w:rsidRPr="00D3194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) </w:t>
            </w: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× 10</w:t>
            </w: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12</w:t>
            </w:r>
          </w:p>
        </w:tc>
        <w:tc>
          <w:tcPr>
            <w:tcW w:w="534" w:type="pct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0.61 </w:t>
            </w:r>
            <w:r w:rsidRPr="00D31944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val="en-GB"/>
              </w:rPr>
              <w:t xml:space="preserve">± </w:t>
            </w:r>
            <w:r w:rsidRPr="00D3194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  <w:t>0.01</w:t>
            </w:r>
          </w:p>
        </w:tc>
      </w:tr>
      <w:tr w:rsidR="00060CE5" w:rsidRPr="00D31944" w:rsidTr="00060CE5">
        <w:trPr>
          <w:trHeight w:val="20"/>
          <w:jc w:val="center"/>
        </w:trPr>
        <w:tc>
          <w:tcPr>
            <w:tcW w:w="965" w:type="pct"/>
            <w:shd w:val="clear" w:color="auto" w:fill="auto"/>
          </w:tcPr>
          <w:p w:rsidR="00060CE5" w:rsidRPr="00EB0E9B" w:rsidRDefault="00060CE5" w:rsidP="00060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EB0E9B">
              <w:rPr>
                <w:rFonts w:ascii="Times New Roman" w:hAnsi="Times New Roman" w:cs="Times New Roman"/>
                <w:sz w:val="20"/>
                <w:szCs w:val="20"/>
              </w:rPr>
              <w:t>Baltic</w:t>
            </w:r>
            <w:proofErr w:type="spellEnd"/>
            <w:r w:rsidRPr="00EB0E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sediment LL3a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20/05/2015</w:t>
            </w:r>
          </w:p>
        </w:tc>
        <w:tc>
          <w:tcPr>
            <w:tcW w:w="284" w:type="pct"/>
            <w:shd w:val="clear" w:color="auto" w:fill="auto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sz w:val="20"/>
                <w:szCs w:val="20"/>
              </w:rPr>
              <w:t>60.07</w:t>
            </w:r>
          </w:p>
        </w:tc>
        <w:tc>
          <w:tcPr>
            <w:tcW w:w="284" w:type="pct"/>
            <w:shd w:val="clear" w:color="auto" w:fill="auto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sz w:val="20"/>
                <w:szCs w:val="20"/>
              </w:rPr>
              <w:t>26.33</w:t>
            </w:r>
          </w:p>
        </w:tc>
        <w:tc>
          <w:tcPr>
            <w:tcW w:w="390" w:type="pct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NBR</w:t>
            </w:r>
          </w:p>
        </w:tc>
        <w:tc>
          <w:tcPr>
            <w:tcW w:w="390" w:type="pct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0-2 cm</w:t>
            </w:r>
          </w:p>
        </w:tc>
        <w:tc>
          <w:tcPr>
            <w:tcW w:w="803" w:type="pct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(1.70 </w:t>
            </w:r>
            <w:r w:rsidRPr="00D31944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val="en-GB"/>
              </w:rPr>
              <w:t>±</w:t>
            </w:r>
            <w:r w:rsidRPr="00D3194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0.03) </w:t>
            </w: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× 10</w:t>
            </w: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-8</w:t>
            </w:r>
          </w:p>
        </w:tc>
        <w:tc>
          <w:tcPr>
            <w:tcW w:w="768" w:type="pct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(1.68 </w:t>
            </w:r>
            <w:r w:rsidRPr="00D31944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val="en-GB"/>
              </w:rPr>
              <w:t>± 0.</w:t>
            </w:r>
            <w:r w:rsidRPr="00D3194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</w:t>
            </w:r>
            <w:r w:rsidRPr="00D3194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) </w:t>
            </w: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× 10</w:t>
            </w: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11</w:t>
            </w:r>
          </w:p>
        </w:tc>
        <w:tc>
          <w:tcPr>
            <w:tcW w:w="534" w:type="pct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0.71 </w:t>
            </w:r>
            <w:r w:rsidRPr="00D31944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val="en-GB"/>
              </w:rPr>
              <w:t xml:space="preserve">± </w:t>
            </w:r>
            <w:r w:rsidRPr="00D3194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  <w:t>0.07</w:t>
            </w:r>
          </w:p>
        </w:tc>
      </w:tr>
      <w:tr w:rsidR="00060CE5" w:rsidRPr="00D31944" w:rsidTr="00060CE5">
        <w:trPr>
          <w:trHeight w:val="20"/>
          <w:jc w:val="center"/>
        </w:trPr>
        <w:tc>
          <w:tcPr>
            <w:tcW w:w="965" w:type="pct"/>
            <w:shd w:val="clear" w:color="auto" w:fill="auto"/>
          </w:tcPr>
          <w:p w:rsidR="00060CE5" w:rsidRPr="00EB0E9B" w:rsidRDefault="00060CE5" w:rsidP="00060CE5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</w:rPr>
            </w:pPr>
            <w:proofErr w:type="spellStart"/>
            <w:r w:rsidRPr="00EB0E9B">
              <w:rPr>
                <w:rFonts w:ascii="Times New Roman" w:hAnsi="Times New Roman" w:cs="Times New Roman"/>
                <w:sz w:val="20"/>
                <w:szCs w:val="20"/>
              </w:rPr>
              <w:t>Baltic</w:t>
            </w:r>
            <w:proofErr w:type="spellEnd"/>
            <w:r w:rsidRPr="00EB0E9B">
              <w:rPr>
                <w:rFonts w:ascii="Times New Roman" w:hAnsi="Times New Roman" w:cs="Times New Roman"/>
                <w:sz w:val="20"/>
                <w:szCs w:val="20"/>
              </w:rPr>
              <w:t xml:space="preserve"> sediment EB1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26/05/2015</w:t>
            </w:r>
          </w:p>
        </w:tc>
        <w:tc>
          <w:tcPr>
            <w:tcW w:w="284" w:type="pct"/>
            <w:shd w:val="clear" w:color="auto" w:fill="auto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31944">
              <w:rPr>
                <w:rFonts w:ascii="Times New Roman" w:hAnsi="Times New Roman" w:cs="Times New Roman"/>
                <w:sz w:val="20"/>
                <w:szCs w:val="20"/>
              </w:rPr>
              <w:t>61.07</w:t>
            </w:r>
          </w:p>
        </w:tc>
        <w:tc>
          <w:tcPr>
            <w:tcW w:w="284" w:type="pct"/>
            <w:shd w:val="clear" w:color="auto" w:fill="auto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31944">
              <w:rPr>
                <w:rFonts w:ascii="Times New Roman" w:hAnsi="Times New Roman" w:cs="Times New Roman"/>
                <w:sz w:val="20"/>
                <w:szCs w:val="20"/>
              </w:rPr>
              <w:t>19.73</w:t>
            </w:r>
          </w:p>
        </w:tc>
        <w:tc>
          <w:tcPr>
            <w:tcW w:w="390" w:type="pct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NBR</w:t>
            </w:r>
          </w:p>
        </w:tc>
        <w:tc>
          <w:tcPr>
            <w:tcW w:w="390" w:type="pct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0-2 cm</w:t>
            </w:r>
          </w:p>
        </w:tc>
        <w:tc>
          <w:tcPr>
            <w:tcW w:w="803" w:type="pct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(1.36 </w:t>
            </w:r>
            <w:r w:rsidRPr="00D31944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val="en-GB"/>
              </w:rPr>
              <w:t>±</w:t>
            </w:r>
            <w:r w:rsidRPr="00D31944">
              <w:rPr>
                <w:rFonts w:ascii="Times New Roman" w:hAnsi="Times New Roman" w:cs="Times New Roman"/>
                <w:sz w:val="20"/>
                <w:szCs w:val="20"/>
              </w:rPr>
              <w:t xml:space="preserve"> 0.09) </w:t>
            </w: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 10</w:t>
            </w: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768" w:type="pct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(1.36 </w:t>
            </w:r>
            <w:r w:rsidRPr="00D31944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val="en-GB"/>
              </w:rPr>
              <w:t>± 0.</w:t>
            </w:r>
            <w:r w:rsidRPr="00D31944">
              <w:rPr>
                <w:rFonts w:ascii="Times New Roman" w:hAnsi="Times New Roman" w:cs="Times New Roman"/>
                <w:sz w:val="20"/>
                <w:szCs w:val="20"/>
              </w:rPr>
              <w:t xml:space="preserve">16) </w:t>
            </w: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 10</w:t>
            </w: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11</w:t>
            </w:r>
          </w:p>
        </w:tc>
        <w:tc>
          <w:tcPr>
            <w:tcW w:w="534" w:type="pct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</w:t>
            </w:r>
          </w:p>
        </w:tc>
      </w:tr>
      <w:tr w:rsidR="00060CE5" w:rsidRPr="00D31944" w:rsidTr="00060CE5">
        <w:trPr>
          <w:trHeight w:val="20"/>
          <w:jc w:val="center"/>
        </w:trPr>
        <w:tc>
          <w:tcPr>
            <w:tcW w:w="965" w:type="pct"/>
            <w:tcBorders>
              <w:bottom w:val="single" w:sz="4" w:space="0" w:color="auto"/>
            </w:tcBorders>
            <w:shd w:val="clear" w:color="auto" w:fill="auto"/>
          </w:tcPr>
          <w:p w:rsidR="00060CE5" w:rsidRPr="00EB0E9B" w:rsidRDefault="00060CE5" w:rsidP="00060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EB0E9B">
              <w:rPr>
                <w:rFonts w:ascii="Times New Roman" w:hAnsi="Times New Roman" w:cs="Times New Roman"/>
                <w:sz w:val="20"/>
                <w:szCs w:val="20"/>
              </w:rPr>
              <w:t>Baltic</w:t>
            </w:r>
            <w:proofErr w:type="spellEnd"/>
            <w:r w:rsidRPr="00EB0E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sediment CVI</w:t>
            </w:r>
          </w:p>
        </w:tc>
        <w:tc>
          <w:tcPr>
            <w:tcW w:w="58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28/05/2015</w:t>
            </w:r>
          </w:p>
        </w:tc>
        <w:tc>
          <w:tcPr>
            <w:tcW w:w="284" w:type="pct"/>
            <w:tcBorders>
              <w:bottom w:val="single" w:sz="4" w:space="0" w:color="auto"/>
            </w:tcBorders>
            <w:shd w:val="clear" w:color="auto" w:fill="auto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sz w:val="20"/>
                <w:szCs w:val="20"/>
              </w:rPr>
              <w:t>65.23</w:t>
            </w:r>
          </w:p>
        </w:tc>
        <w:tc>
          <w:tcPr>
            <w:tcW w:w="284" w:type="pct"/>
            <w:tcBorders>
              <w:bottom w:val="single" w:sz="4" w:space="0" w:color="auto"/>
            </w:tcBorders>
            <w:shd w:val="clear" w:color="auto" w:fill="auto"/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sz w:val="20"/>
                <w:szCs w:val="20"/>
              </w:rPr>
              <w:t>23.57</w:t>
            </w:r>
          </w:p>
        </w:tc>
        <w:tc>
          <w:tcPr>
            <w:tcW w:w="390" w:type="pct"/>
            <w:tcBorders>
              <w:bottom w:val="single" w:sz="4" w:space="0" w:color="auto"/>
            </w:tcBorders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NBR</w:t>
            </w:r>
          </w:p>
        </w:tc>
        <w:tc>
          <w:tcPr>
            <w:tcW w:w="390" w:type="pct"/>
            <w:tcBorders>
              <w:bottom w:val="single" w:sz="4" w:space="0" w:color="auto"/>
            </w:tcBorders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0-2 cm</w:t>
            </w:r>
          </w:p>
        </w:tc>
        <w:tc>
          <w:tcPr>
            <w:tcW w:w="803" w:type="pct"/>
            <w:tcBorders>
              <w:bottom w:val="single" w:sz="4" w:space="0" w:color="auto"/>
            </w:tcBorders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(2.47 </w:t>
            </w:r>
            <w:r w:rsidRPr="00D31944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val="en-GB"/>
              </w:rPr>
              <w:t>±</w:t>
            </w:r>
            <w:r w:rsidRPr="00D3194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0.02) </w:t>
            </w: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× 10</w:t>
            </w: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-8</w:t>
            </w:r>
          </w:p>
        </w:tc>
        <w:tc>
          <w:tcPr>
            <w:tcW w:w="768" w:type="pct"/>
            <w:tcBorders>
              <w:bottom w:val="single" w:sz="4" w:space="0" w:color="auto"/>
            </w:tcBorders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(3.47 </w:t>
            </w:r>
            <w:r w:rsidRPr="00D31944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val="en-GB"/>
              </w:rPr>
              <w:t>± 0.</w:t>
            </w:r>
            <w:r w:rsidRPr="00D3194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35</w:t>
            </w:r>
            <w:r w:rsidRPr="00D3194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) </w:t>
            </w: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× 10</w:t>
            </w: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11</w:t>
            </w:r>
          </w:p>
        </w:tc>
        <w:tc>
          <w:tcPr>
            <w:tcW w:w="534" w:type="pct"/>
            <w:tcBorders>
              <w:bottom w:val="single" w:sz="4" w:space="0" w:color="auto"/>
            </w:tcBorders>
          </w:tcPr>
          <w:p w:rsidR="00060CE5" w:rsidRPr="00D31944" w:rsidRDefault="00060CE5" w:rsidP="00060C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319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0.83 </w:t>
            </w:r>
            <w:r w:rsidRPr="00D31944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val="en-GB"/>
              </w:rPr>
              <w:t xml:space="preserve">± </w:t>
            </w:r>
            <w:r w:rsidRPr="00D3194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  <w:t>0.03</w:t>
            </w:r>
          </w:p>
        </w:tc>
      </w:tr>
    </w:tbl>
    <w:p w:rsidR="004258CD" w:rsidRDefault="004258CD" w:rsidP="001F280D">
      <w:pPr>
        <w:spacing w:after="0"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*</w:t>
      </w:r>
      <w:r w:rsidRPr="00846330">
        <w:rPr>
          <w:rFonts w:ascii="Times New Roman" w:hAnsi="Times New Roman" w:cs="Times New Roman"/>
          <w:noProof/>
          <w:lang w:val="en-GB"/>
        </w:rPr>
        <w:t>MBR: Middle Baltic Sea region including Northern Baltic Proper, Western Gotland Basin, Eastern Gotland Basin and Gulf of Riga; and NBR: North Baltic Sea region including Archipelago and Åland Sea, Bothnian Sea and Bothnian Bay</w:t>
      </w:r>
    </w:p>
    <w:p w:rsidR="004258CD" w:rsidRDefault="004258CD" w:rsidP="001F280D">
      <w:pPr>
        <w:spacing w:after="0"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**</w:t>
      </w:r>
      <w:r w:rsidRPr="006F7881">
        <w:rPr>
          <w:rFonts w:ascii="Times New Roman" w:hAnsi="Times New Roman" w:cs="Times New Roman"/>
          <w:lang w:val="en-US"/>
        </w:rPr>
        <w:t xml:space="preserve">For water samples, the unit is atom/L, for sediment samples the </w:t>
      </w:r>
      <w:r w:rsidRPr="00EB0E9B">
        <w:rPr>
          <w:rFonts w:ascii="Times New Roman" w:hAnsi="Times New Roman" w:cs="Times New Roman"/>
          <w:lang w:val="en-US"/>
        </w:rPr>
        <w:t xml:space="preserve">unit is atom/kg. </w:t>
      </w:r>
    </w:p>
    <w:p w:rsidR="004258CD" w:rsidRPr="00EB0E9B" w:rsidRDefault="004258CD" w:rsidP="001F280D">
      <w:pPr>
        <w:spacing w:after="0"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*** “</w:t>
      </w:r>
      <w:r w:rsidRPr="00EB0E9B">
        <w:rPr>
          <w:rFonts w:ascii="Times New Roman" w:hAnsi="Times New Roman" w:cs="Times New Roman"/>
          <w:lang w:val="en-US"/>
        </w:rPr>
        <w:t>n</w:t>
      </w:r>
      <w:r>
        <w:rPr>
          <w:rFonts w:ascii="Times New Roman" w:hAnsi="Times New Roman" w:cs="Times New Roman"/>
          <w:lang w:val="en-US"/>
        </w:rPr>
        <w:t>”</w:t>
      </w:r>
      <w:r w:rsidRPr="00EB0E9B">
        <w:rPr>
          <w:rFonts w:ascii="Times New Roman" w:hAnsi="Times New Roman" w:cs="Times New Roman"/>
          <w:lang w:val="en-US"/>
        </w:rPr>
        <w:t xml:space="preserve"> refers to </w:t>
      </w:r>
      <w:r>
        <w:rPr>
          <w:rFonts w:ascii="Times New Roman" w:hAnsi="Times New Roman" w:cs="Times New Roman"/>
          <w:lang w:val="en-US"/>
        </w:rPr>
        <w:t xml:space="preserve">the </w:t>
      </w:r>
      <w:r w:rsidRPr="00EB0E9B">
        <w:rPr>
          <w:rFonts w:ascii="Times New Roman" w:hAnsi="Times New Roman" w:cs="Times New Roman"/>
          <w:lang w:val="en-US"/>
        </w:rPr>
        <w:t>number of replicate</w:t>
      </w:r>
      <w:r>
        <w:rPr>
          <w:rFonts w:ascii="Times New Roman" w:hAnsi="Times New Roman" w:cs="Times New Roman"/>
          <w:lang w:val="en-US"/>
        </w:rPr>
        <w:t xml:space="preserve"> for the sample</w:t>
      </w:r>
      <w:r w:rsidRPr="00EB0E9B">
        <w:rPr>
          <w:rFonts w:ascii="Times New Roman" w:hAnsi="Times New Roman" w:cs="Times New Roman"/>
          <w:lang w:val="en-US"/>
        </w:rPr>
        <w:t>.</w:t>
      </w:r>
    </w:p>
    <w:p w:rsidR="004258CD" w:rsidRDefault="004258CD" w:rsidP="004258CD">
      <w:pPr>
        <w:spacing w:after="160" w:line="259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br w:type="page"/>
      </w:r>
    </w:p>
    <w:p w:rsidR="004258CD" w:rsidRDefault="004258CD" w:rsidP="004258CD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lastRenderedPageBreak/>
        <w:t xml:space="preserve">Table S3. </w:t>
      </w:r>
      <w:r w:rsidRPr="00015A01">
        <w:rPr>
          <w:rFonts w:ascii="Times New Roman" w:hAnsi="Times New Roman" w:cs="Times New Roman"/>
          <w:lang w:val="en-US"/>
        </w:rPr>
        <w:t>Parameters of the endmembers used in th</w:t>
      </w:r>
      <w:r>
        <w:rPr>
          <w:rFonts w:ascii="Times New Roman" w:hAnsi="Times New Roman" w:cs="Times New Roman"/>
          <w:lang w:val="en-US"/>
        </w:rPr>
        <w:t>e binary mixing models in Figure 4</w:t>
      </w:r>
    </w:p>
    <w:tbl>
      <w:tblPr>
        <w:tblStyle w:val="TableGrid"/>
        <w:tblW w:w="5000" w:type="pct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"/>
        <w:gridCol w:w="4230"/>
        <w:gridCol w:w="1260"/>
        <w:gridCol w:w="1980"/>
        <w:gridCol w:w="2068"/>
        <w:gridCol w:w="1532"/>
        <w:gridCol w:w="1439"/>
      </w:tblGrid>
      <w:tr w:rsidR="004258CD" w:rsidRPr="0009099D" w:rsidTr="00B9131F">
        <w:trPr>
          <w:trHeight w:val="454"/>
        </w:trPr>
        <w:tc>
          <w:tcPr>
            <w:tcW w:w="1806" w:type="pct"/>
            <w:gridSpan w:val="2"/>
            <w:vMerge w:val="restart"/>
            <w:tcBorders>
              <w:top w:val="single" w:sz="4" w:space="0" w:color="auto"/>
            </w:tcBorders>
          </w:tcPr>
          <w:p w:rsidR="004258CD" w:rsidRPr="0009099D" w:rsidRDefault="004258CD" w:rsidP="00074A84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Endmember </w:t>
            </w:r>
          </w:p>
        </w:tc>
        <w:tc>
          <w:tcPr>
            <w:tcW w:w="486" w:type="pct"/>
            <w:tcBorders>
              <w:top w:val="single" w:sz="4" w:space="0" w:color="auto"/>
              <w:bottom w:val="single" w:sz="4" w:space="0" w:color="auto"/>
            </w:tcBorders>
          </w:tcPr>
          <w:p w:rsidR="004258CD" w:rsidRPr="0009099D" w:rsidRDefault="004258CD" w:rsidP="00CB2EBB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Salinity</w:t>
            </w:r>
          </w:p>
        </w:tc>
        <w:tc>
          <w:tcPr>
            <w:tcW w:w="764" w:type="pct"/>
            <w:tcBorders>
              <w:top w:val="single" w:sz="4" w:space="0" w:color="auto"/>
              <w:bottom w:val="single" w:sz="4" w:space="0" w:color="auto"/>
            </w:tcBorders>
          </w:tcPr>
          <w:p w:rsidR="004258CD" w:rsidRPr="0009099D" w:rsidRDefault="004258CD" w:rsidP="00CB2EBB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238</w:t>
            </w:r>
            <w:r w:rsidRPr="0009099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U concentration</w:t>
            </w:r>
          </w:p>
        </w:tc>
        <w:tc>
          <w:tcPr>
            <w:tcW w:w="798" w:type="pct"/>
            <w:tcBorders>
              <w:top w:val="single" w:sz="4" w:space="0" w:color="auto"/>
              <w:bottom w:val="single" w:sz="4" w:space="0" w:color="auto"/>
            </w:tcBorders>
          </w:tcPr>
          <w:p w:rsidR="004258CD" w:rsidRPr="0009099D" w:rsidRDefault="004258CD" w:rsidP="00CB2EBB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236</w:t>
            </w:r>
            <w:r w:rsidRPr="0009099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U concentration</w:t>
            </w:r>
          </w:p>
        </w:tc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</w:tcPr>
          <w:p w:rsidR="004258CD" w:rsidRPr="0009099D" w:rsidRDefault="004258CD" w:rsidP="00CB2EBB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236</w:t>
            </w:r>
            <w:r w:rsidRPr="0009099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U/</w:t>
            </w:r>
            <w:r w:rsidRPr="000909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238</w:t>
            </w:r>
            <w:r w:rsidRPr="0009099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U atomic ratio</w:t>
            </w:r>
          </w:p>
        </w:tc>
        <w:tc>
          <w:tcPr>
            <w:tcW w:w="555" w:type="pct"/>
            <w:tcBorders>
              <w:top w:val="single" w:sz="4" w:space="0" w:color="auto"/>
              <w:bottom w:val="single" w:sz="4" w:space="0" w:color="auto"/>
            </w:tcBorders>
          </w:tcPr>
          <w:p w:rsidR="004258CD" w:rsidRPr="0009099D" w:rsidRDefault="004258CD" w:rsidP="00CB2EBB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233</w:t>
            </w:r>
            <w:r w:rsidRPr="0009099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U/</w:t>
            </w:r>
            <w:r w:rsidRPr="000909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236</w:t>
            </w:r>
            <w:r w:rsidRPr="0009099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U atomic ratio</w:t>
            </w:r>
          </w:p>
        </w:tc>
      </w:tr>
      <w:tr w:rsidR="004258CD" w:rsidRPr="0009099D" w:rsidTr="00B9131F">
        <w:trPr>
          <w:trHeight w:val="454"/>
        </w:trPr>
        <w:tc>
          <w:tcPr>
            <w:tcW w:w="1806" w:type="pct"/>
            <w:gridSpan w:val="2"/>
            <w:vMerge/>
            <w:tcBorders>
              <w:bottom w:val="single" w:sz="4" w:space="0" w:color="auto"/>
            </w:tcBorders>
          </w:tcPr>
          <w:p w:rsidR="004258CD" w:rsidRPr="0009099D" w:rsidRDefault="004258CD" w:rsidP="00074A84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486" w:type="pct"/>
            <w:tcBorders>
              <w:top w:val="single" w:sz="4" w:space="0" w:color="auto"/>
              <w:bottom w:val="single" w:sz="4" w:space="0" w:color="auto"/>
            </w:tcBorders>
          </w:tcPr>
          <w:p w:rsidR="004258CD" w:rsidRPr="0009099D" w:rsidRDefault="004258CD" w:rsidP="00CB2EBB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‰</w:t>
            </w:r>
          </w:p>
        </w:tc>
        <w:tc>
          <w:tcPr>
            <w:tcW w:w="764" w:type="pct"/>
            <w:tcBorders>
              <w:top w:val="single" w:sz="4" w:space="0" w:color="auto"/>
              <w:bottom w:val="single" w:sz="4" w:space="0" w:color="auto"/>
            </w:tcBorders>
          </w:tcPr>
          <w:p w:rsidR="004258CD" w:rsidRPr="0009099D" w:rsidRDefault="004258CD" w:rsidP="00CB2EBB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µg/L</w:t>
            </w:r>
          </w:p>
        </w:tc>
        <w:tc>
          <w:tcPr>
            <w:tcW w:w="798" w:type="pct"/>
            <w:tcBorders>
              <w:top w:val="single" w:sz="4" w:space="0" w:color="auto"/>
              <w:bottom w:val="single" w:sz="4" w:space="0" w:color="auto"/>
            </w:tcBorders>
          </w:tcPr>
          <w:p w:rsidR="004258CD" w:rsidRPr="0009099D" w:rsidRDefault="00A3558D" w:rsidP="00CB2EBB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3558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="004258CD" w:rsidRPr="0009099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10</w:t>
            </w:r>
            <w:r w:rsidR="004258CD" w:rsidRPr="000909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7</w:t>
            </w:r>
            <w:r w:rsidR="004258CD" w:rsidRPr="0009099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, atom/L</w:t>
            </w:r>
          </w:p>
        </w:tc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</w:tcPr>
          <w:p w:rsidR="004258CD" w:rsidRPr="0009099D" w:rsidRDefault="00A3558D" w:rsidP="00CB2EBB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3558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="004258CD" w:rsidRPr="0009099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10</w:t>
            </w:r>
            <w:r w:rsidR="004258CD" w:rsidRPr="000909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-8</w:t>
            </w:r>
          </w:p>
        </w:tc>
        <w:tc>
          <w:tcPr>
            <w:tcW w:w="555" w:type="pct"/>
            <w:tcBorders>
              <w:top w:val="single" w:sz="4" w:space="0" w:color="auto"/>
              <w:bottom w:val="single" w:sz="4" w:space="0" w:color="auto"/>
            </w:tcBorders>
          </w:tcPr>
          <w:p w:rsidR="004258CD" w:rsidRPr="0009099D" w:rsidRDefault="00A3558D" w:rsidP="00CB2EBB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3558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4258CD" w:rsidRPr="00362F9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10</w:t>
            </w:r>
            <w:r w:rsidR="004258CD" w:rsidRPr="00362F9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GB"/>
              </w:rPr>
              <w:t>-2</w:t>
            </w:r>
          </w:p>
        </w:tc>
      </w:tr>
      <w:tr w:rsidR="004258CD" w:rsidRPr="0009099D" w:rsidTr="00B9131F">
        <w:trPr>
          <w:trHeight w:val="454"/>
        </w:trPr>
        <w:tc>
          <w:tcPr>
            <w:tcW w:w="174" w:type="pct"/>
            <w:tcBorders>
              <w:top w:val="single" w:sz="4" w:space="0" w:color="auto"/>
            </w:tcBorders>
          </w:tcPr>
          <w:p w:rsidR="004258CD" w:rsidRPr="0009099D" w:rsidRDefault="004258CD" w:rsidP="00074A84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1632" w:type="pct"/>
            <w:tcBorders>
              <w:top w:val="single" w:sz="4" w:space="0" w:color="auto"/>
            </w:tcBorders>
          </w:tcPr>
          <w:p w:rsidR="004258CD" w:rsidRPr="0009099D" w:rsidRDefault="004258CD" w:rsidP="00074A84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North Sea</w:t>
            </w:r>
          </w:p>
        </w:tc>
        <w:tc>
          <w:tcPr>
            <w:tcW w:w="486" w:type="pct"/>
            <w:tcBorders>
              <w:top w:val="single" w:sz="4" w:space="0" w:color="auto"/>
            </w:tcBorders>
          </w:tcPr>
          <w:p w:rsidR="004258CD" w:rsidRPr="0009099D" w:rsidRDefault="004258CD" w:rsidP="00CB2EB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</w:t>
            </w:r>
          </w:p>
        </w:tc>
        <w:tc>
          <w:tcPr>
            <w:tcW w:w="764" w:type="pct"/>
            <w:tcBorders>
              <w:top w:val="single" w:sz="4" w:space="0" w:color="auto"/>
            </w:tcBorders>
          </w:tcPr>
          <w:p w:rsidR="004258CD" w:rsidRPr="0009099D" w:rsidRDefault="004258CD" w:rsidP="00CB2EB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3.3</w:t>
            </w:r>
          </w:p>
        </w:tc>
        <w:tc>
          <w:tcPr>
            <w:tcW w:w="798" w:type="pct"/>
            <w:tcBorders>
              <w:top w:val="single" w:sz="4" w:space="0" w:color="auto"/>
            </w:tcBorders>
          </w:tcPr>
          <w:p w:rsidR="004258CD" w:rsidRPr="0009099D" w:rsidRDefault="004258CD" w:rsidP="00CB2EB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591" w:type="pct"/>
            <w:tcBorders>
              <w:top w:val="single" w:sz="4" w:space="0" w:color="auto"/>
            </w:tcBorders>
          </w:tcPr>
          <w:p w:rsidR="004258CD" w:rsidRPr="0009099D" w:rsidRDefault="004258CD" w:rsidP="00CB2EB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555" w:type="pct"/>
            <w:tcBorders>
              <w:top w:val="single" w:sz="4" w:space="0" w:color="auto"/>
            </w:tcBorders>
          </w:tcPr>
          <w:p w:rsidR="004258CD" w:rsidRPr="0009099D" w:rsidRDefault="004258CD" w:rsidP="00CB2EB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</w:t>
            </w:r>
          </w:p>
        </w:tc>
      </w:tr>
      <w:tr w:rsidR="004258CD" w:rsidRPr="0009099D" w:rsidTr="00B9131F">
        <w:trPr>
          <w:trHeight w:val="454"/>
        </w:trPr>
        <w:tc>
          <w:tcPr>
            <w:tcW w:w="174" w:type="pct"/>
          </w:tcPr>
          <w:p w:rsidR="004258CD" w:rsidRPr="0009099D" w:rsidRDefault="004258CD" w:rsidP="00074A84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1632" w:type="pct"/>
          </w:tcPr>
          <w:p w:rsidR="004258CD" w:rsidRPr="0009099D" w:rsidRDefault="004258CD" w:rsidP="00074A84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Fresh water, no </w:t>
            </w:r>
            <w:r w:rsidRPr="000909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236</w:t>
            </w:r>
            <w:r w:rsidRPr="0009099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U (L1)</w:t>
            </w:r>
          </w:p>
        </w:tc>
        <w:tc>
          <w:tcPr>
            <w:tcW w:w="486" w:type="pct"/>
          </w:tcPr>
          <w:p w:rsidR="004258CD" w:rsidRPr="0009099D" w:rsidRDefault="004258CD" w:rsidP="00CB2EB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764" w:type="pct"/>
          </w:tcPr>
          <w:p w:rsidR="004258CD" w:rsidRPr="0009099D" w:rsidRDefault="004258CD" w:rsidP="00CB2EB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</w:t>
            </w:r>
          </w:p>
        </w:tc>
        <w:tc>
          <w:tcPr>
            <w:tcW w:w="798" w:type="pct"/>
          </w:tcPr>
          <w:p w:rsidR="004258CD" w:rsidRPr="0009099D" w:rsidRDefault="004258CD" w:rsidP="00CB2EB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591" w:type="pct"/>
          </w:tcPr>
          <w:p w:rsidR="004258CD" w:rsidRPr="0009099D" w:rsidRDefault="004258CD" w:rsidP="00CB2EB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555" w:type="pct"/>
          </w:tcPr>
          <w:p w:rsidR="004258CD" w:rsidRPr="0009099D" w:rsidRDefault="004258CD" w:rsidP="00CB2EB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</w:t>
            </w:r>
          </w:p>
        </w:tc>
      </w:tr>
      <w:tr w:rsidR="004258CD" w:rsidRPr="0009099D" w:rsidTr="00B9131F">
        <w:trPr>
          <w:trHeight w:val="454"/>
        </w:trPr>
        <w:tc>
          <w:tcPr>
            <w:tcW w:w="174" w:type="pct"/>
            <w:tcBorders>
              <w:bottom w:val="nil"/>
            </w:tcBorders>
          </w:tcPr>
          <w:p w:rsidR="004258CD" w:rsidRPr="0009099D" w:rsidRDefault="004258CD" w:rsidP="00074A84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1632" w:type="pct"/>
            <w:tcBorders>
              <w:bottom w:val="nil"/>
            </w:tcBorders>
          </w:tcPr>
          <w:p w:rsidR="004258CD" w:rsidRPr="0009099D" w:rsidRDefault="00230796" w:rsidP="00074A84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Freshwater with</w:t>
            </w:r>
            <w:r w:rsidR="004258CD" w:rsidRPr="0009099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r w:rsidR="004045A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only </w:t>
            </w:r>
            <w:r w:rsidR="004258CD" w:rsidRPr="0009099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global fallout </w:t>
            </w:r>
            <w:r w:rsidR="004258CD" w:rsidRPr="000909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236</w:t>
            </w:r>
            <w:r w:rsidR="004258CD" w:rsidRPr="0009099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U</w:t>
            </w:r>
            <w:r w:rsidR="007267F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r w:rsidR="004258CD" w:rsidRPr="0009099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(L2)</w:t>
            </w:r>
          </w:p>
        </w:tc>
        <w:tc>
          <w:tcPr>
            <w:tcW w:w="486" w:type="pct"/>
            <w:tcBorders>
              <w:bottom w:val="nil"/>
            </w:tcBorders>
          </w:tcPr>
          <w:p w:rsidR="004258CD" w:rsidRPr="0009099D" w:rsidRDefault="004258CD" w:rsidP="00CB2EB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764" w:type="pct"/>
            <w:tcBorders>
              <w:bottom w:val="nil"/>
            </w:tcBorders>
          </w:tcPr>
          <w:p w:rsidR="004258CD" w:rsidRPr="0009099D" w:rsidRDefault="004258CD" w:rsidP="00CB2EB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</w:t>
            </w:r>
          </w:p>
        </w:tc>
        <w:tc>
          <w:tcPr>
            <w:tcW w:w="798" w:type="pct"/>
            <w:tcBorders>
              <w:bottom w:val="nil"/>
            </w:tcBorders>
          </w:tcPr>
          <w:p w:rsidR="004258CD" w:rsidRPr="0009099D" w:rsidRDefault="004258CD" w:rsidP="00CB2EB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591" w:type="pct"/>
            <w:tcBorders>
              <w:bottom w:val="nil"/>
            </w:tcBorders>
          </w:tcPr>
          <w:p w:rsidR="004258CD" w:rsidRPr="0009099D" w:rsidRDefault="004258CD" w:rsidP="00CB2EB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555" w:type="pct"/>
            <w:tcBorders>
              <w:bottom w:val="nil"/>
            </w:tcBorders>
          </w:tcPr>
          <w:p w:rsidR="004258CD" w:rsidRPr="0009099D" w:rsidRDefault="004258CD" w:rsidP="00CB2EB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</w:t>
            </w:r>
          </w:p>
        </w:tc>
      </w:tr>
      <w:tr w:rsidR="004258CD" w:rsidRPr="0009099D" w:rsidTr="00B9131F">
        <w:trPr>
          <w:trHeight w:val="454"/>
        </w:trPr>
        <w:tc>
          <w:tcPr>
            <w:tcW w:w="174" w:type="pct"/>
            <w:tcBorders>
              <w:top w:val="nil"/>
              <w:bottom w:val="single" w:sz="4" w:space="0" w:color="auto"/>
            </w:tcBorders>
          </w:tcPr>
          <w:p w:rsidR="004258CD" w:rsidRPr="0009099D" w:rsidRDefault="004258CD" w:rsidP="00074A84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1632" w:type="pct"/>
            <w:tcBorders>
              <w:top w:val="nil"/>
              <w:bottom w:val="single" w:sz="4" w:space="0" w:color="auto"/>
            </w:tcBorders>
          </w:tcPr>
          <w:p w:rsidR="004258CD" w:rsidRPr="0009099D" w:rsidRDefault="00613CD0" w:rsidP="00F976D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Fresh water with</w:t>
            </w:r>
            <w:r w:rsidR="0016719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r w:rsidR="004045A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only </w:t>
            </w:r>
            <w:r w:rsidR="00F976D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global fallout</w:t>
            </w:r>
            <w:r w:rsidR="00FB701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r w:rsidR="00FB701D" w:rsidRPr="000909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236</w:t>
            </w:r>
            <w:r w:rsidR="00FB701D" w:rsidRPr="0009099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U</w:t>
            </w:r>
            <w:r w:rsidR="004154C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and best-fit </w:t>
            </w:r>
            <w:r w:rsidR="004154CE" w:rsidRPr="004154CE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236</w:t>
            </w:r>
            <w:r w:rsidR="004154C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U/</w:t>
            </w:r>
            <w:r w:rsidR="004154CE" w:rsidRPr="004154CE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238</w:t>
            </w:r>
            <w:r w:rsidR="004154C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U</w:t>
            </w:r>
            <w:r w:rsidR="00F976D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r w:rsidR="004258CD" w:rsidRPr="0009099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(L)</w:t>
            </w:r>
          </w:p>
        </w:tc>
        <w:tc>
          <w:tcPr>
            <w:tcW w:w="486" w:type="pct"/>
            <w:tcBorders>
              <w:top w:val="nil"/>
              <w:bottom w:val="single" w:sz="4" w:space="0" w:color="auto"/>
            </w:tcBorders>
          </w:tcPr>
          <w:p w:rsidR="004258CD" w:rsidRPr="0009099D" w:rsidRDefault="004258CD" w:rsidP="00CB2EB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764" w:type="pct"/>
            <w:tcBorders>
              <w:top w:val="nil"/>
              <w:bottom w:val="single" w:sz="4" w:space="0" w:color="auto"/>
            </w:tcBorders>
          </w:tcPr>
          <w:p w:rsidR="004258CD" w:rsidRPr="0009099D" w:rsidRDefault="004258CD" w:rsidP="00CB2EB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</w:t>
            </w:r>
          </w:p>
        </w:tc>
        <w:tc>
          <w:tcPr>
            <w:tcW w:w="798" w:type="pct"/>
            <w:tcBorders>
              <w:top w:val="nil"/>
              <w:bottom w:val="single" w:sz="4" w:space="0" w:color="auto"/>
            </w:tcBorders>
          </w:tcPr>
          <w:p w:rsidR="004258CD" w:rsidRPr="0009099D" w:rsidRDefault="004258CD" w:rsidP="00CB2EB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591" w:type="pct"/>
            <w:tcBorders>
              <w:top w:val="nil"/>
              <w:bottom w:val="single" w:sz="4" w:space="0" w:color="auto"/>
            </w:tcBorders>
          </w:tcPr>
          <w:p w:rsidR="004258CD" w:rsidRPr="0009099D" w:rsidRDefault="004258CD" w:rsidP="00CB2EB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555" w:type="pct"/>
            <w:tcBorders>
              <w:top w:val="nil"/>
              <w:bottom w:val="single" w:sz="4" w:space="0" w:color="auto"/>
            </w:tcBorders>
          </w:tcPr>
          <w:p w:rsidR="004258CD" w:rsidRPr="0009099D" w:rsidRDefault="004258CD" w:rsidP="00CB2EB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09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</w:t>
            </w:r>
          </w:p>
        </w:tc>
      </w:tr>
    </w:tbl>
    <w:p w:rsidR="004258CD" w:rsidRDefault="004258CD" w:rsidP="004258CD">
      <w:pPr>
        <w:rPr>
          <w:rFonts w:ascii="Times New Roman" w:hAnsi="Times New Roman" w:cs="Times New Roman"/>
          <w:b/>
          <w:lang w:val="en-US"/>
        </w:rPr>
      </w:pPr>
    </w:p>
    <w:p w:rsidR="004258CD" w:rsidRDefault="004258CD" w:rsidP="004258CD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br w:type="page"/>
      </w:r>
    </w:p>
    <w:p w:rsidR="004258CD" w:rsidRPr="00250ECE" w:rsidRDefault="004258CD" w:rsidP="004258CD">
      <w:pPr>
        <w:rPr>
          <w:rFonts w:ascii="Times New Roman" w:hAnsi="Times New Roman" w:cs="Times New Roman"/>
          <w:b/>
          <w:lang w:val="en-US"/>
        </w:rPr>
      </w:pPr>
      <w:bookmarkStart w:id="6" w:name="OLE_LINK6"/>
      <w:r w:rsidRPr="004370BE">
        <w:rPr>
          <w:rFonts w:ascii="Times New Roman" w:hAnsi="Times New Roman" w:cs="Times New Roman"/>
          <w:b/>
          <w:lang w:val="en-US"/>
        </w:rPr>
        <w:lastRenderedPageBreak/>
        <w:t xml:space="preserve">Table </w:t>
      </w:r>
      <w:r>
        <w:rPr>
          <w:rFonts w:ascii="Times New Roman" w:hAnsi="Times New Roman" w:cs="Times New Roman"/>
          <w:b/>
          <w:lang w:val="en-US"/>
        </w:rPr>
        <w:t>S4</w:t>
      </w:r>
      <w:r w:rsidRPr="004370BE">
        <w:rPr>
          <w:rFonts w:ascii="Times New Roman" w:hAnsi="Times New Roman" w:cs="Times New Roman"/>
          <w:b/>
          <w:lang w:val="en-US"/>
        </w:rPr>
        <w:t>.</w:t>
      </w:r>
      <w:r>
        <w:rPr>
          <w:rFonts w:ascii="Times New Roman" w:hAnsi="Times New Roman" w:cs="Times New Roman"/>
          <w:b/>
          <w:lang w:val="en-US"/>
        </w:rPr>
        <w:t xml:space="preserve"> </w:t>
      </w:r>
      <w:r w:rsidRPr="00850845">
        <w:rPr>
          <w:rFonts w:ascii="Times New Roman" w:hAnsi="Times New Roman" w:cs="Times New Roman"/>
          <w:lang w:val="en-US"/>
        </w:rPr>
        <w:t>Discharges of uranium isotopes from different nuclear facilities</w:t>
      </w:r>
      <w:r w:rsidR="00250ECE">
        <w:rPr>
          <w:rFonts w:ascii="Times New Roman" w:hAnsi="Times New Roman" w:cs="Times New Roman"/>
          <w:lang w:val="en-US"/>
        </w:rPr>
        <w:t>*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2"/>
        <w:gridCol w:w="1490"/>
        <w:gridCol w:w="1457"/>
        <w:gridCol w:w="1690"/>
        <w:gridCol w:w="1506"/>
        <w:gridCol w:w="1446"/>
        <w:gridCol w:w="1594"/>
        <w:gridCol w:w="2045"/>
      </w:tblGrid>
      <w:tr w:rsidR="004258CD" w:rsidRPr="000F0475" w:rsidTr="00B9131F">
        <w:trPr>
          <w:trHeight w:val="454"/>
        </w:trPr>
        <w:tc>
          <w:tcPr>
            <w:tcW w:w="668" w:type="pct"/>
            <w:tcBorders>
              <w:top w:val="single" w:sz="4" w:space="0" w:color="auto"/>
              <w:bottom w:val="single" w:sz="4" w:space="0" w:color="auto"/>
            </w:tcBorders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7" w:name="OLE_LINK1"/>
            <w:proofErr w:type="spellStart"/>
            <w:r w:rsidRPr="000F0475">
              <w:rPr>
                <w:rFonts w:ascii="Times New Roman" w:hAnsi="Times New Roman" w:cs="Times New Roman"/>
                <w:b/>
                <w:sz w:val="20"/>
                <w:szCs w:val="20"/>
              </w:rPr>
              <w:t>Radionuclides</w:t>
            </w:r>
            <w:proofErr w:type="spellEnd"/>
            <w:r w:rsidRPr="000F047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  <w:lang w:val="en-US"/>
              </w:rPr>
            </w:pPr>
            <w:r w:rsidRPr="000F047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ABB Atom*</w:t>
            </w:r>
            <w:r w:rsidR="00250ECE" w:rsidRPr="000F047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*</w:t>
            </w:r>
            <w:r w:rsidRPr="000F047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(2002-2017), Bq</w:t>
            </w:r>
          </w:p>
        </w:tc>
        <w:tc>
          <w:tcPr>
            <w:tcW w:w="562" w:type="pct"/>
            <w:tcBorders>
              <w:top w:val="single" w:sz="4" w:space="0" w:color="auto"/>
              <w:bottom w:val="single" w:sz="4" w:space="0" w:color="auto"/>
            </w:tcBorders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F0475">
              <w:rPr>
                <w:rFonts w:ascii="Times New Roman" w:hAnsi="Times New Roman" w:cs="Times New Roman"/>
                <w:b/>
                <w:sz w:val="20"/>
                <w:szCs w:val="20"/>
              </w:rPr>
              <w:t>Studsvik</w:t>
            </w:r>
            <w:proofErr w:type="spellEnd"/>
            <w:r w:rsidRPr="000F047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(2011-2017), Bq</w:t>
            </w:r>
          </w:p>
        </w:tc>
        <w:tc>
          <w:tcPr>
            <w:tcW w:w="652" w:type="pct"/>
            <w:tcBorders>
              <w:top w:val="single" w:sz="4" w:space="0" w:color="auto"/>
              <w:bottom w:val="single" w:sz="4" w:space="0" w:color="auto"/>
            </w:tcBorders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F0475">
              <w:rPr>
                <w:rFonts w:ascii="Times New Roman" w:hAnsi="Times New Roman" w:cs="Times New Roman"/>
                <w:b/>
                <w:sz w:val="20"/>
                <w:szCs w:val="20"/>
              </w:rPr>
              <w:t>Westinghouse</w:t>
            </w:r>
            <w:proofErr w:type="spellEnd"/>
            <w:r w:rsidRPr="000F047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(1998-2017), Bq</w:t>
            </w:r>
          </w:p>
        </w:tc>
        <w:tc>
          <w:tcPr>
            <w:tcW w:w="581" w:type="pct"/>
            <w:tcBorders>
              <w:top w:val="single" w:sz="4" w:space="0" w:color="auto"/>
              <w:bottom w:val="single" w:sz="4" w:space="0" w:color="auto"/>
            </w:tcBorders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047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La </w:t>
            </w:r>
            <w:proofErr w:type="spellStart"/>
            <w:r w:rsidRPr="000F0475">
              <w:rPr>
                <w:rFonts w:ascii="Times New Roman" w:hAnsi="Times New Roman" w:cs="Times New Roman"/>
                <w:b/>
                <w:sz w:val="20"/>
                <w:szCs w:val="20"/>
              </w:rPr>
              <w:t>Hague</w:t>
            </w:r>
            <w:proofErr w:type="spellEnd"/>
            <w:r w:rsidRPr="000F047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(1966-1996), Bq</w:t>
            </w:r>
          </w:p>
        </w:tc>
        <w:tc>
          <w:tcPr>
            <w:tcW w:w="558" w:type="pct"/>
            <w:tcBorders>
              <w:top w:val="single" w:sz="4" w:space="0" w:color="auto"/>
              <w:bottom w:val="single" w:sz="4" w:space="0" w:color="auto"/>
            </w:tcBorders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F0475">
              <w:rPr>
                <w:rFonts w:ascii="Times New Roman" w:hAnsi="Times New Roman" w:cs="Times New Roman"/>
                <w:b/>
                <w:sz w:val="20"/>
                <w:szCs w:val="20"/>
              </w:rPr>
              <w:t>Forsmark</w:t>
            </w:r>
            <w:proofErr w:type="spellEnd"/>
            <w:r w:rsidRPr="000F047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(2011-2017), Bq</w:t>
            </w:r>
          </w:p>
        </w:tc>
        <w:tc>
          <w:tcPr>
            <w:tcW w:w="615" w:type="pct"/>
            <w:tcBorders>
              <w:top w:val="single" w:sz="4" w:space="0" w:color="auto"/>
              <w:bottom w:val="single" w:sz="4" w:space="0" w:color="auto"/>
            </w:tcBorders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F0475">
              <w:rPr>
                <w:rFonts w:ascii="Times New Roman" w:hAnsi="Times New Roman" w:cs="Times New Roman"/>
                <w:b/>
                <w:sz w:val="20"/>
                <w:szCs w:val="20"/>
              </w:rPr>
              <w:t>Oskarshamn</w:t>
            </w:r>
            <w:proofErr w:type="spellEnd"/>
            <w:r w:rsidRPr="000F047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(1991), Bq</w:t>
            </w:r>
          </w:p>
        </w:tc>
        <w:tc>
          <w:tcPr>
            <w:tcW w:w="789" w:type="pct"/>
            <w:tcBorders>
              <w:top w:val="single" w:sz="4" w:space="0" w:color="auto"/>
              <w:bottom w:val="single" w:sz="4" w:space="0" w:color="auto"/>
            </w:tcBorders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F0475">
              <w:rPr>
                <w:rFonts w:ascii="Times New Roman" w:hAnsi="Times New Roman" w:cs="Times New Roman"/>
                <w:b/>
                <w:sz w:val="20"/>
                <w:szCs w:val="20"/>
              </w:rPr>
              <w:t>Sellafield</w:t>
            </w:r>
            <w:proofErr w:type="spellEnd"/>
            <w:r w:rsidRPr="000F0475">
              <w:rPr>
                <w:rFonts w:ascii="Times New Roman" w:hAnsi="Times New Roman" w:cs="Times New Roman"/>
                <w:b/>
                <w:sz w:val="20"/>
                <w:szCs w:val="20"/>
              </w:rPr>
              <w:t>, Bq</w:t>
            </w:r>
          </w:p>
        </w:tc>
      </w:tr>
      <w:tr w:rsidR="004258CD" w:rsidRPr="000F0475" w:rsidTr="00B9131F">
        <w:trPr>
          <w:trHeight w:val="454"/>
        </w:trPr>
        <w:tc>
          <w:tcPr>
            <w:tcW w:w="668" w:type="pct"/>
            <w:tcBorders>
              <w:top w:val="single" w:sz="4" w:space="0" w:color="auto"/>
            </w:tcBorders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04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232</w:t>
            </w:r>
            <w:r w:rsidRPr="000F0475">
              <w:rPr>
                <w:rFonts w:ascii="Times New Roman" w:hAnsi="Times New Roman" w:cs="Times New Roman"/>
                <w:sz w:val="20"/>
                <w:szCs w:val="20"/>
              </w:rPr>
              <w:t>U</w:t>
            </w:r>
          </w:p>
        </w:tc>
        <w:tc>
          <w:tcPr>
            <w:tcW w:w="575" w:type="pct"/>
            <w:tcBorders>
              <w:top w:val="single" w:sz="4" w:space="0" w:color="auto"/>
            </w:tcBorders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pct"/>
            <w:tcBorders>
              <w:top w:val="single" w:sz="4" w:space="0" w:color="auto"/>
            </w:tcBorders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single" w:sz="4" w:space="0" w:color="auto"/>
            </w:tcBorders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single" w:sz="4" w:space="0" w:color="auto"/>
            </w:tcBorders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2.48 × 10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558" w:type="pct"/>
            <w:tcBorders>
              <w:top w:val="single" w:sz="4" w:space="0" w:color="auto"/>
            </w:tcBorders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pct"/>
            <w:tcBorders>
              <w:top w:val="single" w:sz="4" w:space="0" w:color="auto"/>
            </w:tcBorders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9" w:type="pct"/>
            <w:tcBorders>
              <w:top w:val="single" w:sz="4" w:space="0" w:color="auto"/>
            </w:tcBorders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58CD" w:rsidRPr="000F0475" w:rsidTr="00B9131F">
        <w:trPr>
          <w:trHeight w:val="454"/>
        </w:trPr>
        <w:tc>
          <w:tcPr>
            <w:tcW w:w="668" w:type="pct"/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233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</w:t>
            </w:r>
          </w:p>
        </w:tc>
        <w:tc>
          <w:tcPr>
            <w:tcW w:w="575" w:type="pct"/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1.21 × 10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562" w:type="pct"/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pct"/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04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1.21 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 10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581" w:type="pct"/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2.69 × 10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558" w:type="pct"/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pct"/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9" w:type="pct"/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58CD" w:rsidRPr="000F0475" w:rsidTr="00B9131F">
        <w:trPr>
          <w:trHeight w:val="454"/>
        </w:trPr>
        <w:tc>
          <w:tcPr>
            <w:tcW w:w="668" w:type="pct"/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234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</w:t>
            </w:r>
          </w:p>
        </w:tc>
        <w:tc>
          <w:tcPr>
            <w:tcW w:w="575" w:type="pct"/>
          </w:tcPr>
          <w:p w:rsidR="004258CD" w:rsidRPr="000F0475" w:rsidRDefault="004258CD" w:rsidP="000F04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2.19 × 10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562" w:type="pct"/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8" w:name="OLE_LINK22"/>
            <w:bookmarkStart w:id="9" w:name="OLE_LINK23"/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1.71 × 10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6</w:t>
            </w:r>
            <w:bookmarkEnd w:id="8"/>
            <w:bookmarkEnd w:id="9"/>
          </w:p>
        </w:tc>
        <w:tc>
          <w:tcPr>
            <w:tcW w:w="652" w:type="pct"/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1.11 × 10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581" w:type="pct"/>
          </w:tcPr>
          <w:p w:rsidR="004258CD" w:rsidRPr="000F0475" w:rsidRDefault="004258CD" w:rsidP="000F04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3.86 × 10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11</w:t>
            </w:r>
          </w:p>
        </w:tc>
        <w:tc>
          <w:tcPr>
            <w:tcW w:w="558" w:type="pct"/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pct"/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89" w:type="pct"/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58CD" w:rsidRPr="000F0475" w:rsidTr="00B9131F">
        <w:trPr>
          <w:trHeight w:val="454"/>
        </w:trPr>
        <w:tc>
          <w:tcPr>
            <w:tcW w:w="668" w:type="pct"/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235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</w:t>
            </w:r>
          </w:p>
        </w:tc>
        <w:tc>
          <w:tcPr>
            <w:tcW w:w="575" w:type="pct"/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9.84 × 10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7</w:t>
            </w:r>
          </w:p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2" w:type="pct"/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pct"/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4.93 × 10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581" w:type="pct"/>
          </w:tcPr>
          <w:p w:rsidR="004258CD" w:rsidRPr="000F0475" w:rsidRDefault="004258CD" w:rsidP="000F04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8.70 × 10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558" w:type="pct"/>
          </w:tcPr>
          <w:p w:rsidR="004258CD" w:rsidRPr="000F0475" w:rsidRDefault="004258CD" w:rsidP="000F04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7.92 × 10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615" w:type="pct"/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9" w:type="pct"/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58CD" w:rsidRPr="000F0475" w:rsidTr="00B9131F">
        <w:trPr>
          <w:trHeight w:val="454"/>
        </w:trPr>
        <w:tc>
          <w:tcPr>
            <w:tcW w:w="668" w:type="pct"/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236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</w:t>
            </w:r>
          </w:p>
        </w:tc>
        <w:tc>
          <w:tcPr>
            <w:tcW w:w="575" w:type="pct"/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1.06 × 10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6</w:t>
            </w:r>
          </w:p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2" w:type="pct"/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pct"/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04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1.06 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 10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581" w:type="pct"/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5.00 × 10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558" w:type="pct"/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pct"/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9" w:type="pct"/>
          </w:tcPr>
          <w:p w:rsidR="004258CD" w:rsidRPr="000F0475" w:rsidRDefault="004258CD" w:rsidP="000F04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0F047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(1.48 ± 0.72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) 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 10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11</w:t>
            </w:r>
          </w:p>
        </w:tc>
      </w:tr>
      <w:tr w:rsidR="004258CD" w:rsidRPr="000F0475" w:rsidTr="00B9131F">
        <w:trPr>
          <w:trHeight w:val="454"/>
        </w:trPr>
        <w:tc>
          <w:tcPr>
            <w:tcW w:w="668" w:type="pct"/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238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U</w:t>
            </w:r>
          </w:p>
        </w:tc>
        <w:tc>
          <w:tcPr>
            <w:tcW w:w="575" w:type="pct"/>
          </w:tcPr>
          <w:p w:rsidR="004258CD" w:rsidRPr="000F0475" w:rsidRDefault="004258CD" w:rsidP="000F04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4.50 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 10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562" w:type="pct"/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3.67 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 10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652" w:type="pct"/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2.28 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 10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581" w:type="pct"/>
          </w:tcPr>
          <w:p w:rsidR="004258CD" w:rsidRPr="000F0475" w:rsidRDefault="004258CD" w:rsidP="000F04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2.20 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 10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11</w:t>
            </w:r>
          </w:p>
        </w:tc>
        <w:tc>
          <w:tcPr>
            <w:tcW w:w="558" w:type="pct"/>
          </w:tcPr>
          <w:p w:rsidR="004258CD" w:rsidRPr="000F0475" w:rsidRDefault="004258CD" w:rsidP="000F04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2.41 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 10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615" w:type="pct"/>
          </w:tcPr>
          <w:p w:rsidR="004258CD" w:rsidRPr="000F0475" w:rsidRDefault="004258CD" w:rsidP="000F04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4.40 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 10</w:t>
            </w:r>
            <w:r w:rsidRPr="000F04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789" w:type="pct"/>
          </w:tcPr>
          <w:p w:rsidR="004258CD" w:rsidRPr="000F0475" w:rsidRDefault="004258CD" w:rsidP="00074A8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bookmarkEnd w:id="7"/>
    <w:p w:rsidR="00250ECE" w:rsidRPr="00FE3BBE" w:rsidRDefault="004258CD" w:rsidP="00250ECE">
      <w:pPr>
        <w:pStyle w:val="ListBullet"/>
        <w:numPr>
          <w:ilvl w:val="0"/>
          <w:numId w:val="0"/>
        </w:numPr>
        <w:rPr>
          <w:rFonts w:ascii="Times New Roman" w:hAnsi="Times New Roman"/>
        </w:rPr>
      </w:pPr>
      <w:r w:rsidRPr="00471494">
        <w:rPr>
          <w:rFonts w:ascii="Times New Roman" w:hAnsi="Times New Roman"/>
        </w:rPr>
        <w:t>*</w:t>
      </w:r>
      <w:r w:rsidR="00C44B24">
        <w:rPr>
          <w:rFonts w:ascii="Times New Roman" w:hAnsi="Times New Roman"/>
        </w:rPr>
        <w:t xml:space="preserve">Data obtained from </w:t>
      </w:r>
      <w:r w:rsidR="00250ECE" w:rsidRPr="00250ECE">
        <w:rPr>
          <w:rFonts w:ascii="Times New Roman" w:hAnsi="Times New Roman"/>
          <w:noProof/>
          <w:szCs w:val="24"/>
        </w:rPr>
        <w:t>HELCOM MORS Discharge database. https://helcom.fi/baltic-sea-trends/data-maps/databases/</w:t>
      </w:r>
    </w:p>
    <w:p w:rsidR="004258CD" w:rsidRDefault="00250ECE" w:rsidP="004258CD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>**</w:t>
      </w:r>
      <w:r w:rsidR="004258CD" w:rsidRPr="00471494">
        <w:rPr>
          <w:rFonts w:ascii="Times New Roman" w:hAnsi="Times New Roman"/>
        </w:rPr>
        <w:t xml:space="preserve">ABB Atom </w:t>
      </w:r>
      <w:proofErr w:type="gramStart"/>
      <w:r w:rsidR="004258CD">
        <w:rPr>
          <w:rFonts w:ascii="Times New Roman" w:hAnsi="Times New Roman"/>
        </w:rPr>
        <w:t>was merged</w:t>
      </w:r>
      <w:proofErr w:type="gramEnd"/>
      <w:r w:rsidR="004258CD">
        <w:rPr>
          <w:rFonts w:ascii="Times New Roman" w:hAnsi="Times New Roman"/>
        </w:rPr>
        <w:t xml:space="preserve"> into Westinghouse in 2006.</w:t>
      </w:r>
      <w:bookmarkEnd w:id="6"/>
    </w:p>
    <w:p w:rsidR="00883FB1" w:rsidRDefault="00F84252">
      <w:pPr>
        <w:spacing w:after="160" w:line="259" w:lineRule="auto"/>
        <w:rPr>
          <w:lang w:val="en-US"/>
        </w:rPr>
        <w:sectPr w:rsidR="00883FB1" w:rsidSect="00074A84">
          <w:pgSz w:w="15840" w:h="12240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  <w:r>
        <w:rPr>
          <w:lang w:val="en-US"/>
        </w:rPr>
        <w:br w:type="page"/>
      </w:r>
    </w:p>
    <w:p w:rsidR="006B7380" w:rsidRDefault="004C593F" w:rsidP="006B7380">
      <w:pPr>
        <w:rPr>
          <w:rFonts w:ascii="Times New Roman" w:hAnsi="Times New Roman" w:cs="Times New Roman"/>
          <w:noProof/>
          <w:lang w:val="en-US"/>
        </w:rPr>
      </w:pPr>
      <w:r>
        <w:rPr>
          <w:rFonts w:ascii="Times New Roman" w:hAnsi="Times New Roman" w:cs="Times New Roman"/>
          <w:b/>
          <w:lang w:val="en-US"/>
        </w:rPr>
        <w:lastRenderedPageBreak/>
        <w:t>Figure S</w:t>
      </w:r>
      <w:r w:rsidR="00E9732A">
        <w:rPr>
          <w:rFonts w:ascii="Times New Roman" w:hAnsi="Times New Roman" w:cs="Times New Roman"/>
          <w:b/>
          <w:lang w:val="en-US"/>
        </w:rPr>
        <w:t>1</w:t>
      </w:r>
      <w:r w:rsidR="006B7380" w:rsidRPr="00F026AE">
        <w:rPr>
          <w:rFonts w:ascii="Times New Roman" w:hAnsi="Times New Roman" w:cs="Times New Roman"/>
          <w:b/>
          <w:lang w:val="en-US"/>
        </w:rPr>
        <w:t>.</w:t>
      </w:r>
      <w:r w:rsidR="006B7380">
        <w:rPr>
          <w:rFonts w:ascii="Times New Roman" w:hAnsi="Times New Roman" w:cs="Times New Roman"/>
          <w:lang w:val="en-US"/>
        </w:rPr>
        <w:t xml:space="preserve"> Deviations of </w:t>
      </w:r>
      <w:r w:rsidR="006B7380" w:rsidRPr="00015A01">
        <w:rPr>
          <w:rFonts w:ascii="Times New Roman" w:hAnsi="Times New Roman" w:cs="Times New Roman"/>
          <w:vertAlign w:val="superscript"/>
          <w:lang w:val="en-US"/>
        </w:rPr>
        <w:t>236</w:t>
      </w:r>
      <w:r w:rsidR="006B7380">
        <w:rPr>
          <w:rFonts w:ascii="Times New Roman" w:hAnsi="Times New Roman" w:cs="Times New Roman"/>
          <w:lang w:val="en-US"/>
        </w:rPr>
        <w:t>U/</w:t>
      </w:r>
      <w:r w:rsidR="006B7380" w:rsidRPr="00015A01">
        <w:rPr>
          <w:rFonts w:ascii="Times New Roman" w:hAnsi="Times New Roman" w:cs="Times New Roman"/>
          <w:vertAlign w:val="superscript"/>
          <w:lang w:val="en-US"/>
        </w:rPr>
        <w:t>238</w:t>
      </w:r>
      <w:r w:rsidR="006B7380">
        <w:rPr>
          <w:rFonts w:ascii="Times New Roman" w:hAnsi="Times New Roman" w:cs="Times New Roman"/>
          <w:lang w:val="en-US"/>
        </w:rPr>
        <w:t xml:space="preserve">U atomic ratio and </w:t>
      </w:r>
      <w:r w:rsidR="006B7380" w:rsidRPr="006B7380">
        <w:rPr>
          <w:rFonts w:ascii="Times New Roman" w:hAnsi="Times New Roman" w:cs="Times New Roman"/>
          <w:vertAlign w:val="superscript"/>
          <w:lang w:val="en-US"/>
        </w:rPr>
        <w:t>236</w:t>
      </w:r>
      <w:r w:rsidR="006B7380">
        <w:rPr>
          <w:rFonts w:ascii="Times New Roman" w:hAnsi="Times New Roman" w:cs="Times New Roman"/>
          <w:lang w:val="en-US"/>
        </w:rPr>
        <w:t>U concertation from binary mixing line L1 (A</w:t>
      </w:r>
      <w:r w:rsidR="007737E2">
        <w:rPr>
          <w:rFonts w:ascii="Times New Roman" w:hAnsi="Times New Roman" w:cs="Times New Roman"/>
          <w:lang w:val="en-US"/>
        </w:rPr>
        <w:t>1 and A2</w:t>
      </w:r>
      <w:r w:rsidR="006B7380">
        <w:rPr>
          <w:rFonts w:ascii="Times New Roman" w:hAnsi="Times New Roman" w:cs="Times New Roman"/>
          <w:lang w:val="en-US"/>
        </w:rPr>
        <w:t>) and their respective geographical distributions on the map</w:t>
      </w:r>
      <w:r w:rsidR="006B7380" w:rsidRPr="003B3E14">
        <w:rPr>
          <w:rFonts w:ascii="Times New Roman" w:hAnsi="Times New Roman" w:cs="Times New Roman"/>
          <w:noProof/>
          <w:lang w:val="en-US"/>
        </w:rPr>
        <w:t xml:space="preserve"> </w:t>
      </w:r>
      <w:r w:rsidR="006B7380">
        <w:rPr>
          <w:rFonts w:ascii="Times New Roman" w:hAnsi="Times New Roman" w:cs="Times New Roman"/>
          <w:noProof/>
          <w:lang w:val="en-US"/>
        </w:rPr>
        <w:t>(B</w:t>
      </w:r>
      <w:r w:rsidR="007737E2">
        <w:rPr>
          <w:rFonts w:ascii="Times New Roman" w:hAnsi="Times New Roman" w:cs="Times New Roman"/>
          <w:noProof/>
          <w:lang w:val="en-US"/>
        </w:rPr>
        <w:t>1 and B2</w:t>
      </w:r>
      <w:r w:rsidR="006B7380">
        <w:rPr>
          <w:rFonts w:ascii="Times New Roman" w:hAnsi="Times New Roman" w:cs="Times New Roman"/>
          <w:noProof/>
          <w:lang w:val="en-US"/>
        </w:rPr>
        <w:t>)</w:t>
      </w:r>
    </w:p>
    <w:p w:rsidR="00F84252" w:rsidRPr="00007120" w:rsidRDefault="007C0B38" w:rsidP="00011A99">
      <w:pPr>
        <w:spacing w:line="480" w:lineRule="auto"/>
        <w:jc w:val="center"/>
        <w:rPr>
          <w:lang w:val="en-US"/>
        </w:rPr>
      </w:pPr>
      <w:r w:rsidRPr="007C0B38">
        <w:rPr>
          <w:rFonts w:ascii="Times New Roman" w:hAnsi="Times New Roman" w:cs="Times New Roman"/>
          <w:noProof/>
          <w:lang w:val="en-US"/>
        </w:rPr>
        <w:drawing>
          <wp:inline distT="0" distB="0" distL="0" distR="0">
            <wp:extent cx="3312293" cy="2520000"/>
            <wp:effectExtent l="0" t="0" r="2540" b="0"/>
            <wp:docPr id="4" name="Picture 4" descr="C:\Users\jiqi\Desktop\jiqi\risoe\Job\Post-Riso-DTU\Postdoc\Paper preparation\tracer application of 236U\236U in Baltic Seawater\Paper\deviation of 236U to 238U ratio from L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iqi\Desktop\jiqi\risoe\Job\Post-Riso-DTU\Postdoc\Paper preparation\tracer application of 236U\236U in Baltic Seawater\Paper\deviation of 236U to 238U ratio from L1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2293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775C" w:rsidRPr="000A2F81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471F3D92" wp14:editId="1489EF1F">
            <wp:extent cx="3308658" cy="2520000"/>
            <wp:effectExtent l="0" t="0" r="6350" b="0"/>
            <wp:docPr id="7" name="Picture 7" descr="C:\Users\jiqi\Desktop\jiqi\risoe\Job\Post-Riso-DTU\Postdoc\Paper preparation\tracer application of 236U\236U in Baltic Seawater\Paper\deviation of 236U conc. from L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iqi\Desktop\jiqi\risoe\Job\Post-Riso-DTU\Postdoc\Paper preparation\tracer application of 236U\236U in Baltic Seawater\Paper\deviation of 236U conc. from L1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8658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3654" w:rsidRPr="00923654">
        <w:rPr>
          <w:noProof/>
          <w:lang w:val="en-US"/>
        </w:rPr>
        <w:drawing>
          <wp:inline distT="0" distB="0" distL="0" distR="0">
            <wp:extent cx="3197225" cy="1984375"/>
            <wp:effectExtent l="0" t="0" r="317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7225" cy="198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3654" w:rsidRPr="00923654">
        <w:t xml:space="preserve"> </w:t>
      </w:r>
      <w:r w:rsidR="0028354D" w:rsidRPr="0028354D">
        <w:t xml:space="preserve"> </w:t>
      </w:r>
      <w:r w:rsidR="00923654" w:rsidRPr="00923654">
        <w:rPr>
          <w:noProof/>
          <w:lang w:val="en-US"/>
        </w:rPr>
        <w:drawing>
          <wp:inline distT="0" distB="0" distL="0" distR="0">
            <wp:extent cx="3145155" cy="1997710"/>
            <wp:effectExtent l="0" t="0" r="0" b="254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155" cy="199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3654" w:rsidRPr="00923654">
        <w:t xml:space="preserve"> </w:t>
      </w:r>
      <w:r w:rsidR="00CB775C" w:rsidRPr="00CB775C">
        <w:t xml:space="preserve"> </w:t>
      </w:r>
    </w:p>
    <w:sectPr w:rsidR="00F84252" w:rsidRPr="00007120" w:rsidSect="007737E2">
      <w:footerReference w:type="default" r:id="rId14"/>
      <w:pgSz w:w="15840" w:h="12240" w:orient="landscape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762F" w:rsidRDefault="00C4762F">
      <w:pPr>
        <w:spacing w:after="0" w:line="240" w:lineRule="auto"/>
      </w:pPr>
      <w:r>
        <w:separator/>
      </w:r>
    </w:p>
  </w:endnote>
  <w:endnote w:type="continuationSeparator" w:id="0">
    <w:p w:rsidR="00C4762F" w:rsidRDefault="00C476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96804432"/>
      <w:docPartObj>
        <w:docPartGallery w:val="Page Numbers (Bottom of Page)"/>
        <w:docPartUnique/>
      </w:docPartObj>
    </w:sdtPr>
    <w:sdtEndPr/>
    <w:sdtContent>
      <w:p w:rsidR="007C0B38" w:rsidRDefault="007C0B3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F1452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7C0B38" w:rsidRDefault="007C0B3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9775255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C0B38" w:rsidRDefault="007C0B3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F1452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7C0B38" w:rsidRDefault="007C0B3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762F" w:rsidRDefault="00C4762F">
      <w:pPr>
        <w:spacing w:after="0" w:line="240" w:lineRule="auto"/>
      </w:pPr>
      <w:r>
        <w:separator/>
      </w:r>
    </w:p>
  </w:footnote>
  <w:footnote w:type="continuationSeparator" w:id="0">
    <w:p w:rsidR="00C4762F" w:rsidRDefault="00C476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D78EFD3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10C4B57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20648EA"/>
    <w:multiLevelType w:val="hybridMultilevel"/>
    <w:tmpl w:val="E2883CC6"/>
    <w:lvl w:ilvl="0" w:tplc="FDAA1D6A">
      <w:start w:val="148"/>
      <w:numFmt w:val="bullet"/>
      <w:lvlText w:val="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B54E51"/>
    <w:multiLevelType w:val="multilevel"/>
    <w:tmpl w:val="5E80DF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2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" w:hanging="7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" w:hanging="720"/>
      </w:pPr>
      <w:rPr>
        <w:rFonts w:hint="default"/>
      </w:rPr>
    </w:lvl>
  </w:abstractNum>
  <w:abstractNum w:abstractNumId="4" w15:restartNumberingAfterBreak="0">
    <w:nsid w:val="12CC5696"/>
    <w:multiLevelType w:val="hybridMultilevel"/>
    <w:tmpl w:val="DAFEE6A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3A83FB4"/>
    <w:multiLevelType w:val="hybridMultilevel"/>
    <w:tmpl w:val="178EE902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7B83232"/>
    <w:multiLevelType w:val="hybridMultilevel"/>
    <w:tmpl w:val="EEE45888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9B61E24"/>
    <w:multiLevelType w:val="hybridMultilevel"/>
    <w:tmpl w:val="05EEDE14"/>
    <w:lvl w:ilvl="0" w:tplc="04090013">
      <w:start w:val="1"/>
      <w:numFmt w:val="upperRoman"/>
      <w:lvlText w:val="%1."/>
      <w:lvlJc w:val="right"/>
      <w:pPr>
        <w:ind w:left="1004" w:hanging="18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20730F0D"/>
    <w:multiLevelType w:val="hybridMultilevel"/>
    <w:tmpl w:val="360CB650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0DA1387"/>
    <w:multiLevelType w:val="hybridMultilevel"/>
    <w:tmpl w:val="8F38E1F6"/>
    <w:lvl w:ilvl="0" w:tplc="D5EE86F2">
      <w:start w:val="1"/>
      <w:numFmt w:val="decimal"/>
      <w:lvlText w:val="%1)"/>
      <w:lvlJc w:val="left"/>
      <w:pPr>
        <w:ind w:left="5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82" w:hanging="360"/>
      </w:pPr>
    </w:lvl>
    <w:lvl w:ilvl="2" w:tplc="0809001B" w:tentative="1">
      <w:start w:val="1"/>
      <w:numFmt w:val="lowerRoman"/>
      <w:lvlText w:val="%3."/>
      <w:lvlJc w:val="right"/>
      <w:pPr>
        <w:ind w:left="2002" w:hanging="180"/>
      </w:pPr>
    </w:lvl>
    <w:lvl w:ilvl="3" w:tplc="0809000F" w:tentative="1">
      <w:start w:val="1"/>
      <w:numFmt w:val="decimal"/>
      <w:lvlText w:val="%4."/>
      <w:lvlJc w:val="left"/>
      <w:pPr>
        <w:ind w:left="2722" w:hanging="360"/>
      </w:pPr>
    </w:lvl>
    <w:lvl w:ilvl="4" w:tplc="08090019" w:tentative="1">
      <w:start w:val="1"/>
      <w:numFmt w:val="lowerLetter"/>
      <w:lvlText w:val="%5."/>
      <w:lvlJc w:val="left"/>
      <w:pPr>
        <w:ind w:left="3442" w:hanging="360"/>
      </w:pPr>
    </w:lvl>
    <w:lvl w:ilvl="5" w:tplc="0809001B" w:tentative="1">
      <w:start w:val="1"/>
      <w:numFmt w:val="lowerRoman"/>
      <w:lvlText w:val="%6."/>
      <w:lvlJc w:val="right"/>
      <w:pPr>
        <w:ind w:left="4162" w:hanging="180"/>
      </w:pPr>
    </w:lvl>
    <w:lvl w:ilvl="6" w:tplc="0809000F" w:tentative="1">
      <w:start w:val="1"/>
      <w:numFmt w:val="decimal"/>
      <w:lvlText w:val="%7."/>
      <w:lvlJc w:val="left"/>
      <w:pPr>
        <w:ind w:left="4882" w:hanging="360"/>
      </w:pPr>
    </w:lvl>
    <w:lvl w:ilvl="7" w:tplc="08090019" w:tentative="1">
      <w:start w:val="1"/>
      <w:numFmt w:val="lowerLetter"/>
      <w:lvlText w:val="%8."/>
      <w:lvlJc w:val="left"/>
      <w:pPr>
        <w:ind w:left="5602" w:hanging="360"/>
      </w:pPr>
    </w:lvl>
    <w:lvl w:ilvl="8" w:tplc="0809001B" w:tentative="1">
      <w:start w:val="1"/>
      <w:numFmt w:val="lowerRoman"/>
      <w:lvlText w:val="%9."/>
      <w:lvlJc w:val="right"/>
      <w:pPr>
        <w:ind w:left="6322" w:hanging="180"/>
      </w:pPr>
    </w:lvl>
  </w:abstractNum>
  <w:abstractNum w:abstractNumId="10" w15:restartNumberingAfterBreak="0">
    <w:nsid w:val="22C17E3D"/>
    <w:multiLevelType w:val="hybridMultilevel"/>
    <w:tmpl w:val="839A0B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3033B8"/>
    <w:multiLevelType w:val="hybridMultilevel"/>
    <w:tmpl w:val="93CC8C58"/>
    <w:lvl w:ilvl="0" w:tplc="04090011">
      <w:start w:val="1"/>
      <w:numFmt w:val="decimal"/>
      <w:lvlText w:val="%1)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29D57D22"/>
    <w:multiLevelType w:val="hybridMultilevel"/>
    <w:tmpl w:val="8788D2EA"/>
    <w:lvl w:ilvl="0" w:tplc="04090011">
      <w:start w:val="1"/>
      <w:numFmt w:val="decimal"/>
      <w:lvlText w:val="%1)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30AE35F1"/>
    <w:multiLevelType w:val="hybridMultilevel"/>
    <w:tmpl w:val="5648A018"/>
    <w:lvl w:ilvl="0" w:tplc="55900E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39E26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1E8D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462FF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80CA9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E2E9E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9BAF2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426BB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49A5D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31C51FC8"/>
    <w:multiLevelType w:val="hybridMultilevel"/>
    <w:tmpl w:val="4EBCED0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2DB2FBD"/>
    <w:multiLevelType w:val="hybridMultilevel"/>
    <w:tmpl w:val="4C9C96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721D72"/>
    <w:multiLevelType w:val="hybridMultilevel"/>
    <w:tmpl w:val="18F285D8"/>
    <w:lvl w:ilvl="0" w:tplc="5AE0C084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4673ED"/>
    <w:multiLevelType w:val="hybridMultilevel"/>
    <w:tmpl w:val="38EE91FA"/>
    <w:lvl w:ilvl="0" w:tplc="94620C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11044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A50B3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2CF5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A6FD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9A5A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030CA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BCF7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DE3B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40844DF4"/>
    <w:multiLevelType w:val="hybridMultilevel"/>
    <w:tmpl w:val="D6DC694C"/>
    <w:lvl w:ilvl="0" w:tplc="547A568E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545571"/>
    <w:multiLevelType w:val="hybridMultilevel"/>
    <w:tmpl w:val="4A2CCD1A"/>
    <w:lvl w:ilvl="0" w:tplc="8752D6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C82250"/>
    <w:multiLevelType w:val="hybridMultilevel"/>
    <w:tmpl w:val="1FA8F182"/>
    <w:lvl w:ilvl="0" w:tplc="963AC3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893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88E1D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44C6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32AC2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D6CF4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BCE9E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85A6F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8DE29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4CD3726A"/>
    <w:multiLevelType w:val="hybridMultilevel"/>
    <w:tmpl w:val="7FE635AE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A568F3"/>
    <w:multiLevelType w:val="hybridMultilevel"/>
    <w:tmpl w:val="F7F2B27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3E55CC"/>
    <w:multiLevelType w:val="hybridMultilevel"/>
    <w:tmpl w:val="55F2B488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03553D2"/>
    <w:multiLevelType w:val="hybridMultilevel"/>
    <w:tmpl w:val="BF48DD2A"/>
    <w:lvl w:ilvl="0" w:tplc="0F72DC8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0EE0F49"/>
    <w:multiLevelType w:val="hybridMultilevel"/>
    <w:tmpl w:val="08224190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846A4E"/>
    <w:multiLevelType w:val="hybridMultilevel"/>
    <w:tmpl w:val="EB48BFB4"/>
    <w:lvl w:ilvl="0" w:tplc="ED8235F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DB68B390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361655D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B41ACBA8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91446788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5E426138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3982A848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3CE202D8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7728D068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3257731"/>
    <w:multiLevelType w:val="hybridMultilevel"/>
    <w:tmpl w:val="41827D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121162"/>
    <w:multiLevelType w:val="hybridMultilevel"/>
    <w:tmpl w:val="1884D22E"/>
    <w:lvl w:ilvl="0" w:tplc="C32851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80277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D4ABA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D844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03678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9FCF9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6CEAD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D5A4F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3260D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57371F1C"/>
    <w:multiLevelType w:val="hybridMultilevel"/>
    <w:tmpl w:val="B0F891F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85C12B5"/>
    <w:multiLevelType w:val="multilevel"/>
    <w:tmpl w:val="0D6C2B12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2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" w:hanging="7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" w:hanging="720"/>
      </w:pPr>
      <w:rPr>
        <w:rFonts w:hint="default"/>
      </w:rPr>
    </w:lvl>
  </w:abstractNum>
  <w:abstractNum w:abstractNumId="31" w15:restartNumberingAfterBreak="0">
    <w:nsid w:val="59AF55EF"/>
    <w:multiLevelType w:val="hybridMultilevel"/>
    <w:tmpl w:val="D45436AA"/>
    <w:lvl w:ilvl="0" w:tplc="04090013">
      <w:start w:val="1"/>
      <w:numFmt w:val="upperRoman"/>
      <w:lvlText w:val="%1."/>
      <w:lvlJc w:val="right"/>
      <w:pPr>
        <w:ind w:left="720" w:hanging="18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E507FC0"/>
    <w:multiLevelType w:val="hybridMultilevel"/>
    <w:tmpl w:val="65C23DDE"/>
    <w:lvl w:ilvl="0" w:tplc="8752D6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3AB611C"/>
    <w:multiLevelType w:val="hybridMultilevel"/>
    <w:tmpl w:val="5CE89A04"/>
    <w:lvl w:ilvl="0" w:tplc="F8C40E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240BB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03A6D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8073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B6650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5D26A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530B8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4E47D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728C0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 w15:restartNumberingAfterBreak="0">
    <w:nsid w:val="66A23315"/>
    <w:multiLevelType w:val="hybridMultilevel"/>
    <w:tmpl w:val="D0E0C85C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80565DF"/>
    <w:multiLevelType w:val="hybridMultilevel"/>
    <w:tmpl w:val="4BCC42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84C6DAE"/>
    <w:multiLevelType w:val="multilevel"/>
    <w:tmpl w:val="0D6C2B12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2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" w:hanging="7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" w:hanging="720"/>
      </w:pPr>
      <w:rPr>
        <w:rFonts w:hint="default"/>
      </w:rPr>
    </w:lvl>
  </w:abstractNum>
  <w:abstractNum w:abstractNumId="37" w15:restartNumberingAfterBreak="0">
    <w:nsid w:val="6B9341E1"/>
    <w:multiLevelType w:val="multilevel"/>
    <w:tmpl w:val="0D6C2B12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2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" w:hanging="7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" w:hanging="720"/>
      </w:pPr>
      <w:rPr>
        <w:rFonts w:hint="default"/>
      </w:rPr>
    </w:lvl>
  </w:abstractNum>
  <w:abstractNum w:abstractNumId="38" w15:restartNumberingAfterBreak="0">
    <w:nsid w:val="719F4037"/>
    <w:multiLevelType w:val="hybridMultilevel"/>
    <w:tmpl w:val="915634DC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9" w15:restartNumberingAfterBreak="0">
    <w:nsid w:val="7D45202A"/>
    <w:multiLevelType w:val="hybridMultilevel"/>
    <w:tmpl w:val="930A5F6A"/>
    <w:lvl w:ilvl="0" w:tplc="FB7427A6">
      <w:start w:val="1"/>
      <w:numFmt w:val="decimal"/>
      <w:lvlText w:val="%1)"/>
      <w:lvlJc w:val="left"/>
      <w:pPr>
        <w:ind w:left="5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82" w:hanging="360"/>
      </w:pPr>
    </w:lvl>
    <w:lvl w:ilvl="2" w:tplc="0809001B" w:tentative="1">
      <w:start w:val="1"/>
      <w:numFmt w:val="lowerRoman"/>
      <w:lvlText w:val="%3."/>
      <w:lvlJc w:val="right"/>
      <w:pPr>
        <w:ind w:left="2002" w:hanging="180"/>
      </w:pPr>
    </w:lvl>
    <w:lvl w:ilvl="3" w:tplc="0809000F" w:tentative="1">
      <w:start w:val="1"/>
      <w:numFmt w:val="decimal"/>
      <w:lvlText w:val="%4."/>
      <w:lvlJc w:val="left"/>
      <w:pPr>
        <w:ind w:left="2722" w:hanging="360"/>
      </w:pPr>
    </w:lvl>
    <w:lvl w:ilvl="4" w:tplc="08090019" w:tentative="1">
      <w:start w:val="1"/>
      <w:numFmt w:val="lowerLetter"/>
      <w:lvlText w:val="%5."/>
      <w:lvlJc w:val="left"/>
      <w:pPr>
        <w:ind w:left="3442" w:hanging="360"/>
      </w:pPr>
    </w:lvl>
    <w:lvl w:ilvl="5" w:tplc="0809001B" w:tentative="1">
      <w:start w:val="1"/>
      <w:numFmt w:val="lowerRoman"/>
      <w:lvlText w:val="%6."/>
      <w:lvlJc w:val="right"/>
      <w:pPr>
        <w:ind w:left="4162" w:hanging="180"/>
      </w:pPr>
    </w:lvl>
    <w:lvl w:ilvl="6" w:tplc="0809000F" w:tentative="1">
      <w:start w:val="1"/>
      <w:numFmt w:val="decimal"/>
      <w:lvlText w:val="%7."/>
      <w:lvlJc w:val="left"/>
      <w:pPr>
        <w:ind w:left="4882" w:hanging="360"/>
      </w:pPr>
    </w:lvl>
    <w:lvl w:ilvl="7" w:tplc="08090019" w:tentative="1">
      <w:start w:val="1"/>
      <w:numFmt w:val="lowerLetter"/>
      <w:lvlText w:val="%8."/>
      <w:lvlJc w:val="left"/>
      <w:pPr>
        <w:ind w:left="5602" w:hanging="360"/>
      </w:pPr>
    </w:lvl>
    <w:lvl w:ilvl="8" w:tplc="0809001B" w:tentative="1">
      <w:start w:val="1"/>
      <w:numFmt w:val="lowerRoman"/>
      <w:lvlText w:val="%9."/>
      <w:lvlJc w:val="right"/>
      <w:pPr>
        <w:ind w:left="6322" w:hanging="180"/>
      </w:pPr>
    </w:lvl>
  </w:abstractNum>
  <w:abstractNum w:abstractNumId="40" w15:restartNumberingAfterBreak="0">
    <w:nsid w:val="7D975CD7"/>
    <w:multiLevelType w:val="hybridMultilevel"/>
    <w:tmpl w:val="DEE0C6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5"/>
  </w:num>
  <w:num w:numId="10">
    <w:abstractNumId w:val="40"/>
  </w:num>
  <w:num w:numId="11">
    <w:abstractNumId w:val="23"/>
  </w:num>
  <w:num w:numId="12">
    <w:abstractNumId w:val="7"/>
  </w:num>
  <w:num w:numId="13">
    <w:abstractNumId w:val="31"/>
  </w:num>
  <w:num w:numId="14">
    <w:abstractNumId w:val="24"/>
  </w:num>
  <w:num w:numId="15">
    <w:abstractNumId w:val="35"/>
  </w:num>
  <w:num w:numId="16">
    <w:abstractNumId w:val="20"/>
  </w:num>
  <w:num w:numId="17">
    <w:abstractNumId w:val="33"/>
  </w:num>
  <w:num w:numId="18">
    <w:abstractNumId w:val="13"/>
  </w:num>
  <w:num w:numId="19">
    <w:abstractNumId w:val="17"/>
  </w:num>
  <w:num w:numId="20">
    <w:abstractNumId w:val="28"/>
  </w:num>
  <w:num w:numId="21">
    <w:abstractNumId w:val="32"/>
  </w:num>
  <w:num w:numId="22">
    <w:abstractNumId w:val="38"/>
  </w:num>
  <w:num w:numId="23">
    <w:abstractNumId w:val="11"/>
  </w:num>
  <w:num w:numId="24">
    <w:abstractNumId w:val="12"/>
  </w:num>
  <w:num w:numId="25">
    <w:abstractNumId w:val="22"/>
  </w:num>
  <w:num w:numId="26">
    <w:abstractNumId w:val="36"/>
  </w:num>
  <w:num w:numId="27">
    <w:abstractNumId w:val="37"/>
  </w:num>
  <w:num w:numId="28">
    <w:abstractNumId w:val="30"/>
  </w:num>
  <w:num w:numId="29">
    <w:abstractNumId w:val="3"/>
  </w:num>
  <w:num w:numId="30">
    <w:abstractNumId w:val="19"/>
  </w:num>
  <w:num w:numId="31">
    <w:abstractNumId w:val="10"/>
  </w:num>
  <w:num w:numId="32">
    <w:abstractNumId w:val="2"/>
  </w:num>
  <w:num w:numId="33">
    <w:abstractNumId w:val="16"/>
  </w:num>
  <w:num w:numId="34">
    <w:abstractNumId w:val="18"/>
  </w:num>
  <w:num w:numId="35">
    <w:abstractNumId w:val="21"/>
  </w:num>
  <w:num w:numId="36">
    <w:abstractNumId w:val="1"/>
  </w:num>
  <w:num w:numId="37">
    <w:abstractNumId w:val="26"/>
  </w:num>
  <w:num w:numId="38">
    <w:abstractNumId w:val="27"/>
  </w:num>
  <w:num w:numId="39">
    <w:abstractNumId w:val="0"/>
  </w:num>
  <w:num w:numId="40">
    <w:abstractNumId w:val="25"/>
  </w:num>
  <w:num w:numId="41">
    <w:abstractNumId w:val="39"/>
  </w:num>
  <w:num w:numId="42">
    <w:abstractNumId w:val="9"/>
  </w:num>
  <w:num w:numId="4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DA6"/>
    <w:rsid w:val="00007120"/>
    <w:rsid w:val="00011A99"/>
    <w:rsid w:val="00012D09"/>
    <w:rsid w:val="00060CE5"/>
    <w:rsid w:val="0006543C"/>
    <w:rsid w:val="00074A84"/>
    <w:rsid w:val="000A2F81"/>
    <w:rsid w:val="000B6763"/>
    <w:rsid w:val="000C04AC"/>
    <w:rsid w:val="000F0475"/>
    <w:rsid w:val="00101D8C"/>
    <w:rsid w:val="0011142B"/>
    <w:rsid w:val="00167194"/>
    <w:rsid w:val="0019566C"/>
    <w:rsid w:val="001F280D"/>
    <w:rsid w:val="002017A3"/>
    <w:rsid w:val="00230796"/>
    <w:rsid w:val="00233034"/>
    <w:rsid w:val="00250ECE"/>
    <w:rsid w:val="0028354D"/>
    <w:rsid w:val="002952A4"/>
    <w:rsid w:val="002B3999"/>
    <w:rsid w:val="00334CAB"/>
    <w:rsid w:val="00363DF7"/>
    <w:rsid w:val="004045A2"/>
    <w:rsid w:val="004154CE"/>
    <w:rsid w:val="004258CD"/>
    <w:rsid w:val="004567E9"/>
    <w:rsid w:val="00457DDE"/>
    <w:rsid w:val="00467436"/>
    <w:rsid w:val="004C593F"/>
    <w:rsid w:val="004F1DA6"/>
    <w:rsid w:val="00510AB2"/>
    <w:rsid w:val="00525D81"/>
    <w:rsid w:val="00540F64"/>
    <w:rsid w:val="00544A7C"/>
    <w:rsid w:val="005B277B"/>
    <w:rsid w:val="005D4A75"/>
    <w:rsid w:val="00613CD0"/>
    <w:rsid w:val="0062090A"/>
    <w:rsid w:val="006453C1"/>
    <w:rsid w:val="00654AFC"/>
    <w:rsid w:val="006755B1"/>
    <w:rsid w:val="006A0A8F"/>
    <w:rsid w:val="006B0DF4"/>
    <w:rsid w:val="006B7380"/>
    <w:rsid w:val="007267FD"/>
    <w:rsid w:val="007503DD"/>
    <w:rsid w:val="00771314"/>
    <w:rsid w:val="007737E2"/>
    <w:rsid w:val="007C0B38"/>
    <w:rsid w:val="00821AA5"/>
    <w:rsid w:val="00831A2C"/>
    <w:rsid w:val="00874DD6"/>
    <w:rsid w:val="00883FB1"/>
    <w:rsid w:val="00884098"/>
    <w:rsid w:val="00887CF5"/>
    <w:rsid w:val="008F0548"/>
    <w:rsid w:val="00923654"/>
    <w:rsid w:val="00984CD2"/>
    <w:rsid w:val="00A3558D"/>
    <w:rsid w:val="00A63A77"/>
    <w:rsid w:val="00A957D3"/>
    <w:rsid w:val="00AA59F6"/>
    <w:rsid w:val="00AD0CE8"/>
    <w:rsid w:val="00AD4053"/>
    <w:rsid w:val="00AD7178"/>
    <w:rsid w:val="00B9131F"/>
    <w:rsid w:val="00BB3D92"/>
    <w:rsid w:val="00C40312"/>
    <w:rsid w:val="00C44B24"/>
    <w:rsid w:val="00C4762F"/>
    <w:rsid w:val="00C73D62"/>
    <w:rsid w:val="00CA12E5"/>
    <w:rsid w:val="00CA5F80"/>
    <w:rsid w:val="00CB2EBB"/>
    <w:rsid w:val="00CB775C"/>
    <w:rsid w:val="00CF1452"/>
    <w:rsid w:val="00CF54F4"/>
    <w:rsid w:val="00D10007"/>
    <w:rsid w:val="00D1750E"/>
    <w:rsid w:val="00D20B5C"/>
    <w:rsid w:val="00D754B2"/>
    <w:rsid w:val="00DA60FE"/>
    <w:rsid w:val="00DD158A"/>
    <w:rsid w:val="00DE2673"/>
    <w:rsid w:val="00E660D0"/>
    <w:rsid w:val="00E9732A"/>
    <w:rsid w:val="00F05F4F"/>
    <w:rsid w:val="00F3220B"/>
    <w:rsid w:val="00F412F9"/>
    <w:rsid w:val="00F84252"/>
    <w:rsid w:val="00F976DB"/>
    <w:rsid w:val="00FB2230"/>
    <w:rsid w:val="00FB701D"/>
    <w:rsid w:val="00FF7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A7C383"/>
  <w15:chartTrackingRefBased/>
  <w15:docId w15:val="{C76F80FC-5F53-49F5-BD51-9712CFFBC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a-DK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2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58CD"/>
    <w:pPr>
      <w:spacing w:after="200" w:line="276" w:lineRule="auto"/>
    </w:pPr>
    <w:rPr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58C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258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58CD"/>
    <w:rPr>
      <w:rFonts w:ascii="Tahoma" w:hAnsi="Tahoma" w:cs="Tahoma"/>
      <w:kern w:val="2"/>
      <w:sz w:val="16"/>
      <w:szCs w:val="16"/>
    </w:rPr>
  </w:style>
  <w:style w:type="table" w:styleId="TableGrid">
    <w:name w:val="Table Grid"/>
    <w:basedOn w:val="TableNormal"/>
    <w:uiPriority w:val="59"/>
    <w:rsid w:val="004258CD"/>
    <w:pPr>
      <w:spacing w:after="0" w:line="240" w:lineRule="auto"/>
    </w:pPr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258C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258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58CD"/>
    <w:rPr>
      <w:kern w:val="2"/>
    </w:rPr>
  </w:style>
  <w:style w:type="paragraph" w:styleId="Footer">
    <w:name w:val="footer"/>
    <w:basedOn w:val="Normal"/>
    <w:link w:val="FooterChar"/>
    <w:uiPriority w:val="99"/>
    <w:unhideWhenUsed/>
    <w:rsid w:val="004258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58CD"/>
    <w:rPr>
      <w:kern w:val="2"/>
    </w:rPr>
  </w:style>
  <w:style w:type="character" w:styleId="CommentReference">
    <w:name w:val="annotation reference"/>
    <w:basedOn w:val="DefaultParagraphFont"/>
    <w:uiPriority w:val="99"/>
    <w:semiHidden/>
    <w:unhideWhenUsed/>
    <w:rsid w:val="004258C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258C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258CD"/>
    <w:rPr>
      <w:kern w:val="2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58C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258CD"/>
    <w:rPr>
      <w:b/>
      <w:bCs/>
      <w:kern w:val="2"/>
      <w:sz w:val="20"/>
      <w:szCs w:val="20"/>
    </w:rPr>
  </w:style>
  <w:style w:type="paragraph" w:customStyle="1" w:styleId="BATitle">
    <w:name w:val="BA_Title"/>
    <w:basedOn w:val="Normal"/>
    <w:next w:val="Normal"/>
    <w:rsid w:val="004258CD"/>
    <w:pPr>
      <w:spacing w:before="720" w:after="360" w:line="480" w:lineRule="auto"/>
      <w:jc w:val="center"/>
    </w:pPr>
    <w:rPr>
      <w:rFonts w:ascii="Times New Roman" w:eastAsia="Times New Roman" w:hAnsi="Times New Roman" w:cs="Times New Roman"/>
      <w:sz w:val="44"/>
      <w:szCs w:val="20"/>
      <w:lang w:val="en-US" w:eastAsia="en-US"/>
    </w:rPr>
  </w:style>
  <w:style w:type="paragraph" w:customStyle="1" w:styleId="BBAuthorName">
    <w:name w:val="BB_Author_Name"/>
    <w:basedOn w:val="Normal"/>
    <w:next w:val="Normal"/>
    <w:rsid w:val="004258CD"/>
    <w:pPr>
      <w:spacing w:after="240" w:line="480" w:lineRule="auto"/>
      <w:jc w:val="center"/>
    </w:pPr>
    <w:rPr>
      <w:rFonts w:ascii="Times" w:eastAsia="Times New Roman" w:hAnsi="Times" w:cs="Times New Roman"/>
      <w:i/>
      <w:sz w:val="24"/>
      <w:szCs w:val="20"/>
      <w:lang w:val="en-US" w:eastAsia="en-US"/>
    </w:rPr>
  </w:style>
  <w:style w:type="paragraph" w:customStyle="1" w:styleId="BCAuthorAddress">
    <w:name w:val="BC_Author_Address"/>
    <w:basedOn w:val="Normal"/>
    <w:next w:val="Normal"/>
    <w:rsid w:val="004258CD"/>
    <w:pPr>
      <w:spacing w:after="240" w:line="480" w:lineRule="auto"/>
      <w:jc w:val="center"/>
    </w:pPr>
    <w:rPr>
      <w:rFonts w:ascii="Times" w:eastAsia="Times New Roman" w:hAnsi="Times" w:cs="Times New Roman"/>
      <w:sz w:val="24"/>
      <w:szCs w:val="20"/>
      <w:lang w:val="en-US" w:eastAsia="en-US"/>
    </w:rPr>
  </w:style>
  <w:style w:type="paragraph" w:customStyle="1" w:styleId="FACorrespondingAuthorFootnote">
    <w:name w:val="FA_Corresponding_Author_Footnote"/>
    <w:basedOn w:val="Normal"/>
    <w:next w:val="Normal"/>
    <w:rsid w:val="004258CD"/>
    <w:pPr>
      <w:spacing w:line="480" w:lineRule="auto"/>
      <w:jc w:val="both"/>
    </w:pPr>
    <w:rPr>
      <w:rFonts w:ascii="Times" w:eastAsia="Times New Roman" w:hAnsi="Times" w:cs="Times New Roman"/>
      <w:sz w:val="24"/>
      <w:szCs w:val="20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4258CD"/>
    <w:rPr>
      <w:color w:val="0563C1" w:themeColor="hyperlink"/>
      <w:u w:val="single"/>
    </w:rPr>
  </w:style>
  <w:style w:type="paragraph" w:customStyle="1" w:styleId="BDAbstract">
    <w:name w:val="BD_Abstract"/>
    <w:basedOn w:val="Normal"/>
    <w:next w:val="Normal"/>
    <w:rsid w:val="004258CD"/>
    <w:pPr>
      <w:spacing w:before="360" w:after="360" w:line="480" w:lineRule="auto"/>
      <w:jc w:val="both"/>
    </w:pPr>
    <w:rPr>
      <w:rFonts w:ascii="Times" w:eastAsia="Times New Roman" w:hAnsi="Times" w:cs="Times New Roman"/>
      <w:sz w:val="24"/>
      <w:szCs w:val="20"/>
      <w:lang w:val="en-US" w:eastAsia="en-US"/>
    </w:rPr>
  </w:style>
  <w:style w:type="paragraph" w:customStyle="1" w:styleId="TAMainText">
    <w:name w:val="TA_Main_Text"/>
    <w:basedOn w:val="Normal"/>
    <w:rsid w:val="004258CD"/>
    <w:pPr>
      <w:spacing w:after="0" w:line="480" w:lineRule="auto"/>
      <w:ind w:firstLine="202"/>
      <w:jc w:val="both"/>
    </w:pPr>
    <w:rPr>
      <w:rFonts w:ascii="Times" w:eastAsia="Times New Roman" w:hAnsi="Times" w:cs="Times New Roman"/>
      <w:sz w:val="24"/>
      <w:szCs w:val="20"/>
      <w:lang w:val="en-US" w:eastAsia="en-US"/>
    </w:rPr>
  </w:style>
  <w:style w:type="paragraph" w:customStyle="1" w:styleId="TDAcknowledgments">
    <w:name w:val="TD_Acknowledgments"/>
    <w:basedOn w:val="Normal"/>
    <w:next w:val="Normal"/>
    <w:rsid w:val="004258CD"/>
    <w:pPr>
      <w:spacing w:before="200" w:line="480" w:lineRule="auto"/>
      <w:ind w:firstLine="202"/>
      <w:jc w:val="both"/>
    </w:pPr>
    <w:rPr>
      <w:rFonts w:ascii="Times" w:eastAsia="Times New Roman" w:hAnsi="Times" w:cs="Times New Roman"/>
      <w:sz w:val="24"/>
      <w:szCs w:val="20"/>
      <w:lang w:val="en-US" w:eastAsia="en-US"/>
    </w:rPr>
  </w:style>
  <w:style w:type="paragraph" w:customStyle="1" w:styleId="VAFigureCaption">
    <w:name w:val="VA_Figure_Caption"/>
    <w:basedOn w:val="Normal"/>
    <w:next w:val="Normal"/>
    <w:rsid w:val="004258CD"/>
    <w:pPr>
      <w:spacing w:line="480" w:lineRule="auto"/>
      <w:jc w:val="both"/>
    </w:pPr>
    <w:rPr>
      <w:rFonts w:ascii="Times" w:eastAsia="Times New Roman" w:hAnsi="Times" w:cs="Times New Roman"/>
      <w:sz w:val="24"/>
      <w:szCs w:val="20"/>
      <w:lang w:val="en-US" w:eastAsia="en-US"/>
    </w:rPr>
  </w:style>
  <w:style w:type="paragraph" w:customStyle="1" w:styleId="VDTableTitle">
    <w:name w:val="VD_Table_Title"/>
    <w:basedOn w:val="Normal"/>
    <w:next w:val="Normal"/>
    <w:rsid w:val="004258CD"/>
    <w:pPr>
      <w:spacing w:line="480" w:lineRule="auto"/>
      <w:jc w:val="both"/>
    </w:pPr>
    <w:rPr>
      <w:rFonts w:ascii="Times" w:eastAsia="Times New Roman" w:hAnsi="Times" w:cs="Times New Roman"/>
      <w:sz w:val="24"/>
      <w:szCs w:val="20"/>
      <w:lang w:val="en-US" w:eastAsia="en-US"/>
    </w:rPr>
  </w:style>
  <w:style w:type="paragraph" w:customStyle="1" w:styleId="TFReferencesSection">
    <w:name w:val="TF_References_Section"/>
    <w:basedOn w:val="Normal"/>
    <w:rsid w:val="004258CD"/>
    <w:pPr>
      <w:spacing w:line="480" w:lineRule="auto"/>
      <w:ind w:firstLine="187"/>
      <w:jc w:val="both"/>
    </w:pPr>
    <w:rPr>
      <w:rFonts w:ascii="Times" w:eastAsia="Times New Roman" w:hAnsi="Times" w:cs="Times New Roman"/>
      <w:sz w:val="24"/>
      <w:szCs w:val="20"/>
      <w:lang w:val="en-US"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258C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258CD"/>
    <w:rPr>
      <w:kern w:val="2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58CD"/>
    <w:rPr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4258CD"/>
  </w:style>
  <w:style w:type="character" w:customStyle="1" w:styleId="apple-converted-space">
    <w:name w:val="apple-converted-space"/>
    <w:basedOn w:val="DefaultParagraphFont"/>
    <w:rsid w:val="004258CD"/>
  </w:style>
  <w:style w:type="table" w:styleId="LightShading-Accent1">
    <w:name w:val="Light Shading Accent 1"/>
    <w:basedOn w:val="TableNormal"/>
    <w:uiPriority w:val="60"/>
    <w:rsid w:val="004258CD"/>
    <w:pPr>
      <w:spacing w:after="0" w:line="240" w:lineRule="auto"/>
    </w:pPr>
    <w:rPr>
      <w:color w:val="2E74B5" w:themeColor="accent1" w:themeShade="BF"/>
      <w:kern w:val="2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paragraph" w:styleId="ListBullet">
    <w:name w:val="List Bullet"/>
    <w:basedOn w:val="Normal"/>
    <w:uiPriority w:val="99"/>
    <w:unhideWhenUsed/>
    <w:rsid w:val="004258CD"/>
    <w:pPr>
      <w:numPr>
        <w:numId w:val="36"/>
      </w:numPr>
      <w:contextualSpacing/>
    </w:pPr>
    <w:rPr>
      <w:rFonts w:ascii="Calibri" w:eastAsia="SimSun" w:hAnsi="Calibri" w:cs="Times New Roman"/>
      <w:lang w:val="en-US" w:eastAsia="en-US"/>
    </w:rPr>
  </w:style>
  <w:style w:type="paragraph" w:customStyle="1" w:styleId="Normal-Note">
    <w:name w:val="Normal - Note"/>
    <w:basedOn w:val="Normal"/>
    <w:link w:val="Normal-NoteChar"/>
    <w:uiPriority w:val="2"/>
    <w:rsid w:val="004258CD"/>
    <w:pPr>
      <w:spacing w:before="60" w:after="60" w:line="280" w:lineRule="atLeast"/>
    </w:pPr>
    <w:rPr>
      <w:rFonts w:ascii="Arial" w:eastAsia="Times New Roman" w:hAnsi="Arial" w:cs="Times New Roman"/>
      <w:i/>
      <w:sz w:val="16"/>
      <w:szCs w:val="24"/>
      <w:lang w:eastAsia="da-DK"/>
    </w:rPr>
  </w:style>
  <w:style w:type="character" w:customStyle="1" w:styleId="Normal-NoteChar">
    <w:name w:val="Normal - Note Char"/>
    <w:basedOn w:val="DefaultParagraphFont"/>
    <w:link w:val="Normal-Note"/>
    <w:uiPriority w:val="2"/>
    <w:rsid w:val="004258CD"/>
    <w:rPr>
      <w:rFonts w:ascii="Arial" w:eastAsia="Times New Roman" w:hAnsi="Arial" w:cs="Times New Roman"/>
      <w:i/>
      <w:kern w:val="2"/>
      <w:sz w:val="16"/>
      <w:szCs w:val="24"/>
      <w:lang w:eastAsia="da-DK"/>
    </w:rPr>
  </w:style>
  <w:style w:type="paragraph" w:styleId="Caption">
    <w:name w:val="caption"/>
    <w:basedOn w:val="Normal"/>
    <w:next w:val="Normal"/>
    <w:uiPriority w:val="2"/>
    <w:qFormat/>
    <w:rsid w:val="004258CD"/>
    <w:pPr>
      <w:spacing w:before="20" w:after="20" w:line="280" w:lineRule="atLeast"/>
      <w:ind w:left="113" w:right="113"/>
    </w:pPr>
    <w:rPr>
      <w:rFonts w:ascii="Arial" w:eastAsia="Times New Roman" w:hAnsi="Arial" w:cs="Times New Roman"/>
      <w:b/>
      <w:bCs/>
      <w:color w:val="FFFFFF" w:themeColor="background1"/>
      <w:sz w:val="18"/>
      <w:szCs w:val="20"/>
      <w:lang w:eastAsia="da-DK"/>
    </w:rPr>
  </w:style>
  <w:style w:type="paragraph" w:customStyle="1" w:styleId="Figurtekst">
    <w:name w:val="Figur tekst"/>
    <w:basedOn w:val="Normal"/>
    <w:qFormat/>
    <w:rsid w:val="004258CD"/>
    <w:pPr>
      <w:spacing w:before="60" w:after="60" w:line="280" w:lineRule="atLeast"/>
    </w:pPr>
    <w:rPr>
      <w:rFonts w:ascii="Arial" w:eastAsia="Times New Roman" w:hAnsi="Arial" w:cs="Times New Roman"/>
      <w:sz w:val="20"/>
      <w:szCs w:val="20"/>
      <w:lang w:eastAsia="da-DK"/>
    </w:rPr>
  </w:style>
  <w:style w:type="paragraph" w:styleId="Revision">
    <w:name w:val="Revision"/>
    <w:hidden/>
    <w:uiPriority w:val="99"/>
    <w:semiHidden/>
    <w:rsid w:val="004258CD"/>
    <w:pPr>
      <w:spacing w:after="0" w:line="240" w:lineRule="auto"/>
    </w:pPr>
    <w:rPr>
      <w:kern w:val="2"/>
    </w:rPr>
  </w:style>
  <w:style w:type="character" w:styleId="EndnoteReference">
    <w:name w:val="endnote reference"/>
    <w:basedOn w:val="DefaultParagraphFont"/>
    <w:uiPriority w:val="99"/>
    <w:semiHidden/>
    <w:unhideWhenUsed/>
    <w:rsid w:val="004258CD"/>
    <w:rPr>
      <w:vertAlign w:val="superscript"/>
    </w:rPr>
  </w:style>
  <w:style w:type="paragraph" w:styleId="ListNumber">
    <w:name w:val="List Number"/>
    <w:basedOn w:val="Normal"/>
    <w:uiPriority w:val="99"/>
    <w:unhideWhenUsed/>
    <w:rsid w:val="004258CD"/>
    <w:pPr>
      <w:numPr>
        <w:numId w:val="39"/>
      </w:numPr>
      <w:contextualSpacing/>
    </w:pPr>
  </w:style>
  <w:style w:type="character" w:styleId="PlaceholderText">
    <w:name w:val="Placeholder Text"/>
    <w:basedOn w:val="DefaultParagraphFont"/>
    <w:uiPriority w:val="99"/>
    <w:semiHidden/>
    <w:rsid w:val="004258C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tiff"/><Relationship Id="rId4" Type="http://schemas.openxmlformats.org/officeDocument/2006/relationships/settings" Target="settings.xml"/><Relationship Id="rId9" Type="http://schemas.openxmlformats.org/officeDocument/2006/relationships/hyperlink" Target="mailto:2015-0592@37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1D33F8-639A-4EBF-B0FF-5C06E81CD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6</Pages>
  <Words>1887</Words>
  <Characters>10761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DTU</Company>
  <LinksUpToDate>false</LinksUpToDate>
  <CharactersWithSpaces>12623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Jixin Qiao</dc:creator>
  <cp:keywords/>
  <dc:description/>
  <cp:lastModifiedBy>Jixin Qiao</cp:lastModifiedBy>
  <cp:revision>79</cp:revision>
  <dcterms:created xsi:type="dcterms:W3CDTF">2020-07-20T14:04:00Z</dcterms:created>
  <dcterms:modified xsi:type="dcterms:W3CDTF">2020-07-26T21:46:00Z</dcterms:modified>
</cp:coreProperties>
</file>