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EE4D4" w14:textId="14C05AC7" w:rsidR="00303D12" w:rsidRDefault="00303D12" w:rsidP="00F2705D">
      <w:pPr>
        <w:tabs>
          <w:tab w:val="num" w:pos="720"/>
        </w:tabs>
        <w:ind w:left="720" w:hanging="360"/>
      </w:pPr>
      <w:r>
        <w:t xml:space="preserve">Appendix A </w:t>
      </w:r>
    </w:p>
    <w:p w14:paraId="3D6E8B41" w14:textId="0A416DD9" w:rsidR="00303D12" w:rsidRDefault="00303D12" w:rsidP="00F2705D">
      <w:pPr>
        <w:tabs>
          <w:tab w:val="num" w:pos="720"/>
        </w:tabs>
        <w:ind w:left="720" w:hanging="360"/>
      </w:pPr>
      <w:r>
        <w:t xml:space="preserve">Script for Informational video on TAC claims process </w:t>
      </w:r>
    </w:p>
    <w:p w14:paraId="5C57B045" w14:textId="77777777" w:rsidR="00303D12" w:rsidRDefault="00303D12" w:rsidP="00F2705D">
      <w:pPr>
        <w:tabs>
          <w:tab w:val="num" w:pos="720"/>
        </w:tabs>
        <w:ind w:left="720" w:hanging="360"/>
      </w:pPr>
    </w:p>
    <w:p w14:paraId="736DDFF7" w14:textId="77777777" w:rsidR="00303D12" w:rsidRDefault="00303D12" w:rsidP="00F2705D">
      <w:pPr>
        <w:tabs>
          <w:tab w:val="num" w:pos="720"/>
        </w:tabs>
        <w:ind w:left="720" w:hanging="360"/>
      </w:pPr>
    </w:p>
    <w:p w14:paraId="2E2EF0A2" w14:textId="77777777" w:rsidR="00F2705D" w:rsidRPr="00F2705D" w:rsidRDefault="00F2705D" w:rsidP="00303D12">
      <w:pPr>
        <w:ind w:left="360"/>
      </w:pPr>
      <w:r w:rsidRPr="00F2705D">
        <w:rPr>
          <w:lang w:val="en-US"/>
        </w:rPr>
        <w:t xml:space="preserve">The Transport accident commission or TAC is Victoria’s government-owned, compulsory </w:t>
      </w:r>
      <w:proofErr w:type="gramStart"/>
      <w:r w:rsidRPr="00F2705D">
        <w:rPr>
          <w:lang w:val="en-US"/>
        </w:rPr>
        <w:t>third party</w:t>
      </w:r>
      <w:proofErr w:type="gramEnd"/>
      <w:r w:rsidRPr="00F2705D">
        <w:rPr>
          <w:lang w:val="en-US"/>
        </w:rPr>
        <w:t xml:space="preserve"> insurer. The TAC is a no-fault scheme, which means regardless of who is at fault in the accident, the TAC </w:t>
      </w:r>
      <w:proofErr w:type="gramStart"/>
      <w:r w:rsidRPr="00F2705D">
        <w:rPr>
          <w:lang w:val="en-US"/>
        </w:rPr>
        <w:t>are</w:t>
      </w:r>
      <w:proofErr w:type="gramEnd"/>
      <w:r w:rsidRPr="00F2705D">
        <w:rPr>
          <w:lang w:val="en-US"/>
        </w:rPr>
        <w:t xml:space="preserve"> there to help you get life back on track</w:t>
      </w:r>
    </w:p>
    <w:p w14:paraId="7AD5178E" w14:textId="759E24BB" w:rsidR="00621FBA" w:rsidRDefault="00F2705D" w:rsidP="00303D12">
      <w:pPr>
        <w:ind w:left="360"/>
      </w:pPr>
      <w:r w:rsidRPr="00F2705D">
        <w:rPr>
          <w:lang w:val="en-US"/>
        </w:rPr>
        <w:t>TAC funding comes from the payments made by drivers when they register their vehicles each year through Vic Roads.</w:t>
      </w:r>
    </w:p>
    <w:p w14:paraId="1D8843B2" w14:textId="77777777" w:rsidR="00F2705D" w:rsidRPr="00F2705D" w:rsidRDefault="00F2705D" w:rsidP="00303D12">
      <w:pPr>
        <w:ind w:left="360"/>
      </w:pPr>
      <w:r w:rsidRPr="00F2705D">
        <w:rPr>
          <w:lang w:val="en-US"/>
        </w:rPr>
        <w:t xml:space="preserve">The TAC website has all the information that you need to know to manage your claim. </w:t>
      </w:r>
    </w:p>
    <w:p w14:paraId="4CBB086A" w14:textId="77777777" w:rsidR="00F2705D" w:rsidRDefault="00F2705D" w:rsidP="00303D12"/>
    <w:p w14:paraId="6A786B4B" w14:textId="77777777" w:rsidR="00F2705D" w:rsidRPr="00F2705D" w:rsidRDefault="00F2705D" w:rsidP="00303D12">
      <w:pPr>
        <w:ind w:left="360"/>
      </w:pPr>
      <w:r w:rsidRPr="00F2705D">
        <w:rPr>
          <w:lang w:val="en-US"/>
        </w:rPr>
        <w:t xml:space="preserve">To make the process of managing your claim a bit easier, the TAC has an app called </w:t>
      </w:r>
      <w:proofErr w:type="spellStart"/>
      <w:proofErr w:type="gramStart"/>
      <w:r w:rsidRPr="00F2705D">
        <w:rPr>
          <w:lang w:val="en-US"/>
        </w:rPr>
        <w:t>myTAC</w:t>
      </w:r>
      <w:proofErr w:type="spellEnd"/>
      <w:proofErr w:type="gramEnd"/>
      <w:r w:rsidRPr="00F2705D">
        <w:rPr>
          <w:lang w:val="en-US"/>
        </w:rPr>
        <w:t xml:space="preserve"> </w:t>
      </w:r>
    </w:p>
    <w:p w14:paraId="28B91555" w14:textId="4CBC4F8D" w:rsidR="00F2705D" w:rsidRPr="00F2705D" w:rsidRDefault="00F2705D" w:rsidP="00303D12">
      <w:pPr>
        <w:ind w:left="360"/>
      </w:pPr>
      <w:r w:rsidRPr="00F2705D">
        <w:rPr>
          <w:lang w:val="en-US"/>
        </w:rPr>
        <w:t xml:space="preserve">If you find it hard to use apps or just prefer navigating the web on your computer, you can access the same information and services through the website (picture of </w:t>
      </w:r>
      <w:proofErr w:type="spellStart"/>
      <w:r w:rsidRPr="00F2705D">
        <w:rPr>
          <w:lang w:val="en-US"/>
        </w:rPr>
        <w:t>webportal</w:t>
      </w:r>
      <w:proofErr w:type="spellEnd"/>
      <w:r w:rsidRPr="00F2705D">
        <w:rPr>
          <w:lang w:val="en-US"/>
        </w:rPr>
        <w:t xml:space="preserve"> on website) </w:t>
      </w:r>
    </w:p>
    <w:p w14:paraId="5F7425BC" w14:textId="43EDB2AE" w:rsidR="00F2705D" w:rsidRPr="00F2705D" w:rsidRDefault="00F2705D" w:rsidP="00303D12">
      <w:pPr>
        <w:ind w:left="360"/>
      </w:pPr>
      <w:r w:rsidRPr="00F2705D">
        <w:rPr>
          <w:lang w:val="en-US"/>
        </w:rPr>
        <w:t xml:space="preserve">You can download the app via your app store and there are links on the </w:t>
      </w:r>
      <w:proofErr w:type="gramStart"/>
      <w:r w:rsidRPr="00F2705D">
        <w:rPr>
          <w:lang w:val="en-US"/>
        </w:rPr>
        <w:t xml:space="preserve">website,   </w:t>
      </w:r>
      <w:proofErr w:type="gramEnd"/>
      <w:r w:rsidRPr="00F2705D">
        <w:rPr>
          <w:lang w:val="en-US"/>
        </w:rPr>
        <w:t xml:space="preserve">(pictures of android or </w:t>
      </w:r>
      <w:proofErr w:type="spellStart"/>
      <w:r w:rsidRPr="00F2705D">
        <w:rPr>
          <w:lang w:val="en-US"/>
        </w:rPr>
        <w:t>iphone</w:t>
      </w:r>
      <w:proofErr w:type="spellEnd"/>
      <w:r w:rsidRPr="00F2705D">
        <w:rPr>
          <w:lang w:val="en-US"/>
        </w:rPr>
        <w:t xml:space="preserve"> shops) </w:t>
      </w:r>
    </w:p>
    <w:p w14:paraId="05D87E8F" w14:textId="77777777" w:rsidR="00F2705D" w:rsidRPr="00F2705D" w:rsidRDefault="00F2705D" w:rsidP="00303D12">
      <w:pPr>
        <w:ind w:left="360"/>
      </w:pPr>
      <w:r w:rsidRPr="00F2705D">
        <w:rPr>
          <w:lang w:val="en-US"/>
        </w:rPr>
        <w:t xml:space="preserve">It allows you to: </w:t>
      </w:r>
    </w:p>
    <w:p w14:paraId="5D7BDE95" w14:textId="77777777" w:rsidR="00F2705D" w:rsidRPr="00F2705D" w:rsidRDefault="00F2705D" w:rsidP="00F2705D">
      <w:pPr>
        <w:numPr>
          <w:ilvl w:val="1"/>
          <w:numId w:val="3"/>
        </w:numPr>
      </w:pPr>
      <w:r w:rsidRPr="00F2705D">
        <w:rPr>
          <w:lang w:val="en-US"/>
        </w:rPr>
        <w:t xml:space="preserve">Send and receive messages about your </w:t>
      </w:r>
      <w:proofErr w:type="gramStart"/>
      <w:r w:rsidRPr="00F2705D">
        <w:rPr>
          <w:lang w:val="en-US"/>
        </w:rPr>
        <w:t>claim</w:t>
      </w:r>
      <w:proofErr w:type="gramEnd"/>
    </w:p>
    <w:p w14:paraId="7416E187" w14:textId="77777777" w:rsidR="00F2705D" w:rsidRPr="00F2705D" w:rsidRDefault="00F2705D" w:rsidP="00F2705D">
      <w:pPr>
        <w:numPr>
          <w:ilvl w:val="1"/>
          <w:numId w:val="3"/>
        </w:numPr>
      </w:pPr>
      <w:r w:rsidRPr="00F2705D">
        <w:rPr>
          <w:lang w:val="en-US"/>
        </w:rPr>
        <w:t xml:space="preserve">Submit receipts and claim </w:t>
      </w:r>
      <w:proofErr w:type="gramStart"/>
      <w:r w:rsidRPr="00F2705D">
        <w:rPr>
          <w:lang w:val="en-US"/>
        </w:rPr>
        <w:t>reimbursements</w:t>
      </w:r>
      <w:proofErr w:type="gramEnd"/>
    </w:p>
    <w:p w14:paraId="2CD6EB5C" w14:textId="77777777" w:rsidR="00F2705D" w:rsidRPr="00F2705D" w:rsidRDefault="00F2705D" w:rsidP="00F2705D">
      <w:pPr>
        <w:numPr>
          <w:ilvl w:val="1"/>
          <w:numId w:val="3"/>
        </w:numPr>
      </w:pPr>
      <w:r w:rsidRPr="00F2705D">
        <w:rPr>
          <w:lang w:val="en-US"/>
        </w:rPr>
        <w:t xml:space="preserve">Send documents to the </w:t>
      </w:r>
      <w:proofErr w:type="gramStart"/>
      <w:r w:rsidRPr="00F2705D">
        <w:rPr>
          <w:lang w:val="en-US"/>
        </w:rPr>
        <w:t>TAC</w:t>
      </w:r>
      <w:proofErr w:type="gramEnd"/>
      <w:r w:rsidRPr="00F2705D">
        <w:rPr>
          <w:lang w:val="en-US"/>
        </w:rPr>
        <w:t xml:space="preserve"> </w:t>
      </w:r>
    </w:p>
    <w:p w14:paraId="4C0FF0E1" w14:textId="77777777" w:rsidR="00F2705D" w:rsidRPr="00F2705D" w:rsidRDefault="00F2705D" w:rsidP="00F2705D">
      <w:pPr>
        <w:numPr>
          <w:ilvl w:val="1"/>
          <w:numId w:val="3"/>
        </w:numPr>
      </w:pPr>
      <w:r w:rsidRPr="00F2705D">
        <w:rPr>
          <w:lang w:val="en-US"/>
        </w:rPr>
        <w:t>Find information about what treatments and services the TAC may pay for</w:t>
      </w:r>
    </w:p>
    <w:p w14:paraId="3CB0C369" w14:textId="77777777" w:rsidR="00F2705D" w:rsidRDefault="00F2705D"/>
    <w:p w14:paraId="6545B924" w14:textId="77777777" w:rsidR="00F2705D" w:rsidRPr="00F2705D" w:rsidRDefault="00F2705D" w:rsidP="00303D12">
      <w:pPr>
        <w:ind w:left="360"/>
      </w:pPr>
      <w:r w:rsidRPr="00F2705D">
        <w:rPr>
          <w:lang w:val="en-US"/>
        </w:rPr>
        <w:t xml:space="preserve">When you have an accepted TAC claim, in the first 90 days after your accident you don’t need TAC approval to access most tests or treatment that you need </w:t>
      </w:r>
      <w:proofErr w:type="gramStart"/>
      <w:r w:rsidRPr="00F2705D">
        <w:rPr>
          <w:lang w:val="en-US"/>
        </w:rPr>
        <w:t>in  order</w:t>
      </w:r>
      <w:proofErr w:type="gramEnd"/>
      <w:r w:rsidRPr="00F2705D">
        <w:rPr>
          <w:lang w:val="en-US"/>
        </w:rPr>
        <w:t xml:space="preserve"> to recover from the injuries that you sustained in your accident.  This might </w:t>
      </w:r>
      <w:proofErr w:type="gramStart"/>
      <w:r w:rsidRPr="00F2705D">
        <w:rPr>
          <w:lang w:val="en-US"/>
        </w:rPr>
        <w:t>include  physiotherapy</w:t>
      </w:r>
      <w:proofErr w:type="gramEnd"/>
      <w:r w:rsidRPr="00F2705D">
        <w:rPr>
          <w:lang w:val="en-US"/>
        </w:rPr>
        <w:t xml:space="preserve">, medical services, X-rays and scans or surgery if that is what is needed because of your accident.  </w:t>
      </w:r>
    </w:p>
    <w:p w14:paraId="3EDC830E" w14:textId="77777777" w:rsidR="00F2705D" w:rsidRPr="00F2705D" w:rsidRDefault="00F2705D" w:rsidP="00303D12">
      <w:pPr>
        <w:ind w:left="360"/>
      </w:pPr>
      <w:r w:rsidRPr="00F2705D">
        <w:rPr>
          <w:lang w:val="en-US"/>
        </w:rPr>
        <w:t xml:space="preserve">There is a comprehensive list on the website (picture of the website with this section)   </w:t>
      </w:r>
    </w:p>
    <w:p w14:paraId="6727A465" w14:textId="77777777" w:rsidR="00F2705D" w:rsidRDefault="00F2705D" w:rsidP="00303D12"/>
    <w:p w14:paraId="5362A982" w14:textId="77777777" w:rsidR="00F2705D" w:rsidRPr="00F2705D" w:rsidRDefault="00F2705D" w:rsidP="00303D12">
      <w:pPr>
        <w:ind w:left="360"/>
      </w:pPr>
      <w:r w:rsidRPr="00F2705D">
        <w:rPr>
          <w:lang w:val="en-US"/>
        </w:rPr>
        <w:t xml:space="preserve">The cost of surgery and diagnostic tests related to your accident injuries are fully covered by the TAC. </w:t>
      </w:r>
    </w:p>
    <w:p w14:paraId="26B374B1" w14:textId="5061713A" w:rsidR="00F2705D" w:rsidRPr="00303D12" w:rsidRDefault="00F2705D" w:rsidP="00303D12">
      <w:pPr>
        <w:ind w:left="360"/>
      </w:pPr>
      <w:r w:rsidRPr="00F2705D">
        <w:rPr>
          <w:lang w:val="en-US"/>
        </w:rPr>
        <w:t xml:space="preserve">When making appointments for other </w:t>
      </w:r>
      <w:proofErr w:type="gramStart"/>
      <w:r w:rsidRPr="00F2705D">
        <w:rPr>
          <w:lang w:val="en-US"/>
        </w:rPr>
        <w:t>healthcare</w:t>
      </w:r>
      <w:r w:rsidR="00303D12">
        <w:rPr>
          <w:lang w:val="en-US"/>
        </w:rPr>
        <w:t>,</w:t>
      </w:r>
      <w:r w:rsidRPr="00F2705D">
        <w:rPr>
          <w:lang w:val="en-US"/>
        </w:rPr>
        <w:t xml:space="preserve">  for</w:t>
      </w:r>
      <w:proofErr w:type="gramEnd"/>
      <w:r w:rsidRPr="00F2705D">
        <w:rPr>
          <w:lang w:val="en-US"/>
        </w:rPr>
        <w:t xml:space="preserve"> example, physiotherapy, osteopathy, chiropractic or exercise physiology, keep in mind that the TAC pays a standard rate for appointments. Some healthcare providers charge more than this rate.  For those providers you may need to pay a gap between what the provider charges and what the TAC pays</w:t>
      </w:r>
      <w:r w:rsidR="00303D12">
        <w:rPr>
          <w:lang w:val="en-US"/>
        </w:rPr>
        <w:t>.</w:t>
      </w:r>
      <w:r w:rsidR="00303D12">
        <w:t xml:space="preserve">  </w:t>
      </w:r>
      <w:r w:rsidRPr="00F2705D">
        <w:rPr>
          <w:lang w:val="en-US"/>
        </w:rPr>
        <w:t>If paying a gap is going to be difficult you may need to find someone who bulk bills.  We suggest you search on the internet.</w:t>
      </w:r>
    </w:p>
    <w:p w14:paraId="6154A99A" w14:textId="77777777" w:rsidR="00F2705D" w:rsidRDefault="00F2705D" w:rsidP="00F2705D">
      <w:pPr>
        <w:rPr>
          <w:lang w:val="en-US"/>
        </w:rPr>
      </w:pPr>
    </w:p>
    <w:p w14:paraId="7EDDFB69" w14:textId="0B3A7D75" w:rsidR="00F2705D" w:rsidRPr="00F2705D" w:rsidRDefault="00F2705D" w:rsidP="00303D12">
      <w:pPr>
        <w:ind w:left="360"/>
        <w:jc w:val="both"/>
      </w:pPr>
      <w:r w:rsidRPr="00F2705D">
        <w:rPr>
          <w:lang w:val="en-US"/>
        </w:rPr>
        <w:t xml:space="preserve">The good news </w:t>
      </w:r>
      <w:proofErr w:type="gramStart"/>
      <w:r w:rsidRPr="00F2705D">
        <w:rPr>
          <w:lang w:val="en-US"/>
        </w:rPr>
        <w:t>is,</w:t>
      </w:r>
      <w:proofErr w:type="gramEnd"/>
      <w:r w:rsidRPr="00F2705D">
        <w:rPr>
          <w:lang w:val="en-US"/>
        </w:rPr>
        <w:t xml:space="preserve"> most people will have their life back on track well within 90 days of their accident.  In rare cases, it might take longer than this. </w:t>
      </w:r>
    </w:p>
    <w:p w14:paraId="2502D445" w14:textId="5DEBA5E1" w:rsidR="00F2705D" w:rsidRPr="00F2705D" w:rsidRDefault="00F2705D" w:rsidP="00303D12">
      <w:pPr>
        <w:ind w:left="360"/>
        <w:jc w:val="both"/>
      </w:pPr>
      <w:r w:rsidRPr="00F2705D">
        <w:rPr>
          <w:lang w:val="en-US"/>
        </w:rPr>
        <w:t>After 90 days</w:t>
      </w:r>
      <w:r w:rsidR="00303D12">
        <w:rPr>
          <w:lang w:val="en-US"/>
        </w:rPr>
        <w:t>,</w:t>
      </w:r>
      <w:r w:rsidRPr="00F2705D">
        <w:rPr>
          <w:lang w:val="en-US"/>
        </w:rPr>
        <w:t xml:space="preserve"> TAC can continue to pay for support from your GP and other providers, but you will need to seek approval from the TAC for this ongoing care.   </w:t>
      </w:r>
    </w:p>
    <w:p w14:paraId="78962EE8" w14:textId="36385BA3" w:rsidR="00F2705D" w:rsidRPr="00F2705D" w:rsidRDefault="00F2705D" w:rsidP="00303D12">
      <w:pPr>
        <w:ind w:left="360"/>
        <w:jc w:val="both"/>
      </w:pPr>
      <w:r w:rsidRPr="00F2705D">
        <w:rPr>
          <w:lang w:val="en-US"/>
        </w:rPr>
        <w:t xml:space="preserve">If it looks like you are not going to be back on track within 90 days and you might need ongoing care from healthcare professionals beyond 90 days, your health care provider can support you in your application for further treatment. This approval process often takes </w:t>
      </w:r>
      <w:r w:rsidRPr="00F2705D">
        <w:rPr>
          <w:lang w:val="en-US"/>
        </w:rPr>
        <w:lastRenderedPageBreak/>
        <w:t xml:space="preserve">between 2 and 4 weeks.  In the rare case that you need ongoing treatment after 90 days, it can be helpful to get the process happening early so there is no interruption to your rehabilitation.    </w:t>
      </w:r>
    </w:p>
    <w:p w14:paraId="3492844D" w14:textId="77777777" w:rsidR="00F2705D" w:rsidRPr="00F2705D" w:rsidRDefault="00F2705D" w:rsidP="00303D12">
      <w:pPr>
        <w:ind w:left="360"/>
        <w:jc w:val="both"/>
      </w:pPr>
      <w:r w:rsidRPr="00F2705D">
        <w:rPr>
          <w:lang w:val="en-US"/>
        </w:rPr>
        <w:t xml:space="preserve">In general, the TAC </w:t>
      </w:r>
      <w:proofErr w:type="gramStart"/>
      <w:r w:rsidRPr="00F2705D">
        <w:rPr>
          <w:lang w:val="en-US"/>
        </w:rPr>
        <w:t>are</w:t>
      </w:r>
      <w:proofErr w:type="gramEnd"/>
      <w:r w:rsidRPr="00F2705D">
        <w:rPr>
          <w:lang w:val="en-US"/>
        </w:rPr>
        <w:t xml:space="preserve"> happy to approve evidence based treatments that are likely to help you recover.  </w:t>
      </w:r>
    </w:p>
    <w:p w14:paraId="532A5215" w14:textId="77777777" w:rsidR="00F2705D" w:rsidRDefault="00F2705D" w:rsidP="00303D12">
      <w:pPr>
        <w:jc w:val="both"/>
        <w:rPr>
          <w:lang w:val="en-US"/>
        </w:rPr>
      </w:pPr>
    </w:p>
    <w:p w14:paraId="6CD0B9A9" w14:textId="77777777" w:rsidR="00F2705D" w:rsidRPr="00F2705D" w:rsidRDefault="00F2705D" w:rsidP="00303D12">
      <w:pPr>
        <w:ind w:left="360"/>
        <w:jc w:val="both"/>
      </w:pPr>
      <w:r w:rsidRPr="00F2705D">
        <w:rPr>
          <w:lang w:val="en-US"/>
        </w:rPr>
        <w:t xml:space="preserve">The TAC understands that sometimes you might need a little bit of extra support. Talk to your client manager about what you </w:t>
      </w:r>
      <w:proofErr w:type="gramStart"/>
      <w:r w:rsidRPr="00F2705D">
        <w:rPr>
          <w:lang w:val="en-US"/>
        </w:rPr>
        <w:t>need</w:t>
      </w:r>
      <w:proofErr w:type="gramEnd"/>
      <w:r w:rsidRPr="00F2705D">
        <w:rPr>
          <w:lang w:val="en-US"/>
        </w:rPr>
        <w:t xml:space="preserve"> and they can tell you what is possible and the support the TAC can offer. </w:t>
      </w:r>
    </w:p>
    <w:p w14:paraId="1E6F7365" w14:textId="1181150C" w:rsidR="00F2705D" w:rsidRPr="00F2705D" w:rsidRDefault="00F2705D" w:rsidP="00303D12">
      <w:pPr>
        <w:ind w:left="360"/>
        <w:jc w:val="both"/>
      </w:pPr>
      <w:r w:rsidRPr="00F2705D">
        <w:rPr>
          <w:lang w:val="en-US"/>
        </w:rPr>
        <w:t>There is also more information about support options on the website</w:t>
      </w:r>
      <w:r w:rsidR="00303D12">
        <w:rPr>
          <w:lang w:val="en-US"/>
        </w:rPr>
        <w:t>.</w:t>
      </w:r>
      <w:r w:rsidRPr="00F2705D">
        <w:rPr>
          <w:lang w:val="en-US"/>
        </w:rPr>
        <w:t xml:space="preserve"> </w:t>
      </w:r>
    </w:p>
    <w:p w14:paraId="06172EDC" w14:textId="4D42169C" w:rsidR="00F2705D" w:rsidRPr="00F2705D" w:rsidRDefault="00F2705D" w:rsidP="00303D12">
      <w:pPr>
        <w:ind w:left="360"/>
        <w:jc w:val="both"/>
      </w:pPr>
      <w:r w:rsidRPr="00F2705D">
        <w:rPr>
          <w:lang w:val="en-US"/>
        </w:rPr>
        <w:t>The TAC can provide income support if you are unable to work for more that 5 days because of your accident</w:t>
      </w:r>
      <w:r w:rsidR="00303D12">
        <w:rPr>
          <w:lang w:val="en-US"/>
        </w:rPr>
        <w:t>-</w:t>
      </w:r>
      <w:r w:rsidRPr="00F2705D">
        <w:rPr>
          <w:lang w:val="en-US"/>
        </w:rPr>
        <w:t xml:space="preserve">related injuries. This provides a safety net to help you recover.  </w:t>
      </w:r>
    </w:p>
    <w:p w14:paraId="426D5735" w14:textId="7B6A4612" w:rsidR="00F2705D" w:rsidRPr="00F2705D" w:rsidRDefault="00F2705D" w:rsidP="00303D12">
      <w:pPr>
        <w:ind w:left="360"/>
        <w:jc w:val="both"/>
      </w:pPr>
      <w:r w:rsidRPr="00F2705D">
        <w:rPr>
          <w:lang w:val="en-US"/>
        </w:rPr>
        <w:t xml:space="preserve">Information about income support can be found on the website or with assistance from your claims manager. </w:t>
      </w:r>
    </w:p>
    <w:p w14:paraId="63AC38D1" w14:textId="77777777" w:rsidR="00F2705D" w:rsidRDefault="00F2705D" w:rsidP="00303D12">
      <w:pPr>
        <w:jc w:val="both"/>
        <w:rPr>
          <w:lang w:val="en-US"/>
        </w:rPr>
      </w:pPr>
    </w:p>
    <w:p w14:paraId="503EFD3E" w14:textId="77777777" w:rsidR="00F2705D" w:rsidRPr="00F2705D" w:rsidRDefault="00F2705D" w:rsidP="00303D12">
      <w:pPr>
        <w:ind w:left="360"/>
        <w:jc w:val="both"/>
      </w:pPr>
      <w:r w:rsidRPr="00F2705D">
        <w:rPr>
          <w:lang w:val="en-US"/>
        </w:rPr>
        <w:t xml:space="preserve">At times, generally later in the </w:t>
      </w:r>
      <w:proofErr w:type="gramStart"/>
      <w:r w:rsidRPr="00F2705D">
        <w:rPr>
          <w:lang w:val="en-US"/>
        </w:rPr>
        <w:t>claim,  the</w:t>
      </w:r>
      <w:proofErr w:type="gramEnd"/>
      <w:r w:rsidRPr="00F2705D">
        <w:rPr>
          <w:lang w:val="en-US"/>
        </w:rPr>
        <w:t xml:space="preserve"> TAC may ask you to attend an independent medical examination.  These are not TAC doctors, but are </w:t>
      </w:r>
      <w:proofErr w:type="gramStart"/>
      <w:r w:rsidRPr="00F2705D">
        <w:rPr>
          <w:lang w:val="en-US"/>
        </w:rPr>
        <w:t>specialist,  independent</w:t>
      </w:r>
      <w:proofErr w:type="gramEnd"/>
      <w:r w:rsidRPr="00F2705D">
        <w:rPr>
          <w:lang w:val="en-US"/>
        </w:rPr>
        <w:t xml:space="preserve"> doctors who provide TAC  with a better understanding of your condition.  This process is designed to ensure that you are being offered the best and most appropriate care.  </w:t>
      </w:r>
    </w:p>
    <w:p w14:paraId="2C59E0B8" w14:textId="77777777" w:rsidR="00F2705D" w:rsidRPr="00F2705D" w:rsidRDefault="00F2705D" w:rsidP="00303D12">
      <w:pPr>
        <w:ind w:left="360"/>
        <w:jc w:val="both"/>
      </w:pPr>
      <w:r w:rsidRPr="00F2705D">
        <w:rPr>
          <w:lang w:val="en-US"/>
        </w:rPr>
        <w:t xml:space="preserve">If you ever need to contact the TAC by phone, keep in mind that wait times can be variable.  We suggest calling first thing in the morning.  Another good tip can be to put your phone on speaker or your headphones </w:t>
      </w:r>
      <w:proofErr w:type="gramStart"/>
      <w:r w:rsidRPr="00F2705D">
        <w:rPr>
          <w:lang w:val="en-US"/>
        </w:rPr>
        <w:t>in  and</w:t>
      </w:r>
      <w:proofErr w:type="gramEnd"/>
      <w:r w:rsidRPr="00F2705D">
        <w:rPr>
          <w:lang w:val="en-US"/>
        </w:rPr>
        <w:t xml:space="preserve"> get other tasks done while you wait for your call to be answered.  </w:t>
      </w:r>
    </w:p>
    <w:p w14:paraId="47967B81" w14:textId="77777777" w:rsidR="00F2705D" w:rsidRPr="00F2705D" w:rsidRDefault="00F2705D" w:rsidP="00303D12">
      <w:pPr>
        <w:ind w:left="360"/>
        <w:jc w:val="both"/>
      </w:pPr>
      <w:r>
        <w:t>=</w:t>
      </w:r>
      <w:r w:rsidRPr="00F2705D">
        <w:rPr>
          <w:rFonts w:eastAsiaTheme="minorEastAsia" w:hAnsi="Calibri"/>
          <w:color w:val="000000" w:themeColor="text1"/>
          <w:kern w:val="24"/>
          <w:sz w:val="56"/>
          <w:szCs w:val="56"/>
          <w:lang w:val="en-US" w:eastAsia="en-GB"/>
        </w:rPr>
        <w:t xml:space="preserve"> </w:t>
      </w:r>
      <w:r w:rsidRPr="00F2705D">
        <w:rPr>
          <w:lang w:val="en-US"/>
        </w:rPr>
        <w:t xml:space="preserve">Another alternative to calling the TAC is to use the </w:t>
      </w:r>
      <w:proofErr w:type="spellStart"/>
      <w:r w:rsidRPr="00F2705D">
        <w:rPr>
          <w:lang w:val="en-US"/>
        </w:rPr>
        <w:t>myTAC</w:t>
      </w:r>
      <w:proofErr w:type="spellEnd"/>
      <w:r w:rsidRPr="00F2705D">
        <w:rPr>
          <w:lang w:val="en-US"/>
        </w:rPr>
        <w:t xml:space="preserve"> app, which has options for directly contacting the TAC.  You can send a message directly to the person you wish to speak to, or you can request to </w:t>
      </w:r>
      <w:proofErr w:type="gramStart"/>
      <w:r w:rsidRPr="00F2705D">
        <w:rPr>
          <w:lang w:val="en-US"/>
        </w:rPr>
        <w:t>be  called</w:t>
      </w:r>
      <w:proofErr w:type="gramEnd"/>
      <w:r w:rsidRPr="00F2705D">
        <w:rPr>
          <w:lang w:val="en-US"/>
        </w:rPr>
        <w:t xml:space="preserve">  back. </w:t>
      </w:r>
    </w:p>
    <w:p w14:paraId="1A50FA0B" w14:textId="2BBE88E5" w:rsidR="00F2705D" w:rsidRPr="00F2705D" w:rsidRDefault="00F2705D" w:rsidP="00303D12">
      <w:pPr>
        <w:ind w:left="360"/>
        <w:jc w:val="both"/>
      </w:pPr>
      <w:r w:rsidRPr="00F2705D">
        <w:rPr>
          <w:lang w:val="en-US"/>
        </w:rPr>
        <w:t xml:space="preserve">  </w:t>
      </w:r>
    </w:p>
    <w:p w14:paraId="6BD92250" w14:textId="5608B5A1" w:rsidR="00F2705D" w:rsidRDefault="00F2705D" w:rsidP="00303D12">
      <w:pPr>
        <w:ind w:left="360"/>
        <w:jc w:val="both"/>
      </w:pPr>
      <w:r>
        <w:t xml:space="preserve">There are links to further support services, including the Amber community, </w:t>
      </w:r>
      <w:proofErr w:type="gramStart"/>
      <w:r>
        <w:t>a  free</w:t>
      </w:r>
      <w:proofErr w:type="gramEnd"/>
      <w:r>
        <w:t xml:space="preserve"> telephone or face to face counselling service for people who have experienced </w:t>
      </w:r>
      <w:r w:rsidR="00303D12">
        <w:t>t</w:t>
      </w:r>
      <w:r>
        <w:t>rauma in a road accident</w:t>
      </w:r>
      <w:r w:rsidR="00303D12">
        <w:t>.</w:t>
      </w:r>
    </w:p>
    <w:p w14:paraId="4E35047C" w14:textId="77777777" w:rsidR="00F2705D" w:rsidRDefault="00F2705D" w:rsidP="00303D12">
      <w:pPr>
        <w:jc w:val="both"/>
      </w:pPr>
    </w:p>
    <w:p w14:paraId="005BA555" w14:textId="272CC778" w:rsidR="00F2705D" w:rsidRPr="00F2705D" w:rsidRDefault="00F2705D" w:rsidP="00303D12">
      <w:pPr>
        <w:ind w:left="360"/>
        <w:jc w:val="both"/>
      </w:pPr>
      <w:r w:rsidRPr="00F2705D">
        <w:rPr>
          <w:lang w:val="en-US"/>
        </w:rPr>
        <w:t xml:space="preserve">There is </w:t>
      </w:r>
      <w:proofErr w:type="spellStart"/>
      <w:r w:rsidRPr="00F2705D">
        <w:rPr>
          <w:lang w:val="en-US"/>
        </w:rPr>
        <w:t>lot</w:t>
      </w:r>
      <w:proofErr w:type="spellEnd"/>
      <w:r w:rsidRPr="00F2705D">
        <w:rPr>
          <w:lang w:val="en-US"/>
        </w:rPr>
        <w:t xml:space="preserve"> a lot more information on the website to help you get life back on track</w:t>
      </w:r>
      <w:r w:rsidR="00303D12">
        <w:rPr>
          <w:lang w:val="en-US"/>
        </w:rPr>
        <w:t>.</w:t>
      </w:r>
    </w:p>
    <w:p w14:paraId="2B25463D" w14:textId="77777777" w:rsidR="00F2705D" w:rsidRDefault="00F2705D" w:rsidP="00F2705D"/>
    <w:sectPr w:rsidR="00F270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836421"/>
    <w:multiLevelType w:val="hybridMultilevel"/>
    <w:tmpl w:val="046E6276"/>
    <w:lvl w:ilvl="0" w:tplc="D556E3D6">
      <w:start w:val="1"/>
      <w:numFmt w:val="bullet"/>
      <w:lvlText w:val="•"/>
      <w:lvlJc w:val="left"/>
      <w:pPr>
        <w:tabs>
          <w:tab w:val="num" w:pos="720"/>
        </w:tabs>
        <w:ind w:left="720" w:hanging="360"/>
      </w:pPr>
      <w:rPr>
        <w:rFonts w:ascii="Arial" w:hAnsi="Arial" w:hint="default"/>
      </w:rPr>
    </w:lvl>
    <w:lvl w:ilvl="1" w:tplc="07D4B49E" w:tentative="1">
      <w:start w:val="1"/>
      <w:numFmt w:val="bullet"/>
      <w:lvlText w:val="•"/>
      <w:lvlJc w:val="left"/>
      <w:pPr>
        <w:tabs>
          <w:tab w:val="num" w:pos="1440"/>
        </w:tabs>
        <w:ind w:left="1440" w:hanging="360"/>
      </w:pPr>
      <w:rPr>
        <w:rFonts w:ascii="Arial" w:hAnsi="Arial" w:hint="default"/>
      </w:rPr>
    </w:lvl>
    <w:lvl w:ilvl="2" w:tplc="C96A6F66" w:tentative="1">
      <w:start w:val="1"/>
      <w:numFmt w:val="bullet"/>
      <w:lvlText w:val="•"/>
      <w:lvlJc w:val="left"/>
      <w:pPr>
        <w:tabs>
          <w:tab w:val="num" w:pos="2160"/>
        </w:tabs>
        <w:ind w:left="2160" w:hanging="360"/>
      </w:pPr>
      <w:rPr>
        <w:rFonts w:ascii="Arial" w:hAnsi="Arial" w:hint="default"/>
      </w:rPr>
    </w:lvl>
    <w:lvl w:ilvl="3" w:tplc="378ECFE6" w:tentative="1">
      <w:start w:val="1"/>
      <w:numFmt w:val="bullet"/>
      <w:lvlText w:val="•"/>
      <w:lvlJc w:val="left"/>
      <w:pPr>
        <w:tabs>
          <w:tab w:val="num" w:pos="2880"/>
        </w:tabs>
        <w:ind w:left="2880" w:hanging="360"/>
      </w:pPr>
      <w:rPr>
        <w:rFonts w:ascii="Arial" w:hAnsi="Arial" w:hint="default"/>
      </w:rPr>
    </w:lvl>
    <w:lvl w:ilvl="4" w:tplc="208AC882" w:tentative="1">
      <w:start w:val="1"/>
      <w:numFmt w:val="bullet"/>
      <w:lvlText w:val="•"/>
      <w:lvlJc w:val="left"/>
      <w:pPr>
        <w:tabs>
          <w:tab w:val="num" w:pos="3600"/>
        </w:tabs>
        <w:ind w:left="3600" w:hanging="360"/>
      </w:pPr>
      <w:rPr>
        <w:rFonts w:ascii="Arial" w:hAnsi="Arial" w:hint="default"/>
      </w:rPr>
    </w:lvl>
    <w:lvl w:ilvl="5" w:tplc="B85291A4" w:tentative="1">
      <w:start w:val="1"/>
      <w:numFmt w:val="bullet"/>
      <w:lvlText w:val="•"/>
      <w:lvlJc w:val="left"/>
      <w:pPr>
        <w:tabs>
          <w:tab w:val="num" w:pos="4320"/>
        </w:tabs>
        <w:ind w:left="4320" w:hanging="360"/>
      </w:pPr>
      <w:rPr>
        <w:rFonts w:ascii="Arial" w:hAnsi="Arial" w:hint="default"/>
      </w:rPr>
    </w:lvl>
    <w:lvl w:ilvl="6" w:tplc="DB4C8BD2" w:tentative="1">
      <w:start w:val="1"/>
      <w:numFmt w:val="bullet"/>
      <w:lvlText w:val="•"/>
      <w:lvlJc w:val="left"/>
      <w:pPr>
        <w:tabs>
          <w:tab w:val="num" w:pos="5040"/>
        </w:tabs>
        <w:ind w:left="5040" w:hanging="360"/>
      </w:pPr>
      <w:rPr>
        <w:rFonts w:ascii="Arial" w:hAnsi="Arial" w:hint="default"/>
      </w:rPr>
    </w:lvl>
    <w:lvl w:ilvl="7" w:tplc="99E8FE42" w:tentative="1">
      <w:start w:val="1"/>
      <w:numFmt w:val="bullet"/>
      <w:lvlText w:val="•"/>
      <w:lvlJc w:val="left"/>
      <w:pPr>
        <w:tabs>
          <w:tab w:val="num" w:pos="5760"/>
        </w:tabs>
        <w:ind w:left="5760" w:hanging="360"/>
      </w:pPr>
      <w:rPr>
        <w:rFonts w:ascii="Arial" w:hAnsi="Arial" w:hint="default"/>
      </w:rPr>
    </w:lvl>
    <w:lvl w:ilvl="8" w:tplc="E9AC19C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33B75BA"/>
    <w:multiLevelType w:val="hybridMultilevel"/>
    <w:tmpl w:val="6F963FA2"/>
    <w:lvl w:ilvl="0" w:tplc="B8A06F56">
      <w:start w:val="1"/>
      <w:numFmt w:val="bullet"/>
      <w:lvlText w:val="•"/>
      <w:lvlJc w:val="left"/>
      <w:pPr>
        <w:tabs>
          <w:tab w:val="num" w:pos="720"/>
        </w:tabs>
        <w:ind w:left="720" w:hanging="360"/>
      </w:pPr>
      <w:rPr>
        <w:rFonts w:ascii="Arial" w:hAnsi="Arial" w:hint="default"/>
      </w:rPr>
    </w:lvl>
    <w:lvl w:ilvl="1" w:tplc="AF32A13A">
      <w:numFmt w:val="bullet"/>
      <w:lvlText w:val="•"/>
      <w:lvlJc w:val="left"/>
      <w:pPr>
        <w:tabs>
          <w:tab w:val="num" w:pos="1440"/>
        </w:tabs>
        <w:ind w:left="1440" w:hanging="360"/>
      </w:pPr>
      <w:rPr>
        <w:rFonts w:ascii="Arial" w:hAnsi="Arial" w:hint="default"/>
      </w:rPr>
    </w:lvl>
    <w:lvl w:ilvl="2" w:tplc="E09C681E" w:tentative="1">
      <w:start w:val="1"/>
      <w:numFmt w:val="bullet"/>
      <w:lvlText w:val="•"/>
      <w:lvlJc w:val="left"/>
      <w:pPr>
        <w:tabs>
          <w:tab w:val="num" w:pos="2160"/>
        </w:tabs>
        <w:ind w:left="2160" w:hanging="360"/>
      </w:pPr>
      <w:rPr>
        <w:rFonts w:ascii="Arial" w:hAnsi="Arial" w:hint="default"/>
      </w:rPr>
    </w:lvl>
    <w:lvl w:ilvl="3" w:tplc="A60479A4" w:tentative="1">
      <w:start w:val="1"/>
      <w:numFmt w:val="bullet"/>
      <w:lvlText w:val="•"/>
      <w:lvlJc w:val="left"/>
      <w:pPr>
        <w:tabs>
          <w:tab w:val="num" w:pos="2880"/>
        </w:tabs>
        <w:ind w:left="2880" w:hanging="360"/>
      </w:pPr>
      <w:rPr>
        <w:rFonts w:ascii="Arial" w:hAnsi="Arial" w:hint="default"/>
      </w:rPr>
    </w:lvl>
    <w:lvl w:ilvl="4" w:tplc="FD44B178" w:tentative="1">
      <w:start w:val="1"/>
      <w:numFmt w:val="bullet"/>
      <w:lvlText w:val="•"/>
      <w:lvlJc w:val="left"/>
      <w:pPr>
        <w:tabs>
          <w:tab w:val="num" w:pos="3600"/>
        </w:tabs>
        <w:ind w:left="3600" w:hanging="360"/>
      </w:pPr>
      <w:rPr>
        <w:rFonts w:ascii="Arial" w:hAnsi="Arial" w:hint="default"/>
      </w:rPr>
    </w:lvl>
    <w:lvl w:ilvl="5" w:tplc="C8E6C12E" w:tentative="1">
      <w:start w:val="1"/>
      <w:numFmt w:val="bullet"/>
      <w:lvlText w:val="•"/>
      <w:lvlJc w:val="left"/>
      <w:pPr>
        <w:tabs>
          <w:tab w:val="num" w:pos="4320"/>
        </w:tabs>
        <w:ind w:left="4320" w:hanging="360"/>
      </w:pPr>
      <w:rPr>
        <w:rFonts w:ascii="Arial" w:hAnsi="Arial" w:hint="default"/>
      </w:rPr>
    </w:lvl>
    <w:lvl w:ilvl="6" w:tplc="B97EBBE2" w:tentative="1">
      <w:start w:val="1"/>
      <w:numFmt w:val="bullet"/>
      <w:lvlText w:val="•"/>
      <w:lvlJc w:val="left"/>
      <w:pPr>
        <w:tabs>
          <w:tab w:val="num" w:pos="5040"/>
        </w:tabs>
        <w:ind w:left="5040" w:hanging="360"/>
      </w:pPr>
      <w:rPr>
        <w:rFonts w:ascii="Arial" w:hAnsi="Arial" w:hint="default"/>
      </w:rPr>
    </w:lvl>
    <w:lvl w:ilvl="7" w:tplc="553E860E" w:tentative="1">
      <w:start w:val="1"/>
      <w:numFmt w:val="bullet"/>
      <w:lvlText w:val="•"/>
      <w:lvlJc w:val="left"/>
      <w:pPr>
        <w:tabs>
          <w:tab w:val="num" w:pos="5760"/>
        </w:tabs>
        <w:ind w:left="5760" w:hanging="360"/>
      </w:pPr>
      <w:rPr>
        <w:rFonts w:ascii="Arial" w:hAnsi="Arial" w:hint="default"/>
      </w:rPr>
    </w:lvl>
    <w:lvl w:ilvl="8" w:tplc="2C7CE29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FED783A"/>
    <w:multiLevelType w:val="hybridMultilevel"/>
    <w:tmpl w:val="3E98CC0C"/>
    <w:lvl w:ilvl="0" w:tplc="917A8A2A">
      <w:start w:val="1"/>
      <w:numFmt w:val="bullet"/>
      <w:lvlText w:val="•"/>
      <w:lvlJc w:val="left"/>
      <w:pPr>
        <w:tabs>
          <w:tab w:val="num" w:pos="720"/>
        </w:tabs>
        <w:ind w:left="720" w:hanging="360"/>
      </w:pPr>
      <w:rPr>
        <w:rFonts w:ascii="Arial" w:hAnsi="Arial" w:hint="default"/>
      </w:rPr>
    </w:lvl>
    <w:lvl w:ilvl="1" w:tplc="16B436EC" w:tentative="1">
      <w:start w:val="1"/>
      <w:numFmt w:val="bullet"/>
      <w:lvlText w:val="•"/>
      <w:lvlJc w:val="left"/>
      <w:pPr>
        <w:tabs>
          <w:tab w:val="num" w:pos="1440"/>
        </w:tabs>
        <w:ind w:left="1440" w:hanging="360"/>
      </w:pPr>
      <w:rPr>
        <w:rFonts w:ascii="Arial" w:hAnsi="Arial" w:hint="default"/>
      </w:rPr>
    </w:lvl>
    <w:lvl w:ilvl="2" w:tplc="66100306" w:tentative="1">
      <w:start w:val="1"/>
      <w:numFmt w:val="bullet"/>
      <w:lvlText w:val="•"/>
      <w:lvlJc w:val="left"/>
      <w:pPr>
        <w:tabs>
          <w:tab w:val="num" w:pos="2160"/>
        </w:tabs>
        <w:ind w:left="2160" w:hanging="360"/>
      </w:pPr>
      <w:rPr>
        <w:rFonts w:ascii="Arial" w:hAnsi="Arial" w:hint="default"/>
      </w:rPr>
    </w:lvl>
    <w:lvl w:ilvl="3" w:tplc="7C820B0A" w:tentative="1">
      <w:start w:val="1"/>
      <w:numFmt w:val="bullet"/>
      <w:lvlText w:val="•"/>
      <w:lvlJc w:val="left"/>
      <w:pPr>
        <w:tabs>
          <w:tab w:val="num" w:pos="2880"/>
        </w:tabs>
        <w:ind w:left="2880" w:hanging="360"/>
      </w:pPr>
      <w:rPr>
        <w:rFonts w:ascii="Arial" w:hAnsi="Arial" w:hint="default"/>
      </w:rPr>
    </w:lvl>
    <w:lvl w:ilvl="4" w:tplc="D9FA0F6A" w:tentative="1">
      <w:start w:val="1"/>
      <w:numFmt w:val="bullet"/>
      <w:lvlText w:val="•"/>
      <w:lvlJc w:val="left"/>
      <w:pPr>
        <w:tabs>
          <w:tab w:val="num" w:pos="3600"/>
        </w:tabs>
        <w:ind w:left="3600" w:hanging="360"/>
      </w:pPr>
      <w:rPr>
        <w:rFonts w:ascii="Arial" w:hAnsi="Arial" w:hint="default"/>
      </w:rPr>
    </w:lvl>
    <w:lvl w:ilvl="5" w:tplc="BA6A2BD2" w:tentative="1">
      <w:start w:val="1"/>
      <w:numFmt w:val="bullet"/>
      <w:lvlText w:val="•"/>
      <w:lvlJc w:val="left"/>
      <w:pPr>
        <w:tabs>
          <w:tab w:val="num" w:pos="4320"/>
        </w:tabs>
        <w:ind w:left="4320" w:hanging="360"/>
      </w:pPr>
      <w:rPr>
        <w:rFonts w:ascii="Arial" w:hAnsi="Arial" w:hint="default"/>
      </w:rPr>
    </w:lvl>
    <w:lvl w:ilvl="6" w:tplc="88524214" w:tentative="1">
      <w:start w:val="1"/>
      <w:numFmt w:val="bullet"/>
      <w:lvlText w:val="•"/>
      <w:lvlJc w:val="left"/>
      <w:pPr>
        <w:tabs>
          <w:tab w:val="num" w:pos="5040"/>
        </w:tabs>
        <w:ind w:left="5040" w:hanging="360"/>
      </w:pPr>
      <w:rPr>
        <w:rFonts w:ascii="Arial" w:hAnsi="Arial" w:hint="default"/>
      </w:rPr>
    </w:lvl>
    <w:lvl w:ilvl="7" w:tplc="61567AB0" w:tentative="1">
      <w:start w:val="1"/>
      <w:numFmt w:val="bullet"/>
      <w:lvlText w:val="•"/>
      <w:lvlJc w:val="left"/>
      <w:pPr>
        <w:tabs>
          <w:tab w:val="num" w:pos="5760"/>
        </w:tabs>
        <w:ind w:left="5760" w:hanging="360"/>
      </w:pPr>
      <w:rPr>
        <w:rFonts w:ascii="Arial" w:hAnsi="Arial" w:hint="default"/>
      </w:rPr>
    </w:lvl>
    <w:lvl w:ilvl="8" w:tplc="4E0207E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851298B"/>
    <w:multiLevelType w:val="hybridMultilevel"/>
    <w:tmpl w:val="CDDACF5A"/>
    <w:lvl w:ilvl="0" w:tplc="6FA0B6F8">
      <w:start w:val="1"/>
      <w:numFmt w:val="bullet"/>
      <w:lvlText w:val="•"/>
      <w:lvlJc w:val="left"/>
      <w:pPr>
        <w:tabs>
          <w:tab w:val="num" w:pos="720"/>
        </w:tabs>
        <w:ind w:left="720" w:hanging="360"/>
      </w:pPr>
      <w:rPr>
        <w:rFonts w:ascii="Arial" w:hAnsi="Arial" w:hint="default"/>
      </w:rPr>
    </w:lvl>
    <w:lvl w:ilvl="1" w:tplc="BCACB714" w:tentative="1">
      <w:start w:val="1"/>
      <w:numFmt w:val="bullet"/>
      <w:lvlText w:val="•"/>
      <w:lvlJc w:val="left"/>
      <w:pPr>
        <w:tabs>
          <w:tab w:val="num" w:pos="1440"/>
        </w:tabs>
        <w:ind w:left="1440" w:hanging="360"/>
      </w:pPr>
      <w:rPr>
        <w:rFonts w:ascii="Arial" w:hAnsi="Arial" w:hint="default"/>
      </w:rPr>
    </w:lvl>
    <w:lvl w:ilvl="2" w:tplc="20F6DFD2" w:tentative="1">
      <w:start w:val="1"/>
      <w:numFmt w:val="bullet"/>
      <w:lvlText w:val="•"/>
      <w:lvlJc w:val="left"/>
      <w:pPr>
        <w:tabs>
          <w:tab w:val="num" w:pos="2160"/>
        </w:tabs>
        <w:ind w:left="2160" w:hanging="360"/>
      </w:pPr>
      <w:rPr>
        <w:rFonts w:ascii="Arial" w:hAnsi="Arial" w:hint="default"/>
      </w:rPr>
    </w:lvl>
    <w:lvl w:ilvl="3" w:tplc="204A1E4A" w:tentative="1">
      <w:start w:val="1"/>
      <w:numFmt w:val="bullet"/>
      <w:lvlText w:val="•"/>
      <w:lvlJc w:val="left"/>
      <w:pPr>
        <w:tabs>
          <w:tab w:val="num" w:pos="2880"/>
        </w:tabs>
        <w:ind w:left="2880" w:hanging="360"/>
      </w:pPr>
      <w:rPr>
        <w:rFonts w:ascii="Arial" w:hAnsi="Arial" w:hint="default"/>
      </w:rPr>
    </w:lvl>
    <w:lvl w:ilvl="4" w:tplc="62FCF594" w:tentative="1">
      <w:start w:val="1"/>
      <w:numFmt w:val="bullet"/>
      <w:lvlText w:val="•"/>
      <w:lvlJc w:val="left"/>
      <w:pPr>
        <w:tabs>
          <w:tab w:val="num" w:pos="3600"/>
        </w:tabs>
        <w:ind w:left="3600" w:hanging="360"/>
      </w:pPr>
      <w:rPr>
        <w:rFonts w:ascii="Arial" w:hAnsi="Arial" w:hint="default"/>
      </w:rPr>
    </w:lvl>
    <w:lvl w:ilvl="5" w:tplc="B316C2C6" w:tentative="1">
      <w:start w:val="1"/>
      <w:numFmt w:val="bullet"/>
      <w:lvlText w:val="•"/>
      <w:lvlJc w:val="left"/>
      <w:pPr>
        <w:tabs>
          <w:tab w:val="num" w:pos="4320"/>
        </w:tabs>
        <w:ind w:left="4320" w:hanging="360"/>
      </w:pPr>
      <w:rPr>
        <w:rFonts w:ascii="Arial" w:hAnsi="Arial" w:hint="default"/>
      </w:rPr>
    </w:lvl>
    <w:lvl w:ilvl="6" w:tplc="D1089F74" w:tentative="1">
      <w:start w:val="1"/>
      <w:numFmt w:val="bullet"/>
      <w:lvlText w:val="•"/>
      <w:lvlJc w:val="left"/>
      <w:pPr>
        <w:tabs>
          <w:tab w:val="num" w:pos="5040"/>
        </w:tabs>
        <w:ind w:left="5040" w:hanging="360"/>
      </w:pPr>
      <w:rPr>
        <w:rFonts w:ascii="Arial" w:hAnsi="Arial" w:hint="default"/>
      </w:rPr>
    </w:lvl>
    <w:lvl w:ilvl="7" w:tplc="AE128B62" w:tentative="1">
      <w:start w:val="1"/>
      <w:numFmt w:val="bullet"/>
      <w:lvlText w:val="•"/>
      <w:lvlJc w:val="left"/>
      <w:pPr>
        <w:tabs>
          <w:tab w:val="num" w:pos="5760"/>
        </w:tabs>
        <w:ind w:left="5760" w:hanging="360"/>
      </w:pPr>
      <w:rPr>
        <w:rFonts w:ascii="Arial" w:hAnsi="Arial" w:hint="default"/>
      </w:rPr>
    </w:lvl>
    <w:lvl w:ilvl="8" w:tplc="DAC8C69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90C3EEF"/>
    <w:multiLevelType w:val="hybridMultilevel"/>
    <w:tmpl w:val="42B0C606"/>
    <w:lvl w:ilvl="0" w:tplc="5554111E">
      <w:start w:val="1"/>
      <w:numFmt w:val="bullet"/>
      <w:lvlText w:val="•"/>
      <w:lvlJc w:val="left"/>
      <w:pPr>
        <w:tabs>
          <w:tab w:val="num" w:pos="720"/>
        </w:tabs>
        <w:ind w:left="720" w:hanging="360"/>
      </w:pPr>
      <w:rPr>
        <w:rFonts w:ascii="Arial" w:hAnsi="Arial" w:hint="default"/>
      </w:rPr>
    </w:lvl>
    <w:lvl w:ilvl="1" w:tplc="E8CA0B1E" w:tentative="1">
      <w:start w:val="1"/>
      <w:numFmt w:val="bullet"/>
      <w:lvlText w:val="•"/>
      <w:lvlJc w:val="left"/>
      <w:pPr>
        <w:tabs>
          <w:tab w:val="num" w:pos="1440"/>
        </w:tabs>
        <w:ind w:left="1440" w:hanging="360"/>
      </w:pPr>
      <w:rPr>
        <w:rFonts w:ascii="Arial" w:hAnsi="Arial" w:hint="default"/>
      </w:rPr>
    </w:lvl>
    <w:lvl w:ilvl="2" w:tplc="D95084A4" w:tentative="1">
      <w:start w:val="1"/>
      <w:numFmt w:val="bullet"/>
      <w:lvlText w:val="•"/>
      <w:lvlJc w:val="left"/>
      <w:pPr>
        <w:tabs>
          <w:tab w:val="num" w:pos="2160"/>
        </w:tabs>
        <w:ind w:left="2160" w:hanging="360"/>
      </w:pPr>
      <w:rPr>
        <w:rFonts w:ascii="Arial" w:hAnsi="Arial" w:hint="default"/>
      </w:rPr>
    </w:lvl>
    <w:lvl w:ilvl="3" w:tplc="2D9C114E" w:tentative="1">
      <w:start w:val="1"/>
      <w:numFmt w:val="bullet"/>
      <w:lvlText w:val="•"/>
      <w:lvlJc w:val="left"/>
      <w:pPr>
        <w:tabs>
          <w:tab w:val="num" w:pos="2880"/>
        </w:tabs>
        <w:ind w:left="2880" w:hanging="360"/>
      </w:pPr>
      <w:rPr>
        <w:rFonts w:ascii="Arial" w:hAnsi="Arial" w:hint="default"/>
      </w:rPr>
    </w:lvl>
    <w:lvl w:ilvl="4" w:tplc="61F69D24" w:tentative="1">
      <w:start w:val="1"/>
      <w:numFmt w:val="bullet"/>
      <w:lvlText w:val="•"/>
      <w:lvlJc w:val="left"/>
      <w:pPr>
        <w:tabs>
          <w:tab w:val="num" w:pos="3600"/>
        </w:tabs>
        <w:ind w:left="3600" w:hanging="360"/>
      </w:pPr>
      <w:rPr>
        <w:rFonts w:ascii="Arial" w:hAnsi="Arial" w:hint="default"/>
      </w:rPr>
    </w:lvl>
    <w:lvl w:ilvl="5" w:tplc="FD18303C" w:tentative="1">
      <w:start w:val="1"/>
      <w:numFmt w:val="bullet"/>
      <w:lvlText w:val="•"/>
      <w:lvlJc w:val="left"/>
      <w:pPr>
        <w:tabs>
          <w:tab w:val="num" w:pos="4320"/>
        </w:tabs>
        <w:ind w:left="4320" w:hanging="360"/>
      </w:pPr>
      <w:rPr>
        <w:rFonts w:ascii="Arial" w:hAnsi="Arial" w:hint="default"/>
      </w:rPr>
    </w:lvl>
    <w:lvl w:ilvl="6" w:tplc="BEDA29C0" w:tentative="1">
      <w:start w:val="1"/>
      <w:numFmt w:val="bullet"/>
      <w:lvlText w:val="•"/>
      <w:lvlJc w:val="left"/>
      <w:pPr>
        <w:tabs>
          <w:tab w:val="num" w:pos="5040"/>
        </w:tabs>
        <w:ind w:left="5040" w:hanging="360"/>
      </w:pPr>
      <w:rPr>
        <w:rFonts w:ascii="Arial" w:hAnsi="Arial" w:hint="default"/>
      </w:rPr>
    </w:lvl>
    <w:lvl w:ilvl="7" w:tplc="28827772" w:tentative="1">
      <w:start w:val="1"/>
      <w:numFmt w:val="bullet"/>
      <w:lvlText w:val="•"/>
      <w:lvlJc w:val="left"/>
      <w:pPr>
        <w:tabs>
          <w:tab w:val="num" w:pos="5760"/>
        </w:tabs>
        <w:ind w:left="5760" w:hanging="360"/>
      </w:pPr>
      <w:rPr>
        <w:rFonts w:ascii="Arial" w:hAnsi="Arial" w:hint="default"/>
      </w:rPr>
    </w:lvl>
    <w:lvl w:ilvl="8" w:tplc="B756E11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20F7C07"/>
    <w:multiLevelType w:val="hybridMultilevel"/>
    <w:tmpl w:val="D188C39E"/>
    <w:lvl w:ilvl="0" w:tplc="295E59CE">
      <w:start w:val="1"/>
      <w:numFmt w:val="bullet"/>
      <w:lvlText w:val="•"/>
      <w:lvlJc w:val="left"/>
      <w:pPr>
        <w:tabs>
          <w:tab w:val="num" w:pos="720"/>
        </w:tabs>
        <w:ind w:left="720" w:hanging="360"/>
      </w:pPr>
      <w:rPr>
        <w:rFonts w:ascii="Arial" w:hAnsi="Arial" w:hint="default"/>
      </w:rPr>
    </w:lvl>
    <w:lvl w:ilvl="1" w:tplc="A1A01DE0" w:tentative="1">
      <w:start w:val="1"/>
      <w:numFmt w:val="bullet"/>
      <w:lvlText w:val="•"/>
      <w:lvlJc w:val="left"/>
      <w:pPr>
        <w:tabs>
          <w:tab w:val="num" w:pos="1440"/>
        </w:tabs>
        <w:ind w:left="1440" w:hanging="360"/>
      </w:pPr>
      <w:rPr>
        <w:rFonts w:ascii="Arial" w:hAnsi="Arial" w:hint="default"/>
      </w:rPr>
    </w:lvl>
    <w:lvl w:ilvl="2" w:tplc="7B5E499C" w:tentative="1">
      <w:start w:val="1"/>
      <w:numFmt w:val="bullet"/>
      <w:lvlText w:val="•"/>
      <w:lvlJc w:val="left"/>
      <w:pPr>
        <w:tabs>
          <w:tab w:val="num" w:pos="2160"/>
        </w:tabs>
        <w:ind w:left="2160" w:hanging="360"/>
      </w:pPr>
      <w:rPr>
        <w:rFonts w:ascii="Arial" w:hAnsi="Arial" w:hint="default"/>
      </w:rPr>
    </w:lvl>
    <w:lvl w:ilvl="3" w:tplc="7C7E6D10" w:tentative="1">
      <w:start w:val="1"/>
      <w:numFmt w:val="bullet"/>
      <w:lvlText w:val="•"/>
      <w:lvlJc w:val="left"/>
      <w:pPr>
        <w:tabs>
          <w:tab w:val="num" w:pos="2880"/>
        </w:tabs>
        <w:ind w:left="2880" w:hanging="360"/>
      </w:pPr>
      <w:rPr>
        <w:rFonts w:ascii="Arial" w:hAnsi="Arial" w:hint="default"/>
      </w:rPr>
    </w:lvl>
    <w:lvl w:ilvl="4" w:tplc="831E83F6" w:tentative="1">
      <w:start w:val="1"/>
      <w:numFmt w:val="bullet"/>
      <w:lvlText w:val="•"/>
      <w:lvlJc w:val="left"/>
      <w:pPr>
        <w:tabs>
          <w:tab w:val="num" w:pos="3600"/>
        </w:tabs>
        <w:ind w:left="3600" w:hanging="360"/>
      </w:pPr>
      <w:rPr>
        <w:rFonts w:ascii="Arial" w:hAnsi="Arial" w:hint="default"/>
      </w:rPr>
    </w:lvl>
    <w:lvl w:ilvl="5" w:tplc="E53603F8" w:tentative="1">
      <w:start w:val="1"/>
      <w:numFmt w:val="bullet"/>
      <w:lvlText w:val="•"/>
      <w:lvlJc w:val="left"/>
      <w:pPr>
        <w:tabs>
          <w:tab w:val="num" w:pos="4320"/>
        </w:tabs>
        <w:ind w:left="4320" w:hanging="360"/>
      </w:pPr>
      <w:rPr>
        <w:rFonts w:ascii="Arial" w:hAnsi="Arial" w:hint="default"/>
      </w:rPr>
    </w:lvl>
    <w:lvl w:ilvl="6" w:tplc="88F48600" w:tentative="1">
      <w:start w:val="1"/>
      <w:numFmt w:val="bullet"/>
      <w:lvlText w:val="•"/>
      <w:lvlJc w:val="left"/>
      <w:pPr>
        <w:tabs>
          <w:tab w:val="num" w:pos="5040"/>
        </w:tabs>
        <w:ind w:left="5040" w:hanging="360"/>
      </w:pPr>
      <w:rPr>
        <w:rFonts w:ascii="Arial" w:hAnsi="Arial" w:hint="default"/>
      </w:rPr>
    </w:lvl>
    <w:lvl w:ilvl="7" w:tplc="544C76DC" w:tentative="1">
      <w:start w:val="1"/>
      <w:numFmt w:val="bullet"/>
      <w:lvlText w:val="•"/>
      <w:lvlJc w:val="left"/>
      <w:pPr>
        <w:tabs>
          <w:tab w:val="num" w:pos="5760"/>
        </w:tabs>
        <w:ind w:left="5760" w:hanging="360"/>
      </w:pPr>
      <w:rPr>
        <w:rFonts w:ascii="Arial" w:hAnsi="Arial" w:hint="default"/>
      </w:rPr>
    </w:lvl>
    <w:lvl w:ilvl="8" w:tplc="55F2B0B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3D50874"/>
    <w:multiLevelType w:val="hybridMultilevel"/>
    <w:tmpl w:val="D2885F5C"/>
    <w:lvl w:ilvl="0" w:tplc="D480A8AA">
      <w:start w:val="1"/>
      <w:numFmt w:val="bullet"/>
      <w:lvlText w:val="•"/>
      <w:lvlJc w:val="left"/>
      <w:pPr>
        <w:tabs>
          <w:tab w:val="num" w:pos="720"/>
        </w:tabs>
        <w:ind w:left="720" w:hanging="360"/>
      </w:pPr>
      <w:rPr>
        <w:rFonts w:ascii="Arial" w:hAnsi="Arial" w:hint="default"/>
      </w:rPr>
    </w:lvl>
    <w:lvl w:ilvl="1" w:tplc="2EFCE13C" w:tentative="1">
      <w:start w:val="1"/>
      <w:numFmt w:val="bullet"/>
      <w:lvlText w:val="•"/>
      <w:lvlJc w:val="left"/>
      <w:pPr>
        <w:tabs>
          <w:tab w:val="num" w:pos="1440"/>
        </w:tabs>
        <w:ind w:left="1440" w:hanging="360"/>
      </w:pPr>
      <w:rPr>
        <w:rFonts w:ascii="Arial" w:hAnsi="Arial" w:hint="default"/>
      </w:rPr>
    </w:lvl>
    <w:lvl w:ilvl="2" w:tplc="6590B2BC" w:tentative="1">
      <w:start w:val="1"/>
      <w:numFmt w:val="bullet"/>
      <w:lvlText w:val="•"/>
      <w:lvlJc w:val="left"/>
      <w:pPr>
        <w:tabs>
          <w:tab w:val="num" w:pos="2160"/>
        </w:tabs>
        <w:ind w:left="2160" w:hanging="360"/>
      </w:pPr>
      <w:rPr>
        <w:rFonts w:ascii="Arial" w:hAnsi="Arial" w:hint="default"/>
      </w:rPr>
    </w:lvl>
    <w:lvl w:ilvl="3" w:tplc="4C1E835E" w:tentative="1">
      <w:start w:val="1"/>
      <w:numFmt w:val="bullet"/>
      <w:lvlText w:val="•"/>
      <w:lvlJc w:val="left"/>
      <w:pPr>
        <w:tabs>
          <w:tab w:val="num" w:pos="2880"/>
        </w:tabs>
        <w:ind w:left="2880" w:hanging="360"/>
      </w:pPr>
      <w:rPr>
        <w:rFonts w:ascii="Arial" w:hAnsi="Arial" w:hint="default"/>
      </w:rPr>
    </w:lvl>
    <w:lvl w:ilvl="4" w:tplc="3A789C9A" w:tentative="1">
      <w:start w:val="1"/>
      <w:numFmt w:val="bullet"/>
      <w:lvlText w:val="•"/>
      <w:lvlJc w:val="left"/>
      <w:pPr>
        <w:tabs>
          <w:tab w:val="num" w:pos="3600"/>
        </w:tabs>
        <w:ind w:left="3600" w:hanging="360"/>
      </w:pPr>
      <w:rPr>
        <w:rFonts w:ascii="Arial" w:hAnsi="Arial" w:hint="default"/>
      </w:rPr>
    </w:lvl>
    <w:lvl w:ilvl="5" w:tplc="541C0C82" w:tentative="1">
      <w:start w:val="1"/>
      <w:numFmt w:val="bullet"/>
      <w:lvlText w:val="•"/>
      <w:lvlJc w:val="left"/>
      <w:pPr>
        <w:tabs>
          <w:tab w:val="num" w:pos="4320"/>
        </w:tabs>
        <w:ind w:left="4320" w:hanging="360"/>
      </w:pPr>
      <w:rPr>
        <w:rFonts w:ascii="Arial" w:hAnsi="Arial" w:hint="default"/>
      </w:rPr>
    </w:lvl>
    <w:lvl w:ilvl="6" w:tplc="22BE1682" w:tentative="1">
      <w:start w:val="1"/>
      <w:numFmt w:val="bullet"/>
      <w:lvlText w:val="•"/>
      <w:lvlJc w:val="left"/>
      <w:pPr>
        <w:tabs>
          <w:tab w:val="num" w:pos="5040"/>
        </w:tabs>
        <w:ind w:left="5040" w:hanging="360"/>
      </w:pPr>
      <w:rPr>
        <w:rFonts w:ascii="Arial" w:hAnsi="Arial" w:hint="default"/>
      </w:rPr>
    </w:lvl>
    <w:lvl w:ilvl="7" w:tplc="D46CD49C" w:tentative="1">
      <w:start w:val="1"/>
      <w:numFmt w:val="bullet"/>
      <w:lvlText w:val="•"/>
      <w:lvlJc w:val="left"/>
      <w:pPr>
        <w:tabs>
          <w:tab w:val="num" w:pos="5760"/>
        </w:tabs>
        <w:ind w:left="5760" w:hanging="360"/>
      </w:pPr>
      <w:rPr>
        <w:rFonts w:ascii="Arial" w:hAnsi="Arial" w:hint="default"/>
      </w:rPr>
    </w:lvl>
    <w:lvl w:ilvl="8" w:tplc="EB3CEBF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776E0C08"/>
    <w:multiLevelType w:val="hybridMultilevel"/>
    <w:tmpl w:val="69485C6C"/>
    <w:lvl w:ilvl="0" w:tplc="0CC42304">
      <w:start w:val="1"/>
      <w:numFmt w:val="bullet"/>
      <w:lvlText w:val="•"/>
      <w:lvlJc w:val="left"/>
      <w:pPr>
        <w:tabs>
          <w:tab w:val="num" w:pos="720"/>
        </w:tabs>
        <w:ind w:left="720" w:hanging="360"/>
      </w:pPr>
      <w:rPr>
        <w:rFonts w:ascii="Arial" w:hAnsi="Arial" w:hint="default"/>
      </w:rPr>
    </w:lvl>
    <w:lvl w:ilvl="1" w:tplc="B470D1D4" w:tentative="1">
      <w:start w:val="1"/>
      <w:numFmt w:val="bullet"/>
      <w:lvlText w:val="•"/>
      <w:lvlJc w:val="left"/>
      <w:pPr>
        <w:tabs>
          <w:tab w:val="num" w:pos="1440"/>
        </w:tabs>
        <w:ind w:left="1440" w:hanging="360"/>
      </w:pPr>
      <w:rPr>
        <w:rFonts w:ascii="Arial" w:hAnsi="Arial" w:hint="default"/>
      </w:rPr>
    </w:lvl>
    <w:lvl w:ilvl="2" w:tplc="28E66C0E" w:tentative="1">
      <w:start w:val="1"/>
      <w:numFmt w:val="bullet"/>
      <w:lvlText w:val="•"/>
      <w:lvlJc w:val="left"/>
      <w:pPr>
        <w:tabs>
          <w:tab w:val="num" w:pos="2160"/>
        </w:tabs>
        <w:ind w:left="2160" w:hanging="360"/>
      </w:pPr>
      <w:rPr>
        <w:rFonts w:ascii="Arial" w:hAnsi="Arial" w:hint="default"/>
      </w:rPr>
    </w:lvl>
    <w:lvl w:ilvl="3" w:tplc="BFCED3E6" w:tentative="1">
      <w:start w:val="1"/>
      <w:numFmt w:val="bullet"/>
      <w:lvlText w:val="•"/>
      <w:lvlJc w:val="left"/>
      <w:pPr>
        <w:tabs>
          <w:tab w:val="num" w:pos="2880"/>
        </w:tabs>
        <w:ind w:left="2880" w:hanging="360"/>
      </w:pPr>
      <w:rPr>
        <w:rFonts w:ascii="Arial" w:hAnsi="Arial" w:hint="default"/>
      </w:rPr>
    </w:lvl>
    <w:lvl w:ilvl="4" w:tplc="9EBC0BF2" w:tentative="1">
      <w:start w:val="1"/>
      <w:numFmt w:val="bullet"/>
      <w:lvlText w:val="•"/>
      <w:lvlJc w:val="left"/>
      <w:pPr>
        <w:tabs>
          <w:tab w:val="num" w:pos="3600"/>
        </w:tabs>
        <w:ind w:left="3600" w:hanging="360"/>
      </w:pPr>
      <w:rPr>
        <w:rFonts w:ascii="Arial" w:hAnsi="Arial" w:hint="default"/>
      </w:rPr>
    </w:lvl>
    <w:lvl w:ilvl="5" w:tplc="C254B0B8" w:tentative="1">
      <w:start w:val="1"/>
      <w:numFmt w:val="bullet"/>
      <w:lvlText w:val="•"/>
      <w:lvlJc w:val="left"/>
      <w:pPr>
        <w:tabs>
          <w:tab w:val="num" w:pos="4320"/>
        </w:tabs>
        <w:ind w:left="4320" w:hanging="360"/>
      </w:pPr>
      <w:rPr>
        <w:rFonts w:ascii="Arial" w:hAnsi="Arial" w:hint="default"/>
      </w:rPr>
    </w:lvl>
    <w:lvl w:ilvl="6" w:tplc="04963B24" w:tentative="1">
      <w:start w:val="1"/>
      <w:numFmt w:val="bullet"/>
      <w:lvlText w:val="•"/>
      <w:lvlJc w:val="left"/>
      <w:pPr>
        <w:tabs>
          <w:tab w:val="num" w:pos="5040"/>
        </w:tabs>
        <w:ind w:left="5040" w:hanging="360"/>
      </w:pPr>
      <w:rPr>
        <w:rFonts w:ascii="Arial" w:hAnsi="Arial" w:hint="default"/>
      </w:rPr>
    </w:lvl>
    <w:lvl w:ilvl="7" w:tplc="1ED08520" w:tentative="1">
      <w:start w:val="1"/>
      <w:numFmt w:val="bullet"/>
      <w:lvlText w:val="•"/>
      <w:lvlJc w:val="left"/>
      <w:pPr>
        <w:tabs>
          <w:tab w:val="num" w:pos="5760"/>
        </w:tabs>
        <w:ind w:left="5760" w:hanging="360"/>
      </w:pPr>
      <w:rPr>
        <w:rFonts w:ascii="Arial" w:hAnsi="Arial" w:hint="default"/>
      </w:rPr>
    </w:lvl>
    <w:lvl w:ilvl="8" w:tplc="9CDE635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9A21041"/>
    <w:multiLevelType w:val="hybridMultilevel"/>
    <w:tmpl w:val="83524AB2"/>
    <w:lvl w:ilvl="0" w:tplc="EF38B6EC">
      <w:start w:val="1"/>
      <w:numFmt w:val="bullet"/>
      <w:lvlText w:val="•"/>
      <w:lvlJc w:val="left"/>
      <w:pPr>
        <w:tabs>
          <w:tab w:val="num" w:pos="720"/>
        </w:tabs>
        <w:ind w:left="720" w:hanging="360"/>
      </w:pPr>
      <w:rPr>
        <w:rFonts w:ascii="Arial" w:hAnsi="Arial" w:hint="default"/>
      </w:rPr>
    </w:lvl>
    <w:lvl w:ilvl="1" w:tplc="1D5808B2" w:tentative="1">
      <w:start w:val="1"/>
      <w:numFmt w:val="bullet"/>
      <w:lvlText w:val="•"/>
      <w:lvlJc w:val="left"/>
      <w:pPr>
        <w:tabs>
          <w:tab w:val="num" w:pos="1440"/>
        </w:tabs>
        <w:ind w:left="1440" w:hanging="360"/>
      </w:pPr>
      <w:rPr>
        <w:rFonts w:ascii="Arial" w:hAnsi="Arial" w:hint="default"/>
      </w:rPr>
    </w:lvl>
    <w:lvl w:ilvl="2" w:tplc="F9EC9B8A" w:tentative="1">
      <w:start w:val="1"/>
      <w:numFmt w:val="bullet"/>
      <w:lvlText w:val="•"/>
      <w:lvlJc w:val="left"/>
      <w:pPr>
        <w:tabs>
          <w:tab w:val="num" w:pos="2160"/>
        </w:tabs>
        <w:ind w:left="2160" w:hanging="360"/>
      </w:pPr>
      <w:rPr>
        <w:rFonts w:ascii="Arial" w:hAnsi="Arial" w:hint="default"/>
      </w:rPr>
    </w:lvl>
    <w:lvl w:ilvl="3" w:tplc="7C7E51E4" w:tentative="1">
      <w:start w:val="1"/>
      <w:numFmt w:val="bullet"/>
      <w:lvlText w:val="•"/>
      <w:lvlJc w:val="left"/>
      <w:pPr>
        <w:tabs>
          <w:tab w:val="num" w:pos="2880"/>
        </w:tabs>
        <w:ind w:left="2880" w:hanging="360"/>
      </w:pPr>
      <w:rPr>
        <w:rFonts w:ascii="Arial" w:hAnsi="Arial" w:hint="default"/>
      </w:rPr>
    </w:lvl>
    <w:lvl w:ilvl="4" w:tplc="EE1C7024" w:tentative="1">
      <w:start w:val="1"/>
      <w:numFmt w:val="bullet"/>
      <w:lvlText w:val="•"/>
      <w:lvlJc w:val="left"/>
      <w:pPr>
        <w:tabs>
          <w:tab w:val="num" w:pos="3600"/>
        </w:tabs>
        <w:ind w:left="3600" w:hanging="360"/>
      </w:pPr>
      <w:rPr>
        <w:rFonts w:ascii="Arial" w:hAnsi="Arial" w:hint="default"/>
      </w:rPr>
    </w:lvl>
    <w:lvl w:ilvl="5" w:tplc="A7C00E2C" w:tentative="1">
      <w:start w:val="1"/>
      <w:numFmt w:val="bullet"/>
      <w:lvlText w:val="•"/>
      <w:lvlJc w:val="left"/>
      <w:pPr>
        <w:tabs>
          <w:tab w:val="num" w:pos="4320"/>
        </w:tabs>
        <w:ind w:left="4320" w:hanging="360"/>
      </w:pPr>
      <w:rPr>
        <w:rFonts w:ascii="Arial" w:hAnsi="Arial" w:hint="default"/>
      </w:rPr>
    </w:lvl>
    <w:lvl w:ilvl="6" w:tplc="2E827C78" w:tentative="1">
      <w:start w:val="1"/>
      <w:numFmt w:val="bullet"/>
      <w:lvlText w:val="•"/>
      <w:lvlJc w:val="left"/>
      <w:pPr>
        <w:tabs>
          <w:tab w:val="num" w:pos="5040"/>
        </w:tabs>
        <w:ind w:left="5040" w:hanging="360"/>
      </w:pPr>
      <w:rPr>
        <w:rFonts w:ascii="Arial" w:hAnsi="Arial" w:hint="default"/>
      </w:rPr>
    </w:lvl>
    <w:lvl w:ilvl="7" w:tplc="8EB2A882" w:tentative="1">
      <w:start w:val="1"/>
      <w:numFmt w:val="bullet"/>
      <w:lvlText w:val="•"/>
      <w:lvlJc w:val="left"/>
      <w:pPr>
        <w:tabs>
          <w:tab w:val="num" w:pos="5760"/>
        </w:tabs>
        <w:ind w:left="5760" w:hanging="360"/>
      </w:pPr>
      <w:rPr>
        <w:rFonts w:ascii="Arial" w:hAnsi="Arial" w:hint="default"/>
      </w:rPr>
    </w:lvl>
    <w:lvl w:ilvl="8" w:tplc="FFDAFE9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79B86CDE"/>
    <w:multiLevelType w:val="hybridMultilevel"/>
    <w:tmpl w:val="99026DA6"/>
    <w:lvl w:ilvl="0" w:tplc="03923A7E">
      <w:start w:val="1"/>
      <w:numFmt w:val="bullet"/>
      <w:lvlText w:val="•"/>
      <w:lvlJc w:val="left"/>
      <w:pPr>
        <w:tabs>
          <w:tab w:val="num" w:pos="720"/>
        </w:tabs>
        <w:ind w:left="720" w:hanging="360"/>
      </w:pPr>
      <w:rPr>
        <w:rFonts w:ascii="Arial" w:hAnsi="Arial" w:hint="default"/>
      </w:rPr>
    </w:lvl>
    <w:lvl w:ilvl="1" w:tplc="41D859D8" w:tentative="1">
      <w:start w:val="1"/>
      <w:numFmt w:val="bullet"/>
      <w:lvlText w:val="•"/>
      <w:lvlJc w:val="left"/>
      <w:pPr>
        <w:tabs>
          <w:tab w:val="num" w:pos="1440"/>
        </w:tabs>
        <w:ind w:left="1440" w:hanging="360"/>
      </w:pPr>
      <w:rPr>
        <w:rFonts w:ascii="Arial" w:hAnsi="Arial" w:hint="default"/>
      </w:rPr>
    </w:lvl>
    <w:lvl w:ilvl="2" w:tplc="4EB00F1E" w:tentative="1">
      <w:start w:val="1"/>
      <w:numFmt w:val="bullet"/>
      <w:lvlText w:val="•"/>
      <w:lvlJc w:val="left"/>
      <w:pPr>
        <w:tabs>
          <w:tab w:val="num" w:pos="2160"/>
        </w:tabs>
        <w:ind w:left="2160" w:hanging="360"/>
      </w:pPr>
      <w:rPr>
        <w:rFonts w:ascii="Arial" w:hAnsi="Arial" w:hint="default"/>
      </w:rPr>
    </w:lvl>
    <w:lvl w:ilvl="3" w:tplc="75F808B2" w:tentative="1">
      <w:start w:val="1"/>
      <w:numFmt w:val="bullet"/>
      <w:lvlText w:val="•"/>
      <w:lvlJc w:val="left"/>
      <w:pPr>
        <w:tabs>
          <w:tab w:val="num" w:pos="2880"/>
        </w:tabs>
        <w:ind w:left="2880" w:hanging="360"/>
      </w:pPr>
      <w:rPr>
        <w:rFonts w:ascii="Arial" w:hAnsi="Arial" w:hint="default"/>
      </w:rPr>
    </w:lvl>
    <w:lvl w:ilvl="4" w:tplc="07720F52" w:tentative="1">
      <w:start w:val="1"/>
      <w:numFmt w:val="bullet"/>
      <w:lvlText w:val="•"/>
      <w:lvlJc w:val="left"/>
      <w:pPr>
        <w:tabs>
          <w:tab w:val="num" w:pos="3600"/>
        </w:tabs>
        <w:ind w:left="3600" w:hanging="360"/>
      </w:pPr>
      <w:rPr>
        <w:rFonts w:ascii="Arial" w:hAnsi="Arial" w:hint="default"/>
      </w:rPr>
    </w:lvl>
    <w:lvl w:ilvl="5" w:tplc="2EAE205E" w:tentative="1">
      <w:start w:val="1"/>
      <w:numFmt w:val="bullet"/>
      <w:lvlText w:val="•"/>
      <w:lvlJc w:val="left"/>
      <w:pPr>
        <w:tabs>
          <w:tab w:val="num" w:pos="4320"/>
        </w:tabs>
        <w:ind w:left="4320" w:hanging="360"/>
      </w:pPr>
      <w:rPr>
        <w:rFonts w:ascii="Arial" w:hAnsi="Arial" w:hint="default"/>
      </w:rPr>
    </w:lvl>
    <w:lvl w:ilvl="6" w:tplc="2BB2D804" w:tentative="1">
      <w:start w:val="1"/>
      <w:numFmt w:val="bullet"/>
      <w:lvlText w:val="•"/>
      <w:lvlJc w:val="left"/>
      <w:pPr>
        <w:tabs>
          <w:tab w:val="num" w:pos="5040"/>
        </w:tabs>
        <w:ind w:left="5040" w:hanging="360"/>
      </w:pPr>
      <w:rPr>
        <w:rFonts w:ascii="Arial" w:hAnsi="Arial" w:hint="default"/>
      </w:rPr>
    </w:lvl>
    <w:lvl w:ilvl="7" w:tplc="C36A4CAE" w:tentative="1">
      <w:start w:val="1"/>
      <w:numFmt w:val="bullet"/>
      <w:lvlText w:val="•"/>
      <w:lvlJc w:val="left"/>
      <w:pPr>
        <w:tabs>
          <w:tab w:val="num" w:pos="5760"/>
        </w:tabs>
        <w:ind w:left="5760" w:hanging="360"/>
      </w:pPr>
      <w:rPr>
        <w:rFonts w:ascii="Arial" w:hAnsi="Arial" w:hint="default"/>
      </w:rPr>
    </w:lvl>
    <w:lvl w:ilvl="8" w:tplc="38E89B4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7A8F203B"/>
    <w:multiLevelType w:val="hybridMultilevel"/>
    <w:tmpl w:val="80387060"/>
    <w:lvl w:ilvl="0" w:tplc="7384EFE2">
      <w:start w:val="1"/>
      <w:numFmt w:val="bullet"/>
      <w:lvlText w:val="•"/>
      <w:lvlJc w:val="left"/>
      <w:pPr>
        <w:tabs>
          <w:tab w:val="num" w:pos="720"/>
        </w:tabs>
        <w:ind w:left="720" w:hanging="360"/>
      </w:pPr>
      <w:rPr>
        <w:rFonts w:ascii="Arial" w:hAnsi="Arial" w:hint="default"/>
      </w:rPr>
    </w:lvl>
    <w:lvl w:ilvl="1" w:tplc="757E02CA" w:tentative="1">
      <w:start w:val="1"/>
      <w:numFmt w:val="bullet"/>
      <w:lvlText w:val="•"/>
      <w:lvlJc w:val="left"/>
      <w:pPr>
        <w:tabs>
          <w:tab w:val="num" w:pos="1440"/>
        </w:tabs>
        <w:ind w:left="1440" w:hanging="360"/>
      </w:pPr>
      <w:rPr>
        <w:rFonts w:ascii="Arial" w:hAnsi="Arial" w:hint="default"/>
      </w:rPr>
    </w:lvl>
    <w:lvl w:ilvl="2" w:tplc="697C2010" w:tentative="1">
      <w:start w:val="1"/>
      <w:numFmt w:val="bullet"/>
      <w:lvlText w:val="•"/>
      <w:lvlJc w:val="left"/>
      <w:pPr>
        <w:tabs>
          <w:tab w:val="num" w:pos="2160"/>
        </w:tabs>
        <w:ind w:left="2160" w:hanging="360"/>
      </w:pPr>
      <w:rPr>
        <w:rFonts w:ascii="Arial" w:hAnsi="Arial" w:hint="default"/>
      </w:rPr>
    </w:lvl>
    <w:lvl w:ilvl="3" w:tplc="5D4C92D8" w:tentative="1">
      <w:start w:val="1"/>
      <w:numFmt w:val="bullet"/>
      <w:lvlText w:val="•"/>
      <w:lvlJc w:val="left"/>
      <w:pPr>
        <w:tabs>
          <w:tab w:val="num" w:pos="2880"/>
        </w:tabs>
        <w:ind w:left="2880" w:hanging="360"/>
      </w:pPr>
      <w:rPr>
        <w:rFonts w:ascii="Arial" w:hAnsi="Arial" w:hint="default"/>
      </w:rPr>
    </w:lvl>
    <w:lvl w:ilvl="4" w:tplc="14AE99AE" w:tentative="1">
      <w:start w:val="1"/>
      <w:numFmt w:val="bullet"/>
      <w:lvlText w:val="•"/>
      <w:lvlJc w:val="left"/>
      <w:pPr>
        <w:tabs>
          <w:tab w:val="num" w:pos="3600"/>
        </w:tabs>
        <w:ind w:left="3600" w:hanging="360"/>
      </w:pPr>
      <w:rPr>
        <w:rFonts w:ascii="Arial" w:hAnsi="Arial" w:hint="default"/>
      </w:rPr>
    </w:lvl>
    <w:lvl w:ilvl="5" w:tplc="386E66E2" w:tentative="1">
      <w:start w:val="1"/>
      <w:numFmt w:val="bullet"/>
      <w:lvlText w:val="•"/>
      <w:lvlJc w:val="left"/>
      <w:pPr>
        <w:tabs>
          <w:tab w:val="num" w:pos="4320"/>
        </w:tabs>
        <w:ind w:left="4320" w:hanging="360"/>
      </w:pPr>
      <w:rPr>
        <w:rFonts w:ascii="Arial" w:hAnsi="Arial" w:hint="default"/>
      </w:rPr>
    </w:lvl>
    <w:lvl w:ilvl="6" w:tplc="7BDE5D2E" w:tentative="1">
      <w:start w:val="1"/>
      <w:numFmt w:val="bullet"/>
      <w:lvlText w:val="•"/>
      <w:lvlJc w:val="left"/>
      <w:pPr>
        <w:tabs>
          <w:tab w:val="num" w:pos="5040"/>
        </w:tabs>
        <w:ind w:left="5040" w:hanging="360"/>
      </w:pPr>
      <w:rPr>
        <w:rFonts w:ascii="Arial" w:hAnsi="Arial" w:hint="default"/>
      </w:rPr>
    </w:lvl>
    <w:lvl w:ilvl="7" w:tplc="2D46618A" w:tentative="1">
      <w:start w:val="1"/>
      <w:numFmt w:val="bullet"/>
      <w:lvlText w:val="•"/>
      <w:lvlJc w:val="left"/>
      <w:pPr>
        <w:tabs>
          <w:tab w:val="num" w:pos="5760"/>
        </w:tabs>
        <w:ind w:left="5760" w:hanging="360"/>
      </w:pPr>
      <w:rPr>
        <w:rFonts w:ascii="Arial" w:hAnsi="Arial" w:hint="default"/>
      </w:rPr>
    </w:lvl>
    <w:lvl w:ilvl="8" w:tplc="545E1F76" w:tentative="1">
      <w:start w:val="1"/>
      <w:numFmt w:val="bullet"/>
      <w:lvlText w:val="•"/>
      <w:lvlJc w:val="left"/>
      <w:pPr>
        <w:tabs>
          <w:tab w:val="num" w:pos="6480"/>
        </w:tabs>
        <w:ind w:left="6480" w:hanging="360"/>
      </w:pPr>
      <w:rPr>
        <w:rFonts w:ascii="Arial" w:hAnsi="Arial" w:hint="default"/>
      </w:rPr>
    </w:lvl>
  </w:abstractNum>
  <w:num w:numId="1" w16cid:durableId="1912426727">
    <w:abstractNumId w:val="4"/>
  </w:num>
  <w:num w:numId="2" w16cid:durableId="1835293973">
    <w:abstractNumId w:val="10"/>
  </w:num>
  <w:num w:numId="3" w16cid:durableId="1734279191">
    <w:abstractNumId w:val="1"/>
  </w:num>
  <w:num w:numId="4" w16cid:durableId="1274554345">
    <w:abstractNumId w:val="0"/>
  </w:num>
  <w:num w:numId="5" w16cid:durableId="92165632">
    <w:abstractNumId w:val="6"/>
  </w:num>
  <w:num w:numId="6" w16cid:durableId="1239511613">
    <w:abstractNumId w:val="9"/>
  </w:num>
  <w:num w:numId="7" w16cid:durableId="409280541">
    <w:abstractNumId w:val="3"/>
  </w:num>
  <w:num w:numId="8" w16cid:durableId="537200395">
    <w:abstractNumId w:val="8"/>
  </w:num>
  <w:num w:numId="9" w16cid:durableId="1143618688">
    <w:abstractNumId w:val="7"/>
  </w:num>
  <w:num w:numId="10" w16cid:durableId="1078406391">
    <w:abstractNumId w:val="2"/>
  </w:num>
  <w:num w:numId="11" w16cid:durableId="265636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05D"/>
    <w:rsid w:val="00185EC8"/>
    <w:rsid w:val="00303D12"/>
    <w:rsid w:val="003B4CBE"/>
    <w:rsid w:val="004B322D"/>
    <w:rsid w:val="004E51A1"/>
    <w:rsid w:val="00621FBA"/>
    <w:rsid w:val="00851A67"/>
    <w:rsid w:val="00932206"/>
    <w:rsid w:val="00BA57EC"/>
    <w:rsid w:val="00CD08A7"/>
    <w:rsid w:val="00E81F92"/>
    <w:rsid w:val="00EA1C0F"/>
    <w:rsid w:val="00F2705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75C492E"/>
  <w15:chartTrackingRefBased/>
  <w15:docId w15:val="{71E513A4-0480-7A47-8B29-F9AE0C586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96176">
      <w:bodyDiv w:val="1"/>
      <w:marLeft w:val="0"/>
      <w:marRight w:val="0"/>
      <w:marTop w:val="0"/>
      <w:marBottom w:val="0"/>
      <w:divBdr>
        <w:top w:val="none" w:sz="0" w:space="0" w:color="auto"/>
        <w:left w:val="none" w:sz="0" w:space="0" w:color="auto"/>
        <w:bottom w:val="none" w:sz="0" w:space="0" w:color="auto"/>
        <w:right w:val="none" w:sz="0" w:space="0" w:color="auto"/>
      </w:divBdr>
      <w:divsChild>
        <w:div w:id="617492430">
          <w:marLeft w:val="360"/>
          <w:marRight w:val="0"/>
          <w:marTop w:val="200"/>
          <w:marBottom w:val="0"/>
          <w:divBdr>
            <w:top w:val="none" w:sz="0" w:space="0" w:color="auto"/>
            <w:left w:val="none" w:sz="0" w:space="0" w:color="auto"/>
            <w:bottom w:val="none" w:sz="0" w:space="0" w:color="auto"/>
            <w:right w:val="none" w:sz="0" w:space="0" w:color="auto"/>
          </w:divBdr>
        </w:div>
        <w:div w:id="480462973">
          <w:marLeft w:val="360"/>
          <w:marRight w:val="0"/>
          <w:marTop w:val="200"/>
          <w:marBottom w:val="0"/>
          <w:divBdr>
            <w:top w:val="none" w:sz="0" w:space="0" w:color="auto"/>
            <w:left w:val="none" w:sz="0" w:space="0" w:color="auto"/>
            <w:bottom w:val="none" w:sz="0" w:space="0" w:color="auto"/>
            <w:right w:val="none" w:sz="0" w:space="0" w:color="auto"/>
          </w:divBdr>
        </w:div>
      </w:divsChild>
    </w:div>
    <w:div w:id="280919330">
      <w:bodyDiv w:val="1"/>
      <w:marLeft w:val="0"/>
      <w:marRight w:val="0"/>
      <w:marTop w:val="0"/>
      <w:marBottom w:val="0"/>
      <w:divBdr>
        <w:top w:val="none" w:sz="0" w:space="0" w:color="auto"/>
        <w:left w:val="none" w:sz="0" w:space="0" w:color="auto"/>
        <w:bottom w:val="none" w:sz="0" w:space="0" w:color="auto"/>
        <w:right w:val="none" w:sz="0" w:space="0" w:color="auto"/>
      </w:divBdr>
      <w:divsChild>
        <w:div w:id="1575162388">
          <w:marLeft w:val="360"/>
          <w:marRight w:val="0"/>
          <w:marTop w:val="200"/>
          <w:marBottom w:val="0"/>
          <w:divBdr>
            <w:top w:val="none" w:sz="0" w:space="0" w:color="auto"/>
            <w:left w:val="none" w:sz="0" w:space="0" w:color="auto"/>
            <w:bottom w:val="none" w:sz="0" w:space="0" w:color="auto"/>
            <w:right w:val="none" w:sz="0" w:space="0" w:color="auto"/>
          </w:divBdr>
        </w:div>
      </w:divsChild>
    </w:div>
    <w:div w:id="339356874">
      <w:bodyDiv w:val="1"/>
      <w:marLeft w:val="0"/>
      <w:marRight w:val="0"/>
      <w:marTop w:val="0"/>
      <w:marBottom w:val="0"/>
      <w:divBdr>
        <w:top w:val="none" w:sz="0" w:space="0" w:color="auto"/>
        <w:left w:val="none" w:sz="0" w:space="0" w:color="auto"/>
        <w:bottom w:val="none" w:sz="0" w:space="0" w:color="auto"/>
        <w:right w:val="none" w:sz="0" w:space="0" w:color="auto"/>
      </w:divBdr>
      <w:divsChild>
        <w:div w:id="458037871">
          <w:marLeft w:val="360"/>
          <w:marRight w:val="0"/>
          <w:marTop w:val="200"/>
          <w:marBottom w:val="0"/>
          <w:divBdr>
            <w:top w:val="none" w:sz="0" w:space="0" w:color="auto"/>
            <w:left w:val="none" w:sz="0" w:space="0" w:color="auto"/>
            <w:bottom w:val="none" w:sz="0" w:space="0" w:color="auto"/>
            <w:right w:val="none" w:sz="0" w:space="0" w:color="auto"/>
          </w:divBdr>
        </w:div>
      </w:divsChild>
    </w:div>
    <w:div w:id="411436392">
      <w:bodyDiv w:val="1"/>
      <w:marLeft w:val="0"/>
      <w:marRight w:val="0"/>
      <w:marTop w:val="0"/>
      <w:marBottom w:val="0"/>
      <w:divBdr>
        <w:top w:val="none" w:sz="0" w:space="0" w:color="auto"/>
        <w:left w:val="none" w:sz="0" w:space="0" w:color="auto"/>
        <w:bottom w:val="none" w:sz="0" w:space="0" w:color="auto"/>
        <w:right w:val="none" w:sz="0" w:space="0" w:color="auto"/>
      </w:divBdr>
      <w:divsChild>
        <w:div w:id="948586852">
          <w:marLeft w:val="360"/>
          <w:marRight w:val="0"/>
          <w:marTop w:val="200"/>
          <w:marBottom w:val="0"/>
          <w:divBdr>
            <w:top w:val="none" w:sz="0" w:space="0" w:color="auto"/>
            <w:left w:val="none" w:sz="0" w:space="0" w:color="auto"/>
            <w:bottom w:val="none" w:sz="0" w:space="0" w:color="auto"/>
            <w:right w:val="none" w:sz="0" w:space="0" w:color="auto"/>
          </w:divBdr>
        </w:div>
        <w:div w:id="670256604">
          <w:marLeft w:val="360"/>
          <w:marRight w:val="0"/>
          <w:marTop w:val="200"/>
          <w:marBottom w:val="0"/>
          <w:divBdr>
            <w:top w:val="none" w:sz="0" w:space="0" w:color="auto"/>
            <w:left w:val="none" w:sz="0" w:space="0" w:color="auto"/>
            <w:bottom w:val="none" w:sz="0" w:space="0" w:color="auto"/>
            <w:right w:val="none" w:sz="0" w:space="0" w:color="auto"/>
          </w:divBdr>
        </w:div>
      </w:divsChild>
    </w:div>
    <w:div w:id="670647382">
      <w:bodyDiv w:val="1"/>
      <w:marLeft w:val="0"/>
      <w:marRight w:val="0"/>
      <w:marTop w:val="0"/>
      <w:marBottom w:val="0"/>
      <w:divBdr>
        <w:top w:val="none" w:sz="0" w:space="0" w:color="auto"/>
        <w:left w:val="none" w:sz="0" w:space="0" w:color="auto"/>
        <w:bottom w:val="none" w:sz="0" w:space="0" w:color="auto"/>
        <w:right w:val="none" w:sz="0" w:space="0" w:color="auto"/>
      </w:divBdr>
      <w:divsChild>
        <w:div w:id="1298681773">
          <w:marLeft w:val="360"/>
          <w:marRight w:val="0"/>
          <w:marTop w:val="200"/>
          <w:marBottom w:val="0"/>
          <w:divBdr>
            <w:top w:val="none" w:sz="0" w:space="0" w:color="auto"/>
            <w:left w:val="none" w:sz="0" w:space="0" w:color="auto"/>
            <w:bottom w:val="none" w:sz="0" w:space="0" w:color="auto"/>
            <w:right w:val="none" w:sz="0" w:space="0" w:color="auto"/>
          </w:divBdr>
        </w:div>
        <w:div w:id="1194803185">
          <w:marLeft w:val="360"/>
          <w:marRight w:val="0"/>
          <w:marTop w:val="200"/>
          <w:marBottom w:val="0"/>
          <w:divBdr>
            <w:top w:val="none" w:sz="0" w:space="0" w:color="auto"/>
            <w:left w:val="none" w:sz="0" w:space="0" w:color="auto"/>
            <w:bottom w:val="none" w:sz="0" w:space="0" w:color="auto"/>
            <w:right w:val="none" w:sz="0" w:space="0" w:color="auto"/>
          </w:divBdr>
        </w:div>
      </w:divsChild>
    </w:div>
    <w:div w:id="846601537">
      <w:bodyDiv w:val="1"/>
      <w:marLeft w:val="0"/>
      <w:marRight w:val="0"/>
      <w:marTop w:val="0"/>
      <w:marBottom w:val="0"/>
      <w:divBdr>
        <w:top w:val="none" w:sz="0" w:space="0" w:color="auto"/>
        <w:left w:val="none" w:sz="0" w:space="0" w:color="auto"/>
        <w:bottom w:val="none" w:sz="0" w:space="0" w:color="auto"/>
        <w:right w:val="none" w:sz="0" w:space="0" w:color="auto"/>
      </w:divBdr>
      <w:divsChild>
        <w:div w:id="2030985761">
          <w:marLeft w:val="360"/>
          <w:marRight w:val="0"/>
          <w:marTop w:val="200"/>
          <w:marBottom w:val="0"/>
          <w:divBdr>
            <w:top w:val="none" w:sz="0" w:space="0" w:color="auto"/>
            <w:left w:val="none" w:sz="0" w:space="0" w:color="auto"/>
            <w:bottom w:val="none" w:sz="0" w:space="0" w:color="auto"/>
            <w:right w:val="none" w:sz="0" w:space="0" w:color="auto"/>
          </w:divBdr>
        </w:div>
      </w:divsChild>
    </w:div>
    <w:div w:id="1063717833">
      <w:bodyDiv w:val="1"/>
      <w:marLeft w:val="0"/>
      <w:marRight w:val="0"/>
      <w:marTop w:val="0"/>
      <w:marBottom w:val="0"/>
      <w:divBdr>
        <w:top w:val="none" w:sz="0" w:space="0" w:color="auto"/>
        <w:left w:val="none" w:sz="0" w:space="0" w:color="auto"/>
        <w:bottom w:val="none" w:sz="0" w:space="0" w:color="auto"/>
        <w:right w:val="none" w:sz="0" w:space="0" w:color="auto"/>
      </w:divBdr>
    </w:div>
    <w:div w:id="1078788510">
      <w:bodyDiv w:val="1"/>
      <w:marLeft w:val="0"/>
      <w:marRight w:val="0"/>
      <w:marTop w:val="0"/>
      <w:marBottom w:val="0"/>
      <w:divBdr>
        <w:top w:val="none" w:sz="0" w:space="0" w:color="auto"/>
        <w:left w:val="none" w:sz="0" w:space="0" w:color="auto"/>
        <w:bottom w:val="none" w:sz="0" w:space="0" w:color="auto"/>
        <w:right w:val="none" w:sz="0" w:space="0" w:color="auto"/>
      </w:divBdr>
      <w:divsChild>
        <w:div w:id="907377955">
          <w:marLeft w:val="360"/>
          <w:marRight w:val="0"/>
          <w:marTop w:val="200"/>
          <w:marBottom w:val="0"/>
          <w:divBdr>
            <w:top w:val="none" w:sz="0" w:space="0" w:color="auto"/>
            <w:left w:val="none" w:sz="0" w:space="0" w:color="auto"/>
            <w:bottom w:val="none" w:sz="0" w:space="0" w:color="auto"/>
            <w:right w:val="none" w:sz="0" w:space="0" w:color="auto"/>
          </w:divBdr>
        </w:div>
        <w:div w:id="696851146">
          <w:marLeft w:val="360"/>
          <w:marRight w:val="0"/>
          <w:marTop w:val="200"/>
          <w:marBottom w:val="0"/>
          <w:divBdr>
            <w:top w:val="none" w:sz="0" w:space="0" w:color="auto"/>
            <w:left w:val="none" w:sz="0" w:space="0" w:color="auto"/>
            <w:bottom w:val="none" w:sz="0" w:space="0" w:color="auto"/>
            <w:right w:val="none" w:sz="0" w:space="0" w:color="auto"/>
          </w:divBdr>
        </w:div>
      </w:divsChild>
    </w:div>
    <w:div w:id="1115902449">
      <w:bodyDiv w:val="1"/>
      <w:marLeft w:val="0"/>
      <w:marRight w:val="0"/>
      <w:marTop w:val="0"/>
      <w:marBottom w:val="0"/>
      <w:divBdr>
        <w:top w:val="none" w:sz="0" w:space="0" w:color="auto"/>
        <w:left w:val="none" w:sz="0" w:space="0" w:color="auto"/>
        <w:bottom w:val="none" w:sz="0" w:space="0" w:color="auto"/>
        <w:right w:val="none" w:sz="0" w:space="0" w:color="auto"/>
      </w:divBdr>
      <w:divsChild>
        <w:div w:id="229314611">
          <w:marLeft w:val="360"/>
          <w:marRight w:val="0"/>
          <w:marTop w:val="200"/>
          <w:marBottom w:val="0"/>
          <w:divBdr>
            <w:top w:val="none" w:sz="0" w:space="0" w:color="auto"/>
            <w:left w:val="none" w:sz="0" w:space="0" w:color="auto"/>
            <w:bottom w:val="none" w:sz="0" w:space="0" w:color="auto"/>
            <w:right w:val="none" w:sz="0" w:space="0" w:color="auto"/>
          </w:divBdr>
        </w:div>
        <w:div w:id="114838482">
          <w:marLeft w:val="360"/>
          <w:marRight w:val="0"/>
          <w:marTop w:val="200"/>
          <w:marBottom w:val="0"/>
          <w:divBdr>
            <w:top w:val="none" w:sz="0" w:space="0" w:color="auto"/>
            <w:left w:val="none" w:sz="0" w:space="0" w:color="auto"/>
            <w:bottom w:val="none" w:sz="0" w:space="0" w:color="auto"/>
            <w:right w:val="none" w:sz="0" w:space="0" w:color="auto"/>
          </w:divBdr>
        </w:div>
        <w:div w:id="398527105">
          <w:marLeft w:val="360"/>
          <w:marRight w:val="0"/>
          <w:marTop w:val="200"/>
          <w:marBottom w:val="0"/>
          <w:divBdr>
            <w:top w:val="none" w:sz="0" w:space="0" w:color="auto"/>
            <w:left w:val="none" w:sz="0" w:space="0" w:color="auto"/>
            <w:bottom w:val="none" w:sz="0" w:space="0" w:color="auto"/>
            <w:right w:val="none" w:sz="0" w:space="0" w:color="auto"/>
          </w:divBdr>
        </w:div>
        <w:div w:id="2076736420">
          <w:marLeft w:val="360"/>
          <w:marRight w:val="0"/>
          <w:marTop w:val="200"/>
          <w:marBottom w:val="0"/>
          <w:divBdr>
            <w:top w:val="none" w:sz="0" w:space="0" w:color="auto"/>
            <w:left w:val="none" w:sz="0" w:space="0" w:color="auto"/>
            <w:bottom w:val="none" w:sz="0" w:space="0" w:color="auto"/>
            <w:right w:val="none" w:sz="0" w:space="0" w:color="auto"/>
          </w:divBdr>
        </w:div>
        <w:div w:id="1640185035">
          <w:marLeft w:val="1080"/>
          <w:marRight w:val="0"/>
          <w:marTop w:val="100"/>
          <w:marBottom w:val="0"/>
          <w:divBdr>
            <w:top w:val="none" w:sz="0" w:space="0" w:color="auto"/>
            <w:left w:val="none" w:sz="0" w:space="0" w:color="auto"/>
            <w:bottom w:val="none" w:sz="0" w:space="0" w:color="auto"/>
            <w:right w:val="none" w:sz="0" w:space="0" w:color="auto"/>
          </w:divBdr>
        </w:div>
        <w:div w:id="271323329">
          <w:marLeft w:val="1080"/>
          <w:marRight w:val="0"/>
          <w:marTop w:val="100"/>
          <w:marBottom w:val="0"/>
          <w:divBdr>
            <w:top w:val="none" w:sz="0" w:space="0" w:color="auto"/>
            <w:left w:val="none" w:sz="0" w:space="0" w:color="auto"/>
            <w:bottom w:val="none" w:sz="0" w:space="0" w:color="auto"/>
            <w:right w:val="none" w:sz="0" w:space="0" w:color="auto"/>
          </w:divBdr>
        </w:div>
        <w:div w:id="819613139">
          <w:marLeft w:val="1080"/>
          <w:marRight w:val="0"/>
          <w:marTop w:val="100"/>
          <w:marBottom w:val="0"/>
          <w:divBdr>
            <w:top w:val="none" w:sz="0" w:space="0" w:color="auto"/>
            <w:left w:val="none" w:sz="0" w:space="0" w:color="auto"/>
            <w:bottom w:val="none" w:sz="0" w:space="0" w:color="auto"/>
            <w:right w:val="none" w:sz="0" w:space="0" w:color="auto"/>
          </w:divBdr>
        </w:div>
        <w:div w:id="1739404877">
          <w:marLeft w:val="1080"/>
          <w:marRight w:val="0"/>
          <w:marTop w:val="100"/>
          <w:marBottom w:val="0"/>
          <w:divBdr>
            <w:top w:val="none" w:sz="0" w:space="0" w:color="auto"/>
            <w:left w:val="none" w:sz="0" w:space="0" w:color="auto"/>
            <w:bottom w:val="none" w:sz="0" w:space="0" w:color="auto"/>
            <w:right w:val="none" w:sz="0" w:space="0" w:color="auto"/>
          </w:divBdr>
        </w:div>
      </w:divsChild>
    </w:div>
    <w:div w:id="1268153589">
      <w:bodyDiv w:val="1"/>
      <w:marLeft w:val="0"/>
      <w:marRight w:val="0"/>
      <w:marTop w:val="0"/>
      <w:marBottom w:val="0"/>
      <w:divBdr>
        <w:top w:val="none" w:sz="0" w:space="0" w:color="auto"/>
        <w:left w:val="none" w:sz="0" w:space="0" w:color="auto"/>
        <w:bottom w:val="none" w:sz="0" w:space="0" w:color="auto"/>
        <w:right w:val="none" w:sz="0" w:space="0" w:color="auto"/>
      </w:divBdr>
      <w:divsChild>
        <w:div w:id="1110473820">
          <w:marLeft w:val="360"/>
          <w:marRight w:val="0"/>
          <w:marTop w:val="200"/>
          <w:marBottom w:val="0"/>
          <w:divBdr>
            <w:top w:val="none" w:sz="0" w:space="0" w:color="auto"/>
            <w:left w:val="none" w:sz="0" w:space="0" w:color="auto"/>
            <w:bottom w:val="none" w:sz="0" w:space="0" w:color="auto"/>
            <w:right w:val="none" w:sz="0" w:space="0" w:color="auto"/>
          </w:divBdr>
        </w:div>
        <w:div w:id="938684648">
          <w:marLeft w:val="360"/>
          <w:marRight w:val="0"/>
          <w:marTop w:val="200"/>
          <w:marBottom w:val="0"/>
          <w:divBdr>
            <w:top w:val="none" w:sz="0" w:space="0" w:color="auto"/>
            <w:left w:val="none" w:sz="0" w:space="0" w:color="auto"/>
            <w:bottom w:val="none" w:sz="0" w:space="0" w:color="auto"/>
            <w:right w:val="none" w:sz="0" w:space="0" w:color="auto"/>
          </w:divBdr>
        </w:div>
      </w:divsChild>
    </w:div>
    <w:div w:id="1590115468">
      <w:bodyDiv w:val="1"/>
      <w:marLeft w:val="0"/>
      <w:marRight w:val="0"/>
      <w:marTop w:val="0"/>
      <w:marBottom w:val="0"/>
      <w:divBdr>
        <w:top w:val="none" w:sz="0" w:space="0" w:color="auto"/>
        <w:left w:val="none" w:sz="0" w:space="0" w:color="auto"/>
        <w:bottom w:val="none" w:sz="0" w:space="0" w:color="auto"/>
        <w:right w:val="none" w:sz="0" w:space="0" w:color="auto"/>
      </w:divBdr>
      <w:divsChild>
        <w:div w:id="1393000299">
          <w:marLeft w:val="360"/>
          <w:marRight w:val="0"/>
          <w:marTop w:val="200"/>
          <w:marBottom w:val="0"/>
          <w:divBdr>
            <w:top w:val="none" w:sz="0" w:space="0" w:color="auto"/>
            <w:left w:val="none" w:sz="0" w:space="0" w:color="auto"/>
            <w:bottom w:val="none" w:sz="0" w:space="0" w:color="auto"/>
            <w:right w:val="none" w:sz="0" w:space="0" w:color="auto"/>
          </w:divBdr>
        </w:div>
      </w:divsChild>
    </w:div>
    <w:div w:id="1842811852">
      <w:bodyDiv w:val="1"/>
      <w:marLeft w:val="0"/>
      <w:marRight w:val="0"/>
      <w:marTop w:val="0"/>
      <w:marBottom w:val="0"/>
      <w:divBdr>
        <w:top w:val="none" w:sz="0" w:space="0" w:color="auto"/>
        <w:left w:val="none" w:sz="0" w:space="0" w:color="auto"/>
        <w:bottom w:val="none" w:sz="0" w:space="0" w:color="auto"/>
        <w:right w:val="none" w:sz="0" w:space="0" w:color="auto"/>
      </w:divBdr>
      <w:divsChild>
        <w:div w:id="2088381412">
          <w:marLeft w:val="360"/>
          <w:marRight w:val="0"/>
          <w:marTop w:val="200"/>
          <w:marBottom w:val="0"/>
          <w:divBdr>
            <w:top w:val="none" w:sz="0" w:space="0" w:color="auto"/>
            <w:left w:val="none" w:sz="0" w:space="0" w:color="auto"/>
            <w:bottom w:val="none" w:sz="0" w:space="0" w:color="auto"/>
            <w:right w:val="none" w:sz="0" w:space="0" w:color="auto"/>
          </w:divBdr>
        </w:div>
        <w:div w:id="1091119302">
          <w:marLeft w:val="360"/>
          <w:marRight w:val="0"/>
          <w:marTop w:val="200"/>
          <w:marBottom w:val="0"/>
          <w:divBdr>
            <w:top w:val="none" w:sz="0" w:space="0" w:color="auto"/>
            <w:left w:val="none" w:sz="0" w:space="0" w:color="auto"/>
            <w:bottom w:val="none" w:sz="0" w:space="0" w:color="auto"/>
            <w:right w:val="none" w:sz="0" w:space="0" w:color="auto"/>
          </w:divBdr>
        </w:div>
        <w:div w:id="1126855597">
          <w:marLeft w:val="360"/>
          <w:marRight w:val="0"/>
          <w:marTop w:val="200"/>
          <w:marBottom w:val="0"/>
          <w:divBdr>
            <w:top w:val="none" w:sz="0" w:space="0" w:color="auto"/>
            <w:left w:val="none" w:sz="0" w:space="0" w:color="auto"/>
            <w:bottom w:val="none" w:sz="0" w:space="0" w:color="auto"/>
            <w:right w:val="none" w:sz="0" w:space="0" w:color="auto"/>
          </w:divBdr>
        </w:div>
        <w:div w:id="310333018">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706</Words>
  <Characters>4030</Characters>
  <Application>Microsoft Office Word</Application>
  <DocSecurity>0</DocSecurity>
  <Lines>33</Lines>
  <Paragraphs>9</Paragraphs>
  <ScaleCrop>false</ScaleCrop>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Michelle Sim</dc:creator>
  <cp:keywords/>
  <dc:description/>
  <cp:lastModifiedBy>ALISON Sim</cp:lastModifiedBy>
  <cp:revision>3</cp:revision>
  <dcterms:created xsi:type="dcterms:W3CDTF">2023-11-21T01:48:00Z</dcterms:created>
  <dcterms:modified xsi:type="dcterms:W3CDTF">2023-11-21T01:52:00Z</dcterms:modified>
</cp:coreProperties>
</file>