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02CC7" w14:textId="77777777" w:rsidR="00B1345C" w:rsidRPr="00291DB0" w:rsidRDefault="00A67660">
      <w:pPr>
        <w:spacing w:after="240" w:line="480" w:lineRule="auto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Table-1: 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Comparison of demographic characteristics and comorbidities </w:t>
      </w:r>
    </w:p>
    <w:tbl>
      <w:tblPr>
        <w:tblStyle w:val="a7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1985"/>
        <w:gridCol w:w="1984"/>
        <w:gridCol w:w="987"/>
      </w:tblGrid>
      <w:tr w:rsidR="00B1345C" w:rsidRPr="00291DB0" w14:paraId="12EBFC7D" w14:textId="77777777" w:rsidTr="00E83E19">
        <w:trPr>
          <w:trHeight w:val="1012"/>
          <w:jc w:val="center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6132B432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Groups</w:t>
            </w:r>
          </w:p>
          <w:p w14:paraId="7137BD33" w14:textId="77777777" w:rsidR="00B1345C" w:rsidRPr="00291DB0" w:rsidRDefault="00A6766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Variables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41F8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Study group</w:t>
            </w:r>
          </w:p>
          <w:p w14:paraId="0E898510" w14:textId="04E69032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</w:t>
            </w:r>
            <w:r w:rsidR="00E83E19"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Overall p</w:t>
            </w: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rostate cancer)</w:t>
            </w:r>
          </w:p>
          <w:p w14:paraId="4CC2729B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(n = 160)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9333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Control group</w:t>
            </w:r>
          </w:p>
          <w:p w14:paraId="36230523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(Non- cancer)</w:t>
            </w:r>
          </w:p>
          <w:p w14:paraId="7888E1FC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(n = 368)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26B52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p value</w:t>
            </w:r>
          </w:p>
        </w:tc>
      </w:tr>
      <w:tr w:rsidR="00B1345C" w:rsidRPr="00291DB0" w14:paraId="30E7AA07" w14:textId="77777777" w:rsidTr="00E83E19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41F6C5" w14:textId="77777777" w:rsidR="00B1345C" w:rsidRPr="00291DB0" w:rsidRDefault="00A6766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Age (years), </w:t>
            </w:r>
            <w:r w:rsidRPr="00291DB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mean ± sd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A48F40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63,45 ± 6,16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18601F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60,80 ± 6,48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2C55E3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&lt;,001</w:t>
            </w: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a</w:t>
            </w:r>
          </w:p>
        </w:tc>
      </w:tr>
      <w:tr w:rsidR="00B1345C" w:rsidRPr="00291DB0" w14:paraId="57F71EC9" w14:textId="77777777" w:rsidTr="00E83E19">
        <w:trPr>
          <w:jc w:val="center"/>
        </w:trPr>
        <w:tc>
          <w:tcPr>
            <w:tcW w:w="4111" w:type="dxa"/>
            <w:tcBorders>
              <w:left w:val="nil"/>
              <w:bottom w:val="single" w:sz="4" w:space="0" w:color="000000"/>
              <w:right w:val="nil"/>
            </w:tcBorders>
          </w:tcPr>
          <w:p w14:paraId="427289BD" w14:textId="77777777" w:rsidR="00B1345C" w:rsidRPr="00291DB0" w:rsidRDefault="00A6766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BMI (kg/m²), </w:t>
            </w:r>
            <w:r w:rsidRPr="00291DB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mean ± sd</w:t>
            </w:r>
          </w:p>
        </w:tc>
        <w:tc>
          <w:tcPr>
            <w:tcW w:w="1985" w:type="dxa"/>
            <w:tcBorders>
              <w:left w:val="nil"/>
              <w:bottom w:val="single" w:sz="4" w:space="0" w:color="000000"/>
              <w:right w:val="nil"/>
            </w:tcBorders>
          </w:tcPr>
          <w:p w14:paraId="3F1ADE2B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27,62 ± 3,47</w:t>
            </w:r>
          </w:p>
        </w:tc>
        <w:tc>
          <w:tcPr>
            <w:tcW w:w="1984" w:type="dxa"/>
            <w:tcBorders>
              <w:left w:val="nil"/>
              <w:bottom w:val="single" w:sz="4" w:space="0" w:color="000000"/>
              <w:right w:val="nil"/>
            </w:tcBorders>
          </w:tcPr>
          <w:p w14:paraId="04C9EE8B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27,46 ± 3,49</w:t>
            </w:r>
          </w:p>
        </w:tc>
        <w:tc>
          <w:tcPr>
            <w:tcW w:w="987" w:type="dxa"/>
            <w:tcBorders>
              <w:left w:val="nil"/>
              <w:bottom w:val="single" w:sz="4" w:space="0" w:color="000000"/>
              <w:right w:val="nil"/>
            </w:tcBorders>
          </w:tcPr>
          <w:p w14:paraId="51D0F295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.61</w:t>
            </w: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a</w:t>
            </w:r>
          </w:p>
        </w:tc>
      </w:tr>
      <w:tr w:rsidR="00B1345C" w:rsidRPr="00291DB0" w14:paraId="61121CF8" w14:textId="77777777" w:rsidTr="00E83E19">
        <w:trPr>
          <w:jc w:val="center"/>
        </w:trPr>
        <w:tc>
          <w:tcPr>
            <w:tcW w:w="4111" w:type="dxa"/>
            <w:tcBorders>
              <w:left w:val="nil"/>
              <w:bottom w:val="single" w:sz="4" w:space="0" w:color="000000"/>
              <w:right w:val="nil"/>
            </w:tcBorders>
          </w:tcPr>
          <w:p w14:paraId="3E64EAFF" w14:textId="77777777" w:rsidR="00B1345C" w:rsidRPr="00291DB0" w:rsidRDefault="00A67660">
            <w:pPr>
              <w:spacing w:after="16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Comorbidity, </w:t>
            </w:r>
            <w:r w:rsidRPr="00291DB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n (%)</w:t>
            </w:r>
          </w:p>
          <w:p w14:paraId="40981AA5" w14:textId="77777777" w:rsidR="00B1345C" w:rsidRPr="00291DB0" w:rsidRDefault="00A67660">
            <w:pPr>
              <w:spacing w:after="160" w:line="240" w:lineRule="auto"/>
              <w:ind w:left="1452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metabolic syndrome (+) </w:t>
            </w:r>
          </w:p>
          <w:p w14:paraId="2642F5E6" w14:textId="77777777" w:rsidR="00B1345C" w:rsidRPr="00291DB0" w:rsidRDefault="00A67660">
            <w:pPr>
              <w:spacing w:after="160" w:line="240" w:lineRule="auto"/>
              <w:ind w:left="145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metabolic syndrome (-)</w:t>
            </w: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      </w:t>
            </w:r>
          </w:p>
        </w:tc>
        <w:tc>
          <w:tcPr>
            <w:tcW w:w="1985" w:type="dxa"/>
            <w:tcBorders>
              <w:left w:val="nil"/>
              <w:bottom w:val="single" w:sz="4" w:space="0" w:color="000000"/>
              <w:right w:val="nil"/>
            </w:tcBorders>
          </w:tcPr>
          <w:p w14:paraId="71E036BE" w14:textId="77777777" w:rsidR="00B1345C" w:rsidRPr="00291DB0" w:rsidRDefault="00B1345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</w:p>
          <w:p w14:paraId="41A10E16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31 (18,5%)</w:t>
            </w:r>
          </w:p>
          <w:p w14:paraId="5AA62D98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129 (81,5%)</w:t>
            </w:r>
          </w:p>
        </w:tc>
        <w:tc>
          <w:tcPr>
            <w:tcW w:w="1984" w:type="dxa"/>
            <w:tcBorders>
              <w:left w:val="nil"/>
              <w:bottom w:val="single" w:sz="4" w:space="0" w:color="000000"/>
              <w:right w:val="nil"/>
            </w:tcBorders>
          </w:tcPr>
          <w:p w14:paraId="343004A0" w14:textId="77777777" w:rsidR="00B1345C" w:rsidRPr="00291DB0" w:rsidRDefault="00B1345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</w:p>
          <w:p w14:paraId="312E30E3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44 (12,2%)</w:t>
            </w:r>
          </w:p>
          <w:p w14:paraId="5416483C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324 (87,8%)</w:t>
            </w:r>
          </w:p>
        </w:tc>
        <w:tc>
          <w:tcPr>
            <w:tcW w:w="987" w:type="dxa"/>
            <w:tcBorders>
              <w:left w:val="nil"/>
              <w:bottom w:val="single" w:sz="4" w:space="0" w:color="000000"/>
              <w:right w:val="nil"/>
            </w:tcBorders>
          </w:tcPr>
          <w:p w14:paraId="75DE027B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.076</w:t>
            </w: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b</w:t>
            </w:r>
          </w:p>
        </w:tc>
      </w:tr>
      <w:tr w:rsidR="00B1345C" w:rsidRPr="00291DB0" w14:paraId="06F8F509" w14:textId="77777777" w:rsidTr="00E83E19">
        <w:trPr>
          <w:jc w:val="center"/>
        </w:trPr>
        <w:tc>
          <w:tcPr>
            <w:tcW w:w="4111" w:type="dxa"/>
            <w:tcBorders>
              <w:left w:val="nil"/>
              <w:bottom w:val="single" w:sz="4" w:space="0" w:color="000000"/>
              <w:right w:val="nil"/>
            </w:tcBorders>
          </w:tcPr>
          <w:p w14:paraId="0EEE52B4" w14:textId="77777777" w:rsidR="00B1345C" w:rsidRPr="00291DB0" w:rsidRDefault="00B1345C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000000"/>
              <w:right w:val="nil"/>
            </w:tcBorders>
          </w:tcPr>
          <w:p w14:paraId="67E7797D" w14:textId="77777777" w:rsidR="00B1345C" w:rsidRPr="00291DB0" w:rsidRDefault="00B1345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000000"/>
              <w:right w:val="nil"/>
            </w:tcBorders>
          </w:tcPr>
          <w:p w14:paraId="362C8FCB" w14:textId="77777777" w:rsidR="00B1345C" w:rsidRPr="00291DB0" w:rsidRDefault="00B1345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000000"/>
              <w:right w:val="nil"/>
            </w:tcBorders>
          </w:tcPr>
          <w:p w14:paraId="6695415A" w14:textId="77777777" w:rsidR="00B1345C" w:rsidRPr="00291DB0" w:rsidRDefault="00B1345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7DD1DDC" w14:textId="77777777" w:rsidR="00B1345C" w:rsidRPr="00291DB0" w:rsidRDefault="00A67660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sd: 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>standard deviation,</w:t>
      </w: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BMI: 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>Body mass index,</w:t>
      </w: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</w:p>
    <w:p w14:paraId="18CF2E42" w14:textId="77777777" w:rsidR="00B1345C" w:rsidRPr="00291DB0" w:rsidRDefault="00A67660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</w:rPr>
        <w:t>a</w:t>
      </w: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>: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Independents samples T test</w:t>
      </w:r>
    </w:p>
    <w:p w14:paraId="5F2E4954" w14:textId="77777777" w:rsidR="00B1345C" w:rsidRPr="00291DB0" w:rsidRDefault="00A67660">
      <w:pPr>
        <w:rPr>
          <w:rFonts w:ascii="Times New Roman" w:eastAsia="Times New Roman" w:hAnsi="Times New Roman" w:cs="Times New Roman"/>
          <w:noProof/>
          <w:sz w:val="24"/>
          <w:szCs w:val="24"/>
          <w:highlight w:val="white"/>
        </w:rPr>
      </w:pP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</w:rPr>
        <w:t>b</w:t>
      </w: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>: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C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  <w:highlight w:val="white"/>
        </w:rPr>
        <w:t>hi-square test (continuity correction)</w:t>
      </w:r>
    </w:p>
    <w:p w14:paraId="0DC013EE" w14:textId="77777777" w:rsidR="00B1345C" w:rsidRPr="00291DB0" w:rsidRDefault="00B1345C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B1345C" w:rsidRPr="00291DB0">
      <w:footerReference w:type="default" r:id="rId8"/>
      <w:footerReference w:type="first" r:id="rId9"/>
      <w:pgSz w:w="11909" w:h="16834"/>
      <w:pgMar w:top="1418" w:right="1418" w:bottom="1560" w:left="1418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1E2D3" w14:textId="77777777" w:rsidR="00DF67D7" w:rsidRDefault="00DF67D7">
      <w:pPr>
        <w:spacing w:line="240" w:lineRule="auto"/>
      </w:pPr>
      <w:r>
        <w:separator/>
      </w:r>
    </w:p>
  </w:endnote>
  <w:endnote w:type="continuationSeparator" w:id="0">
    <w:p w14:paraId="396A8460" w14:textId="77777777" w:rsidR="00DF67D7" w:rsidRDefault="00DF6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002A9" w14:textId="48016FDC" w:rsidR="00B1345C" w:rsidRDefault="00A676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763F16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66D2BBC6" w14:textId="77777777" w:rsidR="00B1345C" w:rsidRDefault="00B134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F9567" w14:textId="77777777" w:rsidR="00B1345C" w:rsidRDefault="00B134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  <w:p w14:paraId="0DF36278" w14:textId="77777777" w:rsidR="00B1345C" w:rsidRDefault="00B134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CB9BA" w14:textId="77777777" w:rsidR="00DF67D7" w:rsidRDefault="00DF67D7">
      <w:pPr>
        <w:spacing w:line="240" w:lineRule="auto"/>
      </w:pPr>
      <w:r>
        <w:separator/>
      </w:r>
    </w:p>
  </w:footnote>
  <w:footnote w:type="continuationSeparator" w:id="0">
    <w:p w14:paraId="78F0F66B" w14:textId="77777777" w:rsidR="00DF67D7" w:rsidRDefault="00DF67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02D2F"/>
    <w:multiLevelType w:val="multilevel"/>
    <w:tmpl w:val="6DC82FAE"/>
    <w:lvl w:ilvl="0">
      <w:start w:val="1"/>
      <w:numFmt w:val="decimal"/>
      <w:lvlText w:val="%1."/>
      <w:lvlJc w:val="left"/>
      <w:pPr>
        <w:ind w:left="1068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6902F4"/>
    <w:multiLevelType w:val="hybridMultilevel"/>
    <w:tmpl w:val="E0B4EE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B34FB"/>
    <w:multiLevelType w:val="multilevel"/>
    <w:tmpl w:val="039AA2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color w:val="231F2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6068">
    <w:abstractNumId w:val="2"/>
  </w:num>
  <w:num w:numId="2" w16cid:durableId="1307666412">
    <w:abstractNumId w:val="0"/>
  </w:num>
  <w:num w:numId="3" w16cid:durableId="120961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tr-TR" w:vendorID="64" w:dllVersion="0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5C"/>
    <w:rsid w:val="00012182"/>
    <w:rsid w:val="00091A6F"/>
    <w:rsid w:val="000A4EA9"/>
    <w:rsid w:val="000D5D4E"/>
    <w:rsid w:val="000D7ECE"/>
    <w:rsid w:val="000D7EED"/>
    <w:rsid w:val="000E33A8"/>
    <w:rsid w:val="0010298C"/>
    <w:rsid w:val="00112DAE"/>
    <w:rsid w:val="00137751"/>
    <w:rsid w:val="001625B2"/>
    <w:rsid w:val="001856D3"/>
    <w:rsid w:val="001A664B"/>
    <w:rsid w:val="001B31A3"/>
    <w:rsid w:val="001E7DE4"/>
    <w:rsid w:val="00202CA1"/>
    <w:rsid w:val="00253A1C"/>
    <w:rsid w:val="00272A00"/>
    <w:rsid w:val="002912DB"/>
    <w:rsid w:val="00291DB0"/>
    <w:rsid w:val="002A3681"/>
    <w:rsid w:val="002F1B44"/>
    <w:rsid w:val="003566B4"/>
    <w:rsid w:val="00433E3E"/>
    <w:rsid w:val="0044523E"/>
    <w:rsid w:val="004B45B4"/>
    <w:rsid w:val="004E4C52"/>
    <w:rsid w:val="00511A82"/>
    <w:rsid w:val="00517C34"/>
    <w:rsid w:val="00521D27"/>
    <w:rsid w:val="00543C68"/>
    <w:rsid w:val="00545B5B"/>
    <w:rsid w:val="00545C24"/>
    <w:rsid w:val="005476F3"/>
    <w:rsid w:val="005552FA"/>
    <w:rsid w:val="0057074B"/>
    <w:rsid w:val="005842A2"/>
    <w:rsid w:val="005A3921"/>
    <w:rsid w:val="005B4507"/>
    <w:rsid w:val="005D3509"/>
    <w:rsid w:val="005E1B4B"/>
    <w:rsid w:val="00603B7A"/>
    <w:rsid w:val="00606E52"/>
    <w:rsid w:val="00611387"/>
    <w:rsid w:val="00674B8D"/>
    <w:rsid w:val="00675B66"/>
    <w:rsid w:val="00681B03"/>
    <w:rsid w:val="0070234D"/>
    <w:rsid w:val="007043DA"/>
    <w:rsid w:val="00727ECD"/>
    <w:rsid w:val="00763F16"/>
    <w:rsid w:val="007A7439"/>
    <w:rsid w:val="007D07F7"/>
    <w:rsid w:val="007F1411"/>
    <w:rsid w:val="00864209"/>
    <w:rsid w:val="00867E56"/>
    <w:rsid w:val="00872D4C"/>
    <w:rsid w:val="008B6C59"/>
    <w:rsid w:val="008E7021"/>
    <w:rsid w:val="008F0705"/>
    <w:rsid w:val="00901336"/>
    <w:rsid w:val="009731B2"/>
    <w:rsid w:val="009A520C"/>
    <w:rsid w:val="009B0FB4"/>
    <w:rsid w:val="009B581F"/>
    <w:rsid w:val="009C1A1E"/>
    <w:rsid w:val="009C356A"/>
    <w:rsid w:val="009C766D"/>
    <w:rsid w:val="009D20D9"/>
    <w:rsid w:val="009D4D97"/>
    <w:rsid w:val="00A1421D"/>
    <w:rsid w:val="00A52440"/>
    <w:rsid w:val="00A6507A"/>
    <w:rsid w:val="00A67660"/>
    <w:rsid w:val="00A8473C"/>
    <w:rsid w:val="00AD04C2"/>
    <w:rsid w:val="00AE02D4"/>
    <w:rsid w:val="00B1345C"/>
    <w:rsid w:val="00B3478A"/>
    <w:rsid w:val="00B41A59"/>
    <w:rsid w:val="00B60229"/>
    <w:rsid w:val="00B732DB"/>
    <w:rsid w:val="00B8098C"/>
    <w:rsid w:val="00B87B31"/>
    <w:rsid w:val="00BA0BD5"/>
    <w:rsid w:val="00BD428D"/>
    <w:rsid w:val="00BD4D8B"/>
    <w:rsid w:val="00BF71E7"/>
    <w:rsid w:val="00C45622"/>
    <w:rsid w:val="00CA1B8B"/>
    <w:rsid w:val="00D03722"/>
    <w:rsid w:val="00D43E25"/>
    <w:rsid w:val="00D44AC7"/>
    <w:rsid w:val="00D72D55"/>
    <w:rsid w:val="00D8311C"/>
    <w:rsid w:val="00D86185"/>
    <w:rsid w:val="00DB251A"/>
    <w:rsid w:val="00DD7BC0"/>
    <w:rsid w:val="00DF0796"/>
    <w:rsid w:val="00DF1DF0"/>
    <w:rsid w:val="00DF67D7"/>
    <w:rsid w:val="00E155D4"/>
    <w:rsid w:val="00E2720B"/>
    <w:rsid w:val="00E475F7"/>
    <w:rsid w:val="00E83E19"/>
    <w:rsid w:val="00E85EC9"/>
    <w:rsid w:val="00E915DD"/>
    <w:rsid w:val="00E93B7F"/>
    <w:rsid w:val="00EA65AE"/>
    <w:rsid w:val="00EC7372"/>
    <w:rsid w:val="00ED071E"/>
    <w:rsid w:val="00ED2BBA"/>
    <w:rsid w:val="00EF1A3B"/>
    <w:rsid w:val="00F0382C"/>
    <w:rsid w:val="00F13227"/>
    <w:rsid w:val="00F87F34"/>
    <w:rsid w:val="00FA7F18"/>
    <w:rsid w:val="00FB5858"/>
    <w:rsid w:val="00FC159C"/>
    <w:rsid w:val="00FD232A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1B7E"/>
  <w15:docId w15:val="{F7322E8B-DECD-4BAA-BC2B-B9D7AAFF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E171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1713"/>
  </w:style>
  <w:style w:type="paragraph" w:styleId="AltBilgi">
    <w:name w:val="footer"/>
    <w:basedOn w:val="Normal"/>
    <w:link w:val="AltBilgiChar"/>
    <w:uiPriority w:val="99"/>
    <w:unhideWhenUsed/>
    <w:rsid w:val="00DE171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1713"/>
  </w:style>
  <w:style w:type="character" w:customStyle="1" w:styleId="jrnl">
    <w:name w:val="jrnl"/>
    <w:basedOn w:val="VarsaylanParagrafYazTipi"/>
    <w:rsid w:val="005E248C"/>
  </w:style>
  <w:style w:type="character" w:styleId="Kpr">
    <w:name w:val="Hyperlink"/>
    <w:basedOn w:val="VarsaylanParagrafYazTipi"/>
    <w:uiPriority w:val="99"/>
    <w:unhideWhenUsed/>
    <w:rsid w:val="00A44C8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FB794F"/>
  </w:style>
  <w:style w:type="character" w:customStyle="1" w:styleId="highlight">
    <w:name w:val="highlight"/>
    <w:basedOn w:val="VarsaylanParagrafYazTipi"/>
    <w:rsid w:val="00FB794F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C6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C6A48"/>
    <w:rPr>
      <w:rFonts w:ascii="Courier New" w:eastAsia="Times New Roman" w:hAnsi="Courier New" w:cs="Courier New"/>
      <w:sz w:val="20"/>
      <w:szCs w:val="20"/>
    </w:rPr>
  </w:style>
  <w:style w:type="paragraph" w:styleId="ListeParagraf">
    <w:name w:val="List Paragraph"/>
    <w:basedOn w:val="Normal"/>
    <w:uiPriority w:val="34"/>
    <w:qFormat/>
    <w:rsid w:val="00CC6A48"/>
    <w:pPr>
      <w:spacing w:after="200"/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ref-journal">
    <w:name w:val="ref-journal"/>
    <w:basedOn w:val="VarsaylanParagrafYazTipi"/>
    <w:rsid w:val="00CC6A48"/>
  </w:style>
  <w:style w:type="character" w:styleId="Vurgu">
    <w:name w:val="Emphasis"/>
    <w:basedOn w:val="VarsaylanParagrafYazTipi"/>
    <w:uiPriority w:val="20"/>
    <w:qFormat/>
    <w:rsid w:val="00CC6A48"/>
    <w:rPr>
      <w:i/>
      <w:iCs/>
    </w:rPr>
  </w:style>
  <w:style w:type="character" w:customStyle="1" w:styleId="ref-vol">
    <w:name w:val="ref-vol"/>
    <w:basedOn w:val="VarsaylanParagrafYazTipi"/>
    <w:rsid w:val="00CC6A48"/>
  </w:style>
  <w:style w:type="character" w:customStyle="1" w:styleId="ref-title">
    <w:name w:val="ref-title"/>
    <w:basedOn w:val="VarsaylanParagrafYazTipi"/>
    <w:rsid w:val="00CC6A48"/>
  </w:style>
  <w:style w:type="character" w:styleId="Gl">
    <w:name w:val="Strong"/>
    <w:basedOn w:val="VarsaylanParagrafYazTipi"/>
    <w:uiPriority w:val="22"/>
    <w:qFormat/>
    <w:rsid w:val="008606A2"/>
    <w:rPr>
      <w:b/>
      <w:bCs/>
    </w:rPr>
  </w:style>
  <w:style w:type="table" w:styleId="TabloKlavuzu">
    <w:name w:val="Table Grid"/>
    <w:basedOn w:val="NormalTablo"/>
    <w:uiPriority w:val="39"/>
    <w:rsid w:val="002A5D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riod">
    <w:name w:val="period"/>
    <w:basedOn w:val="VarsaylanParagrafYazTipi"/>
    <w:rsid w:val="00C438BE"/>
  </w:style>
  <w:style w:type="character" w:customStyle="1" w:styleId="cit">
    <w:name w:val="cit"/>
    <w:basedOn w:val="VarsaylanParagrafYazTipi"/>
    <w:rsid w:val="00C438BE"/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m7y0YlOvuGG3gTum1qFK6/mg5w==">CgMxLjAaJQoBMBIgCh4IB0IaCg9UaW1lcyBOZXcgUm9tYW4SB0d1bmdzdWgyCGguZ2pkZ3hzMg5oLmJ6azcxYXljMjF0YTIOaC5pOWdpbTVjMDhoYnMyDmguZm5pcjZobGpndWN5Mg5oLnIwa25mMDRhY2lyYjIOaC42NHRhdWJoamI0M2QyDmguNHVkczF0Z2FrY2w4Mg5oLmFwZDY3YXVpanlqMTIOaC5oYTk0azZqenZqbmQyDmgud2t5bWthcDVrNWw1Mg5oLjJmbjExNzltYXU1eTgAciExcklCN0dmT3E3TXFPQUZ4a0JoZUhnYVhwUkdWa1czZ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 ERBİN</dc:creator>
  <cp:lastModifiedBy>Akif ERBİN</cp:lastModifiedBy>
  <cp:revision>13</cp:revision>
  <dcterms:created xsi:type="dcterms:W3CDTF">2024-07-11T18:45:00Z</dcterms:created>
  <dcterms:modified xsi:type="dcterms:W3CDTF">2024-07-13T08:45:00Z</dcterms:modified>
</cp:coreProperties>
</file>