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8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szCs w:val="24"/>
          <w:lang w:val="en-US"/>
        </w:rPr>
        <w:t>Highlights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sz w:val="24"/>
        </w:rPr>
      </w:pPr>
      <w:r>
        <w:rPr>
          <w:rFonts w:hint="eastAsia"/>
          <w:sz w:val="24"/>
        </w:rPr>
        <w:t>Sorghum straw</w:t>
      </w:r>
      <w:r>
        <w:rPr>
          <w:sz w:val="24"/>
        </w:rPr>
        <w:t xml:space="preserve"> composting inoculat</w:t>
      </w:r>
      <w:r>
        <w:rPr>
          <w:rFonts w:hint="eastAsia"/>
          <w:sz w:val="24"/>
        </w:rPr>
        <w:t xml:space="preserve">ing mature compost (MC) </w:t>
      </w:r>
      <w:r>
        <w:rPr>
          <w:sz w:val="24"/>
        </w:rPr>
        <w:t xml:space="preserve">or </w:t>
      </w:r>
      <w:r>
        <w:rPr>
          <w:rFonts w:hint="eastAsia"/>
          <w:sz w:val="24"/>
        </w:rPr>
        <w:t>microbial agent (MA)</w:t>
      </w:r>
      <w:r>
        <w:rPr>
          <w:sz w:val="24"/>
        </w:rPr>
        <w:t xml:space="preserve">. 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sz w:val="24"/>
        </w:rPr>
      </w:pPr>
      <w:r>
        <w:rPr>
          <w:rFonts w:hint="eastAsia"/>
          <w:sz w:val="24"/>
        </w:rPr>
        <w:t xml:space="preserve">Both inoculants </w:t>
      </w:r>
      <w:r>
        <w:rPr>
          <w:sz w:val="24"/>
        </w:rPr>
        <w:t xml:space="preserve">improved </w:t>
      </w:r>
      <w:r>
        <w:rPr>
          <w:rFonts w:hint="eastAsia"/>
          <w:sz w:val="24"/>
        </w:rPr>
        <w:t>v</w:t>
      </w:r>
      <w:r>
        <w:rPr>
          <w:sz w:val="24"/>
        </w:rPr>
        <w:t>olatile solids degradation and end-product quality.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sz w:val="24"/>
        </w:rPr>
      </w:pPr>
      <w:r>
        <w:rPr>
          <w:rFonts w:ascii="Times New Roman Regular" w:hAnsi="Times New Roman Regular" w:cs="Times New Roman Regular" w:eastAsiaTheme="minorEastAsia"/>
          <w:sz w:val="24"/>
        </w:rPr>
        <w:t>MC inocula</w:t>
      </w:r>
      <w:r>
        <w:rPr>
          <w:rFonts w:hint="eastAsia" w:ascii="Times New Roman Regular" w:hAnsi="Times New Roman Regular" w:cs="Times New Roman Regular" w:eastAsiaTheme="minorEastAsia"/>
          <w:sz w:val="24"/>
        </w:rPr>
        <w:t>tion</w:t>
      </w:r>
      <w:r>
        <w:rPr>
          <w:rFonts w:ascii="Times New Roman Regular" w:hAnsi="Times New Roman Regular" w:cs="Times New Roman Regular" w:eastAsiaTheme="minorEastAsia"/>
          <w:sz w:val="24"/>
        </w:rPr>
        <w:t xml:space="preserve"> exhibited </w:t>
      </w:r>
      <w:r>
        <w:rPr>
          <w:rFonts w:hint="eastAsia" w:ascii="Times New Roman Regular" w:hAnsi="Times New Roman Regular" w:cs="Times New Roman Regular" w:eastAsiaTheme="minorEastAsia"/>
          <w:sz w:val="24"/>
        </w:rPr>
        <w:t>superior</w:t>
      </w:r>
      <w:r>
        <w:rPr>
          <w:rFonts w:ascii="Times New Roman Regular" w:hAnsi="Times New Roman Regular" w:cs="Times New Roman Regular" w:eastAsiaTheme="minorEastAsia"/>
          <w:sz w:val="24"/>
        </w:rPr>
        <w:t xml:space="preserve"> performance compared to MA.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sz w:val="24"/>
        </w:rPr>
      </w:pPr>
      <w:r>
        <w:rPr>
          <w:rFonts w:ascii="Times New Roman Regular" w:hAnsi="Times New Roman Regular" w:cs="Times New Roman Regular" w:eastAsiaTheme="minorEastAsia"/>
          <w:sz w:val="24"/>
        </w:rPr>
        <w:t>MC</w:t>
      </w:r>
      <w:r>
        <w:rPr>
          <w:rFonts w:hint="eastAsia" w:ascii="Times New Roman Regular" w:hAnsi="Times New Roman Regular" w:cs="Times New Roman Regular" w:eastAsiaTheme="minorEastAsia"/>
          <w:sz w:val="24"/>
        </w:rPr>
        <w:t xml:space="preserve"> </w:t>
      </w:r>
      <w:r>
        <w:rPr>
          <w:rFonts w:ascii="Times New Roman Regular" w:hAnsi="Times New Roman Regular" w:cs="Times New Roman Regular" w:eastAsiaTheme="minorEastAsia"/>
          <w:sz w:val="24"/>
        </w:rPr>
        <w:t>re</w:t>
      </w:r>
      <w:r>
        <w:rPr>
          <w:rFonts w:hint="eastAsia" w:ascii="Times New Roman Regular" w:hAnsi="Times New Roman Regular" w:cs="Times New Roman Regular" w:eastAsiaTheme="minorEastAsia"/>
          <w:sz w:val="24"/>
        </w:rPr>
        <w:t>cons</w:t>
      </w:r>
      <w:r>
        <w:rPr>
          <w:rFonts w:ascii="Times New Roman Regular" w:hAnsi="Times New Roman Regular" w:cs="Times New Roman Regular" w:eastAsiaTheme="minorEastAsia"/>
          <w:sz w:val="24"/>
        </w:rPr>
        <w:t>tr</w:t>
      </w:r>
      <w:r>
        <w:rPr>
          <w:rFonts w:hint="eastAsia" w:ascii="Times New Roman Regular" w:hAnsi="Times New Roman Regular" w:cs="Times New Roman Regular" w:eastAsiaTheme="minorEastAsia"/>
          <w:sz w:val="24"/>
        </w:rPr>
        <w:t>ucted micro</w:t>
      </w:r>
      <w:bookmarkStart w:id="0" w:name="_GoBack"/>
      <w:bookmarkEnd w:id="0"/>
      <w:r>
        <w:rPr>
          <w:rFonts w:hint="eastAsia" w:ascii="Times New Roman Regular" w:hAnsi="Times New Roman Regular" w:cs="Times New Roman Regular" w:eastAsiaTheme="minorEastAsia"/>
          <w:sz w:val="24"/>
        </w:rPr>
        <w:t>bial community during composting by</w:t>
      </w:r>
      <w:r>
        <w:rPr>
          <w:rFonts w:ascii="Times New Roman Regular" w:hAnsi="Times New Roman Regular" w:cs="Times New Roman Regular" w:eastAsiaTheme="minorEastAsia"/>
          <w:sz w:val="24"/>
        </w:rPr>
        <w:t xml:space="preserve"> </w:t>
      </w:r>
      <w:r>
        <w:rPr>
          <w:rFonts w:hint="eastAsia" w:ascii="Times New Roman Regular" w:hAnsi="Times New Roman Regular" w:cs="Times New Roman Regular" w:eastAsiaTheme="minorEastAsia"/>
          <w:sz w:val="24"/>
        </w:rPr>
        <w:t>enriching core genera.</w:t>
      </w:r>
      <w:r>
        <w:rPr>
          <w:rFonts w:hint="eastAsia"/>
          <w:sz w:val="24"/>
        </w:rPr>
        <w:t xml:space="preserve"> </w:t>
      </w:r>
    </w:p>
    <w:p>
      <w:pPr>
        <w:pStyle w:val="12"/>
        <w:numPr>
          <w:ilvl w:val="0"/>
          <w:numId w:val="1"/>
        </w:numPr>
        <w:spacing w:line="480" w:lineRule="auto"/>
        <w:ind w:firstLineChars="0"/>
        <w:rPr>
          <w:sz w:val="24"/>
        </w:rPr>
      </w:pPr>
      <w:r>
        <w:rPr>
          <w:rFonts w:hint="eastAsia"/>
          <w:sz w:val="24"/>
        </w:rPr>
        <w:t>MC</w:t>
      </w:r>
      <w:r>
        <w:rPr>
          <w:sz w:val="24"/>
        </w:rPr>
        <w:t xml:space="preserve"> strengthened s</w:t>
      </w:r>
      <w:r>
        <w:rPr>
          <w:rFonts w:ascii="Times New Roman Regular" w:hAnsi="Times New Roman Regular" w:cs="Times New Roman Regular"/>
          <w:bCs/>
          <w:sz w:val="24"/>
          <w:lang w:eastAsia="zh-Hans"/>
        </w:rPr>
        <w:t>ynergistic relationship</w:t>
      </w:r>
      <w:r>
        <w:rPr>
          <w:rFonts w:hint="eastAsia" w:ascii="Times New Roman Regular" w:hAnsi="Times New Roman Regular" w:cs="Times New Roman Regular"/>
          <w:bCs/>
          <w:sz w:val="24"/>
        </w:rPr>
        <w:t xml:space="preserve"> </w:t>
      </w:r>
      <w:r>
        <w:rPr>
          <w:rFonts w:ascii="Times New Roman Regular" w:hAnsi="Times New Roman Regular" w:cs="Times New Roman Regular"/>
          <w:bCs/>
          <w:sz w:val="24"/>
          <w:lang w:eastAsia="zh-Hans"/>
        </w:rPr>
        <w:t xml:space="preserve">and </w:t>
      </w:r>
      <w:r>
        <w:rPr>
          <w:rFonts w:hint="eastAsia"/>
          <w:sz w:val="24"/>
        </w:rPr>
        <w:t>accelerated</w:t>
      </w:r>
      <w:r>
        <w:rPr>
          <w:sz w:val="24"/>
        </w:rPr>
        <w:t xml:space="preserve"> </w:t>
      </w:r>
      <w:r>
        <w:rPr>
          <w:rFonts w:hint="eastAsia"/>
          <w:sz w:val="24"/>
        </w:rPr>
        <w:t>microbial</w:t>
      </w:r>
      <w:r>
        <w:rPr>
          <w:sz w:val="24"/>
        </w:rPr>
        <w:t xml:space="preserve"> succession</w:t>
      </w:r>
      <w:r>
        <w:rPr>
          <w:rFonts w:ascii="Times New Roman Regular" w:hAnsi="Times New Roman Regular" w:cs="Times New Roman Regular"/>
          <w:bCs/>
          <w:sz w:val="24"/>
          <w:lang w:eastAsia="zh-Hans"/>
        </w:rPr>
        <w:t>.</w:t>
      </w: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CC6AAF"/>
    <w:multiLevelType w:val="multilevel"/>
    <w:tmpl w:val="3DCC6AA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F6"/>
    <w:rsid w:val="00005478"/>
    <w:rsid w:val="000076CA"/>
    <w:rsid w:val="00025140"/>
    <w:rsid w:val="00025391"/>
    <w:rsid w:val="000478C5"/>
    <w:rsid w:val="00067853"/>
    <w:rsid w:val="00075B4C"/>
    <w:rsid w:val="00077DBD"/>
    <w:rsid w:val="000D5515"/>
    <w:rsid w:val="00115184"/>
    <w:rsid w:val="0016572C"/>
    <w:rsid w:val="00174170"/>
    <w:rsid w:val="002026B0"/>
    <w:rsid w:val="00216BB1"/>
    <w:rsid w:val="002238E9"/>
    <w:rsid w:val="0026472B"/>
    <w:rsid w:val="00314215"/>
    <w:rsid w:val="00372559"/>
    <w:rsid w:val="0037625F"/>
    <w:rsid w:val="003B01CA"/>
    <w:rsid w:val="003B4190"/>
    <w:rsid w:val="004343D0"/>
    <w:rsid w:val="00474C41"/>
    <w:rsid w:val="004D4794"/>
    <w:rsid w:val="004E2607"/>
    <w:rsid w:val="0053324B"/>
    <w:rsid w:val="00600C7A"/>
    <w:rsid w:val="0064107E"/>
    <w:rsid w:val="00652E12"/>
    <w:rsid w:val="00706C2E"/>
    <w:rsid w:val="00795F2B"/>
    <w:rsid w:val="007B6697"/>
    <w:rsid w:val="00863CD1"/>
    <w:rsid w:val="00903E2A"/>
    <w:rsid w:val="00951C41"/>
    <w:rsid w:val="00956C9F"/>
    <w:rsid w:val="009614CA"/>
    <w:rsid w:val="009739FE"/>
    <w:rsid w:val="009A720D"/>
    <w:rsid w:val="009B75C0"/>
    <w:rsid w:val="009D0280"/>
    <w:rsid w:val="009E515F"/>
    <w:rsid w:val="00A34BCC"/>
    <w:rsid w:val="00A3677D"/>
    <w:rsid w:val="00A56EF6"/>
    <w:rsid w:val="00A83942"/>
    <w:rsid w:val="00A97328"/>
    <w:rsid w:val="00AE1591"/>
    <w:rsid w:val="00B345A0"/>
    <w:rsid w:val="00BF3931"/>
    <w:rsid w:val="00C044FF"/>
    <w:rsid w:val="00C42514"/>
    <w:rsid w:val="00C526BA"/>
    <w:rsid w:val="00C62F9C"/>
    <w:rsid w:val="00C73EB5"/>
    <w:rsid w:val="00C8661C"/>
    <w:rsid w:val="00CD4B52"/>
    <w:rsid w:val="00CE06D2"/>
    <w:rsid w:val="00D06FA0"/>
    <w:rsid w:val="00D80E37"/>
    <w:rsid w:val="00D83189"/>
    <w:rsid w:val="00DA75DE"/>
    <w:rsid w:val="00E502B4"/>
    <w:rsid w:val="00EC070F"/>
    <w:rsid w:val="00EC74FA"/>
    <w:rsid w:val="00EE1698"/>
    <w:rsid w:val="00EE32C2"/>
    <w:rsid w:val="00F0169A"/>
    <w:rsid w:val="00F06AE6"/>
    <w:rsid w:val="00F21C0E"/>
    <w:rsid w:val="00F40C02"/>
    <w:rsid w:val="00F526A9"/>
    <w:rsid w:val="00F60192"/>
    <w:rsid w:val="00F820E2"/>
    <w:rsid w:val="00F90194"/>
    <w:rsid w:val="00F9099F"/>
    <w:rsid w:val="00FD7176"/>
    <w:rsid w:val="3BFAA525"/>
    <w:rsid w:val="67FFC3B8"/>
    <w:rsid w:val="7BFBB487"/>
    <w:rsid w:val="7E724F12"/>
    <w:rsid w:val="7FDE39F5"/>
    <w:rsid w:val="FFFEB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99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:lang w:val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styleId="8">
    <w:name w:val="line number"/>
    <w:qFormat/>
    <w:uiPriority w:val="99"/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1 字符"/>
    <w:basedOn w:val="7"/>
    <w:link w:val="2"/>
    <w:qFormat/>
    <w:uiPriority w:val="9"/>
    <w:rPr>
      <w:rFonts w:ascii="Calibri" w:hAnsi="Calibri"/>
      <w:b/>
      <w:bCs/>
      <w:kern w:val="44"/>
      <w:sz w:val="44"/>
      <w:szCs w:val="4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wx9</Company>
  <Pages>1</Pages>
  <Words>59</Words>
  <Characters>338</Characters>
  <Lines>2</Lines>
  <Paragraphs>1</Paragraphs>
  <TotalTime>26</TotalTime>
  <ScaleCrop>false</ScaleCrop>
  <LinksUpToDate>false</LinksUpToDate>
  <CharactersWithSpaces>396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2019-12-29T18:15:00Z</dcterms:created>
  <dc:creator>王小玖</dc:creator>
  <cp:lastModifiedBy>晓</cp:lastModifiedBy>
  <dcterms:modified xsi:type="dcterms:W3CDTF">2024-05-01T21:35:20Z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58697A9BB988546418453266511B760D_43</vt:lpwstr>
  </property>
</Properties>
</file>