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80" w:rightFromText="180" w:vertAnchor="page" w:horzAnchor="margin" w:tblpY="2731"/>
        <w:tblW w:w="9244" w:type="dxa"/>
        <w:tblLook w:val="04A0" w:firstRow="1" w:lastRow="0" w:firstColumn="1" w:lastColumn="0" w:noHBand="0" w:noVBand="1"/>
      </w:tblPr>
      <w:tblGrid>
        <w:gridCol w:w="1469"/>
        <w:gridCol w:w="932"/>
        <w:gridCol w:w="2707"/>
        <w:gridCol w:w="1279"/>
        <w:gridCol w:w="1692"/>
        <w:gridCol w:w="1165"/>
      </w:tblGrid>
      <w:tr w:rsidR="001200FE" w:rsidRPr="001200FE" w14:paraId="6127239E" w14:textId="77777777" w:rsidTr="00116A6F">
        <w:trPr>
          <w:trHeight w:val="1102"/>
        </w:trPr>
        <w:tc>
          <w:tcPr>
            <w:tcW w:w="1469" w:type="dxa"/>
            <w:vAlign w:val="center"/>
          </w:tcPr>
          <w:p w14:paraId="1E783966" w14:textId="77777777" w:rsidR="001200FE" w:rsidRPr="001200FE" w:rsidRDefault="001200FE" w:rsidP="001200FE">
            <w:pPr>
              <w:jc w:val="center"/>
              <w:rPr>
                <w:rFonts w:cstheme="minorHAnsi"/>
                <w:sz w:val="24"/>
                <w:szCs w:val="24"/>
              </w:rPr>
            </w:pPr>
            <w:r w:rsidRPr="001200FE">
              <w:rPr>
                <w:rFonts w:cstheme="minorHAnsi"/>
                <w:sz w:val="24"/>
                <w:szCs w:val="24"/>
              </w:rPr>
              <w:t>Species</w:t>
            </w:r>
          </w:p>
        </w:tc>
        <w:tc>
          <w:tcPr>
            <w:tcW w:w="932" w:type="dxa"/>
            <w:vAlign w:val="center"/>
          </w:tcPr>
          <w:p w14:paraId="053EBCC6" w14:textId="77777777" w:rsidR="001200FE" w:rsidRPr="001200FE" w:rsidRDefault="001200FE" w:rsidP="001200FE">
            <w:pPr>
              <w:jc w:val="center"/>
              <w:rPr>
                <w:rFonts w:cstheme="minorHAnsi"/>
                <w:sz w:val="24"/>
                <w:szCs w:val="24"/>
              </w:rPr>
            </w:pPr>
            <w:r w:rsidRPr="001200FE">
              <w:rPr>
                <w:rFonts w:cstheme="minorHAnsi"/>
                <w:sz w:val="24"/>
                <w:szCs w:val="24"/>
              </w:rPr>
              <w:t>Isotype</w:t>
            </w:r>
          </w:p>
        </w:tc>
        <w:tc>
          <w:tcPr>
            <w:tcW w:w="2707" w:type="dxa"/>
            <w:vAlign w:val="center"/>
          </w:tcPr>
          <w:p w14:paraId="52DCACAE" w14:textId="77777777" w:rsidR="001200FE" w:rsidRPr="001200FE" w:rsidRDefault="001200FE" w:rsidP="001200FE">
            <w:pPr>
              <w:jc w:val="center"/>
              <w:rPr>
                <w:rFonts w:cstheme="minorHAnsi"/>
                <w:sz w:val="24"/>
                <w:szCs w:val="24"/>
              </w:rPr>
            </w:pPr>
            <w:proofErr w:type="spellStart"/>
            <w:r w:rsidRPr="001200FE">
              <w:rPr>
                <w:rFonts w:cstheme="minorHAnsi"/>
                <w:sz w:val="24"/>
                <w:szCs w:val="24"/>
              </w:rPr>
              <w:t>Wormbase</w:t>
            </w:r>
            <w:proofErr w:type="spellEnd"/>
            <w:r w:rsidRPr="001200FE">
              <w:rPr>
                <w:rFonts w:cstheme="minorHAnsi"/>
                <w:sz w:val="24"/>
                <w:szCs w:val="24"/>
              </w:rPr>
              <w:t xml:space="preserve"> </w:t>
            </w:r>
            <w:proofErr w:type="spellStart"/>
            <w:r w:rsidRPr="001200FE">
              <w:rPr>
                <w:rFonts w:cstheme="minorHAnsi"/>
                <w:sz w:val="24"/>
                <w:szCs w:val="24"/>
              </w:rPr>
              <w:t>ParaSite</w:t>
            </w:r>
            <w:proofErr w:type="spellEnd"/>
            <w:r w:rsidRPr="001200FE">
              <w:rPr>
                <w:rFonts w:cstheme="minorHAnsi"/>
                <w:sz w:val="24"/>
                <w:szCs w:val="24"/>
              </w:rPr>
              <w:t xml:space="preserve"> Gene ID</w:t>
            </w:r>
          </w:p>
        </w:tc>
        <w:tc>
          <w:tcPr>
            <w:tcW w:w="1279" w:type="dxa"/>
            <w:vAlign w:val="center"/>
          </w:tcPr>
          <w:p w14:paraId="76D96440" w14:textId="77777777" w:rsidR="001200FE" w:rsidRPr="001200FE" w:rsidRDefault="001200FE" w:rsidP="001200FE">
            <w:pPr>
              <w:jc w:val="center"/>
              <w:rPr>
                <w:rFonts w:cstheme="minorHAnsi"/>
                <w:sz w:val="24"/>
                <w:szCs w:val="24"/>
              </w:rPr>
            </w:pPr>
            <w:r w:rsidRPr="001200FE">
              <w:rPr>
                <w:rFonts w:cstheme="minorHAnsi"/>
                <w:sz w:val="24"/>
                <w:szCs w:val="24"/>
              </w:rPr>
              <w:t>Nucleotide Sequence Length</w:t>
            </w:r>
          </w:p>
        </w:tc>
        <w:tc>
          <w:tcPr>
            <w:tcW w:w="1692" w:type="dxa"/>
            <w:vAlign w:val="center"/>
          </w:tcPr>
          <w:p w14:paraId="0CE7F1AD" w14:textId="77777777" w:rsidR="001200FE" w:rsidRPr="001200FE" w:rsidRDefault="001200FE" w:rsidP="001200FE">
            <w:pPr>
              <w:jc w:val="center"/>
              <w:rPr>
                <w:rFonts w:cstheme="minorHAnsi"/>
                <w:sz w:val="24"/>
                <w:szCs w:val="24"/>
              </w:rPr>
            </w:pPr>
            <w:proofErr w:type="spellStart"/>
            <w:r w:rsidRPr="001200FE">
              <w:rPr>
                <w:rFonts w:cstheme="minorHAnsi"/>
                <w:sz w:val="24"/>
                <w:szCs w:val="24"/>
              </w:rPr>
              <w:t>UniProt</w:t>
            </w:r>
            <w:proofErr w:type="spellEnd"/>
            <w:r w:rsidRPr="001200FE">
              <w:rPr>
                <w:rFonts w:cstheme="minorHAnsi"/>
                <w:sz w:val="24"/>
                <w:szCs w:val="24"/>
              </w:rPr>
              <w:t xml:space="preserve"> ID</w:t>
            </w:r>
          </w:p>
        </w:tc>
        <w:tc>
          <w:tcPr>
            <w:tcW w:w="1165" w:type="dxa"/>
            <w:vAlign w:val="center"/>
          </w:tcPr>
          <w:p w14:paraId="392F283B" w14:textId="77777777" w:rsidR="001200FE" w:rsidRPr="001200FE" w:rsidRDefault="001200FE" w:rsidP="001200FE">
            <w:pPr>
              <w:jc w:val="center"/>
              <w:rPr>
                <w:rFonts w:cstheme="minorHAnsi"/>
                <w:sz w:val="24"/>
                <w:szCs w:val="24"/>
              </w:rPr>
            </w:pPr>
            <w:r w:rsidRPr="001200FE">
              <w:rPr>
                <w:rFonts w:cstheme="minorHAnsi"/>
                <w:sz w:val="24"/>
                <w:szCs w:val="24"/>
              </w:rPr>
              <w:t>Amino Acid Sequence Length</w:t>
            </w:r>
          </w:p>
        </w:tc>
      </w:tr>
      <w:tr w:rsidR="001200FE" w:rsidRPr="001200FE" w14:paraId="09224360" w14:textId="77777777" w:rsidTr="00116A6F">
        <w:trPr>
          <w:trHeight w:val="1079"/>
        </w:trPr>
        <w:tc>
          <w:tcPr>
            <w:tcW w:w="1469" w:type="dxa"/>
            <w:vMerge w:val="restart"/>
            <w:vAlign w:val="center"/>
          </w:tcPr>
          <w:p w14:paraId="358E497A" w14:textId="77777777" w:rsidR="001200FE" w:rsidRPr="001200FE" w:rsidRDefault="001200FE" w:rsidP="001200FE">
            <w:pPr>
              <w:jc w:val="center"/>
              <w:rPr>
                <w:rFonts w:cstheme="minorHAnsi"/>
                <w:i/>
                <w:iCs/>
                <w:sz w:val="24"/>
                <w:szCs w:val="24"/>
              </w:rPr>
            </w:pPr>
            <w:proofErr w:type="spellStart"/>
            <w:r w:rsidRPr="001200FE">
              <w:rPr>
                <w:rFonts w:cstheme="minorHAnsi"/>
                <w:i/>
                <w:iCs/>
                <w:sz w:val="24"/>
                <w:szCs w:val="24"/>
              </w:rPr>
              <w:t>Ancylostoma</w:t>
            </w:r>
            <w:proofErr w:type="spellEnd"/>
            <w:r w:rsidRPr="001200FE">
              <w:rPr>
                <w:rFonts w:cstheme="minorHAnsi"/>
                <w:i/>
                <w:iCs/>
                <w:sz w:val="24"/>
                <w:szCs w:val="24"/>
              </w:rPr>
              <w:t xml:space="preserve"> </w:t>
            </w:r>
            <w:proofErr w:type="spellStart"/>
            <w:r w:rsidRPr="001200FE">
              <w:rPr>
                <w:rFonts w:cstheme="minorHAnsi"/>
                <w:i/>
                <w:iCs/>
                <w:sz w:val="24"/>
                <w:szCs w:val="24"/>
              </w:rPr>
              <w:t>ceylanicum</w:t>
            </w:r>
            <w:proofErr w:type="spellEnd"/>
          </w:p>
        </w:tc>
        <w:tc>
          <w:tcPr>
            <w:tcW w:w="932" w:type="dxa"/>
            <w:vAlign w:val="center"/>
          </w:tcPr>
          <w:p w14:paraId="2EA5A86F" w14:textId="77777777" w:rsidR="001200FE" w:rsidRPr="001200FE" w:rsidRDefault="001200FE" w:rsidP="001200FE">
            <w:pPr>
              <w:jc w:val="center"/>
              <w:rPr>
                <w:rFonts w:cstheme="minorHAnsi"/>
                <w:sz w:val="24"/>
                <w:szCs w:val="24"/>
              </w:rPr>
            </w:pPr>
            <w:r w:rsidRPr="001200FE">
              <w:rPr>
                <w:rFonts w:cstheme="minorHAnsi"/>
                <w:sz w:val="24"/>
                <w:szCs w:val="24"/>
              </w:rPr>
              <w:t>Isotype 1</w:t>
            </w:r>
          </w:p>
        </w:tc>
        <w:tc>
          <w:tcPr>
            <w:tcW w:w="2707" w:type="dxa"/>
            <w:vAlign w:val="center"/>
          </w:tcPr>
          <w:p w14:paraId="243B7F5F" w14:textId="77777777" w:rsidR="001200FE" w:rsidRPr="001200FE" w:rsidRDefault="001200FE" w:rsidP="001200FE">
            <w:pPr>
              <w:jc w:val="center"/>
              <w:rPr>
                <w:rFonts w:cstheme="minorHAnsi"/>
                <w:sz w:val="24"/>
                <w:szCs w:val="24"/>
              </w:rPr>
            </w:pPr>
            <w:r w:rsidRPr="001200FE">
              <w:rPr>
                <w:rFonts w:cstheme="minorHAnsi"/>
                <w:sz w:val="24"/>
                <w:szCs w:val="24"/>
              </w:rPr>
              <w:t>maker-ANCCEYDFT_Contig37-pred_gff_fgenesh-gene-6.3-mRNA-1</w:t>
            </w:r>
          </w:p>
        </w:tc>
        <w:tc>
          <w:tcPr>
            <w:tcW w:w="1279" w:type="dxa"/>
            <w:vAlign w:val="center"/>
          </w:tcPr>
          <w:p w14:paraId="19921936" w14:textId="77777777" w:rsidR="001200FE" w:rsidRPr="001200FE" w:rsidRDefault="001200FE" w:rsidP="001200FE">
            <w:pPr>
              <w:jc w:val="center"/>
              <w:rPr>
                <w:rFonts w:cstheme="minorHAnsi"/>
                <w:sz w:val="24"/>
                <w:szCs w:val="24"/>
              </w:rPr>
            </w:pPr>
            <w:r w:rsidRPr="001200FE">
              <w:rPr>
                <w:rFonts w:cstheme="minorHAnsi"/>
                <w:sz w:val="24"/>
                <w:szCs w:val="24"/>
              </w:rPr>
              <w:t>1644 bp</w:t>
            </w:r>
          </w:p>
        </w:tc>
        <w:tc>
          <w:tcPr>
            <w:tcW w:w="1692" w:type="dxa"/>
            <w:vAlign w:val="center"/>
          </w:tcPr>
          <w:p w14:paraId="14DDDADA" w14:textId="77777777" w:rsidR="001200FE" w:rsidRPr="001200FE" w:rsidRDefault="001200FE" w:rsidP="001200FE">
            <w:pPr>
              <w:jc w:val="center"/>
              <w:rPr>
                <w:rFonts w:cstheme="minorHAnsi"/>
                <w:sz w:val="24"/>
                <w:szCs w:val="24"/>
              </w:rPr>
            </w:pPr>
            <w:r w:rsidRPr="001200FE">
              <w:rPr>
                <w:rFonts w:cstheme="minorHAnsi"/>
                <w:color w:val="161D39"/>
                <w:kern w:val="0"/>
                <w:sz w:val="24"/>
                <w:szCs w:val="24"/>
              </w:rPr>
              <w:t>A0A0D6MC88</w:t>
            </w:r>
          </w:p>
        </w:tc>
        <w:tc>
          <w:tcPr>
            <w:tcW w:w="1165" w:type="dxa"/>
            <w:vAlign w:val="center"/>
          </w:tcPr>
          <w:p w14:paraId="1E219372" w14:textId="77777777" w:rsidR="001200FE" w:rsidRPr="001200FE" w:rsidRDefault="001200FE" w:rsidP="001200FE">
            <w:pPr>
              <w:jc w:val="center"/>
              <w:rPr>
                <w:rFonts w:cstheme="minorHAnsi"/>
                <w:sz w:val="24"/>
                <w:szCs w:val="24"/>
              </w:rPr>
            </w:pPr>
            <w:r w:rsidRPr="001200FE">
              <w:rPr>
                <w:rFonts w:cstheme="minorHAnsi"/>
                <w:sz w:val="24"/>
                <w:szCs w:val="24"/>
              </w:rPr>
              <w:t>448</w:t>
            </w:r>
          </w:p>
        </w:tc>
      </w:tr>
      <w:tr w:rsidR="001200FE" w:rsidRPr="001200FE" w14:paraId="50419591" w14:textId="77777777" w:rsidTr="00116A6F">
        <w:trPr>
          <w:trHeight w:val="332"/>
        </w:trPr>
        <w:tc>
          <w:tcPr>
            <w:tcW w:w="1469" w:type="dxa"/>
            <w:vMerge/>
            <w:vAlign w:val="center"/>
          </w:tcPr>
          <w:p w14:paraId="027F6DE1" w14:textId="77777777" w:rsidR="001200FE" w:rsidRPr="001200FE" w:rsidRDefault="001200FE" w:rsidP="001200FE">
            <w:pPr>
              <w:jc w:val="center"/>
              <w:rPr>
                <w:rFonts w:cstheme="minorHAnsi"/>
                <w:i/>
                <w:iCs/>
                <w:sz w:val="24"/>
                <w:szCs w:val="24"/>
              </w:rPr>
            </w:pPr>
          </w:p>
        </w:tc>
        <w:tc>
          <w:tcPr>
            <w:tcW w:w="932" w:type="dxa"/>
            <w:vAlign w:val="center"/>
          </w:tcPr>
          <w:p w14:paraId="6DA70676" w14:textId="77777777" w:rsidR="001200FE" w:rsidRPr="001200FE" w:rsidRDefault="001200FE" w:rsidP="001200FE">
            <w:pPr>
              <w:jc w:val="center"/>
              <w:rPr>
                <w:rFonts w:cstheme="minorHAnsi"/>
                <w:sz w:val="24"/>
                <w:szCs w:val="24"/>
              </w:rPr>
            </w:pPr>
            <w:r w:rsidRPr="001200FE">
              <w:rPr>
                <w:rFonts w:cstheme="minorHAnsi"/>
                <w:sz w:val="24"/>
                <w:szCs w:val="24"/>
              </w:rPr>
              <w:t>Isotype 2</w:t>
            </w:r>
          </w:p>
        </w:tc>
        <w:tc>
          <w:tcPr>
            <w:tcW w:w="2707" w:type="dxa"/>
            <w:vAlign w:val="center"/>
          </w:tcPr>
          <w:p w14:paraId="3BAFBFC7" w14:textId="77777777" w:rsidR="001200FE" w:rsidRPr="001200FE" w:rsidRDefault="001200FE" w:rsidP="001200FE">
            <w:pPr>
              <w:pStyle w:val="NoSpacing"/>
              <w:jc w:val="center"/>
              <w:rPr>
                <w:rFonts w:cstheme="minorHAnsi"/>
                <w:sz w:val="24"/>
                <w:szCs w:val="24"/>
              </w:rPr>
            </w:pPr>
            <w:r w:rsidRPr="001200FE">
              <w:rPr>
                <w:rFonts w:cstheme="minorHAnsi"/>
                <w:sz w:val="24"/>
                <w:szCs w:val="24"/>
              </w:rPr>
              <w:t>Acey_s0432.g1351.t2</w:t>
            </w:r>
          </w:p>
        </w:tc>
        <w:tc>
          <w:tcPr>
            <w:tcW w:w="1279" w:type="dxa"/>
            <w:vAlign w:val="center"/>
          </w:tcPr>
          <w:p w14:paraId="605CF6DB" w14:textId="77777777" w:rsidR="001200FE" w:rsidRPr="001200FE" w:rsidRDefault="001200FE" w:rsidP="001200FE">
            <w:pPr>
              <w:pStyle w:val="NoSpacing"/>
              <w:jc w:val="center"/>
              <w:rPr>
                <w:rFonts w:cstheme="minorHAnsi"/>
                <w:sz w:val="24"/>
                <w:szCs w:val="24"/>
              </w:rPr>
            </w:pPr>
            <w:r w:rsidRPr="001200FE">
              <w:rPr>
                <w:rFonts w:cstheme="minorHAnsi"/>
                <w:sz w:val="24"/>
                <w:szCs w:val="24"/>
              </w:rPr>
              <w:t>1407 bp</w:t>
            </w:r>
          </w:p>
        </w:tc>
        <w:tc>
          <w:tcPr>
            <w:tcW w:w="1692" w:type="dxa"/>
            <w:vAlign w:val="center"/>
          </w:tcPr>
          <w:p w14:paraId="697706EC" w14:textId="77777777" w:rsidR="001200FE" w:rsidRPr="001200FE" w:rsidRDefault="001200FE" w:rsidP="001200FE">
            <w:pPr>
              <w:pStyle w:val="NoSpacing"/>
              <w:jc w:val="center"/>
              <w:rPr>
                <w:rFonts w:cstheme="minorHAnsi"/>
                <w:sz w:val="24"/>
                <w:szCs w:val="24"/>
              </w:rPr>
            </w:pPr>
            <w:r w:rsidRPr="001200FE">
              <w:rPr>
                <w:rFonts w:cstheme="minorHAnsi"/>
                <w:sz w:val="24"/>
                <w:szCs w:val="24"/>
              </w:rPr>
              <w:t>A0A016X062</w:t>
            </w:r>
          </w:p>
        </w:tc>
        <w:tc>
          <w:tcPr>
            <w:tcW w:w="1165" w:type="dxa"/>
            <w:vAlign w:val="center"/>
          </w:tcPr>
          <w:p w14:paraId="165183FF" w14:textId="77777777" w:rsidR="001200FE" w:rsidRPr="001200FE" w:rsidRDefault="001200FE" w:rsidP="001200FE">
            <w:pPr>
              <w:spacing w:after="160"/>
              <w:jc w:val="center"/>
              <w:rPr>
                <w:rFonts w:cstheme="minorHAnsi"/>
                <w:sz w:val="24"/>
                <w:szCs w:val="24"/>
              </w:rPr>
            </w:pPr>
            <w:r w:rsidRPr="001200FE">
              <w:rPr>
                <w:rFonts w:cstheme="minorHAnsi"/>
                <w:sz w:val="24"/>
                <w:szCs w:val="24"/>
              </w:rPr>
              <w:t>468</w:t>
            </w:r>
          </w:p>
        </w:tc>
      </w:tr>
      <w:tr w:rsidR="001200FE" w:rsidRPr="001200FE" w14:paraId="72A3AE79" w14:textId="77777777" w:rsidTr="00116A6F">
        <w:trPr>
          <w:trHeight w:val="161"/>
        </w:trPr>
        <w:tc>
          <w:tcPr>
            <w:tcW w:w="1469" w:type="dxa"/>
            <w:vMerge/>
            <w:vAlign w:val="center"/>
          </w:tcPr>
          <w:p w14:paraId="7F13C3E6" w14:textId="77777777" w:rsidR="001200FE" w:rsidRPr="001200FE" w:rsidRDefault="001200FE" w:rsidP="001200FE">
            <w:pPr>
              <w:jc w:val="center"/>
              <w:rPr>
                <w:rFonts w:cstheme="minorHAnsi"/>
                <w:i/>
                <w:iCs/>
                <w:sz w:val="24"/>
                <w:szCs w:val="24"/>
              </w:rPr>
            </w:pPr>
          </w:p>
        </w:tc>
        <w:tc>
          <w:tcPr>
            <w:tcW w:w="932" w:type="dxa"/>
            <w:vAlign w:val="center"/>
          </w:tcPr>
          <w:p w14:paraId="344F41CC" w14:textId="77777777" w:rsidR="001200FE" w:rsidRPr="001200FE" w:rsidRDefault="001200FE" w:rsidP="001200FE">
            <w:pPr>
              <w:jc w:val="center"/>
              <w:rPr>
                <w:rFonts w:cstheme="minorHAnsi"/>
                <w:sz w:val="24"/>
                <w:szCs w:val="24"/>
              </w:rPr>
            </w:pPr>
            <w:r w:rsidRPr="001200FE">
              <w:rPr>
                <w:rFonts w:cstheme="minorHAnsi"/>
                <w:sz w:val="24"/>
                <w:szCs w:val="24"/>
              </w:rPr>
              <w:t>Isotype 3</w:t>
            </w:r>
          </w:p>
        </w:tc>
        <w:tc>
          <w:tcPr>
            <w:tcW w:w="2707" w:type="dxa"/>
            <w:vAlign w:val="center"/>
          </w:tcPr>
          <w:p w14:paraId="5F9BF0AC" w14:textId="77777777" w:rsidR="001200FE" w:rsidRPr="001200FE" w:rsidRDefault="001200FE" w:rsidP="001200FE">
            <w:pPr>
              <w:jc w:val="center"/>
              <w:rPr>
                <w:rFonts w:cstheme="minorHAnsi"/>
                <w:sz w:val="24"/>
                <w:szCs w:val="24"/>
              </w:rPr>
            </w:pPr>
            <w:r w:rsidRPr="001200FE">
              <w:rPr>
                <w:rFonts w:cstheme="minorHAnsi"/>
                <w:sz w:val="24"/>
                <w:szCs w:val="24"/>
              </w:rPr>
              <w:t>Acey_s0209.g2091.t2</w:t>
            </w:r>
          </w:p>
        </w:tc>
        <w:tc>
          <w:tcPr>
            <w:tcW w:w="1279" w:type="dxa"/>
            <w:vAlign w:val="center"/>
          </w:tcPr>
          <w:p w14:paraId="7C6CCDD9" w14:textId="77777777" w:rsidR="001200FE" w:rsidRPr="001200FE" w:rsidRDefault="001200FE" w:rsidP="001200FE">
            <w:pPr>
              <w:jc w:val="center"/>
              <w:rPr>
                <w:rFonts w:cstheme="minorHAnsi"/>
                <w:sz w:val="24"/>
                <w:szCs w:val="24"/>
              </w:rPr>
            </w:pPr>
            <w:r w:rsidRPr="001200FE">
              <w:rPr>
                <w:rFonts w:cstheme="minorHAnsi"/>
                <w:sz w:val="24"/>
                <w:szCs w:val="24"/>
              </w:rPr>
              <w:t>1326 bp</w:t>
            </w:r>
          </w:p>
        </w:tc>
        <w:tc>
          <w:tcPr>
            <w:tcW w:w="1692" w:type="dxa"/>
            <w:vAlign w:val="center"/>
          </w:tcPr>
          <w:p w14:paraId="7521F617" w14:textId="77777777" w:rsidR="001200FE" w:rsidRPr="001200FE" w:rsidRDefault="001200FE" w:rsidP="001200FE">
            <w:pPr>
              <w:jc w:val="center"/>
              <w:rPr>
                <w:rFonts w:cstheme="minorHAnsi"/>
                <w:sz w:val="24"/>
                <w:szCs w:val="24"/>
              </w:rPr>
            </w:pPr>
            <w:r w:rsidRPr="001200FE">
              <w:rPr>
                <w:rFonts w:cstheme="minorHAnsi"/>
                <w:sz w:val="24"/>
                <w:szCs w:val="24"/>
              </w:rPr>
              <w:t>A0A016SLE6</w:t>
            </w:r>
          </w:p>
        </w:tc>
        <w:tc>
          <w:tcPr>
            <w:tcW w:w="1165" w:type="dxa"/>
            <w:vAlign w:val="center"/>
          </w:tcPr>
          <w:p w14:paraId="32EABEBA" w14:textId="77777777" w:rsidR="001200FE" w:rsidRPr="001200FE" w:rsidRDefault="001200FE" w:rsidP="001200FE">
            <w:pPr>
              <w:jc w:val="center"/>
              <w:rPr>
                <w:rFonts w:cstheme="minorHAnsi"/>
                <w:sz w:val="24"/>
                <w:szCs w:val="24"/>
              </w:rPr>
            </w:pPr>
            <w:r w:rsidRPr="001200FE">
              <w:rPr>
                <w:rFonts w:cstheme="minorHAnsi"/>
                <w:sz w:val="24"/>
                <w:szCs w:val="24"/>
              </w:rPr>
              <w:t>441</w:t>
            </w:r>
          </w:p>
        </w:tc>
      </w:tr>
      <w:tr w:rsidR="001200FE" w:rsidRPr="001200FE" w14:paraId="0B199F67" w14:textId="77777777" w:rsidTr="00116A6F">
        <w:trPr>
          <w:trHeight w:val="161"/>
        </w:trPr>
        <w:tc>
          <w:tcPr>
            <w:tcW w:w="1469" w:type="dxa"/>
            <w:vMerge/>
            <w:vAlign w:val="center"/>
          </w:tcPr>
          <w:p w14:paraId="0C694E0C" w14:textId="77777777" w:rsidR="001200FE" w:rsidRPr="001200FE" w:rsidRDefault="001200FE" w:rsidP="001200FE">
            <w:pPr>
              <w:jc w:val="center"/>
              <w:rPr>
                <w:rFonts w:cstheme="minorHAnsi"/>
                <w:i/>
                <w:iCs/>
                <w:sz w:val="24"/>
                <w:szCs w:val="24"/>
              </w:rPr>
            </w:pPr>
          </w:p>
        </w:tc>
        <w:tc>
          <w:tcPr>
            <w:tcW w:w="932" w:type="dxa"/>
            <w:vAlign w:val="center"/>
          </w:tcPr>
          <w:p w14:paraId="3EE3E007" w14:textId="77777777" w:rsidR="001200FE" w:rsidRPr="001200FE" w:rsidRDefault="001200FE" w:rsidP="001200FE">
            <w:pPr>
              <w:jc w:val="center"/>
              <w:rPr>
                <w:rFonts w:cstheme="minorHAnsi"/>
                <w:sz w:val="24"/>
                <w:szCs w:val="24"/>
              </w:rPr>
            </w:pPr>
            <w:r w:rsidRPr="001200FE">
              <w:rPr>
                <w:rFonts w:cstheme="minorHAnsi"/>
                <w:sz w:val="24"/>
                <w:szCs w:val="24"/>
              </w:rPr>
              <w:t>Isotype 4</w:t>
            </w:r>
          </w:p>
        </w:tc>
        <w:tc>
          <w:tcPr>
            <w:tcW w:w="2707" w:type="dxa"/>
            <w:vAlign w:val="center"/>
          </w:tcPr>
          <w:p w14:paraId="471632D3" w14:textId="77777777" w:rsidR="001200FE" w:rsidRPr="001200FE" w:rsidRDefault="001200FE" w:rsidP="001200FE">
            <w:pPr>
              <w:jc w:val="center"/>
              <w:rPr>
                <w:rFonts w:cstheme="minorHAnsi"/>
                <w:sz w:val="24"/>
                <w:szCs w:val="24"/>
              </w:rPr>
            </w:pPr>
            <w:r w:rsidRPr="001200FE">
              <w:rPr>
                <w:rFonts w:cstheme="minorHAnsi"/>
                <w:sz w:val="24"/>
                <w:szCs w:val="24"/>
              </w:rPr>
              <w:t>Acey_s0032.g2448.t1</w:t>
            </w:r>
          </w:p>
        </w:tc>
        <w:tc>
          <w:tcPr>
            <w:tcW w:w="1279" w:type="dxa"/>
            <w:vAlign w:val="center"/>
          </w:tcPr>
          <w:p w14:paraId="39A8B107" w14:textId="77777777" w:rsidR="001200FE" w:rsidRPr="001200FE" w:rsidRDefault="001200FE" w:rsidP="001200FE">
            <w:pPr>
              <w:jc w:val="center"/>
              <w:rPr>
                <w:rFonts w:cstheme="minorHAnsi"/>
                <w:sz w:val="24"/>
                <w:szCs w:val="24"/>
              </w:rPr>
            </w:pPr>
            <w:r w:rsidRPr="001200FE">
              <w:rPr>
                <w:rFonts w:cstheme="minorHAnsi"/>
                <w:sz w:val="24"/>
                <w:szCs w:val="24"/>
              </w:rPr>
              <w:t>1338 bp</w:t>
            </w:r>
          </w:p>
        </w:tc>
        <w:tc>
          <w:tcPr>
            <w:tcW w:w="1692" w:type="dxa"/>
            <w:vAlign w:val="center"/>
          </w:tcPr>
          <w:p w14:paraId="179C345C" w14:textId="77777777" w:rsidR="001200FE" w:rsidRPr="001200FE" w:rsidRDefault="001200FE" w:rsidP="001200FE">
            <w:pPr>
              <w:jc w:val="center"/>
              <w:rPr>
                <w:rFonts w:cstheme="minorHAnsi"/>
                <w:sz w:val="24"/>
                <w:szCs w:val="24"/>
              </w:rPr>
            </w:pPr>
            <w:r w:rsidRPr="001200FE">
              <w:rPr>
                <w:rFonts w:cstheme="minorHAnsi"/>
                <w:sz w:val="24"/>
                <w:szCs w:val="24"/>
              </w:rPr>
              <w:t>A0A8I3B3I9</w:t>
            </w:r>
          </w:p>
        </w:tc>
        <w:tc>
          <w:tcPr>
            <w:tcW w:w="1165" w:type="dxa"/>
            <w:vAlign w:val="center"/>
          </w:tcPr>
          <w:p w14:paraId="5E916697" w14:textId="77777777" w:rsidR="001200FE" w:rsidRPr="001200FE" w:rsidRDefault="001200FE" w:rsidP="001200FE">
            <w:pPr>
              <w:jc w:val="center"/>
              <w:rPr>
                <w:rFonts w:cstheme="minorHAnsi"/>
                <w:sz w:val="24"/>
                <w:szCs w:val="24"/>
              </w:rPr>
            </w:pPr>
            <w:r w:rsidRPr="001200FE">
              <w:rPr>
                <w:rFonts w:cstheme="minorHAnsi"/>
                <w:sz w:val="24"/>
                <w:szCs w:val="24"/>
              </w:rPr>
              <w:t>445</w:t>
            </w:r>
          </w:p>
        </w:tc>
      </w:tr>
      <w:tr w:rsidR="001200FE" w:rsidRPr="001200FE" w14:paraId="56C7DD94" w14:textId="77777777" w:rsidTr="00116A6F">
        <w:trPr>
          <w:trHeight w:val="269"/>
        </w:trPr>
        <w:tc>
          <w:tcPr>
            <w:tcW w:w="1469" w:type="dxa"/>
            <w:vMerge w:val="restart"/>
            <w:vAlign w:val="center"/>
          </w:tcPr>
          <w:p w14:paraId="7104DF26" w14:textId="77777777" w:rsidR="001200FE" w:rsidRPr="001200FE" w:rsidRDefault="001200FE" w:rsidP="001200FE">
            <w:pPr>
              <w:jc w:val="center"/>
              <w:rPr>
                <w:rFonts w:cstheme="minorHAnsi"/>
                <w:i/>
                <w:iCs/>
                <w:sz w:val="24"/>
                <w:szCs w:val="24"/>
              </w:rPr>
            </w:pPr>
            <w:proofErr w:type="spellStart"/>
            <w:r w:rsidRPr="001200FE">
              <w:rPr>
                <w:rFonts w:cstheme="minorHAnsi"/>
                <w:i/>
                <w:iCs/>
                <w:sz w:val="24"/>
                <w:szCs w:val="24"/>
              </w:rPr>
              <w:t>Ancylostoma</w:t>
            </w:r>
            <w:proofErr w:type="spellEnd"/>
            <w:r w:rsidRPr="001200FE">
              <w:rPr>
                <w:rFonts w:cstheme="minorHAnsi"/>
                <w:i/>
                <w:iCs/>
                <w:sz w:val="24"/>
                <w:szCs w:val="24"/>
              </w:rPr>
              <w:t xml:space="preserve"> caninum</w:t>
            </w:r>
          </w:p>
        </w:tc>
        <w:tc>
          <w:tcPr>
            <w:tcW w:w="932" w:type="dxa"/>
            <w:vAlign w:val="center"/>
          </w:tcPr>
          <w:p w14:paraId="62F19F80" w14:textId="77777777" w:rsidR="001200FE" w:rsidRPr="001200FE" w:rsidRDefault="001200FE" w:rsidP="001200FE">
            <w:pPr>
              <w:jc w:val="center"/>
              <w:rPr>
                <w:rFonts w:cstheme="minorHAnsi"/>
                <w:sz w:val="24"/>
                <w:szCs w:val="24"/>
              </w:rPr>
            </w:pPr>
            <w:r w:rsidRPr="001200FE">
              <w:rPr>
                <w:rFonts w:cstheme="minorHAnsi"/>
                <w:sz w:val="24"/>
                <w:szCs w:val="24"/>
              </w:rPr>
              <w:t>Isotype 1</w:t>
            </w:r>
          </w:p>
        </w:tc>
        <w:tc>
          <w:tcPr>
            <w:tcW w:w="2707" w:type="dxa"/>
            <w:vAlign w:val="center"/>
          </w:tcPr>
          <w:p w14:paraId="6A80E483" w14:textId="77777777" w:rsidR="001200FE" w:rsidRPr="001200FE" w:rsidRDefault="001200FE" w:rsidP="001200FE">
            <w:pPr>
              <w:jc w:val="center"/>
              <w:rPr>
                <w:rFonts w:cstheme="minorHAnsi"/>
                <w:sz w:val="24"/>
                <w:szCs w:val="24"/>
              </w:rPr>
            </w:pPr>
            <w:r w:rsidRPr="001200FE">
              <w:rPr>
                <w:rFonts w:cstheme="minorHAnsi"/>
                <w:sz w:val="24"/>
                <w:szCs w:val="24"/>
              </w:rPr>
              <w:t>ANCCAN_08153</w:t>
            </w:r>
          </w:p>
        </w:tc>
        <w:tc>
          <w:tcPr>
            <w:tcW w:w="1279" w:type="dxa"/>
            <w:vAlign w:val="center"/>
          </w:tcPr>
          <w:p w14:paraId="6DCB6ED2" w14:textId="77777777" w:rsidR="001200FE" w:rsidRPr="001200FE" w:rsidRDefault="001200FE" w:rsidP="001200FE">
            <w:pPr>
              <w:jc w:val="center"/>
              <w:rPr>
                <w:rFonts w:cstheme="minorHAnsi"/>
                <w:sz w:val="24"/>
                <w:szCs w:val="24"/>
              </w:rPr>
            </w:pPr>
            <w:r w:rsidRPr="001200FE">
              <w:rPr>
                <w:rFonts w:cstheme="minorHAnsi"/>
                <w:sz w:val="24"/>
                <w:szCs w:val="24"/>
              </w:rPr>
              <w:t>1347 bp</w:t>
            </w:r>
          </w:p>
        </w:tc>
        <w:tc>
          <w:tcPr>
            <w:tcW w:w="1692" w:type="dxa"/>
            <w:vAlign w:val="center"/>
          </w:tcPr>
          <w:p w14:paraId="30676A72" w14:textId="77777777" w:rsidR="001200FE" w:rsidRPr="001200FE" w:rsidRDefault="001200FE" w:rsidP="001200FE">
            <w:pPr>
              <w:jc w:val="center"/>
              <w:rPr>
                <w:rFonts w:cstheme="minorHAnsi"/>
                <w:sz w:val="24"/>
                <w:szCs w:val="24"/>
              </w:rPr>
            </w:pPr>
            <w:r w:rsidRPr="001200FE">
              <w:rPr>
                <w:rFonts w:cstheme="minorHAnsi"/>
                <w:sz w:val="24"/>
                <w:szCs w:val="24"/>
              </w:rPr>
              <w:t>Q2QJK8</w:t>
            </w:r>
          </w:p>
        </w:tc>
        <w:tc>
          <w:tcPr>
            <w:tcW w:w="1165" w:type="dxa"/>
            <w:vAlign w:val="center"/>
          </w:tcPr>
          <w:p w14:paraId="0A6B7082" w14:textId="77777777" w:rsidR="001200FE" w:rsidRPr="001200FE" w:rsidRDefault="001200FE" w:rsidP="001200FE">
            <w:pPr>
              <w:jc w:val="center"/>
              <w:rPr>
                <w:rFonts w:cstheme="minorHAnsi"/>
                <w:sz w:val="24"/>
                <w:szCs w:val="24"/>
              </w:rPr>
            </w:pPr>
            <w:r w:rsidRPr="001200FE">
              <w:rPr>
                <w:rFonts w:cstheme="minorHAnsi"/>
                <w:sz w:val="24"/>
                <w:szCs w:val="24"/>
              </w:rPr>
              <w:t>448</w:t>
            </w:r>
          </w:p>
        </w:tc>
      </w:tr>
      <w:tr w:rsidR="001200FE" w:rsidRPr="001200FE" w14:paraId="6E23DC53" w14:textId="77777777" w:rsidTr="00116A6F">
        <w:trPr>
          <w:trHeight w:val="161"/>
        </w:trPr>
        <w:tc>
          <w:tcPr>
            <w:tcW w:w="1469" w:type="dxa"/>
            <w:vMerge/>
            <w:vAlign w:val="center"/>
          </w:tcPr>
          <w:p w14:paraId="4C8C5300" w14:textId="77777777" w:rsidR="001200FE" w:rsidRPr="001200FE" w:rsidRDefault="001200FE" w:rsidP="001200FE">
            <w:pPr>
              <w:jc w:val="center"/>
              <w:rPr>
                <w:rFonts w:cstheme="minorHAnsi"/>
                <w:i/>
                <w:iCs/>
                <w:sz w:val="24"/>
                <w:szCs w:val="24"/>
              </w:rPr>
            </w:pPr>
          </w:p>
        </w:tc>
        <w:tc>
          <w:tcPr>
            <w:tcW w:w="932" w:type="dxa"/>
            <w:vAlign w:val="center"/>
          </w:tcPr>
          <w:p w14:paraId="3E5917D8" w14:textId="77777777" w:rsidR="001200FE" w:rsidRPr="001200FE" w:rsidRDefault="001200FE" w:rsidP="001200FE">
            <w:pPr>
              <w:jc w:val="center"/>
              <w:rPr>
                <w:rFonts w:cstheme="minorHAnsi"/>
                <w:sz w:val="24"/>
                <w:szCs w:val="24"/>
              </w:rPr>
            </w:pPr>
            <w:r w:rsidRPr="001200FE">
              <w:rPr>
                <w:rFonts w:cstheme="minorHAnsi"/>
                <w:sz w:val="24"/>
                <w:szCs w:val="24"/>
              </w:rPr>
              <w:t>Isotype 2</w:t>
            </w:r>
          </w:p>
        </w:tc>
        <w:tc>
          <w:tcPr>
            <w:tcW w:w="2707" w:type="dxa"/>
            <w:vAlign w:val="center"/>
          </w:tcPr>
          <w:p w14:paraId="7AF48212" w14:textId="77777777" w:rsidR="001200FE" w:rsidRPr="001200FE" w:rsidRDefault="001200FE" w:rsidP="001200FE">
            <w:pPr>
              <w:jc w:val="center"/>
              <w:rPr>
                <w:rFonts w:cstheme="minorHAnsi"/>
                <w:sz w:val="24"/>
                <w:szCs w:val="24"/>
              </w:rPr>
            </w:pPr>
            <w:r w:rsidRPr="001200FE">
              <w:rPr>
                <w:rFonts w:cstheme="minorHAnsi"/>
                <w:sz w:val="24"/>
                <w:szCs w:val="24"/>
              </w:rPr>
              <w:t>ANCCAN_23405</w:t>
            </w:r>
          </w:p>
        </w:tc>
        <w:tc>
          <w:tcPr>
            <w:tcW w:w="1279" w:type="dxa"/>
            <w:vAlign w:val="center"/>
          </w:tcPr>
          <w:p w14:paraId="112EED1F" w14:textId="77777777" w:rsidR="001200FE" w:rsidRPr="001200FE" w:rsidRDefault="001200FE" w:rsidP="001200FE">
            <w:pPr>
              <w:jc w:val="center"/>
              <w:rPr>
                <w:rFonts w:cstheme="minorHAnsi"/>
                <w:sz w:val="24"/>
                <w:szCs w:val="24"/>
              </w:rPr>
            </w:pPr>
            <w:r w:rsidRPr="001200FE">
              <w:rPr>
                <w:rFonts w:cstheme="minorHAnsi"/>
                <w:sz w:val="24"/>
                <w:szCs w:val="24"/>
              </w:rPr>
              <w:t>1347 bp</w:t>
            </w:r>
          </w:p>
        </w:tc>
        <w:tc>
          <w:tcPr>
            <w:tcW w:w="1692" w:type="dxa"/>
            <w:vAlign w:val="center"/>
          </w:tcPr>
          <w:p w14:paraId="504B660C" w14:textId="77777777" w:rsidR="001200FE" w:rsidRPr="001200FE" w:rsidRDefault="001200FE" w:rsidP="001200FE">
            <w:pPr>
              <w:jc w:val="center"/>
              <w:rPr>
                <w:rFonts w:cstheme="minorHAnsi"/>
                <w:sz w:val="24"/>
                <w:szCs w:val="24"/>
              </w:rPr>
            </w:pPr>
            <w:r w:rsidRPr="001200FE">
              <w:rPr>
                <w:rFonts w:cstheme="minorHAnsi"/>
                <w:sz w:val="24"/>
                <w:szCs w:val="24"/>
              </w:rPr>
              <w:t>A0A368FF85</w:t>
            </w:r>
          </w:p>
        </w:tc>
        <w:tc>
          <w:tcPr>
            <w:tcW w:w="1165" w:type="dxa"/>
            <w:vAlign w:val="center"/>
          </w:tcPr>
          <w:p w14:paraId="7796C581" w14:textId="77777777" w:rsidR="001200FE" w:rsidRPr="001200FE" w:rsidRDefault="001200FE" w:rsidP="001200FE">
            <w:pPr>
              <w:jc w:val="center"/>
              <w:rPr>
                <w:rFonts w:cstheme="minorHAnsi"/>
                <w:sz w:val="24"/>
                <w:szCs w:val="24"/>
              </w:rPr>
            </w:pPr>
            <w:r w:rsidRPr="001200FE">
              <w:rPr>
                <w:rFonts w:cstheme="minorHAnsi"/>
                <w:sz w:val="24"/>
                <w:szCs w:val="24"/>
              </w:rPr>
              <w:t>448</w:t>
            </w:r>
          </w:p>
        </w:tc>
      </w:tr>
      <w:tr w:rsidR="001200FE" w:rsidRPr="001200FE" w14:paraId="648A3618" w14:textId="77777777" w:rsidTr="00116A6F">
        <w:trPr>
          <w:trHeight w:val="161"/>
        </w:trPr>
        <w:tc>
          <w:tcPr>
            <w:tcW w:w="1469" w:type="dxa"/>
            <w:vMerge/>
            <w:vAlign w:val="center"/>
          </w:tcPr>
          <w:p w14:paraId="70C83CBB" w14:textId="77777777" w:rsidR="001200FE" w:rsidRPr="001200FE" w:rsidRDefault="001200FE" w:rsidP="001200FE">
            <w:pPr>
              <w:jc w:val="center"/>
              <w:rPr>
                <w:rFonts w:cstheme="minorHAnsi"/>
                <w:i/>
                <w:iCs/>
                <w:sz w:val="24"/>
                <w:szCs w:val="24"/>
              </w:rPr>
            </w:pPr>
          </w:p>
        </w:tc>
        <w:tc>
          <w:tcPr>
            <w:tcW w:w="932" w:type="dxa"/>
            <w:vAlign w:val="center"/>
          </w:tcPr>
          <w:p w14:paraId="4CCED761" w14:textId="77777777" w:rsidR="001200FE" w:rsidRPr="001200FE" w:rsidRDefault="001200FE" w:rsidP="001200FE">
            <w:pPr>
              <w:jc w:val="center"/>
              <w:rPr>
                <w:rFonts w:cstheme="minorHAnsi"/>
                <w:sz w:val="24"/>
                <w:szCs w:val="24"/>
              </w:rPr>
            </w:pPr>
            <w:r w:rsidRPr="001200FE">
              <w:rPr>
                <w:rFonts w:cstheme="minorHAnsi"/>
                <w:sz w:val="24"/>
                <w:szCs w:val="24"/>
              </w:rPr>
              <w:t>Isotype 3</w:t>
            </w:r>
          </w:p>
        </w:tc>
        <w:tc>
          <w:tcPr>
            <w:tcW w:w="2707" w:type="dxa"/>
            <w:vAlign w:val="center"/>
          </w:tcPr>
          <w:p w14:paraId="36299169" w14:textId="77777777" w:rsidR="001200FE" w:rsidRPr="001200FE" w:rsidRDefault="001200FE" w:rsidP="001200FE">
            <w:pPr>
              <w:jc w:val="center"/>
              <w:rPr>
                <w:rFonts w:cstheme="minorHAnsi"/>
                <w:sz w:val="24"/>
                <w:szCs w:val="24"/>
              </w:rPr>
            </w:pPr>
            <w:r w:rsidRPr="001200FE">
              <w:rPr>
                <w:rFonts w:cstheme="minorHAnsi"/>
                <w:sz w:val="24"/>
                <w:szCs w:val="24"/>
              </w:rPr>
              <w:t>ANCCAN_15393</w:t>
            </w:r>
          </w:p>
        </w:tc>
        <w:tc>
          <w:tcPr>
            <w:tcW w:w="1279" w:type="dxa"/>
            <w:vAlign w:val="center"/>
          </w:tcPr>
          <w:p w14:paraId="73BC3592" w14:textId="77777777" w:rsidR="001200FE" w:rsidRPr="001200FE" w:rsidRDefault="001200FE" w:rsidP="001200FE">
            <w:pPr>
              <w:jc w:val="center"/>
              <w:rPr>
                <w:rFonts w:cstheme="minorHAnsi"/>
                <w:sz w:val="24"/>
                <w:szCs w:val="24"/>
              </w:rPr>
            </w:pPr>
            <w:r w:rsidRPr="001200FE">
              <w:rPr>
                <w:rFonts w:cstheme="minorHAnsi"/>
                <w:sz w:val="24"/>
                <w:szCs w:val="24"/>
              </w:rPr>
              <w:t>1083 bp</w:t>
            </w:r>
          </w:p>
        </w:tc>
        <w:tc>
          <w:tcPr>
            <w:tcW w:w="1692" w:type="dxa"/>
            <w:vAlign w:val="center"/>
          </w:tcPr>
          <w:p w14:paraId="1660065F" w14:textId="77777777" w:rsidR="001200FE" w:rsidRPr="001200FE" w:rsidRDefault="001200FE" w:rsidP="001200FE">
            <w:pPr>
              <w:jc w:val="center"/>
              <w:rPr>
                <w:rFonts w:cstheme="minorHAnsi"/>
                <w:sz w:val="24"/>
                <w:szCs w:val="24"/>
              </w:rPr>
            </w:pPr>
            <w:r w:rsidRPr="001200FE">
              <w:rPr>
                <w:rFonts w:cstheme="minorHAnsi"/>
                <w:sz w:val="24"/>
                <w:szCs w:val="24"/>
              </w:rPr>
              <w:t>A0A368G4Q6</w:t>
            </w:r>
          </w:p>
        </w:tc>
        <w:tc>
          <w:tcPr>
            <w:tcW w:w="1165" w:type="dxa"/>
            <w:vAlign w:val="center"/>
          </w:tcPr>
          <w:p w14:paraId="7CE12660" w14:textId="77777777" w:rsidR="001200FE" w:rsidRPr="001200FE" w:rsidRDefault="001200FE" w:rsidP="001200FE">
            <w:pPr>
              <w:jc w:val="center"/>
              <w:rPr>
                <w:rFonts w:cstheme="minorHAnsi"/>
                <w:sz w:val="24"/>
                <w:szCs w:val="24"/>
              </w:rPr>
            </w:pPr>
            <w:r w:rsidRPr="001200FE">
              <w:rPr>
                <w:rFonts w:cstheme="minorHAnsi"/>
                <w:sz w:val="24"/>
                <w:szCs w:val="24"/>
              </w:rPr>
              <w:t>360</w:t>
            </w:r>
          </w:p>
        </w:tc>
      </w:tr>
      <w:tr w:rsidR="001200FE" w:rsidRPr="001200FE" w14:paraId="17AF2235" w14:textId="77777777" w:rsidTr="00116A6F">
        <w:trPr>
          <w:trHeight w:val="161"/>
        </w:trPr>
        <w:tc>
          <w:tcPr>
            <w:tcW w:w="1469" w:type="dxa"/>
            <w:vMerge/>
            <w:vAlign w:val="center"/>
          </w:tcPr>
          <w:p w14:paraId="254A356D" w14:textId="77777777" w:rsidR="001200FE" w:rsidRPr="001200FE" w:rsidRDefault="001200FE" w:rsidP="001200FE">
            <w:pPr>
              <w:jc w:val="center"/>
              <w:rPr>
                <w:rFonts w:cstheme="minorHAnsi"/>
                <w:i/>
                <w:iCs/>
                <w:sz w:val="24"/>
                <w:szCs w:val="24"/>
              </w:rPr>
            </w:pPr>
          </w:p>
        </w:tc>
        <w:tc>
          <w:tcPr>
            <w:tcW w:w="932" w:type="dxa"/>
            <w:vAlign w:val="center"/>
          </w:tcPr>
          <w:p w14:paraId="2AF04FFF" w14:textId="77777777" w:rsidR="001200FE" w:rsidRPr="001200FE" w:rsidRDefault="001200FE" w:rsidP="001200FE">
            <w:pPr>
              <w:jc w:val="center"/>
              <w:rPr>
                <w:rFonts w:cstheme="minorHAnsi"/>
                <w:sz w:val="24"/>
                <w:szCs w:val="24"/>
              </w:rPr>
            </w:pPr>
            <w:r w:rsidRPr="001200FE">
              <w:rPr>
                <w:rFonts w:cstheme="minorHAnsi"/>
                <w:sz w:val="24"/>
                <w:szCs w:val="24"/>
              </w:rPr>
              <w:t>Isotype 4</w:t>
            </w:r>
          </w:p>
        </w:tc>
        <w:tc>
          <w:tcPr>
            <w:tcW w:w="2707" w:type="dxa"/>
            <w:vAlign w:val="center"/>
          </w:tcPr>
          <w:p w14:paraId="6039A25B" w14:textId="77777777" w:rsidR="001200FE" w:rsidRPr="001200FE" w:rsidRDefault="001200FE" w:rsidP="001200FE">
            <w:pPr>
              <w:jc w:val="center"/>
              <w:rPr>
                <w:rFonts w:cstheme="minorHAnsi"/>
                <w:sz w:val="24"/>
                <w:szCs w:val="24"/>
              </w:rPr>
            </w:pPr>
            <w:r w:rsidRPr="001200FE">
              <w:rPr>
                <w:rFonts w:cstheme="minorHAnsi"/>
                <w:sz w:val="24"/>
                <w:szCs w:val="24"/>
              </w:rPr>
              <w:t>ANCCAN_15408</w:t>
            </w:r>
          </w:p>
        </w:tc>
        <w:tc>
          <w:tcPr>
            <w:tcW w:w="1279" w:type="dxa"/>
            <w:vAlign w:val="center"/>
          </w:tcPr>
          <w:p w14:paraId="1E166A28" w14:textId="77777777" w:rsidR="001200FE" w:rsidRPr="001200FE" w:rsidRDefault="001200FE" w:rsidP="001200FE">
            <w:pPr>
              <w:jc w:val="center"/>
              <w:rPr>
                <w:rFonts w:cstheme="minorHAnsi"/>
                <w:sz w:val="24"/>
                <w:szCs w:val="24"/>
              </w:rPr>
            </w:pPr>
            <w:r w:rsidRPr="001200FE">
              <w:rPr>
                <w:rFonts w:cstheme="minorHAnsi"/>
                <w:sz w:val="24"/>
                <w:szCs w:val="24"/>
              </w:rPr>
              <w:t>1338 bp</w:t>
            </w:r>
          </w:p>
        </w:tc>
        <w:tc>
          <w:tcPr>
            <w:tcW w:w="1692" w:type="dxa"/>
            <w:vAlign w:val="center"/>
          </w:tcPr>
          <w:p w14:paraId="5CF345FD" w14:textId="77777777" w:rsidR="001200FE" w:rsidRPr="001200FE" w:rsidRDefault="001200FE" w:rsidP="001200FE">
            <w:pPr>
              <w:jc w:val="center"/>
              <w:rPr>
                <w:rFonts w:cstheme="minorHAnsi"/>
                <w:sz w:val="24"/>
                <w:szCs w:val="24"/>
              </w:rPr>
            </w:pPr>
            <w:r w:rsidRPr="001200FE">
              <w:rPr>
                <w:rFonts w:cstheme="minorHAnsi"/>
                <w:sz w:val="24"/>
                <w:szCs w:val="24"/>
              </w:rPr>
              <w:t>A0A368G2I7</w:t>
            </w:r>
          </w:p>
        </w:tc>
        <w:tc>
          <w:tcPr>
            <w:tcW w:w="1165" w:type="dxa"/>
            <w:vAlign w:val="center"/>
          </w:tcPr>
          <w:p w14:paraId="7BD0E35B" w14:textId="77777777" w:rsidR="001200FE" w:rsidRPr="001200FE" w:rsidRDefault="001200FE" w:rsidP="001200FE">
            <w:pPr>
              <w:jc w:val="center"/>
              <w:rPr>
                <w:rFonts w:cstheme="minorHAnsi"/>
                <w:sz w:val="24"/>
                <w:szCs w:val="24"/>
              </w:rPr>
            </w:pPr>
            <w:r w:rsidRPr="001200FE">
              <w:rPr>
                <w:rFonts w:cstheme="minorHAnsi"/>
                <w:sz w:val="24"/>
                <w:szCs w:val="24"/>
              </w:rPr>
              <w:t>445</w:t>
            </w:r>
          </w:p>
        </w:tc>
      </w:tr>
      <w:tr w:rsidR="001200FE" w:rsidRPr="001200FE" w14:paraId="407A5BE8" w14:textId="77777777" w:rsidTr="00116A6F">
        <w:trPr>
          <w:trHeight w:val="269"/>
        </w:trPr>
        <w:tc>
          <w:tcPr>
            <w:tcW w:w="1469" w:type="dxa"/>
            <w:vMerge w:val="restart"/>
            <w:vAlign w:val="center"/>
          </w:tcPr>
          <w:p w14:paraId="34C00061" w14:textId="77777777" w:rsidR="001200FE" w:rsidRPr="001200FE" w:rsidRDefault="001200FE" w:rsidP="001200FE">
            <w:pPr>
              <w:jc w:val="center"/>
              <w:rPr>
                <w:rFonts w:cstheme="minorHAnsi"/>
                <w:i/>
                <w:iCs/>
                <w:sz w:val="24"/>
                <w:szCs w:val="24"/>
              </w:rPr>
            </w:pPr>
            <w:proofErr w:type="spellStart"/>
            <w:r w:rsidRPr="001200FE">
              <w:rPr>
                <w:rFonts w:cstheme="minorHAnsi"/>
                <w:i/>
                <w:iCs/>
                <w:sz w:val="24"/>
                <w:szCs w:val="24"/>
              </w:rPr>
              <w:t>Ancylostoma</w:t>
            </w:r>
            <w:proofErr w:type="spellEnd"/>
            <w:r w:rsidRPr="001200FE">
              <w:rPr>
                <w:rFonts w:cstheme="minorHAnsi"/>
                <w:i/>
                <w:iCs/>
                <w:sz w:val="24"/>
                <w:szCs w:val="24"/>
              </w:rPr>
              <w:t xml:space="preserve"> duodenale</w:t>
            </w:r>
          </w:p>
        </w:tc>
        <w:tc>
          <w:tcPr>
            <w:tcW w:w="932" w:type="dxa"/>
            <w:vAlign w:val="center"/>
          </w:tcPr>
          <w:p w14:paraId="44DB5AC3" w14:textId="77777777" w:rsidR="001200FE" w:rsidRPr="001200FE" w:rsidRDefault="001200FE" w:rsidP="001200FE">
            <w:pPr>
              <w:jc w:val="center"/>
              <w:rPr>
                <w:rFonts w:cstheme="minorHAnsi"/>
                <w:sz w:val="24"/>
                <w:szCs w:val="24"/>
              </w:rPr>
            </w:pPr>
            <w:r w:rsidRPr="001200FE">
              <w:rPr>
                <w:rFonts w:cstheme="minorHAnsi"/>
                <w:sz w:val="24"/>
                <w:szCs w:val="24"/>
              </w:rPr>
              <w:t>Isotype 1</w:t>
            </w:r>
          </w:p>
        </w:tc>
        <w:tc>
          <w:tcPr>
            <w:tcW w:w="2707" w:type="dxa"/>
            <w:vAlign w:val="center"/>
          </w:tcPr>
          <w:p w14:paraId="2E35B64B" w14:textId="77777777" w:rsidR="001200FE" w:rsidRPr="001200FE" w:rsidRDefault="001200FE" w:rsidP="001200FE">
            <w:pPr>
              <w:jc w:val="center"/>
              <w:rPr>
                <w:rFonts w:cstheme="minorHAnsi"/>
                <w:sz w:val="24"/>
                <w:szCs w:val="24"/>
              </w:rPr>
            </w:pPr>
            <w:r w:rsidRPr="001200FE">
              <w:rPr>
                <w:rFonts w:cstheme="minorHAnsi"/>
                <w:sz w:val="24"/>
                <w:szCs w:val="24"/>
              </w:rPr>
              <w:t>ANCDUO_05511</w:t>
            </w:r>
          </w:p>
        </w:tc>
        <w:tc>
          <w:tcPr>
            <w:tcW w:w="1279" w:type="dxa"/>
            <w:vAlign w:val="center"/>
          </w:tcPr>
          <w:p w14:paraId="5D9F31B6" w14:textId="77777777" w:rsidR="001200FE" w:rsidRPr="001200FE" w:rsidRDefault="001200FE" w:rsidP="001200FE">
            <w:pPr>
              <w:jc w:val="center"/>
              <w:rPr>
                <w:rFonts w:cstheme="minorHAnsi"/>
                <w:sz w:val="24"/>
                <w:szCs w:val="24"/>
              </w:rPr>
            </w:pPr>
            <w:r w:rsidRPr="001200FE">
              <w:rPr>
                <w:rFonts w:cstheme="minorHAnsi"/>
                <w:sz w:val="24"/>
                <w:szCs w:val="24"/>
              </w:rPr>
              <w:t>1347 bp</w:t>
            </w:r>
          </w:p>
        </w:tc>
        <w:tc>
          <w:tcPr>
            <w:tcW w:w="1692" w:type="dxa"/>
            <w:vAlign w:val="center"/>
          </w:tcPr>
          <w:p w14:paraId="3F43047C" w14:textId="77777777" w:rsidR="001200FE" w:rsidRPr="001200FE" w:rsidRDefault="001200FE" w:rsidP="001200FE">
            <w:pPr>
              <w:jc w:val="center"/>
              <w:rPr>
                <w:rFonts w:cstheme="minorHAnsi"/>
                <w:sz w:val="24"/>
                <w:szCs w:val="24"/>
              </w:rPr>
            </w:pPr>
            <w:r w:rsidRPr="001200FE">
              <w:rPr>
                <w:rFonts w:cstheme="minorHAnsi"/>
                <w:sz w:val="24"/>
                <w:szCs w:val="24"/>
              </w:rPr>
              <w:t>A3FKG1</w:t>
            </w:r>
          </w:p>
        </w:tc>
        <w:tc>
          <w:tcPr>
            <w:tcW w:w="1165" w:type="dxa"/>
            <w:vAlign w:val="center"/>
          </w:tcPr>
          <w:p w14:paraId="090FDC12" w14:textId="77777777" w:rsidR="001200FE" w:rsidRPr="001200FE" w:rsidRDefault="001200FE" w:rsidP="001200FE">
            <w:pPr>
              <w:jc w:val="center"/>
              <w:rPr>
                <w:rFonts w:cstheme="minorHAnsi"/>
                <w:sz w:val="24"/>
                <w:szCs w:val="24"/>
              </w:rPr>
            </w:pPr>
            <w:r w:rsidRPr="001200FE">
              <w:rPr>
                <w:rFonts w:cstheme="minorHAnsi"/>
                <w:sz w:val="24"/>
                <w:szCs w:val="24"/>
              </w:rPr>
              <w:t>448</w:t>
            </w:r>
          </w:p>
        </w:tc>
      </w:tr>
      <w:tr w:rsidR="001200FE" w:rsidRPr="001200FE" w14:paraId="3D5D4DA9" w14:textId="77777777" w:rsidTr="00116A6F">
        <w:trPr>
          <w:trHeight w:val="161"/>
        </w:trPr>
        <w:tc>
          <w:tcPr>
            <w:tcW w:w="1469" w:type="dxa"/>
            <w:vMerge/>
            <w:vAlign w:val="center"/>
          </w:tcPr>
          <w:p w14:paraId="3124A40E" w14:textId="77777777" w:rsidR="001200FE" w:rsidRPr="001200FE" w:rsidRDefault="001200FE" w:rsidP="001200FE">
            <w:pPr>
              <w:jc w:val="center"/>
              <w:rPr>
                <w:rFonts w:cstheme="minorHAnsi"/>
                <w:i/>
                <w:iCs/>
                <w:sz w:val="24"/>
                <w:szCs w:val="24"/>
              </w:rPr>
            </w:pPr>
          </w:p>
        </w:tc>
        <w:tc>
          <w:tcPr>
            <w:tcW w:w="932" w:type="dxa"/>
            <w:vAlign w:val="center"/>
          </w:tcPr>
          <w:p w14:paraId="65B67F94" w14:textId="77777777" w:rsidR="001200FE" w:rsidRPr="001200FE" w:rsidRDefault="001200FE" w:rsidP="001200FE">
            <w:pPr>
              <w:jc w:val="center"/>
              <w:rPr>
                <w:rFonts w:cstheme="minorHAnsi"/>
                <w:sz w:val="24"/>
                <w:szCs w:val="24"/>
              </w:rPr>
            </w:pPr>
            <w:r w:rsidRPr="001200FE">
              <w:rPr>
                <w:rFonts w:cstheme="minorHAnsi"/>
                <w:sz w:val="24"/>
                <w:szCs w:val="24"/>
              </w:rPr>
              <w:t>Isotype 3</w:t>
            </w:r>
          </w:p>
        </w:tc>
        <w:tc>
          <w:tcPr>
            <w:tcW w:w="2707" w:type="dxa"/>
            <w:vAlign w:val="center"/>
          </w:tcPr>
          <w:p w14:paraId="25495072" w14:textId="77777777" w:rsidR="001200FE" w:rsidRPr="001200FE" w:rsidRDefault="001200FE" w:rsidP="001200FE">
            <w:pPr>
              <w:jc w:val="center"/>
              <w:rPr>
                <w:rFonts w:cstheme="minorHAnsi"/>
                <w:sz w:val="24"/>
                <w:szCs w:val="24"/>
              </w:rPr>
            </w:pPr>
            <w:r w:rsidRPr="001200FE">
              <w:rPr>
                <w:rFonts w:cstheme="minorHAnsi"/>
                <w:sz w:val="24"/>
                <w:szCs w:val="24"/>
              </w:rPr>
              <w:t>ANCDUO_27569</w:t>
            </w:r>
          </w:p>
        </w:tc>
        <w:tc>
          <w:tcPr>
            <w:tcW w:w="1279" w:type="dxa"/>
            <w:vAlign w:val="center"/>
          </w:tcPr>
          <w:p w14:paraId="089FECAD" w14:textId="77777777" w:rsidR="001200FE" w:rsidRPr="001200FE" w:rsidRDefault="001200FE" w:rsidP="001200FE">
            <w:pPr>
              <w:jc w:val="center"/>
              <w:rPr>
                <w:rFonts w:cstheme="minorHAnsi"/>
                <w:sz w:val="24"/>
                <w:szCs w:val="24"/>
              </w:rPr>
            </w:pPr>
            <w:r w:rsidRPr="001200FE">
              <w:rPr>
                <w:rFonts w:cstheme="minorHAnsi"/>
                <w:sz w:val="24"/>
                <w:szCs w:val="24"/>
              </w:rPr>
              <w:t>709 bp</w:t>
            </w:r>
          </w:p>
        </w:tc>
        <w:tc>
          <w:tcPr>
            <w:tcW w:w="1692" w:type="dxa"/>
            <w:vAlign w:val="center"/>
          </w:tcPr>
          <w:p w14:paraId="7A47525B" w14:textId="77777777" w:rsidR="001200FE" w:rsidRPr="001200FE" w:rsidRDefault="001200FE" w:rsidP="001200FE">
            <w:pPr>
              <w:jc w:val="center"/>
              <w:rPr>
                <w:rFonts w:cstheme="minorHAnsi"/>
                <w:sz w:val="24"/>
                <w:szCs w:val="24"/>
              </w:rPr>
            </w:pPr>
            <w:r w:rsidRPr="001200FE">
              <w:rPr>
                <w:rFonts w:cstheme="minorHAnsi"/>
                <w:sz w:val="24"/>
                <w:szCs w:val="24"/>
              </w:rPr>
              <w:t>A0A0C2FBM8</w:t>
            </w:r>
          </w:p>
        </w:tc>
        <w:tc>
          <w:tcPr>
            <w:tcW w:w="1165" w:type="dxa"/>
            <w:vAlign w:val="center"/>
          </w:tcPr>
          <w:p w14:paraId="1D2F5F07" w14:textId="77777777" w:rsidR="001200FE" w:rsidRPr="001200FE" w:rsidRDefault="001200FE" w:rsidP="001200FE">
            <w:pPr>
              <w:jc w:val="center"/>
              <w:rPr>
                <w:rFonts w:cstheme="minorHAnsi"/>
                <w:sz w:val="24"/>
                <w:szCs w:val="24"/>
              </w:rPr>
            </w:pPr>
            <w:r w:rsidRPr="001200FE">
              <w:rPr>
                <w:rFonts w:cstheme="minorHAnsi"/>
                <w:sz w:val="24"/>
                <w:szCs w:val="24"/>
              </w:rPr>
              <w:t>263</w:t>
            </w:r>
          </w:p>
        </w:tc>
      </w:tr>
      <w:tr w:rsidR="001200FE" w:rsidRPr="001200FE" w14:paraId="1C7722E6" w14:textId="77777777" w:rsidTr="00116A6F">
        <w:trPr>
          <w:trHeight w:val="161"/>
        </w:trPr>
        <w:tc>
          <w:tcPr>
            <w:tcW w:w="1469" w:type="dxa"/>
            <w:vMerge/>
            <w:vAlign w:val="center"/>
          </w:tcPr>
          <w:p w14:paraId="3F791620" w14:textId="77777777" w:rsidR="001200FE" w:rsidRPr="001200FE" w:rsidRDefault="001200FE" w:rsidP="001200FE">
            <w:pPr>
              <w:jc w:val="center"/>
              <w:rPr>
                <w:rFonts w:cstheme="minorHAnsi"/>
                <w:i/>
                <w:iCs/>
                <w:sz w:val="24"/>
                <w:szCs w:val="24"/>
              </w:rPr>
            </w:pPr>
          </w:p>
        </w:tc>
        <w:tc>
          <w:tcPr>
            <w:tcW w:w="932" w:type="dxa"/>
            <w:vAlign w:val="center"/>
          </w:tcPr>
          <w:p w14:paraId="23529947" w14:textId="77777777" w:rsidR="001200FE" w:rsidRPr="001200FE" w:rsidRDefault="001200FE" w:rsidP="001200FE">
            <w:pPr>
              <w:jc w:val="center"/>
              <w:rPr>
                <w:rFonts w:cstheme="minorHAnsi"/>
                <w:sz w:val="24"/>
                <w:szCs w:val="24"/>
              </w:rPr>
            </w:pPr>
            <w:r w:rsidRPr="001200FE">
              <w:rPr>
                <w:rFonts w:cstheme="minorHAnsi"/>
                <w:sz w:val="24"/>
                <w:szCs w:val="24"/>
              </w:rPr>
              <w:t>Isotype 4</w:t>
            </w:r>
          </w:p>
        </w:tc>
        <w:tc>
          <w:tcPr>
            <w:tcW w:w="2707" w:type="dxa"/>
            <w:vAlign w:val="center"/>
          </w:tcPr>
          <w:p w14:paraId="32CEEF7E" w14:textId="77777777" w:rsidR="001200FE" w:rsidRPr="001200FE" w:rsidRDefault="001200FE" w:rsidP="001200FE">
            <w:pPr>
              <w:jc w:val="center"/>
              <w:rPr>
                <w:rFonts w:cstheme="minorHAnsi"/>
                <w:sz w:val="24"/>
                <w:szCs w:val="24"/>
              </w:rPr>
            </w:pPr>
            <w:r w:rsidRPr="001200FE">
              <w:rPr>
                <w:rFonts w:cstheme="minorHAnsi"/>
                <w:sz w:val="24"/>
                <w:szCs w:val="24"/>
              </w:rPr>
              <w:t>ANCDUO_18393</w:t>
            </w:r>
          </w:p>
        </w:tc>
        <w:tc>
          <w:tcPr>
            <w:tcW w:w="1279" w:type="dxa"/>
            <w:vAlign w:val="center"/>
          </w:tcPr>
          <w:p w14:paraId="47C67F2D" w14:textId="77777777" w:rsidR="001200FE" w:rsidRPr="001200FE" w:rsidRDefault="001200FE" w:rsidP="001200FE">
            <w:pPr>
              <w:jc w:val="center"/>
              <w:rPr>
                <w:rFonts w:cstheme="minorHAnsi"/>
                <w:sz w:val="24"/>
                <w:szCs w:val="24"/>
              </w:rPr>
            </w:pPr>
            <w:r w:rsidRPr="001200FE">
              <w:rPr>
                <w:rFonts w:cstheme="minorHAnsi"/>
                <w:sz w:val="24"/>
                <w:szCs w:val="24"/>
              </w:rPr>
              <w:t>606 bp</w:t>
            </w:r>
          </w:p>
        </w:tc>
        <w:tc>
          <w:tcPr>
            <w:tcW w:w="1692" w:type="dxa"/>
            <w:vAlign w:val="center"/>
          </w:tcPr>
          <w:p w14:paraId="2509C95A" w14:textId="77777777" w:rsidR="001200FE" w:rsidRPr="001200FE" w:rsidRDefault="001200FE" w:rsidP="001200FE">
            <w:pPr>
              <w:jc w:val="center"/>
              <w:rPr>
                <w:rFonts w:cstheme="minorHAnsi"/>
                <w:sz w:val="24"/>
                <w:szCs w:val="24"/>
              </w:rPr>
            </w:pPr>
            <w:r w:rsidRPr="001200FE">
              <w:rPr>
                <w:rFonts w:cstheme="minorHAnsi"/>
                <w:sz w:val="24"/>
                <w:szCs w:val="24"/>
              </w:rPr>
              <w:t>A0A0C2G375</w:t>
            </w:r>
          </w:p>
        </w:tc>
        <w:tc>
          <w:tcPr>
            <w:tcW w:w="1165" w:type="dxa"/>
            <w:vAlign w:val="center"/>
          </w:tcPr>
          <w:p w14:paraId="037E39AC" w14:textId="77777777" w:rsidR="001200FE" w:rsidRPr="001200FE" w:rsidRDefault="001200FE" w:rsidP="001200FE">
            <w:pPr>
              <w:jc w:val="center"/>
              <w:rPr>
                <w:rFonts w:cstheme="minorHAnsi"/>
                <w:sz w:val="24"/>
                <w:szCs w:val="24"/>
              </w:rPr>
            </w:pPr>
            <w:r w:rsidRPr="001200FE">
              <w:rPr>
                <w:rFonts w:cstheme="minorHAnsi"/>
                <w:sz w:val="24"/>
                <w:szCs w:val="24"/>
              </w:rPr>
              <w:t>201</w:t>
            </w:r>
          </w:p>
        </w:tc>
      </w:tr>
      <w:tr w:rsidR="001200FE" w:rsidRPr="001200FE" w14:paraId="235930F8" w14:textId="77777777" w:rsidTr="00116A6F">
        <w:trPr>
          <w:trHeight w:val="269"/>
        </w:trPr>
        <w:tc>
          <w:tcPr>
            <w:tcW w:w="1469" w:type="dxa"/>
            <w:vMerge w:val="restart"/>
            <w:vAlign w:val="center"/>
          </w:tcPr>
          <w:p w14:paraId="218299DD" w14:textId="77777777" w:rsidR="001200FE" w:rsidRPr="001200FE" w:rsidRDefault="001200FE" w:rsidP="001200FE">
            <w:pPr>
              <w:jc w:val="center"/>
              <w:rPr>
                <w:rFonts w:cstheme="minorHAnsi"/>
                <w:i/>
                <w:iCs/>
                <w:sz w:val="24"/>
                <w:szCs w:val="24"/>
              </w:rPr>
            </w:pPr>
            <w:proofErr w:type="spellStart"/>
            <w:r w:rsidRPr="001200FE">
              <w:rPr>
                <w:rFonts w:cstheme="minorHAnsi"/>
                <w:i/>
                <w:iCs/>
                <w:sz w:val="24"/>
                <w:szCs w:val="24"/>
              </w:rPr>
              <w:t>Necator</w:t>
            </w:r>
            <w:proofErr w:type="spellEnd"/>
            <w:r w:rsidRPr="001200FE">
              <w:rPr>
                <w:rFonts w:cstheme="minorHAnsi"/>
                <w:i/>
                <w:iCs/>
                <w:sz w:val="24"/>
                <w:szCs w:val="24"/>
              </w:rPr>
              <w:t xml:space="preserve"> americanus</w:t>
            </w:r>
          </w:p>
        </w:tc>
        <w:tc>
          <w:tcPr>
            <w:tcW w:w="932" w:type="dxa"/>
            <w:vAlign w:val="center"/>
          </w:tcPr>
          <w:p w14:paraId="2A5571A1" w14:textId="77777777" w:rsidR="001200FE" w:rsidRPr="001200FE" w:rsidRDefault="001200FE" w:rsidP="001200FE">
            <w:pPr>
              <w:jc w:val="center"/>
              <w:rPr>
                <w:rFonts w:cstheme="minorHAnsi"/>
                <w:sz w:val="24"/>
                <w:szCs w:val="24"/>
              </w:rPr>
            </w:pPr>
            <w:r w:rsidRPr="001200FE">
              <w:rPr>
                <w:rFonts w:cstheme="minorHAnsi"/>
                <w:sz w:val="24"/>
                <w:szCs w:val="24"/>
              </w:rPr>
              <w:t>Isotype 1</w:t>
            </w:r>
          </w:p>
        </w:tc>
        <w:tc>
          <w:tcPr>
            <w:tcW w:w="2707" w:type="dxa"/>
            <w:vAlign w:val="center"/>
          </w:tcPr>
          <w:p w14:paraId="2AF4E5C3" w14:textId="77777777" w:rsidR="001200FE" w:rsidRPr="001200FE" w:rsidRDefault="001200FE" w:rsidP="001200FE">
            <w:pPr>
              <w:jc w:val="center"/>
              <w:rPr>
                <w:rFonts w:cstheme="minorHAnsi"/>
                <w:sz w:val="24"/>
                <w:szCs w:val="24"/>
              </w:rPr>
            </w:pPr>
            <w:r w:rsidRPr="001200FE">
              <w:rPr>
                <w:rFonts w:cstheme="minorHAnsi"/>
                <w:sz w:val="24"/>
                <w:szCs w:val="24"/>
              </w:rPr>
              <w:t>NAME_02123</w:t>
            </w:r>
          </w:p>
        </w:tc>
        <w:tc>
          <w:tcPr>
            <w:tcW w:w="1279" w:type="dxa"/>
            <w:vAlign w:val="center"/>
          </w:tcPr>
          <w:p w14:paraId="101F2D21" w14:textId="77777777" w:rsidR="001200FE" w:rsidRPr="001200FE" w:rsidRDefault="001200FE" w:rsidP="001200FE">
            <w:pPr>
              <w:jc w:val="center"/>
              <w:rPr>
                <w:rFonts w:cstheme="minorHAnsi"/>
                <w:sz w:val="24"/>
                <w:szCs w:val="24"/>
              </w:rPr>
            </w:pPr>
            <w:r w:rsidRPr="001200FE">
              <w:rPr>
                <w:rFonts w:cstheme="minorHAnsi"/>
                <w:sz w:val="24"/>
                <w:szCs w:val="24"/>
              </w:rPr>
              <w:t>2438 bp</w:t>
            </w:r>
          </w:p>
        </w:tc>
        <w:tc>
          <w:tcPr>
            <w:tcW w:w="1692" w:type="dxa"/>
            <w:vAlign w:val="center"/>
          </w:tcPr>
          <w:p w14:paraId="171302D0" w14:textId="77777777" w:rsidR="001200FE" w:rsidRPr="001200FE" w:rsidRDefault="001200FE" w:rsidP="001200FE">
            <w:pPr>
              <w:jc w:val="center"/>
              <w:rPr>
                <w:rFonts w:cstheme="minorHAnsi"/>
                <w:sz w:val="24"/>
                <w:szCs w:val="24"/>
              </w:rPr>
            </w:pPr>
            <w:r w:rsidRPr="001200FE">
              <w:rPr>
                <w:rFonts w:cstheme="minorHAnsi"/>
                <w:sz w:val="24"/>
                <w:szCs w:val="24"/>
              </w:rPr>
              <w:t>W2TBE1</w:t>
            </w:r>
          </w:p>
        </w:tc>
        <w:tc>
          <w:tcPr>
            <w:tcW w:w="1165" w:type="dxa"/>
            <w:vAlign w:val="center"/>
          </w:tcPr>
          <w:p w14:paraId="4F5FA567" w14:textId="77777777" w:rsidR="001200FE" w:rsidRPr="001200FE" w:rsidRDefault="001200FE" w:rsidP="001200FE">
            <w:pPr>
              <w:jc w:val="center"/>
              <w:rPr>
                <w:rFonts w:cstheme="minorHAnsi"/>
                <w:sz w:val="24"/>
                <w:szCs w:val="24"/>
              </w:rPr>
            </w:pPr>
            <w:r w:rsidRPr="001200FE">
              <w:rPr>
                <w:rFonts w:cstheme="minorHAnsi"/>
                <w:sz w:val="24"/>
                <w:szCs w:val="24"/>
              </w:rPr>
              <w:t>470</w:t>
            </w:r>
          </w:p>
        </w:tc>
      </w:tr>
      <w:tr w:rsidR="001200FE" w:rsidRPr="001200FE" w14:paraId="20A4905B" w14:textId="77777777" w:rsidTr="00116A6F">
        <w:trPr>
          <w:trHeight w:val="161"/>
        </w:trPr>
        <w:tc>
          <w:tcPr>
            <w:tcW w:w="1469" w:type="dxa"/>
            <w:vMerge/>
            <w:vAlign w:val="center"/>
          </w:tcPr>
          <w:p w14:paraId="2FB857B0" w14:textId="77777777" w:rsidR="001200FE" w:rsidRPr="001200FE" w:rsidRDefault="001200FE" w:rsidP="001200FE">
            <w:pPr>
              <w:jc w:val="center"/>
              <w:rPr>
                <w:rFonts w:cstheme="minorHAnsi"/>
                <w:i/>
                <w:iCs/>
                <w:sz w:val="24"/>
                <w:szCs w:val="24"/>
              </w:rPr>
            </w:pPr>
          </w:p>
        </w:tc>
        <w:tc>
          <w:tcPr>
            <w:tcW w:w="932" w:type="dxa"/>
            <w:vAlign w:val="center"/>
          </w:tcPr>
          <w:p w14:paraId="4E08BA40" w14:textId="77777777" w:rsidR="001200FE" w:rsidRPr="001200FE" w:rsidRDefault="001200FE" w:rsidP="001200FE">
            <w:pPr>
              <w:jc w:val="center"/>
              <w:rPr>
                <w:rFonts w:cstheme="minorHAnsi"/>
                <w:sz w:val="24"/>
                <w:szCs w:val="24"/>
              </w:rPr>
            </w:pPr>
            <w:r w:rsidRPr="001200FE">
              <w:rPr>
                <w:rFonts w:cstheme="minorHAnsi"/>
                <w:sz w:val="24"/>
                <w:szCs w:val="24"/>
              </w:rPr>
              <w:t>Isotype 2</w:t>
            </w:r>
          </w:p>
        </w:tc>
        <w:tc>
          <w:tcPr>
            <w:tcW w:w="2707" w:type="dxa"/>
            <w:vAlign w:val="center"/>
          </w:tcPr>
          <w:p w14:paraId="3FDE15BF" w14:textId="77777777" w:rsidR="001200FE" w:rsidRPr="001200FE" w:rsidRDefault="001200FE" w:rsidP="001200FE">
            <w:pPr>
              <w:jc w:val="center"/>
              <w:rPr>
                <w:rFonts w:cstheme="minorHAnsi"/>
                <w:sz w:val="24"/>
                <w:szCs w:val="24"/>
              </w:rPr>
            </w:pPr>
            <w:r w:rsidRPr="001200FE">
              <w:rPr>
                <w:rFonts w:cstheme="minorHAnsi"/>
                <w:sz w:val="24"/>
                <w:szCs w:val="24"/>
              </w:rPr>
              <w:t>NAME_08726</w:t>
            </w:r>
          </w:p>
        </w:tc>
        <w:tc>
          <w:tcPr>
            <w:tcW w:w="1279" w:type="dxa"/>
            <w:vAlign w:val="center"/>
          </w:tcPr>
          <w:p w14:paraId="45F51AD3" w14:textId="77777777" w:rsidR="001200FE" w:rsidRPr="001200FE" w:rsidRDefault="001200FE" w:rsidP="001200FE">
            <w:pPr>
              <w:jc w:val="center"/>
              <w:rPr>
                <w:rFonts w:cstheme="minorHAnsi"/>
                <w:sz w:val="24"/>
                <w:szCs w:val="24"/>
              </w:rPr>
            </w:pPr>
            <w:r w:rsidRPr="001200FE">
              <w:rPr>
                <w:rFonts w:cstheme="minorHAnsi"/>
                <w:sz w:val="24"/>
                <w:szCs w:val="24"/>
              </w:rPr>
              <w:t>2131 bp</w:t>
            </w:r>
          </w:p>
        </w:tc>
        <w:tc>
          <w:tcPr>
            <w:tcW w:w="1692" w:type="dxa"/>
            <w:vAlign w:val="center"/>
          </w:tcPr>
          <w:p w14:paraId="6712F3B5" w14:textId="77777777" w:rsidR="001200FE" w:rsidRPr="001200FE" w:rsidRDefault="001200FE" w:rsidP="001200FE">
            <w:pPr>
              <w:jc w:val="center"/>
              <w:rPr>
                <w:rFonts w:cstheme="minorHAnsi"/>
                <w:sz w:val="24"/>
                <w:szCs w:val="24"/>
              </w:rPr>
            </w:pPr>
            <w:r w:rsidRPr="001200FE">
              <w:rPr>
                <w:rFonts w:cstheme="minorHAnsi"/>
                <w:sz w:val="24"/>
                <w:szCs w:val="24"/>
              </w:rPr>
              <w:t>N/A</w:t>
            </w:r>
          </w:p>
        </w:tc>
        <w:tc>
          <w:tcPr>
            <w:tcW w:w="1165" w:type="dxa"/>
            <w:vAlign w:val="center"/>
          </w:tcPr>
          <w:p w14:paraId="5D1C4589" w14:textId="77777777" w:rsidR="001200FE" w:rsidRPr="001200FE" w:rsidRDefault="001200FE" w:rsidP="001200FE">
            <w:pPr>
              <w:jc w:val="center"/>
              <w:rPr>
                <w:rFonts w:cstheme="minorHAnsi"/>
                <w:sz w:val="24"/>
                <w:szCs w:val="24"/>
              </w:rPr>
            </w:pPr>
            <w:r w:rsidRPr="001200FE">
              <w:rPr>
                <w:rFonts w:cstheme="minorHAnsi"/>
                <w:sz w:val="24"/>
                <w:szCs w:val="24"/>
              </w:rPr>
              <w:t>649</w:t>
            </w:r>
          </w:p>
        </w:tc>
      </w:tr>
      <w:tr w:rsidR="001200FE" w:rsidRPr="001200FE" w14:paraId="7B6732E0" w14:textId="77777777" w:rsidTr="00116A6F">
        <w:trPr>
          <w:trHeight w:val="161"/>
        </w:trPr>
        <w:tc>
          <w:tcPr>
            <w:tcW w:w="1469" w:type="dxa"/>
            <w:vMerge/>
            <w:vAlign w:val="center"/>
          </w:tcPr>
          <w:p w14:paraId="6442C900" w14:textId="77777777" w:rsidR="001200FE" w:rsidRPr="001200FE" w:rsidRDefault="001200FE" w:rsidP="001200FE">
            <w:pPr>
              <w:jc w:val="center"/>
              <w:rPr>
                <w:rFonts w:cstheme="minorHAnsi"/>
                <w:i/>
                <w:iCs/>
                <w:sz w:val="24"/>
                <w:szCs w:val="24"/>
              </w:rPr>
            </w:pPr>
          </w:p>
        </w:tc>
        <w:tc>
          <w:tcPr>
            <w:tcW w:w="932" w:type="dxa"/>
            <w:vAlign w:val="center"/>
          </w:tcPr>
          <w:p w14:paraId="7125EBF3" w14:textId="77777777" w:rsidR="001200FE" w:rsidRPr="001200FE" w:rsidRDefault="001200FE" w:rsidP="001200FE">
            <w:pPr>
              <w:jc w:val="center"/>
              <w:rPr>
                <w:rFonts w:cstheme="minorHAnsi"/>
                <w:sz w:val="24"/>
                <w:szCs w:val="24"/>
              </w:rPr>
            </w:pPr>
            <w:r w:rsidRPr="001200FE">
              <w:rPr>
                <w:rFonts w:cstheme="minorHAnsi"/>
                <w:sz w:val="24"/>
                <w:szCs w:val="24"/>
              </w:rPr>
              <w:t>Isotype 3</w:t>
            </w:r>
          </w:p>
        </w:tc>
        <w:tc>
          <w:tcPr>
            <w:tcW w:w="2707" w:type="dxa"/>
            <w:vAlign w:val="center"/>
          </w:tcPr>
          <w:p w14:paraId="56D9B925" w14:textId="77777777" w:rsidR="001200FE" w:rsidRPr="001200FE" w:rsidRDefault="001200FE" w:rsidP="001200FE">
            <w:pPr>
              <w:jc w:val="center"/>
              <w:rPr>
                <w:rFonts w:cstheme="minorHAnsi"/>
                <w:sz w:val="24"/>
                <w:szCs w:val="24"/>
              </w:rPr>
            </w:pPr>
            <w:r w:rsidRPr="001200FE">
              <w:rPr>
                <w:rFonts w:cstheme="minorHAnsi"/>
                <w:sz w:val="24"/>
                <w:szCs w:val="24"/>
              </w:rPr>
              <w:t>NAME_01126</w:t>
            </w:r>
          </w:p>
        </w:tc>
        <w:tc>
          <w:tcPr>
            <w:tcW w:w="1279" w:type="dxa"/>
            <w:vAlign w:val="center"/>
          </w:tcPr>
          <w:p w14:paraId="79A0A19F" w14:textId="77777777" w:rsidR="001200FE" w:rsidRPr="001200FE" w:rsidRDefault="001200FE" w:rsidP="001200FE">
            <w:pPr>
              <w:jc w:val="center"/>
              <w:rPr>
                <w:rFonts w:cstheme="minorHAnsi"/>
                <w:sz w:val="24"/>
                <w:szCs w:val="24"/>
              </w:rPr>
            </w:pPr>
            <w:r w:rsidRPr="001200FE">
              <w:rPr>
                <w:rFonts w:cstheme="minorHAnsi"/>
                <w:sz w:val="24"/>
                <w:szCs w:val="24"/>
              </w:rPr>
              <w:t>1598 bp</w:t>
            </w:r>
          </w:p>
        </w:tc>
        <w:tc>
          <w:tcPr>
            <w:tcW w:w="1692" w:type="dxa"/>
            <w:vAlign w:val="center"/>
          </w:tcPr>
          <w:p w14:paraId="22654128" w14:textId="77777777" w:rsidR="001200FE" w:rsidRPr="001200FE" w:rsidRDefault="001200FE" w:rsidP="001200FE">
            <w:pPr>
              <w:jc w:val="center"/>
              <w:rPr>
                <w:rFonts w:cstheme="minorHAnsi"/>
                <w:sz w:val="24"/>
                <w:szCs w:val="24"/>
              </w:rPr>
            </w:pPr>
            <w:r w:rsidRPr="001200FE">
              <w:rPr>
                <w:rFonts w:cstheme="minorHAnsi"/>
                <w:sz w:val="24"/>
                <w:szCs w:val="24"/>
              </w:rPr>
              <w:t>W2TTI9</w:t>
            </w:r>
          </w:p>
        </w:tc>
        <w:tc>
          <w:tcPr>
            <w:tcW w:w="1165" w:type="dxa"/>
            <w:vAlign w:val="center"/>
          </w:tcPr>
          <w:p w14:paraId="218160B1" w14:textId="77777777" w:rsidR="001200FE" w:rsidRPr="001200FE" w:rsidRDefault="001200FE" w:rsidP="001200FE">
            <w:pPr>
              <w:jc w:val="center"/>
              <w:rPr>
                <w:rFonts w:cstheme="minorHAnsi"/>
                <w:sz w:val="24"/>
                <w:szCs w:val="24"/>
              </w:rPr>
            </w:pPr>
            <w:r w:rsidRPr="001200FE">
              <w:rPr>
                <w:rFonts w:cstheme="minorHAnsi"/>
                <w:sz w:val="24"/>
                <w:szCs w:val="24"/>
              </w:rPr>
              <w:t>433</w:t>
            </w:r>
          </w:p>
        </w:tc>
      </w:tr>
      <w:tr w:rsidR="001200FE" w:rsidRPr="001200FE" w14:paraId="0EC33FE1" w14:textId="77777777" w:rsidTr="00116A6F">
        <w:trPr>
          <w:trHeight w:val="161"/>
        </w:trPr>
        <w:tc>
          <w:tcPr>
            <w:tcW w:w="1469" w:type="dxa"/>
            <w:vMerge/>
            <w:vAlign w:val="center"/>
          </w:tcPr>
          <w:p w14:paraId="4117ADA4" w14:textId="77777777" w:rsidR="001200FE" w:rsidRPr="001200FE" w:rsidRDefault="001200FE" w:rsidP="001200FE">
            <w:pPr>
              <w:jc w:val="center"/>
              <w:rPr>
                <w:rFonts w:cstheme="minorHAnsi"/>
                <w:i/>
                <w:iCs/>
                <w:sz w:val="24"/>
                <w:szCs w:val="24"/>
              </w:rPr>
            </w:pPr>
          </w:p>
        </w:tc>
        <w:tc>
          <w:tcPr>
            <w:tcW w:w="932" w:type="dxa"/>
            <w:vAlign w:val="center"/>
          </w:tcPr>
          <w:p w14:paraId="446D4691" w14:textId="77777777" w:rsidR="001200FE" w:rsidRPr="001200FE" w:rsidRDefault="001200FE" w:rsidP="001200FE">
            <w:pPr>
              <w:jc w:val="center"/>
              <w:rPr>
                <w:rFonts w:cstheme="minorHAnsi"/>
                <w:sz w:val="24"/>
                <w:szCs w:val="24"/>
              </w:rPr>
            </w:pPr>
            <w:r w:rsidRPr="001200FE">
              <w:rPr>
                <w:rFonts w:cstheme="minorHAnsi"/>
                <w:sz w:val="24"/>
                <w:szCs w:val="24"/>
              </w:rPr>
              <w:t>Isotype 4</w:t>
            </w:r>
          </w:p>
        </w:tc>
        <w:tc>
          <w:tcPr>
            <w:tcW w:w="2707" w:type="dxa"/>
            <w:vAlign w:val="center"/>
          </w:tcPr>
          <w:p w14:paraId="2F390849" w14:textId="77777777" w:rsidR="001200FE" w:rsidRPr="001200FE" w:rsidRDefault="001200FE" w:rsidP="001200FE">
            <w:pPr>
              <w:jc w:val="center"/>
              <w:rPr>
                <w:rFonts w:cstheme="minorHAnsi"/>
                <w:sz w:val="24"/>
                <w:szCs w:val="24"/>
              </w:rPr>
            </w:pPr>
            <w:r w:rsidRPr="001200FE">
              <w:rPr>
                <w:rFonts w:cstheme="minorHAnsi"/>
                <w:sz w:val="24"/>
                <w:szCs w:val="24"/>
              </w:rPr>
              <w:t>NAME_01137</w:t>
            </w:r>
          </w:p>
        </w:tc>
        <w:tc>
          <w:tcPr>
            <w:tcW w:w="1279" w:type="dxa"/>
            <w:vAlign w:val="center"/>
          </w:tcPr>
          <w:p w14:paraId="39FFA9AB" w14:textId="77777777" w:rsidR="001200FE" w:rsidRPr="001200FE" w:rsidRDefault="001200FE" w:rsidP="001200FE">
            <w:pPr>
              <w:jc w:val="center"/>
              <w:rPr>
                <w:rFonts w:cstheme="minorHAnsi"/>
                <w:sz w:val="24"/>
                <w:szCs w:val="24"/>
              </w:rPr>
            </w:pPr>
            <w:r w:rsidRPr="001200FE">
              <w:rPr>
                <w:rFonts w:cstheme="minorHAnsi"/>
                <w:sz w:val="24"/>
                <w:szCs w:val="24"/>
              </w:rPr>
              <w:t>1816 bp</w:t>
            </w:r>
          </w:p>
        </w:tc>
        <w:tc>
          <w:tcPr>
            <w:tcW w:w="1692" w:type="dxa"/>
            <w:vAlign w:val="center"/>
          </w:tcPr>
          <w:p w14:paraId="201CD419" w14:textId="77777777" w:rsidR="001200FE" w:rsidRPr="001200FE" w:rsidRDefault="001200FE" w:rsidP="001200FE">
            <w:pPr>
              <w:jc w:val="center"/>
              <w:rPr>
                <w:rFonts w:cstheme="minorHAnsi"/>
                <w:sz w:val="24"/>
                <w:szCs w:val="24"/>
              </w:rPr>
            </w:pPr>
            <w:r w:rsidRPr="001200FE">
              <w:rPr>
                <w:rFonts w:cstheme="minorHAnsi"/>
                <w:sz w:val="24"/>
                <w:szCs w:val="24"/>
              </w:rPr>
              <w:t>W2TVB3</w:t>
            </w:r>
          </w:p>
        </w:tc>
        <w:tc>
          <w:tcPr>
            <w:tcW w:w="1165" w:type="dxa"/>
            <w:vAlign w:val="center"/>
          </w:tcPr>
          <w:p w14:paraId="0D0187CB" w14:textId="77777777" w:rsidR="001200FE" w:rsidRPr="001200FE" w:rsidRDefault="001200FE" w:rsidP="001200FE">
            <w:pPr>
              <w:jc w:val="center"/>
              <w:rPr>
                <w:rFonts w:cstheme="minorHAnsi"/>
                <w:sz w:val="24"/>
                <w:szCs w:val="24"/>
              </w:rPr>
            </w:pPr>
            <w:r w:rsidRPr="001200FE">
              <w:rPr>
                <w:rFonts w:cstheme="minorHAnsi"/>
                <w:sz w:val="24"/>
                <w:szCs w:val="24"/>
              </w:rPr>
              <w:t>461</w:t>
            </w:r>
          </w:p>
        </w:tc>
      </w:tr>
    </w:tbl>
    <w:p w14:paraId="1EF7607A" w14:textId="0E3566A7" w:rsidR="001200FE" w:rsidRPr="001200FE" w:rsidRDefault="001200FE" w:rsidP="001200FE">
      <w:pPr>
        <w:jc w:val="both"/>
        <w:rPr>
          <w:rFonts w:cstheme="minorHAnsi"/>
          <w:sz w:val="24"/>
          <w:szCs w:val="24"/>
        </w:rPr>
      </w:pPr>
      <w:r w:rsidRPr="001200FE">
        <w:rPr>
          <w:rFonts w:cstheme="minorHAnsi"/>
          <w:sz w:val="24"/>
          <w:szCs w:val="24"/>
        </w:rPr>
        <w:t xml:space="preserve">Supplementary Table 1. The sources and sizes of the β-tubulin coding nucleotide and amino acid </w:t>
      </w:r>
      <w:proofErr w:type="gramStart"/>
      <w:r w:rsidRPr="001200FE">
        <w:rPr>
          <w:rFonts w:cstheme="minorHAnsi"/>
          <w:sz w:val="24"/>
          <w:szCs w:val="24"/>
        </w:rPr>
        <w:t>sequences that</w:t>
      </w:r>
      <w:proofErr w:type="gramEnd"/>
      <w:r w:rsidRPr="001200FE">
        <w:rPr>
          <w:rFonts w:cstheme="minorHAnsi"/>
          <w:sz w:val="24"/>
          <w:szCs w:val="24"/>
        </w:rPr>
        <w:t xml:space="preserve"> were used in this study.</w:t>
      </w:r>
    </w:p>
    <w:p w14:paraId="48F42C25" w14:textId="396B5D7C" w:rsidR="001200FE" w:rsidRPr="001200FE" w:rsidRDefault="001200FE" w:rsidP="00F5370F">
      <w:pPr>
        <w:tabs>
          <w:tab w:val="left" w:pos="4886"/>
        </w:tabs>
        <w:jc w:val="both"/>
        <w:rPr>
          <w:rFonts w:cstheme="minorHAnsi"/>
        </w:rPr>
      </w:pPr>
      <w:r w:rsidRPr="001200FE">
        <w:rPr>
          <w:rFonts w:cstheme="minorHAnsi"/>
        </w:rPr>
        <w:br w:type="page"/>
      </w:r>
    </w:p>
    <w:p w14:paraId="002BA3AD" w14:textId="77777777" w:rsidR="001200FE" w:rsidRPr="001200FE" w:rsidRDefault="001200FE" w:rsidP="001200FE">
      <w:pPr>
        <w:jc w:val="both"/>
        <w:rPr>
          <w:rFonts w:cstheme="minorHAnsi"/>
          <w:sz w:val="24"/>
          <w:szCs w:val="24"/>
        </w:rPr>
      </w:pPr>
      <w:r w:rsidRPr="001200FE">
        <w:rPr>
          <w:rFonts w:cstheme="minorHAnsi"/>
          <w:sz w:val="24"/>
          <w:szCs w:val="24"/>
        </w:rPr>
        <w:lastRenderedPageBreak/>
        <w:t xml:space="preserve">Supplementary Table 2. Single nucleotide polymorphisms (SNPS) have been reported to occur in hookworms of One Health concern. </w:t>
      </w:r>
    </w:p>
    <w:tbl>
      <w:tblPr>
        <w:tblStyle w:val="TableGrid"/>
        <w:tblW w:w="0" w:type="auto"/>
        <w:tblLook w:val="04A0" w:firstRow="1" w:lastRow="0" w:firstColumn="1" w:lastColumn="0" w:noHBand="0" w:noVBand="1"/>
      </w:tblPr>
      <w:tblGrid>
        <w:gridCol w:w="4300"/>
        <w:gridCol w:w="1623"/>
        <w:gridCol w:w="1495"/>
        <w:gridCol w:w="1601"/>
      </w:tblGrid>
      <w:tr w:rsidR="001200FE" w:rsidRPr="001200FE" w14:paraId="75230D1E" w14:textId="77777777" w:rsidTr="00DA5F39">
        <w:tc>
          <w:tcPr>
            <w:tcW w:w="4356" w:type="dxa"/>
            <w:tcBorders>
              <w:top w:val="single" w:sz="4" w:space="0" w:color="auto"/>
              <w:left w:val="single" w:sz="4" w:space="0" w:color="auto"/>
              <w:bottom w:val="single" w:sz="4" w:space="0" w:color="auto"/>
              <w:right w:val="single" w:sz="4" w:space="0" w:color="auto"/>
            </w:tcBorders>
            <w:vAlign w:val="center"/>
            <w:hideMark/>
          </w:tcPr>
          <w:p w14:paraId="2532C5CB" w14:textId="77777777" w:rsidR="001200FE" w:rsidRPr="001200FE" w:rsidRDefault="001200FE" w:rsidP="00DA5F39">
            <w:pPr>
              <w:jc w:val="center"/>
              <w:rPr>
                <w:rFonts w:cstheme="minorHAnsi"/>
                <w:sz w:val="24"/>
                <w:szCs w:val="24"/>
              </w:rPr>
            </w:pPr>
            <w:r w:rsidRPr="001200FE">
              <w:rPr>
                <w:rFonts w:cstheme="minorHAnsi"/>
                <w:sz w:val="24"/>
                <w:szCs w:val="24"/>
              </w:rPr>
              <w:t>Position and SNPs</w:t>
            </w:r>
          </w:p>
        </w:tc>
        <w:tc>
          <w:tcPr>
            <w:tcW w:w="1627" w:type="dxa"/>
            <w:tcBorders>
              <w:top w:val="single" w:sz="4" w:space="0" w:color="auto"/>
              <w:left w:val="single" w:sz="4" w:space="0" w:color="auto"/>
              <w:bottom w:val="single" w:sz="4" w:space="0" w:color="auto"/>
              <w:right w:val="single" w:sz="4" w:space="0" w:color="auto"/>
            </w:tcBorders>
            <w:vAlign w:val="center"/>
            <w:hideMark/>
          </w:tcPr>
          <w:p w14:paraId="27DABB17" w14:textId="77777777" w:rsidR="001200FE" w:rsidRPr="001200FE" w:rsidRDefault="001200FE" w:rsidP="00DA5F39">
            <w:pPr>
              <w:jc w:val="center"/>
              <w:rPr>
                <w:rFonts w:cstheme="minorHAnsi"/>
                <w:sz w:val="24"/>
                <w:szCs w:val="24"/>
              </w:rPr>
            </w:pPr>
            <w:r w:rsidRPr="001200FE">
              <w:rPr>
                <w:rFonts w:cstheme="minorHAnsi"/>
                <w:sz w:val="24"/>
                <w:szCs w:val="24"/>
              </w:rPr>
              <w:t>Species</w:t>
            </w:r>
          </w:p>
        </w:tc>
        <w:tc>
          <w:tcPr>
            <w:tcW w:w="1426" w:type="dxa"/>
            <w:tcBorders>
              <w:top w:val="single" w:sz="4" w:space="0" w:color="auto"/>
              <w:left w:val="single" w:sz="4" w:space="0" w:color="auto"/>
              <w:bottom w:val="single" w:sz="4" w:space="0" w:color="auto"/>
              <w:right w:val="single" w:sz="4" w:space="0" w:color="auto"/>
            </w:tcBorders>
            <w:vAlign w:val="center"/>
            <w:hideMark/>
          </w:tcPr>
          <w:p w14:paraId="0D482804" w14:textId="77777777" w:rsidR="001200FE" w:rsidRPr="001200FE" w:rsidRDefault="001200FE" w:rsidP="00DA5F39">
            <w:pPr>
              <w:jc w:val="center"/>
              <w:rPr>
                <w:rFonts w:cstheme="minorHAnsi"/>
                <w:sz w:val="24"/>
                <w:szCs w:val="24"/>
              </w:rPr>
            </w:pPr>
            <w:r w:rsidRPr="001200FE">
              <w:rPr>
                <w:rFonts w:cstheme="minorHAnsi"/>
                <w:sz w:val="24"/>
                <w:szCs w:val="24"/>
              </w:rPr>
              <w:t>Location</w:t>
            </w:r>
          </w:p>
        </w:tc>
        <w:tc>
          <w:tcPr>
            <w:tcW w:w="1607" w:type="dxa"/>
            <w:tcBorders>
              <w:top w:val="single" w:sz="4" w:space="0" w:color="auto"/>
              <w:left w:val="single" w:sz="4" w:space="0" w:color="auto"/>
              <w:bottom w:val="single" w:sz="4" w:space="0" w:color="auto"/>
              <w:right w:val="single" w:sz="4" w:space="0" w:color="auto"/>
            </w:tcBorders>
            <w:vAlign w:val="center"/>
            <w:hideMark/>
          </w:tcPr>
          <w:p w14:paraId="2433DFF2" w14:textId="77777777" w:rsidR="001200FE" w:rsidRPr="001200FE" w:rsidRDefault="001200FE" w:rsidP="00DA5F39">
            <w:pPr>
              <w:jc w:val="center"/>
              <w:rPr>
                <w:rFonts w:cstheme="minorHAnsi"/>
                <w:sz w:val="24"/>
                <w:szCs w:val="24"/>
              </w:rPr>
            </w:pPr>
            <w:r w:rsidRPr="001200FE">
              <w:rPr>
                <w:rFonts w:cstheme="minorHAnsi"/>
                <w:sz w:val="24"/>
                <w:szCs w:val="24"/>
              </w:rPr>
              <w:t>References</w:t>
            </w:r>
          </w:p>
        </w:tc>
      </w:tr>
      <w:tr w:rsidR="001200FE" w:rsidRPr="001200FE" w14:paraId="46748A31" w14:textId="77777777" w:rsidTr="00DA5F39">
        <w:trPr>
          <w:trHeight w:val="791"/>
        </w:trPr>
        <w:tc>
          <w:tcPr>
            <w:tcW w:w="4356" w:type="dxa"/>
            <w:tcBorders>
              <w:top w:val="single" w:sz="4" w:space="0" w:color="auto"/>
              <w:left w:val="single" w:sz="4" w:space="0" w:color="auto"/>
              <w:bottom w:val="single" w:sz="4" w:space="0" w:color="auto"/>
              <w:right w:val="single" w:sz="4" w:space="0" w:color="auto"/>
            </w:tcBorders>
            <w:vAlign w:val="center"/>
            <w:hideMark/>
          </w:tcPr>
          <w:p w14:paraId="5CBB3FAB" w14:textId="77777777" w:rsidR="001200FE" w:rsidRPr="001200FE" w:rsidRDefault="001200FE" w:rsidP="00DA5F39">
            <w:pPr>
              <w:jc w:val="center"/>
              <w:rPr>
                <w:rFonts w:cstheme="minorHAnsi"/>
                <w:sz w:val="24"/>
                <w:szCs w:val="24"/>
              </w:rPr>
            </w:pPr>
            <w:r w:rsidRPr="001200FE">
              <w:rPr>
                <w:rFonts w:cstheme="minorHAnsi"/>
                <w:sz w:val="24"/>
                <w:szCs w:val="24"/>
              </w:rPr>
              <w:t xml:space="preserve">134 (CAA/Glutamine/Q/GLU </w:t>
            </w:r>
            <w:r w:rsidRPr="001200FE">
              <w:rPr>
                <w:rFonts w:cstheme="minorHAnsi"/>
                <w:sz w:val="24"/>
                <w:szCs w:val="24"/>
              </w:rPr>
              <w:sym w:font="Wingdings" w:char="F0E0"/>
            </w:r>
            <w:r w:rsidRPr="001200FE">
              <w:rPr>
                <w:rFonts w:cstheme="minorHAnsi"/>
                <w:sz w:val="24"/>
                <w:szCs w:val="24"/>
              </w:rPr>
              <w:t xml:space="preserve"> CAT/Histidine/H/HIS)</w:t>
            </w:r>
          </w:p>
        </w:tc>
        <w:tc>
          <w:tcPr>
            <w:tcW w:w="1627" w:type="dxa"/>
            <w:tcBorders>
              <w:top w:val="single" w:sz="4" w:space="0" w:color="auto"/>
              <w:left w:val="single" w:sz="4" w:space="0" w:color="auto"/>
              <w:bottom w:val="single" w:sz="4" w:space="0" w:color="auto"/>
              <w:right w:val="single" w:sz="4" w:space="0" w:color="auto"/>
            </w:tcBorders>
            <w:vAlign w:val="center"/>
            <w:hideMark/>
          </w:tcPr>
          <w:p w14:paraId="1686620F" w14:textId="77777777" w:rsidR="001200FE" w:rsidRPr="001200FE" w:rsidRDefault="001200FE" w:rsidP="00DA5F39">
            <w:pPr>
              <w:jc w:val="center"/>
              <w:rPr>
                <w:rFonts w:cstheme="minorHAnsi"/>
                <w:i/>
                <w:iCs/>
                <w:sz w:val="24"/>
                <w:szCs w:val="24"/>
              </w:rPr>
            </w:pPr>
            <w:proofErr w:type="spellStart"/>
            <w:r w:rsidRPr="001200FE">
              <w:rPr>
                <w:rFonts w:cstheme="minorHAnsi"/>
                <w:i/>
                <w:iCs/>
                <w:sz w:val="24"/>
                <w:szCs w:val="24"/>
              </w:rPr>
              <w:t>Ancylostoma</w:t>
            </w:r>
            <w:proofErr w:type="spellEnd"/>
            <w:r w:rsidRPr="001200FE">
              <w:rPr>
                <w:rFonts w:cstheme="minorHAnsi"/>
                <w:i/>
                <w:iCs/>
                <w:sz w:val="24"/>
                <w:szCs w:val="24"/>
              </w:rPr>
              <w:t xml:space="preserve"> caninum</w:t>
            </w:r>
          </w:p>
        </w:tc>
        <w:tc>
          <w:tcPr>
            <w:tcW w:w="1426" w:type="dxa"/>
            <w:tcBorders>
              <w:top w:val="single" w:sz="4" w:space="0" w:color="auto"/>
              <w:left w:val="single" w:sz="4" w:space="0" w:color="auto"/>
              <w:bottom w:val="single" w:sz="4" w:space="0" w:color="auto"/>
              <w:right w:val="single" w:sz="4" w:space="0" w:color="auto"/>
            </w:tcBorders>
            <w:vAlign w:val="center"/>
            <w:hideMark/>
          </w:tcPr>
          <w:p w14:paraId="3C6C923F" w14:textId="77777777" w:rsidR="001200FE" w:rsidRPr="001200FE" w:rsidRDefault="001200FE" w:rsidP="00DA5F39">
            <w:pPr>
              <w:jc w:val="center"/>
              <w:rPr>
                <w:rFonts w:cstheme="minorHAnsi"/>
                <w:sz w:val="24"/>
                <w:szCs w:val="24"/>
              </w:rPr>
            </w:pPr>
            <w:r w:rsidRPr="001200FE">
              <w:rPr>
                <w:rFonts w:cstheme="minorHAnsi"/>
                <w:sz w:val="24"/>
                <w:szCs w:val="24"/>
              </w:rPr>
              <w:t>United States</w:t>
            </w:r>
          </w:p>
        </w:tc>
        <w:tc>
          <w:tcPr>
            <w:tcW w:w="1607" w:type="dxa"/>
            <w:tcBorders>
              <w:top w:val="single" w:sz="4" w:space="0" w:color="auto"/>
              <w:left w:val="single" w:sz="4" w:space="0" w:color="auto"/>
              <w:bottom w:val="single" w:sz="4" w:space="0" w:color="auto"/>
              <w:right w:val="single" w:sz="4" w:space="0" w:color="auto"/>
            </w:tcBorders>
            <w:vAlign w:val="center"/>
            <w:hideMark/>
          </w:tcPr>
          <w:p w14:paraId="2C334897"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{"citationID":"SM5T1oAK","properties":{"formattedCitation":"(Venkatesan et al. 2023)","plainCitation":"(Venkatesan et al. 2023)","noteIndex":0},"citationItems":[{"id":6358,"uris":["http://zotero.org/users/10923378/items/AY52YUBE"],"itemData":{"id":6358,"type":"article-journal","abstract":"Ancylostoma caninum is an important zoonotic gastrointestinal nematode of dogs worldwide and a close relative of human hookworms. We recently reported that racing greyhound dogs in the USA are infected with A. caninum that are commonly resistant to multiple anthelmintics. Benzimidazole resistance in A. caninum in greyhounds was associated with a high frequency of the canonical F167Y(TTC&gt;TAC) isotype-1 β-tubulin mutation. In this work, we show that benzimidazole resistance is remarkably widespread in A. caninum from domestic dogs across the USA. First, we identified and showed the functional significance of a novel benzimidazole isotype-1 β-tubulin resistance mutation, Q134H(CAA&gt;CAT). Several benzimidazole resistant A. caninum isolates from greyhounds with a low frequency of the F167Y(TTC&gt;TAC) mutation had a high frequency of a Q134H(CAA&gt;CAT) mutation not previously reported from any eukaryotic pathogen in the field. Structural modeling predicted that the Q134 residue is directly involved in benzimidazole drug binding and that the 134H substitution would significantly reduce binding affinity. Introduction of the Q134H substitution into the C. elegans β-tubulin gene ben-1, by CRISPR-Cas9 editing, conferred similar levels of resistance as a ben-1 null allele. Deep amplicon sequencing on A. caninum eggs from 685 hookworm positive pet dog fecal samples revealed that both mutations were widespread across the USA, with prevalences of 49.7% (overall mean frequency 54.0%) and 31.1% (overall mean frequency 16.4%) for F167Y(TTC&gt;TAC) and Q134H(CAA&gt;CAT), respectively. Canonical codon 198 and 200 benzimidazole resistance mutations were absent. The F167Y(TTC&gt;TAC) mutation had a significantly higher prevalence and frequency in Western USA than in other regions, which we hypothesize is due to differences in refugia. This work has important implications for companion animal parasite control and the potential emergence of drug resistance in human hookworms.","container-title":"PLOS Pathogens","DOI":"10.1371/journal.ppat.1011146","ISSN":"1553-7374","issue":"3","journalAbbreviation":"PLOS Pathogens","language":"en","note":"publisher: Public Library of Science","page":"e1011146","source":"PLoS Journals","title":"Molecular evidence of widespread benzimidazole drug resistance in Ancylostoma caninum from domestic dogs throughout the USA and discovery of a novel β-tubulin benzimidazole resistance mutation","volume":"19","author":[{"family":"Venkatesan","given":"Abhinaya"},{"family":"Castro","given":"Pablo D. Jimenez"},{"family":"Morosetti","given":"Arianna"},{"family":"Horvath","given":"Hannah"},{"family":"Chen","given":"Rebecca"},{"family":"Redman","given":"Elizabeth"},{"family":"Dunn","given":"Kayla"},{"family":"Collins","given":"James Bryant"},{"family":"Fraser","given":"James S."},{"family":"Andersen","given":"Erik C."},{"family":"Kaplan","given":"Ray M."},{"family":"Gilleard","given":"John S."}],"issued":{"date-parts":[["2023",3,2]]}}}],"schema":"https://github.com/citation-style-language/schema/raw/master/csl-citation.json"} </w:instrText>
            </w:r>
            <w:r w:rsidRPr="001200FE">
              <w:rPr>
                <w:rFonts w:cstheme="minorHAnsi"/>
                <w:sz w:val="24"/>
                <w:szCs w:val="24"/>
              </w:rPr>
              <w:fldChar w:fldCharType="separate"/>
            </w:r>
            <w:r w:rsidRPr="001200FE">
              <w:rPr>
                <w:rFonts w:cstheme="minorHAnsi"/>
                <w:sz w:val="24"/>
                <w:szCs w:val="24"/>
              </w:rPr>
              <w:t>(Venkatesan et al. 2023)</w:t>
            </w:r>
            <w:r w:rsidRPr="001200FE">
              <w:rPr>
                <w:rFonts w:cstheme="minorHAnsi"/>
                <w:sz w:val="24"/>
                <w:szCs w:val="24"/>
              </w:rPr>
              <w:fldChar w:fldCharType="end"/>
            </w:r>
          </w:p>
        </w:tc>
      </w:tr>
      <w:tr w:rsidR="001200FE" w:rsidRPr="001200FE" w14:paraId="67BAA92B" w14:textId="77777777" w:rsidTr="00DA5F39">
        <w:tc>
          <w:tcPr>
            <w:tcW w:w="4356" w:type="dxa"/>
            <w:vMerge w:val="restart"/>
            <w:tcBorders>
              <w:top w:val="single" w:sz="4" w:space="0" w:color="auto"/>
              <w:left w:val="single" w:sz="4" w:space="0" w:color="auto"/>
              <w:bottom w:val="single" w:sz="4" w:space="0" w:color="auto"/>
              <w:right w:val="single" w:sz="4" w:space="0" w:color="auto"/>
            </w:tcBorders>
            <w:vAlign w:val="center"/>
            <w:hideMark/>
          </w:tcPr>
          <w:p w14:paraId="7FE6629F" w14:textId="77777777" w:rsidR="001200FE" w:rsidRPr="001200FE" w:rsidRDefault="001200FE" w:rsidP="00DA5F39">
            <w:pPr>
              <w:jc w:val="center"/>
              <w:rPr>
                <w:rFonts w:cstheme="minorHAnsi"/>
                <w:sz w:val="24"/>
                <w:szCs w:val="24"/>
              </w:rPr>
            </w:pPr>
            <w:r w:rsidRPr="001200FE">
              <w:rPr>
                <w:rFonts w:cstheme="minorHAnsi"/>
                <w:sz w:val="24"/>
                <w:szCs w:val="24"/>
              </w:rPr>
              <w:t xml:space="preserve">167 (TTC, TTT/Phenylalanine/F/PHE </w:t>
            </w:r>
            <w:r w:rsidRPr="001200FE">
              <w:rPr>
                <w:rFonts w:cstheme="minorHAnsi"/>
                <w:sz w:val="24"/>
                <w:szCs w:val="24"/>
              </w:rPr>
              <w:sym w:font="Wingdings" w:char="F0E0"/>
            </w:r>
            <w:r w:rsidRPr="001200FE">
              <w:rPr>
                <w:rFonts w:cstheme="minorHAnsi"/>
                <w:sz w:val="24"/>
                <w:szCs w:val="24"/>
              </w:rPr>
              <w:t xml:space="preserve"> TAC, TAT/Tyrosine/Y/TYR)</w:t>
            </w:r>
          </w:p>
        </w:tc>
        <w:tc>
          <w:tcPr>
            <w:tcW w:w="1627" w:type="dxa"/>
            <w:vMerge w:val="restart"/>
            <w:tcBorders>
              <w:top w:val="single" w:sz="4" w:space="0" w:color="auto"/>
              <w:left w:val="single" w:sz="4" w:space="0" w:color="auto"/>
              <w:bottom w:val="single" w:sz="4" w:space="0" w:color="auto"/>
              <w:right w:val="single" w:sz="4" w:space="0" w:color="auto"/>
            </w:tcBorders>
            <w:vAlign w:val="center"/>
            <w:hideMark/>
          </w:tcPr>
          <w:p w14:paraId="44627263" w14:textId="77777777" w:rsidR="001200FE" w:rsidRPr="001200FE" w:rsidRDefault="001200FE" w:rsidP="00DA5F39">
            <w:pPr>
              <w:jc w:val="center"/>
              <w:rPr>
                <w:rFonts w:cstheme="minorHAnsi"/>
                <w:i/>
                <w:iCs/>
                <w:sz w:val="24"/>
                <w:szCs w:val="24"/>
              </w:rPr>
            </w:pPr>
            <w:proofErr w:type="spellStart"/>
            <w:r w:rsidRPr="001200FE">
              <w:rPr>
                <w:rFonts w:cstheme="minorHAnsi"/>
                <w:i/>
                <w:iCs/>
                <w:sz w:val="24"/>
                <w:szCs w:val="24"/>
              </w:rPr>
              <w:t>Ancylostoma</w:t>
            </w:r>
            <w:proofErr w:type="spellEnd"/>
            <w:r w:rsidRPr="001200FE">
              <w:rPr>
                <w:rFonts w:cstheme="minorHAnsi"/>
                <w:i/>
                <w:iCs/>
                <w:sz w:val="24"/>
                <w:szCs w:val="24"/>
              </w:rPr>
              <w:t xml:space="preserve"> caninum</w:t>
            </w:r>
          </w:p>
        </w:tc>
        <w:tc>
          <w:tcPr>
            <w:tcW w:w="1426" w:type="dxa"/>
            <w:tcBorders>
              <w:top w:val="single" w:sz="4" w:space="0" w:color="auto"/>
              <w:left w:val="single" w:sz="4" w:space="0" w:color="auto"/>
              <w:bottom w:val="single" w:sz="4" w:space="0" w:color="auto"/>
              <w:right w:val="single" w:sz="4" w:space="0" w:color="auto"/>
            </w:tcBorders>
            <w:vAlign w:val="center"/>
            <w:hideMark/>
          </w:tcPr>
          <w:p w14:paraId="0FCB06ED" w14:textId="77777777" w:rsidR="001200FE" w:rsidRPr="001200FE" w:rsidRDefault="001200FE" w:rsidP="00DA5F39">
            <w:pPr>
              <w:jc w:val="center"/>
              <w:rPr>
                <w:rFonts w:cstheme="minorHAnsi"/>
                <w:sz w:val="24"/>
                <w:szCs w:val="24"/>
              </w:rPr>
            </w:pPr>
            <w:r w:rsidRPr="001200FE">
              <w:rPr>
                <w:rFonts w:cstheme="minorHAnsi"/>
                <w:sz w:val="24"/>
                <w:szCs w:val="24"/>
              </w:rPr>
              <w:t>United States</w:t>
            </w:r>
          </w:p>
        </w:tc>
        <w:tc>
          <w:tcPr>
            <w:tcW w:w="1607" w:type="dxa"/>
            <w:tcBorders>
              <w:top w:val="single" w:sz="4" w:space="0" w:color="auto"/>
              <w:left w:val="single" w:sz="4" w:space="0" w:color="auto"/>
              <w:bottom w:val="single" w:sz="4" w:space="0" w:color="auto"/>
              <w:right w:val="single" w:sz="4" w:space="0" w:color="auto"/>
            </w:tcBorders>
            <w:vAlign w:val="center"/>
            <w:hideMark/>
          </w:tcPr>
          <w:p w14:paraId="7AD56618"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{"citationID":"UBdoejny","properties":{"formattedCitation":"(Jimenez Castro et al. 2019; Kitchen et al. 2019; Leutenegger et al. 2023; Venkatesan et al. 2023; Evason et al. 2023)","plainCitation":"(Jimenez Castro et al. 2019; Kitchen et al. 2019; Leutenegger et al. 2023; Venkatesan et al. 2023; Evason et al. 2023)","noteIndex":0},"citationItems":[{"id":6571,"uris":["http://zotero.org/users/10923378/items/Z9566EB7"],"itemData":{"id":6571,"type":"article-journal","abstract":"The canine hookworm, Ancylostoma caninum is the most prevalent and important intestinal nematode parasite of dogs in the USA. Hookworms are typically well controlled by treatment with all commonly used anthelmintics that are approved for this use in dogs. However, in the past few years, cases of recurrent/persistent canine hookworm infections appear to have dramatically increased, suggesting that anthelmintic resistance (AR) may have evolved in this parasite. These cases are highly overrepresented by greyhounds, but multiple other breeds are also represented. The aim of this study was to characterize several of these suspected resistant isolates using in vitro, genetic and clinical testing to determine if these cases represent true anthelmintic resistance in A. caninum.","container-title":"Parasites &amp; Vectors","DOI":"10.1186/s13071-019-3828-6","ISSN":"1756-3305","issue":"1","journalAbbreviation":"Parasites &amp; Vectors","page":"576","source":"BioMed Central","title":"Multiple drug resistance in the canine hookworm Ancylostoma caninum: an emerging threat?","title-short":"Multiple drug resistance in the canine hookworm Ancylostoma caninum","volume":"12","author":[{"family":"Jimenez Castro","given":"Pablo D."},{"family":"Howell","given":"Sue B."},{"family":"Schaefer","given":"John J."},{"family":"Avramenko","given":"Russell W."},{"family":"Gilleard","given":"John S."},{"family":"Kaplan","given":"Ray M."}],"issued":{"date-parts":[["2019",12,9]]}}},{"id":6357,"uris":["http://zotero.org/users/10923378/items/HDCQZRSH"],"itemData":{"id":6357,"type":"article-journal","container-title":"International Journal for Parasitology","DOI":"10.1016/j.ijpara.2018.12.004","ISSN":"00207519","issue":"5","journalAbbreviation":"International Journal for Parasitology","language":"en","page":"397-406","source":"DOI.org (Crossref)","title":"Isolation and characterization of a naturally occurring multidrug-resistant strain of the canine hookworm, Ancylostoma caninum","volume":"49","author":[{"family":"Kitchen","given":"Shannon"},{"family":"Ratnappan","given":"Ramesh"},{"family":"Han","given":"Suhao"},{"family":"Leasure","given":"Caitlyn"},{"family":"Grill","given":"Emilia"},{"family":"Iqbal","given":"Zahra"},{"family":"Granger","given":"Olivia"},{"family":"O'Halloran","given":"Damien M."},{"family":"Hawdon","given":"John M."}],"issued":{"date-parts":[["2019",4]]}}},{"id":6354,"uris":["http://zotero.org/users/10923378/items/9IJWIZ7L"],"itemData":{"id":6354,"type":"article-journal","abstract":"Background\nAnthelmintic resistance to benzimidazole has been detected in the canine hookworm, Ancylostoma caninum. Benzimidazole resistance is believed to have developed originally in greyhounds, but has also been detected in non-greyhound pet dogs. The aim of this study was to validate a probe-based allele-specific real-time PCR tests for the F167Y polymorphism on the β-tubulin isotype-1 gene and to determine the geographic distribution.\nMethods\nAllele-specific real-time PCR tests were established and validated to detect the codon 167 polymorphism in the Ancylostoma caninum β-tubulin isotype-1gene. Additionally, real-time PCR tests were validated for Ancylostoma spp. and Uncinaria stenocephala. Two nucleic acid extraction protocols were validated including mechanical disruption of parasite structures in stool. The frequency of the F167Y single nucleotide polymorphism (SNP) was determined in hookworm confirmed stool samples. Samples with the resistant 167Y genotype were confirmed by β-tubulin gene sequencing and allele frequencies were determined.\nResults\nThe Ancylostoma spp. and A. caninum F167Y allele-specific real-time PCR tests were highly sensitive and specific when tested against synthetic DNA, spiked samples, and characterized parasites. Using an optimized total nucleic acid extraction protocol, 54 of 511 (10.6%) were found to contain the benzimidazole resistance allele. All 55 samples containing hookworms with the resistance mutation were confirmed by β-tubulin gene sequencing. The majority of resistant hookworms (44 resistant, 183 tested; 24.4%) originated from Florida, five from California (103 tested, 4.9%), three from Idaho (40 tested, 7.5%), two from Nevada (22 tested, 9.1%), and one sample from Hawaii (13 tested, 7.7%). Resistant genotypes were found in 14 different dog breeds including eight in Greyhounds. Allele-frequency determination revealed resistance allele frequencies between 1 and 100% with 58% above 50%.\nConclusions\nThis data strongly supports recent findings of benzimidazole resistant canine hookworms present throughout the general US pet dog population.","container-title":"International Journal for Parasitology: Drugs and Drug Resistance","DOI":"10.1016/j.ijpddr.2023.01.001","ISSN":"2211-3207","journalAbbreviation":"International Journal for Parasitology: Drugs and Drug Resistance","page":"131-140","source":"ScienceDirect","title":"Emergence of Ancylostoma caninum parasites with the benzimidazole resistance F167Y polymorphism in the US dog population","volume":"21","author":[{"family":"Leutenegger","given":"Christian M."},{"family":"Lozoya","given":"Cecilia E."},{"family":"Tereski","given":"Jeffrey"},{"family":"Savard","given":"Christian"},{"family":"Ogeer","given":"Jennifer"},{"family":"Lallier","given":"Rene"}],"issued":{"date-parts":[["2023",4,1]]}}},{"id":6358,"uris":["http://zotero.org/users/10923378/items/AY52YUBE"],"itemData":{"id":6358,"type":"article-journal","abstract":"Ancylostoma caninum is an important zoonotic gastrointestinal nematode of dogs worldwide and a close relative of human hookworms. We recently reported that racing greyhound dogs in the USA are infected with A. caninum that are commonly resistant to multiple anthelmintics. Benzimidazole resistance in A. caninum in greyhounds was associated with a high frequency of the canonical F167Y(TTC&gt;TAC) isotype-1 β-tubulin mutation. In this work, we show that benzimidazole resistance is remarkably widespread in A. caninum from domestic dogs across the USA. First, we identified and showed the functional significance of a novel benzimidazole isotype-1 β-tubulin resistance mutation, Q134H(CAA&gt;CAT). Several benzimidazole resistant A. caninum isolates from greyhounds with a low frequency of the F167Y(TTC&gt;TAC) mutation had a high frequency of a Q134H(CAA&gt;CAT) mutation not previously reported from any eukaryotic pathogen in the field. Structural modeling predicted that the Q134 residue is directly involved in benzimidazole drug binding and that the 134H substitution would significantly reduce binding affinity. Introduction of the Q134H substitution into the C. elegans β-tubulin gene ben-1, by CRISPR-Cas9 editing, conferred similar levels of resistance as a ben-1 null allele. Deep amplicon sequencing on A. caninum eggs from 685 hookworm positive pet dog fecal samples revealed that both mutations were widespread across the USA, with prevalences of 49.7% (overall mean frequency 54.0%) and 31.1% (overall mean frequency 16.4%) for F167Y(TTC&gt;TAC) and Q134H(CAA&gt;CAT), respectively. Canonical codon 198 and 200 benzimidazole resistance mutations were absent. The F167Y(TTC&gt;TAC) mutation had a significantly higher prevalence and frequency in Western USA than in other regions, which we hypothesize is due to differences in refugia. This work has important implications for companion animal parasite control and the potential emergence of drug resistance in human hookworms.","container-title":"PLOS Pathogens","DOI":"10.1371/journal.ppat.1011146","ISSN":"1553-7374","issue":"3","journalAbbreviation":"PLOS Pathogens","language":"en","note":"publisher: Public Library of Science","page":"e1011146","source":"PLoS Journals","title":"Molecular evidence of widespread benzimidazole drug resistance in Ancylostoma caninum from domestic dogs throughout the USA and discovery of a novel β-tubulin benzimidazole resistance mutation","volume":"19","author":[{"family":"Venkatesan","given":"Abhinaya"},{"family":"Castro","given":"Pablo D. Jimenez"},{"family":"Morosetti","given":"Arianna"},{"family":"Horvath","given":"Hannah"},{"family":"Chen","given":"Rebecca"},{"family":"Redman","given":"Elizabeth"},{"family":"Dunn","given":"Kayla"},{"family":"Collins","given":"James Bryant"},{"family":"Fraser","given":"James S."},{"family":"Andersen","given":"Erik C."},{"family":"Kaplan","given":"Ray M."},{"family":"Gilleard","given":"John S."}],"issued":{"date-parts":[["2023",3,2]]}}},{"id":6363,"uris":["http://zotero.org/users/10923378/items/8F8F6NMT"],"itemData":{"id":6363,"type":"article-journal","abstract":"Abstract OBJECTIVE To describe dogs with detected Ancylostoma caninum anthelmintic treatment resistance markers in Canada. ANIMALS 11 client-owned dogs with fecal quantitative PCR (qPCR) assay detected A caninum with benzimidazole (BZ) resistance genotypic markers. METHODS Signalment, presenting concern, duration of clinical signs, fecal testing, treatment, and outcomes were obtained. Where available, follow-up data were collected via telephone or email with the primary veterinarian. RESULTS Ancylostoma spp was detected from 184/32,205 dog fecal samples by reference laboratory qPCR surveillance, between May 15, 2022, and April 26, 2023. 11 of these 184 samples had A caninum with genetic BZ F167Y resistance marker detection. 4 dogs had not traveled outside Canada, 6 had been imported from the US, and the travel history was unclear in 1 dog. 7 of the dogs had gastro-intestinal signs (diarrhea or soft stool) on initial presentation. Clinical improvement was reported in 6 of these dogs (resolution of diarrhea and soft stool), with 1 dog lost to follow-up. All 11 dogs received anthelmintic treatment (varied drugs and duration). CLINICAL RELEVANCE Identification of genetic markers of BZ resistance raises concerns about the potential animal and human impacts of resistant hookworms. 4 dogs lacked an origin from or travel history to the US, indicating true emergence and/or novel spread within Canada, not just importation from an area where resistance has been reported. Fecal surveillance was performed with a qPCR test incorporating treatment (BZ) resistance markers. There is a need to raise clinician awareness around treatment-resistant hookworm in dogs and the capability of fecal surveillance for genotypic and phenotypic resistance.","container-title":"American Journal of Veterinary Research","DOI":"10.2460/ajvr.23.05.0116","ISSN":"0002-9645, 1943-5681","issue":"9","language":"en","note":"publisher: American Veterinary Medical Association\nsection: American Journal of Veterinary Research","source":"avmajournals.avma.org","title":"Emergence of canine hookworm treatment resistance: Novel detection of Ancylostoma caninum anthelmintic resistance markers by fecal PCR in 11 dogs from Canada","title-short":"Emergence of canine hookworm treatment resistance","URL":"https://avmajournals.avma.org/view/journals/ajvr/84/9/ajvr.23.05.0116.xml","volume":"84","author":[{"family":"Evason","given":"Michelle D."},{"family":"Weese","given":"J. Scott"},{"family":"Polansky","given":"Benjamin"},{"family":"Leutenegger","given":"Christian M."}],"accessed":{"date-parts":[["2023",9,2]]},"issued":{"date-parts":[["2023",7,18]]}}}],"schema":"https://github.com/citation-style-language/schema/raw/master/csl-citation.json"} </w:instrText>
            </w:r>
            <w:r w:rsidRPr="001200FE">
              <w:rPr>
                <w:rFonts w:cstheme="minorHAnsi"/>
                <w:sz w:val="24"/>
                <w:szCs w:val="24"/>
              </w:rPr>
              <w:fldChar w:fldCharType="separate"/>
            </w:r>
            <w:r w:rsidRPr="001200FE">
              <w:rPr>
                <w:rFonts w:cstheme="minorHAnsi"/>
                <w:sz w:val="24"/>
                <w:szCs w:val="24"/>
              </w:rPr>
              <w:t>(Jimenez Castro et al. 2019; Kitchen et al. 2019; Leutenegger et al. 2023; Venkatesan et al. 2023; Evason et al. 2023)</w:t>
            </w:r>
            <w:r w:rsidRPr="001200FE">
              <w:rPr>
                <w:rFonts w:cstheme="minorHAnsi"/>
                <w:sz w:val="24"/>
                <w:szCs w:val="24"/>
              </w:rPr>
              <w:fldChar w:fldCharType="end"/>
            </w:r>
          </w:p>
        </w:tc>
      </w:tr>
      <w:tr w:rsidR="001200FE" w:rsidRPr="001200FE" w14:paraId="5AC27C0D" w14:textId="77777777" w:rsidTr="00DA5F39">
        <w:trPr>
          <w:trHeight w:val="43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EF8B999" w14:textId="77777777" w:rsidR="001200FE" w:rsidRPr="001200FE" w:rsidRDefault="001200FE" w:rsidP="00DA5F39">
            <w:pPr>
              <w:rPr>
                <w:rFonts w:cstheme="minorHAnsi"/>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F520C3" w14:textId="77777777" w:rsidR="001200FE" w:rsidRPr="001200FE" w:rsidRDefault="001200FE" w:rsidP="00DA5F39">
            <w:pPr>
              <w:rPr>
                <w:rFonts w:cstheme="minorHAnsi"/>
                <w:i/>
                <w:iCs/>
                <w:sz w:val="24"/>
                <w:szCs w:val="24"/>
              </w:rPr>
            </w:pPr>
          </w:p>
        </w:tc>
        <w:tc>
          <w:tcPr>
            <w:tcW w:w="1426" w:type="dxa"/>
            <w:tcBorders>
              <w:top w:val="single" w:sz="4" w:space="0" w:color="auto"/>
              <w:left w:val="single" w:sz="4" w:space="0" w:color="auto"/>
              <w:bottom w:val="single" w:sz="4" w:space="0" w:color="auto"/>
              <w:right w:val="single" w:sz="4" w:space="0" w:color="auto"/>
            </w:tcBorders>
            <w:vAlign w:val="center"/>
            <w:hideMark/>
          </w:tcPr>
          <w:p w14:paraId="24F6AE2F" w14:textId="77777777" w:rsidR="001200FE" w:rsidRPr="001200FE" w:rsidRDefault="001200FE" w:rsidP="00DA5F39">
            <w:pPr>
              <w:jc w:val="center"/>
              <w:rPr>
                <w:rFonts w:cstheme="minorHAnsi"/>
                <w:sz w:val="24"/>
                <w:szCs w:val="24"/>
              </w:rPr>
            </w:pPr>
            <w:r w:rsidRPr="001200FE">
              <w:rPr>
                <w:rFonts w:cstheme="minorHAnsi"/>
                <w:sz w:val="24"/>
                <w:szCs w:val="24"/>
              </w:rPr>
              <w:t>Canada</w:t>
            </w:r>
          </w:p>
        </w:tc>
        <w:tc>
          <w:tcPr>
            <w:tcW w:w="1607" w:type="dxa"/>
            <w:tcBorders>
              <w:top w:val="single" w:sz="4" w:space="0" w:color="auto"/>
              <w:left w:val="single" w:sz="4" w:space="0" w:color="auto"/>
              <w:bottom w:val="single" w:sz="4" w:space="0" w:color="auto"/>
              <w:right w:val="single" w:sz="4" w:space="0" w:color="auto"/>
            </w:tcBorders>
            <w:vAlign w:val="center"/>
            <w:hideMark/>
          </w:tcPr>
          <w:p w14:paraId="268516A5"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{"citationID":"thToon1Y","properties":{"formattedCitation":"(Evason et al. 2023)","plainCitation":"(Evason et al. 2023)","noteIndex":0},"citationItems":[{"id":6363,"uris":["http://zotero.org/users/10923378/items/8F8F6NMT"],"itemData":{"id":6363,"type":"article-journal","abstract":"Abstract OBJECTIVE To describe dogs with detected Ancylostoma caninum anthelmintic treatment resistance markers in Canada. ANIMALS 11 client-owned dogs with fecal quantitative PCR (qPCR) assay detected A caninum with benzimidazole (BZ) resistance genotypic markers. METHODS Signalment, presenting concern, duration of clinical signs, fecal testing, treatment, and outcomes were obtained. Where available, follow-up data were collected via telephone or email with the primary veterinarian. RESULTS Ancylostoma spp was detected from 184/32,205 dog fecal samples by reference laboratory qPCR surveillance, between May 15, 2022, and April 26, 2023. 11 of these 184 samples had A caninum with genetic BZ F167Y resistance marker detection. 4 dogs had not traveled outside Canada, 6 had been imported from the US, and the travel history was unclear in 1 dog. 7 of the dogs had gastro-intestinal signs (diarrhea or soft stool) on initial presentation. Clinical improvement was reported in 6 of these dogs (resolution of diarrhea and soft stool), with 1 dog lost to follow-up. All 11 dogs received anthelmintic treatment (varied drugs and duration). CLINICAL RELEVANCE Identification of genetic markers of BZ resistance raises concerns about the potential animal and human impacts of resistant hookworms. 4 dogs lacked an origin from or travel history to the US, indicating true emergence and/or novel spread within Canada, not just importation from an area where resistance has been reported. Fecal surveillance was performed with a qPCR test incorporating treatment (BZ) resistance markers. There is a need to raise clinician awareness around treatment-resistant hookworm in dogs and the capability of fecal surveillance for genotypic and phenotypic resistance.","container-title":"American Journal of Veterinary Research","DOI":"10.2460/ajvr.23.05.0116","ISSN":"0002-9645, 1943-5681","issue":"9","language":"en","note":"publisher: American Veterinary Medical Association\nsection: American Journal of Veterinary Research","source":"avmajournals.avma.org","title":"Emergence of canine hookworm treatment resistance: Novel detection of Ancylostoma caninum anthelmintic resistance markers by fecal PCR in 11 dogs from Canada","title-short":"Emergence of canine hookworm treatment resistance","URL":"https://avmajournals.avma.org/view/journals/ajvr/84/9/ajvr.23.05.0116.xml","volume":"84","author":[{"family":"Evason","given":"Michelle D."},{"family":"Weese","given":"J. Scott"},{"family":"Polansky","given":"Benjamin"},{"family":"Leutenegger","given":"Christian M."}],"accessed":{"date-parts":[["2023",9,2]]},"issued":{"date-parts":[["2023",7,18]]}}}],"schema":"https://github.com/citation-style-language/schema/raw/master/csl-citation.json"} </w:instrText>
            </w:r>
            <w:r w:rsidRPr="001200FE">
              <w:rPr>
                <w:rFonts w:cstheme="minorHAnsi"/>
                <w:sz w:val="24"/>
                <w:szCs w:val="24"/>
              </w:rPr>
              <w:fldChar w:fldCharType="separate"/>
            </w:r>
            <w:r w:rsidRPr="001200FE">
              <w:rPr>
                <w:rFonts w:cstheme="minorHAnsi"/>
                <w:sz w:val="24"/>
                <w:szCs w:val="24"/>
              </w:rPr>
              <w:t>(Evason et al. 2023)</w:t>
            </w:r>
            <w:r w:rsidRPr="001200FE">
              <w:rPr>
                <w:rFonts w:cstheme="minorHAnsi"/>
                <w:sz w:val="24"/>
                <w:szCs w:val="24"/>
              </w:rPr>
              <w:fldChar w:fldCharType="end"/>
            </w:r>
          </w:p>
        </w:tc>
      </w:tr>
      <w:tr w:rsidR="001200FE" w:rsidRPr="001200FE" w14:paraId="0EED4A0F" w14:textId="77777777" w:rsidTr="00DA5F39">
        <w:trPr>
          <w:trHeight w:val="83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21DDCD4" w14:textId="77777777" w:rsidR="001200FE" w:rsidRPr="001200FE" w:rsidRDefault="001200FE" w:rsidP="00DA5F39">
            <w:pPr>
              <w:rPr>
                <w:rFonts w:cstheme="minorHAnsi"/>
                <w:sz w:val="24"/>
                <w:szCs w:val="24"/>
              </w:rPr>
            </w:pPr>
          </w:p>
        </w:tc>
        <w:tc>
          <w:tcPr>
            <w:tcW w:w="1627" w:type="dxa"/>
            <w:tcBorders>
              <w:top w:val="single" w:sz="4" w:space="0" w:color="auto"/>
              <w:left w:val="single" w:sz="4" w:space="0" w:color="auto"/>
              <w:bottom w:val="single" w:sz="4" w:space="0" w:color="auto"/>
              <w:right w:val="single" w:sz="4" w:space="0" w:color="auto"/>
            </w:tcBorders>
            <w:vAlign w:val="center"/>
            <w:hideMark/>
          </w:tcPr>
          <w:p w14:paraId="7EADB69C" w14:textId="77777777" w:rsidR="001200FE" w:rsidRPr="001200FE" w:rsidRDefault="001200FE" w:rsidP="00DA5F39">
            <w:pPr>
              <w:jc w:val="center"/>
              <w:rPr>
                <w:rFonts w:cstheme="minorHAnsi"/>
                <w:i/>
                <w:iCs/>
                <w:sz w:val="24"/>
                <w:szCs w:val="24"/>
              </w:rPr>
            </w:pPr>
            <w:proofErr w:type="spellStart"/>
            <w:r w:rsidRPr="001200FE">
              <w:rPr>
                <w:rFonts w:cstheme="minorHAnsi"/>
                <w:i/>
                <w:iCs/>
                <w:sz w:val="24"/>
                <w:szCs w:val="24"/>
              </w:rPr>
              <w:t>Necator</w:t>
            </w:r>
            <w:proofErr w:type="spellEnd"/>
            <w:r w:rsidRPr="001200FE">
              <w:rPr>
                <w:rFonts w:cstheme="minorHAnsi"/>
                <w:i/>
                <w:iCs/>
                <w:sz w:val="24"/>
                <w:szCs w:val="24"/>
              </w:rPr>
              <w:t xml:space="preserve"> americanus</w:t>
            </w:r>
          </w:p>
        </w:tc>
        <w:tc>
          <w:tcPr>
            <w:tcW w:w="1426" w:type="dxa"/>
            <w:tcBorders>
              <w:top w:val="single" w:sz="4" w:space="0" w:color="auto"/>
              <w:left w:val="single" w:sz="4" w:space="0" w:color="auto"/>
              <w:bottom w:val="single" w:sz="4" w:space="0" w:color="auto"/>
              <w:right w:val="single" w:sz="4" w:space="0" w:color="auto"/>
            </w:tcBorders>
            <w:vAlign w:val="center"/>
            <w:hideMark/>
          </w:tcPr>
          <w:p w14:paraId="694379C7" w14:textId="77777777" w:rsidR="001200FE" w:rsidRPr="001200FE" w:rsidRDefault="001200FE" w:rsidP="00DA5F39">
            <w:pPr>
              <w:jc w:val="center"/>
              <w:rPr>
                <w:rFonts w:cstheme="minorHAnsi"/>
                <w:sz w:val="24"/>
                <w:szCs w:val="24"/>
              </w:rPr>
            </w:pPr>
            <w:r w:rsidRPr="001200FE">
              <w:rPr>
                <w:rFonts w:cstheme="minorHAnsi"/>
                <w:sz w:val="24"/>
                <w:szCs w:val="24"/>
              </w:rPr>
              <w:t>Ghana, Brazil, Mozambique</w:t>
            </w:r>
          </w:p>
        </w:tc>
        <w:tc>
          <w:tcPr>
            <w:tcW w:w="1607" w:type="dxa"/>
            <w:tcBorders>
              <w:top w:val="single" w:sz="4" w:space="0" w:color="auto"/>
              <w:left w:val="single" w:sz="4" w:space="0" w:color="auto"/>
              <w:bottom w:val="single" w:sz="4" w:space="0" w:color="auto"/>
              <w:right w:val="single" w:sz="4" w:space="0" w:color="auto"/>
            </w:tcBorders>
            <w:vAlign w:val="center"/>
            <w:hideMark/>
          </w:tcPr>
          <w:p w14:paraId="5CA3B1EA"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{"citationID":"zVj3L3Q3","properties":{"formattedCitation":"(Ng\\uc0\\u8217{}etich et al. 2023)","plainCitation":"(Ng’etich et al. 2023)","noteIndex":0},"citationItems":[{"id":7817,"uris":["http://zotero.org/users/10923378/items/LAUW9ZVE"],"itemData":{"id":7817,"type":"article-journal","abstract":"The One-Health approach recognizes the intricate connection between human, animal, and environmental health, and that cooperative effort from various professionals provides comprehensive awareness and potential solutions for issues relating to the health of people, animals, and the environment. This approach has increasingly gained appeal as the standard strategy for tackling emerging infectious diseases, most of which are zoonoses. Treatment with anthelmintics (AHs) without a doubt minimizes the severe consequences of soil-transmitted helminths (STHs); however, evidence of anthelmintic resistance (AR) development to different helminths of practically every animal species and the distinct groups of AHs is overwhelming globally. In this regard, the correlation between the application of anthelmintic drugs in both human and animal populations and the consequent development of anthelmintic resistance in STHs within the context of a One-Health framework is explored. This review provides an overview of the major human and animal STHs, treatment of the STHs, AR development and drug-related factors contributing towards AR, One-Health and STHs, and an outline of some One-Health strategies that may be used in combating AR.","container-title":"Parasitology Research","DOI":"10.1007/s00436-023-08088-8","ISSN":"1432-1955","issue":"1","journalAbbreviation":"Parasitol Res","language":"en","page":"62","source":"Springer Link","title":"Anthelmintic resistance in soil-transmitted helminths: One-Health considerations","title-short":"Anthelmintic resistance in soil-transmitted helminths","volume":"123","author":[{"family":"Ng’etich","given":"Annette Imali"},{"family":"Amoah","given":"Isaac Dennis"},{"family":"Bux","given":"Faizal"},{"family":"Kumari","given":"Sheena"}],"issued":{"date-parts":[["2023",12,20]]}}}],"schema":"https://github.com/citation-style-language/schema/raw/master/csl-citation.json"} </w:instrText>
            </w:r>
            <w:r w:rsidRPr="001200FE">
              <w:rPr>
                <w:rFonts w:cstheme="minorHAnsi"/>
                <w:sz w:val="24"/>
                <w:szCs w:val="24"/>
              </w:rPr>
              <w:fldChar w:fldCharType="separate"/>
            </w:r>
            <w:r w:rsidRPr="001200FE">
              <w:rPr>
                <w:rFonts w:cstheme="minorHAnsi"/>
                <w:kern w:val="0"/>
                <w:sz w:val="24"/>
                <w:szCs w:val="24"/>
              </w:rPr>
              <w:t>(Ng’etich et al. 2023)</w:t>
            </w:r>
            <w:r w:rsidRPr="001200FE">
              <w:rPr>
                <w:rFonts w:cstheme="minorHAnsi"/>
                <w:sz w:val="24"/>
                <w:szCs w:val="24"/>
              </w:rPr>
              <w:fldChar w:fldCharType="end"/>
            </w:r>
          </w:p>
        </w:tc>
      </w:tr>
      <w:tr w:rsidR="001200FE" w:rsidRPr="001200FE" w14:paraId="2B8B872A" w14:textId="77777777" w:rsidTr="00DA5F39">
        <w:trPr>
          <w:trHeight w:val="836"/>
        </w:trPr>
        <w:tc>
          <w:tcPr>
            <w:tcW w:w="4356" w:type="dxa"/>
            <w:vMerge w:val="restart"/>
            <w:tcBorders>
              <w:top w:val="single" w:sz="4" w:space="0" w:color="auto"/>
              <w:left w:val="single" w:sz="4" w:space="0" w:color="auto"/>
              <w:bottom w:val="single" w:sz="4" w:space="0" w:color="auto"/>
              <w:right w:val="single" w:sz="4" w:space="0" w:color="auto"/>
            </w:tcBorders>
            <w:vAlign w:val="center"/>
            <w:hideMark/>
          </w:tcPr>
          <w:p w14:paraId="403ED214" w14:textId="77777777" w:rsidR="001200FE" w:rsidRPr="001200FE" w:rsidRDefault="001200FE" w:rsidP="00DA5F39">
            <w:pPr>
              <w:jc w:val="center"/>
              <w:rPr>
                <w:rFonts w:cstheme="minorHAnsi"/>
                <w:sz w:val="24"/>
                <w:szCs w:val="24"/>
              </w:rPr>
            </w:pPr>
            <w:r w:rsidRPr="001200FE">
              <w:rPr>
                <w:rFonts w:cstheme="minorHAnsi"/>
                <w:sz w:val="24"/>
                <w:szCs w:val="24"/>
              </w:rPr>
              <w:t xml:space="preserve">198 (GAG, GAA/glutamic acid/E/GLU </w:t>
            </w:r>
            <w:r w:rsidRPr="001200FE">
              <w:rPr>
                <w:rFonts w:cstheme="minorHAnsi"/>
                <w:sz w:val="24"/>
                <w:szCs w:val="24"/>
              </w:rPr>
              <w:sym w:font="Wingdings" w:char="F0E0"/>
            </w:r>
            <w:r w:rsidRPr="001200FE">
              <w:rPr>
                <w:rFonts w:cstheme="minorHAnsi"/>
                <w:sz w:val="24"/>
                <w:szCs w:val="24"/>
              </w:rPr>
              <w:t xml:space="preserve"> GCG, GCA/alanine/A/ALA)</w:t>
            </w:r>
          </w:p>
        </w:tc>
        <w:tc>
          <w:tcPr>
            <w:tcW w:w="1627" w:type="dxa"/>
            <w:tcBorders>
              <w:top w:val="single" w:sz="4" w:space="0" w:color="auto"/>
              <w:left w:val="single" w:sz="4" w:space="0" w:color="auto"/>
              <w:bottom w:val="single" w:sz="4" w:space="0" w:color="auto"/>
              <w:right w:val="single" w:sz="4" w:space="0" w:color="auto"/>
            </w:tcBorders>
            <w:vAlign w:val="center"/>
            <w:hideMark/>
          </w:tcPr>
          <w:p w14:paraId="450E1EAF" w14:textId="77777777" w:rsidR="001200FE" w:rsidRPr="001200FE" w:rsidRDefault="001200FE" w:rsidP="00DA5F39">
            <w:pPr>
              <w:jc w:val="center"/>
              <w:rPr>
                <w:rFonts w:cstheme="minorHAnsi"/>
                <w:i/>
                <w:iCs/>
                <w:sz w:val="24"/>
                <w:szCs w:val="24"/>
              </w:rPr>
            </w:pPr>
            <w:proofErr w:type="spellStart"/>
            <w:r w:rsidRPr="001200FE">
              <w:rPr>
                <w:rFonts w:cstheme="minorHAnsi"/>
                <w:i/>
                <w:iCs/>
                <w:sz w:val="24"/>
                <w:szCs w:val="24"/>
              </w:rPr>
              <w:t>Ancylostoma</w:t>
            </w:r>
            <w:proofErr w:type="spellEnd"/>
            <w:r w:rsidRPr="001200FE">
              <w:rPr>
                <w:rFonts w:cstheme="minorHAnsi"/>
                <w:i/>
                <w:iCs/>
                <w:sz w:val="24"/>
                <w:szCs w:val="24"/>
              </w:rPr>
              <w:t xml:space="preserve"> </w:t>
            </w:r>
            <w:proofErr w:type="spellStart"/>
            <w:r w:rsidRPr="001200FE">
              <w:rPr>
                <w:rFonts w:cstheme="minorHAnsi"/>
                <w:i/>
                <w:iCs/>
                <w:sz w:val="24"/>
                <w:szCs w:val="24"/>
              </w:rPr>
              <w:t>ceylanicum</w:t>
            </w:r>
            <w:proofErr w:type="spellEnd"/>
            <w:r w:rsidRPr="001200FE">
              <w:rPr>
                <w:rFonts w:cstheme="minorHAnsi"/>
                <w:i/>
                <w:iCs/>
                <w:sz w:val="24"/>
                <w:szCs w:val="24"/>
              </w:rPr>
              <w:t>*</w:t>
            </w:r>
          </w:p>
        </w:tc>
        <w:tc>
          <w:tcPr>
            <w:tcW w:w="1426" w:type="dxa"/>
            <w:tcBorders>
              <w:top w:val="single" w:sz="4" w:space="0" w:color="auto"/>
              <w:left w:val="single" w:sz="4" w:space="0" w:color="auto"/>
              <w:bottom w:val="single" w:sz="4" w:space="0" w:color="auto"/>
              <w:right w:val="single" w:sz="4" w:space="0" w:color="auto"/>
            </w:tcBorders>
            <w:vAlign w:val="center"/>
            <w:hideMark/>
          </w:tcPr>
          <w:p w14:paraId="49BBFC1C" w14:textId="77777777" w:rsidR="001200FE" w:rsidRPr="001200FE" w:rsidRDefault="001200FE" w:rsidP="00DA5F39">
            <w:pPr>
              <w:jc w:val="center"/>
              <w:rPr>
                <w:rFonts w:cstheme="minorHAnsi"/>
                <w:sz w:val="24"/>
                <w:szCs w:val="24"/>
              </w:rPr>
            </w:pPr>
            <w:r w:rsidRPr="001200FE">
              <w:rPr>
                <w:rFonts w:cstheme="minorHAnsi"/>
                <w:sz w:val="24"/>
                <w:szCs w:val="24"/>
              </w:rPr>
              <w:t>Brazil</w:t>
            </w:r>
          </w:p>
        </w:tc>
        <w:tc>
          <w:tcPr>
            <w:tcW w:w="1607" w:type="dxa"/>
            <w:tcBorders>
              <w:top w:val="single" w:sz="4" w:space="0" w:color="auto"/>
              <w:left w:val="single" w:sz="4" w:space="0" w:color="auto"/>
              <w:bottom w:val="single" w:sz="4" w:space="0" w:color="auto"/>
              <w:right w:val="single" w:sz="4" w:space="0" w:color="auto"/>
            </w:tcBorders>
            <w:vAlign w:val="center"/>
            <w:hideMark/>
          </w:tcPr>
          <w:p w14:paraId="4BC3A486"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{"citationID":"3msTTyIo","properties":{"formattedCitation":"(Medeiros et al. 2022)","plainCitation":"(Medeiros et al. 2022)","noteIndex":0},"citationItems":[{"id":5437,"uris":["http://zotero.org/users/10923378/items/7TWMZ3IB"],"itemData":{"id":5437,"type":"article-journal","abstract":"Hookworms represent a serious problem for human and animal health in different parts of the world. One of the suggested control strategies for parasitosis caused by members of the Ancylostomatidae family is mass drug aministration with benzimidazole compounds. This strategy has been proven to lead to the establishment of resistant strains in several nematodes related to SNPs at codons 167, 198 and 200 of the beta-tubulin isotype-1 gene. Through bioassay and in vivo analysis, we successfully isolated an albendazole-resistant A. ceylanicum strain by drug selective pressure. We observed a strong correlation between the presence of SNPs at codon 198 and drug resistance. We also described for the first time, in hookworms, the presence of SNP A200L, already described at low frequencies in ruminant nematodes. The results presented here are important for updating the current knowledge about anthelmintic resistance in hookworms. The answers and the new questions raised may provide a basis for the establishment of more effective control strategies.","container-title":"Acta Tropica","DOI":"10.1016/j.actatropica.2022.106533","ISSN":"0001706X","journalAbbreviation":"Acta Tropica","language":"en","page":"106533","source":"DOI.org (Crossref)","title":"Moving beyond the state of the art of understanding resistance mechanisms in hookworms: confirming old and suggesting new associated SNPs","title-short":"Moving beyond the state of the art of understanding resistance mechanisms in hookworms","volume":"233","author":[{"family":"Medeiros","given":"Celi Da Silva"},{"family":"Furtado","given":"Luis Fernando Viana"},{"family":"Miranda","given":"Guilherme Silva"},{"family":"Da Silva","given":"Vivian Jordania"},{"family":"Dos Santos","given":"Talita Rodrigues"},{"family":"Rabelo","given":"Élida Mara Leite"}],"issued":{"date-parts":[["2022",9]]}}}],"schema":"https://github.com/citation-style-language/schema/raw/master/csl-citation.json"} </w:instrText>
            </w:r>
            <w:r w:rsidRPr="001200FE">
              <w:rPr>
                <w:rFonts w:cstheme="minorHAnsi"/>
                <w:sz w:val="24"/>
                <w:szCs w:val="24"/>
              </w:rPr>
              <w:fldChar w:fldCharType="separate"/>
            </w:r>
            <w:r w:rsidRPr="001200FE">
              <w:rPr>
                <w:rFonts w:cstheme="minorHAnsi"/>
                <w:sz w:val="24"/>
                <w:szCs w:val="24"/>
              </w:rPr>
              <w:t>(Medeiros et al. 2022)</w:t>
            </w:r>
            <w:r w:rsidRPr="001200FE">
              <w:rPr>
                <w:rFonts w:cstheme="minorHAnsi"/>
                <w:sz w:val="24"/>
                <w:szCs w:val="24"/>
              </w:rPr>
              <w:fldChar w:fldCharType="end"/>
            </w:r>
          </w:p>
        </w:tc>
      </w:tr>
      <w:tr w:rsidR="001200FE" w:rsidRPr="001200FE" w14:paraId="2587AA56" w14:textId="77777777" w:rsidTr="00DA5F39">
        <w:tc>
          <w:tcPr>
            <w:tcW w:w="0" w:type="auto"/>
            <w:vMerge/>
            <w:tcBorders>
              <w:top w:val="single" w:sz="4" w:space="0" w:color="auto"/>
              <w:left w:val="single" w:sz="4" w:space="0" w:color="auto"/>
              <w:bottom w:val="single" w:sz="4" w:space="0" w:color="auto"/>
              <w:right w:val="single" w:sz="4" w:space="0" w:color="auto"/>
            </w:tcBorders>
            <w:vAlign w:val="center"/>
            <w:hideMark/>
          </w:tcPr>
          <w:p w14:paraId="22CD31F9" w14:textId="77777777" w:rsidR="001200FE" w:rsidRPr="001200FE" w:rsidRDefault="001200FE" w:rsidP="00DA5F39">
            <w:pPr>
              <w:rPr>
                <w:rFonts w:cstheme="minorHAnsi"/>
                <w:sz w:val="24"/>
                <w:szCs w:val="24"/>
              </w:rPr>
            </w:pPr>
          </w:p>
        </w:tc>
        <w:tc>
          <w:tcPr>
            <w:tcW w:w="1627" w:type="dxa"/>
            <w:tcBorders>
              <w:top w:val="single" w:sz="4" w:space="0" w:color="auto"/>
              <w:left w:val="single" w:sz="4" w:space="0" w:color="auto"/>
              <w:bottom w:val="single" w:sz="4" w:space="0" w:color="auto"/>
              <w:right w:val="single" w:sz="4" w:space="0" w:color="auto"/>
            </w:tcBorders>
            <w:vAlign w:val="center"/>
            <w:hideMark/>
          </w:tcPr>
          <w:p w14:paraId="3502DD86" w14:textId="77777777" w:rsidR="001200FE" w:rsidRPr="001200FE" w:rsidRDefault="001200FE" w:rsidP="00DA5F39">
            <w:pPr>
              <w:jc w:val="center"/>
              <w:rPr>
                <w:rFonts w:cstheme="minorHAnsi"/>
                <w:i/>
                <w:iCs/>
                <w:sz w:val="24"/>
                <w:szCs w:val="24"/>
              </w:rPr>
            </w:pPr>
            <w:proofErr w:type="spellStart"/>
            <w:r w:rsidRPr="001200FE">
              <w:rPr>
                <w:rFonts w:cstheme="minorHAnsi"/>
                <w:i/>
                <w:iCs/>
                <w:sz w:val="24"/>
                <w:szCs w:val="24"/>
              </w:rPr>
              <w:t>Necator</w:t>
            </w:r>
            <w:proofErr w:type="spellEnd"/>
            <w:r w:rsidRPr="001200FE">
              <w:rPr>
                <w:rFonts w:cstheme="minorHAnsi"/>
                <w:i/>
                <w:iCs/>
                <w:sz w:val="24"/>
                <w:szCs w:val="24"/>
              </w:rPr>
              <w:t xml:space="preserve"> americanus</w:t>
            </w:r>
          </w:p>
        </w:tc>
        <w:tc>
          <w:tcPr>
            <w:tcW w:w="1426" w:type="dxa"/>
            <w:tcBorders>
              <w:top w:val="single" w:sz="4" w:space="0" w:color="auto"/>
              <w:left w:val="single" w:sz="4" w:space="0" w:color="auto"/>
              <w:bottom w:val="single" w:sz="4" w:space="0" w:color="auto"/>
              <w:right w:val="single" w:sz="4" w:space="0" w:color="auto"/>
            </w:tcBorders>
            <w:vAlign w:val="center"/>
            <w:hideMark/>
          </w:tcPr>
          <w:p w14:paraId="49F91CC5" w14:textId="77777777" w:rsidR="001200FE" w:rsidRPr="001200FE" w:rsidRDefault="001200FE" w:rsidP="00DA5F39">
            <w:pPr>
              <w:jc w:val="center"/>
              <w:rPr>
                <w:rFonts w:cstheme="minorHAnsi"/>
                <w:sz w:val="24"/>
                <w:szCs w:val="24"/>
              </w:rPr>
            </w:pPr>
            <w:r w:rsidRPr="001200FE">
              <w:rPr>
                <w:rFonts w:cstheme="minorHAnsi"/>
                <w:sz w:val="24"/>
                <w:szCs w:val="24"/>
              </w:rPr>
              <w:t>Ghana, Mozambique</w:t>
            </w:r>
          </w:p>
        </w:tc>
        <w:tc>
          <w:tcPr>
            <w:tcW w:w="1607" w:type="dxa"/>
            <w:tcBorders>
              <w:top w:val="single" w:sz="4" w:space="0" w:color="auto"/>
              <w:left w:val="single" w:sz="4" w:space="0" w:color="auto"/>
              <w:bottom w:val="single" w:sz="4" w:space="0" w:color="auto"/>
              <w:right w:val="single" w:sz="4" w:space="0" w:color="auto"/>
            </w:tcBorders>
            <w:vAlign w:val="center"/>
            <w:hideMark/>
          </w:tcPr>
          <w:p w14:paraId="74D18928"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{"citationID":"QG3iscog","properties":{"formattedCitation":"(Ng\\uc0\\u8217{}etich et al. 2023)","plainCitation":"(Ng’etich et al. 2023)","noteIndex":0},"citationItems":[{"id":7817,"uris":["http://zotero.org/users/10923378/items/LAUW9ZVE"],"itemData":{"id":7817,"type":"article-journal","abstract":"The One-Health approach recognizes the intricate connection between human, animal, and environmental health, and that cooperative effort from various professionals provides comprehensive awareness and potential solutions for issues relating to the health of people, animals, and the environment. This approach has increasingly gained appeal as the standard strategy for tackling emerging infectious diseases, most of which are zoonoses. Treatment with anthelmintics (AHs) without a doubt minimizes the severe consequences of soil-transmitted helminths (STHs); however, evidence of anthelmintic resistance (AR) development to different helminths of practically every animal species and the distinct groups of AHs is overwhelming globally. In this regard, the correlation between the application of anthelmintic drugs in both human and animal populations and the consequent development of anthelmintic resistance in STHs within the context of a One-Health framework is explored. This review provides an overview of the major human and animal STHs, treatment of the STHs, AR development and drug-related factors contributing towards AR, One-Health and STHs, and an outline of some One-Health strategies that may be used in combating AR.","container-title":"Parasitology Research","DOI":"10.1007/s00436-023-08088-8","ISSN":"1432-1955","issue":"1","journalAbbreviation":"Parasitol Res","language":"en","page":"62","source":"Springer Link","title":"Anthelmintic resistance in soil-transmitted helminths: One-Health considerations","title-short":"Anthelmintic resistance in soil-transmitted helminths","volume":"123","author":[{"family":"Ng’etich","given":"Annette Imali"},{"family":"Amoah","given":"Isaac Dennis"},{"family":"Bux","given":"Faizal"},{"family":"Kumari","given":"Sheena"}],"issued":{"date-parts":[["2023",12,20]]}}}],"schema":"https://github.com/citation-style-language/schema/raw/master/csl-citation.json"} </w:instrText>
            </w:r>
            <w:r w:rsidRPr="001200FE">
              <w:rPr>
                <w:rFonts w:cstheme="minorHAnsi"/>
                <w:sz w:val="24"/>
                <w:szCs w:val="24"/>
              </w:rPr>
              <w:fldChar w:fldCharType="separate"/>
            </w:r>
            <w:r w:rsidRPr="001200FE">
              <w:rPr>
                <w:rFonts w:cstheme="minorHAnsi"/>
                <w:kern w:val="0"/>
                <w:sz w:val="24"/>
                <w:szCs w:val="24"/>
              </w:rPr>
              <w:t>(Ng’etich et al. 2023)</w:t>
            </w:r>
            <w:r w:rsidRPr="001200FE">
              <w:rPr>
                <w:rFonts w:cstheme="minorHAnsi"/>
                <w:sz w:val="24"/>
                <w:szCs w:val="24"/>
              </w:rPr>
              <w:fldChar w:fldCharType="end"/>
            </w:r>
          </w:p>
        </w:tc>
      </w:tr>
      <w:tr w:rsidR="001200FE" w:rsidRPr="001200FE" w14:paraId="3627A0C5" w14:textId="77777777" w:rsidTr="00DA5F39">
        <w:tc>
          <w:tcPr>
            <w:tcW w:w="4356" w:type="dxa"/>
            <w:tcBorders>
              <w:top w:val="single" w:sz="4" w:space="0" w:color="auto"/>
              <w:left w:val="single" w:sz="4" w:space="0" w:color="auto"/>
              <w:bottom w:val="single" w:sz="4" w:space="0" w:color="auto"/>
              <w:right w:val="single" w:sz="4" w:space="0" w:color="auto"/>
            </w:tcBorders>
            <w:vAlign w:val="center"/>
            <w:hideMark/>
          </w:tcPr>
          <w:p w14:paraId="609E60CF" w14:textId="77777777" w:rsidR="001200FE" w:rsidRPr="001200FE" w:rsidRDefault="001200FE" w:rsidP="00DA5F39">
            <w:pPr>
              <w:jc w:val="center"/>
              <w:rPr>
                <w:rFonts w:cstheme="minorHAnsi"/>
                <w:sz w:val="24"/>
                <w:szCs w:val="24"/>
              </w:rPr>
            </w:pPr>
            <w:r w:rsidRPr="001200FE">
              <w:rPr>
                <w:rFonts w:cstheme="minorHAnsi"/>
                <w:sz w:val="24"/>
                <w:szCs w:val="24"/>
              </w:rPr>
              <w:t xml:space="preserve">198 (GAG, GAA/Glutamic acid/E/GLU </w:t>
            </w:r>
            <w:r w:rsidRPr="001200FE">
              <w:rPr>
                <w:rFonts w:cstheme="minorHAnsi"/>
                <w:sz w:val="24"/>
                <w:szCs w:val="24"/>
              </w:rPr>
              <w:sym w:font="Wingdings" w:char="F0E0"/>
            </w:r>
            <w:r w:rsidRPr="001200FE">
              <w:rPr>
                <w:rFonts w:cstheme="minorHAnsi"/>
                <w:sz w:val="24"/>
                <w:szCs w:val="24"/>
              </w:rPr>
              <w:t xml:space="preserve"> AAG/lysine/K/LYS)</w:t>
            </w:r>
          </w:p>
        </w:tc>
        <w:tc>
          <w:tcPr>
            <w:tcW w:w="1627" w:type="dxa"/>
            <w:tcBorders>
              <w:top w:val="single" w:sz="4" w:space="0" w:color="auto"/>
              <w:left w:val="single" w:sz="4" w:space="0" w:color="auto"/>
              <w:bottom w:val="single" w:sz="4" w:space="0" w:color="auto"/>
              <w:right w:val="single" w:sz="4" w:space="0" w:color="auto"/>
            </w:tcBorders>
            <w:vAlign w:val="center"/>
            <w:hideMark/>
          </w:tcPr>
          <w:p w14:paraId="36F4CE8D" w14:textId="77777777" w:rsidR="001200FE" w:rsidRPr="001200FE" w:rsidRDefault="001200FE" w:rsidP="00DA5F39">
            <w:pPr>
              <w:jc w:val="center"/>
              <w:rPr>
                <w:rFonts w:cstheme="minorHAnsi"/>
                <w:sz w:val="24"/>
                <w:szCs w:val="24"/>
              </w:rPr>
            </w:pPr>
            <w:proofErr w:type="spellStart"/>
            <w:r w:rsidRPr="001200FE">
              <w:rPr>
                <w:rFonts w:cstheme="minorHAnsi"/>
                <w:i/>
                <w:iCs/>
                <w:sz w:val="24"/>
                <w:szCs w:val="24"/>
              </w:rPr>
              <w:t>Ancylostoma</w:t>
            </w:r>
            <w:proofErr w:type="spellEnd"/>
            <w:r w:rsidRPr="001200FE">
              <w:rPr>
                <w:rFonts w:cstheme="minorHAnsi"/>
                <w:i/>
                <w:iCs/>
                <w:sz w:val="24"/>
                <w:szCs w:val="24"/>
              </w:rPr>
              <w:t xml:space="preserve"> caninum</w:t>
            </w:r>
          </w:p>
        </w:tc>
        <w:tc>
          <w:tcPr>
            <w:tcW w:w="1426" w:type="dxa"/>
            <w:tcBorders>
              <w:top w:val="single" w:sz="4" w:space="0" w:color="auto"/>
              <w:left w:val="single" w:sz="4" w:space="0" w:color="auto"/>
              <w:bottom w:val="single" w:sz="4" w:space="0" w:color="auto"/>
              <w:right w:val="single" w:sz="4" w:space="0" w:color="auto"/>
            </w:tcBorders>
            <w:vAlign w:val="center"/>
            <w:hideMark/>
          </w:tcPr>
          <w:p w14:paraId="68A4B988" w14:textId="77777777" w:rsidR="001200FE" w:rsidRPr="001200FE" w:rsidRDefault="001200FE" w:rsidP="00DA5F39">
            <w:pPr>
              <w:jc w:val="center"/>
              <w:rPr>
                <w:rFonts w:cstheme="minorHAnsi"/>
                <w:sz w:val="24"/>
                <w:szCs w:val="24"/>
              </w:rPr>
            </w:pPr>
            <w:r w:rsidRPr="001200FE">
              <w:rPr>
                <w:rFonts w:cstheme="minorHAnsi"/>
                <w:sz w:val="24"/>
                <w:szCs w:val="24"/>
              </w:rPr>
              <w:t>Australia</w:t>
            </w:r>
          </w:p>
        </w:tc>
        <w:tc>
          <w:tcPr>
            <w:tcW w:w="1607" w:type="dxa"/>
            <w:tcBorders>
              <w:top w:val="single" w:sz="4" w:space="0" w:color="auto"/>
              <w:left w:val="single" w:sz="4" w:space="0" w:color="auto"/>
              <w:bottom w:val="single" w:sz="4" w:space="0" w:color="auto"/>
              <w:right w:val="single" w:sz="4" w:space="0" w:color="auto"/>
            </w:tcBorders>
            <w:vAlign w:val="center"/>
            <w:hideMark/>
          </w:tcPr>
          <w:p w14:paraId="126E8D19"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{"citationID":"nuWZvERP","properties":{"formattedCitation":"(Stocker, Scott, and \\uc0\\u352{}lapeta 2023)","plainCitation":"(Stocker, Scott, and Šlapeta 2023)","noteIndex":0},"citationItems":[{"id":6362,"uris":["http://zotero.org/users/10923378/items/AGCJLZW7"],"itemData":{"id":6362,"type":"article-journal","abstract":"Hookworms (Ancylostomatidae) are well‐known parasites in dogs due to their health impacts and zoonotic potential. While faecal analysis is the traditional method for detection, improvements in husbandry and deworming have decreased their prevalence in urban owned dogs. Drug resistance in\n              Ancylostoma caninum\n              is becoming a discussion point in small animal practices across the region. This study aimed to identify hookworm species present in Australian and New Zealand dogs using molecular techniques. The ITS‐2 and isotype‐1 β‐tubulin assays were used to identify and quantify hookworm species. Results showed absence of coinfection in Australian samples from Greater Sydney region belonging either to\n              A. caninum\n              or\n              Uncinaria stenocephala\n              , while New Zealand samples were a mixture of\n              A. caninum\n              and\n              U. stenocephala\n              . The amplified isotype‐1 β‐tubulin sequences exhibited susceptibility to benzimidazole drugs. Rare mutations were identified in\n              A. caninum\n              and\n              U. stenocephala\n              sequences, representing a small percentage of reads. This study highlights the importance of molecular techniques in accurately identifying and quantifying hookworm species in dog populations.","container-title":"Australian Veterinary Journal","DOI":"10.1111/avj.13272","ISSN":"0005-0423, 1751-0813","journalAbbreviation":"Aust Veterinary J","language":"en","page":"avj.13272","source":"DOI.org (Crossref)","title":"Unambiguous identification of &lt;i&gt;Ancylostoma caninum&lt;/i&gt; and &lt;i&gt;Uncinaria stenocephala&lt;/i&gt; in Australian and New Zealand dogs from faecal samples","author":[{"family":"Stocker","given":"T"},{"family":"Scott","given":"I"},{"family":"Šlapeta","given":"J"}],"issued":{"date-parts":[["2023",8,3]]}}}],"schema":"https://github.com/citation-style-language/schema/raw/master/csl-citation.json"} </w:instrText>
            </w:r>
            <w:r w:rsidRPr="001200FE">
              <w:rPr>
                <w:rFonts w:cstheme="minorHAnsi"/>
                <w:sz w:val="24"/>
                <w:szCs w:val="24"/>
                <w14:ligatures w14:val="none"/>
              </w:rPr>
              <w:fldChar w:fldCharType="separate"/>
            </w:r>
            <w:r w:rsidRPr="001200FE">
              <w:rPr>
                <w:rFonts w:cstheme="minorHAnsi"/>
                <w:kern w:val="0"/>
                <w:sz w:val="24"/>
                <w:szCs w:val="24"/>
              </w:rPr>
              <w:t>(Stocker, Scott, and Šlapeta 2023)</w:t>
            </w:r>
            <w:r w:rsidRPr="001200FE">
              <w:rPr>
                <w:rFonts w:cstheme="minorHAnsi"/>
                <w:sz w:val="24"/>
                <w:szCs w:val="24"/>
              </w:rPr>
              <w:fldChar w:fldCharType="end"/>
            </w:r>
          </w:p>
        </w:tc>
      </w:tr>
      <w:tr w:rsidR="001200FE" w:rsidRPr="001200FE" w14:paraId="52BF29DD" w14:textId="77777777" w:rsidTr="00DA5F39">
        <w:tc>
          <w:tcPr>
            <w:tcW w:w="4356" w:type="dxa"/>
            <w:tcBorders>
              <w:top w:val="single" w:sz="4" w:space="0" w:color="auto"/>
              <w:left w:val="single" w:sz="4" w:space="0" w:color="auto"/>
              <w:bottom w:val="single" w:sz="4" w:space="0" w:color="auto"/>
              <w:right w:val="single" w:sz="4" w:space="0" w:color="auto"/>
            </w:tcBorders>
            <w:vAlign w:val="center"/>
            <w:hideMark/>
          </w:tcPr>
          <w:p w14:paraId="294F713F" w14:textId="77777777" w:rsidR="001200FE" w:rsidRPr="001200FE" w:rsidRDefault="001200FE" w:rsidP="00DA5F39">
            <w:pPr>
              <w:jc w:val="center"/>
              <w:rPr>
                <w:rFonts w:cstheme="minorHAnsi"/>
                <w:sz w:val="24"/>
                <w:szCs w:val="24"/>
              </w:rPr>
            </w:pPr>
            <w:r w:rsidRPr="001200FE">
              <w:rPr>
                <w:rFonts w:cstheme="minorHAnsi"/>
                <w:sz w:val="24"/>
                <w:szCs w:val="24"/>
              </w:rPr>
              <w:t xml:space="preserve">198 (GAG, GAA/Glutamic acid/E.GLU </w:t>
            </w:r>
            <w:r w:rsidRPr="001200FE">
              <w:rPr>
                <w:rFonts w:cstheme="minorHAnsi"/>
                <w:sz w:val="24"/>
                <w:szCs w:val="24"/>
              </w:rPr>
              <w:sym w:font="Wingdings" w:char="F0E0"/>
            </w:r>
            <w:r w:rsidRPr="001200FE">
              <w:rPr>
                <w:rFonts w:cstheme="minorHAnsi"/>
                <w:sz w:val="24"/>
                <w:szCs w:val="24"/>
              </w:rPr>
              <w:t xml:space="preserve"> GTA /Valine/V/VAL)</w:t>
            </w:r>
          </w:p>
        </w:tc>
        <w:tc>
          <w:tcPr>
            <w:tcW w:w="1627" w:type="dxa"/>
            <w:tcBorders>
              <w:top w:val="single" w:sz="4" w:space="0" w:color="auto"/>
              <w:left w:val="single" w:sz="4" w:space="0" w:color="auto"/>
              <w:bottom w:val="single" w:sz="4" w:space="0" w:color="auto"/>
              <w:right w:val="single" w:sz="4" w:space="0" w:color="auto"/>
            </w:tcBorders>
            <w:vAlign w:val="center"/>
            <w:hideMark/>
          </w:tcPr>
          <w:p w14:paraId="67B842E5" w14:textId="77777777" w:rsidR="001200FE" w:rsidRPr="001200FE" w:rsidRDefault="001200FE" w:rsidP="00DA5F39">
            <w:pPr>
              <w:jc w:val="center"/>
              <w:rPr>
                <w:rFonts w:cstheme="minorHAnsi"/>
                <w:i/>
                <w:iCs/>
                <w:sz w:val="24"/>
                <w:szCs w:val="24"/>
              </w:rPr>
            </w:pPr>
            <w:proofErr w:type="spellStart"/>
            <w:r w:rsidRPr="001200FE">
              <w:rPr>
                <w:rFonts w:cstheme="minorHAnsi"/>
                <w:i/>
                <w:iCs/>
                <w:sz w:val="24"/>
                <w:szCs w:val="24"/>
              </w:rPr>
              <w:t>Uncinaria</w:t>
            </w:r>
            <w:proofErr w:type="spellEnd"/>
            <w:r w:rsidRPr="001200FE">
              <w:rPr>
                <w:rFonts w:cstheme="minorHAnsi"/>
                <w:i/>
                <w:iCs/>
                <w:sz w:val="24"/>
                <w:szCs w:val="24"/>
              </w:rPr>
              <w:t xml:space="preserve"> </w:t>
            </w:r>
            <w:proofErr w:type="spellStart"/>
            <w:r w:rsidRPr="001200FE">
              <w:rPr>
                <w:rFonts w:cstheme="minorHAnsi"/>
                <w:i/>
                <w:iCs/>
                <w:sz w:val="24"/>
                <w:szCs w:val="24"/>
              </w:rPr>
              <w:t>stenocephala</w:t>
            </w:r>
            <w:proofErr w:type="spellEnd"/>
          </w:p>
        </w:tc>
        <w:tc>
          <w:tcPr>
            <w:tcW w:w="1426" w:type="dxa"/>
            <w:tcBorders>
              <w:top w:val="single" w:sz="4" w:space="0" w:color="auto"/>
              <w:left w:val="single" w:sz="4" w:space="0" w:color="auto"/>
              <w:bottom w:val="single" w:sz="4" w:space="0" w:color="auto"/>
              <w:right w:val="single" w:sz="4" w:space="0" w:color="auto"/>
            </w:tcBorders>
            <w:vAlign w:val="center"/>
            <w:hideMark/>
          </w:tcPr>
          <w:p w14:paraId="22EB3032" w14:textId="77777777" w:rsidR="001200FE" w:rsidRPr="001200FE" w:rsidRDefault="001200FE" w:rsidP="00DA5F39">
            <w:pPr>
              <w:jc w:val="center"/>
              <w:rPr>
                <w:rFonts w:cstheme="minorHAnsi"/>
                <w:sz w:val="24"/>
                <w:szCs w:val="24"/>
              </w:rPr>
            </w:pPr>
            <w:r w:rsidRPr="001200FE">
              <w:rPr>
                <w:rFonts w:cstheme="minorHAnsi"/>
                <w:sz w:val="24"/>
                <w:szCs w:val="24"/>
              </w:rPr>
              <w:t>New Zealand</w:t>
            </w:r>
          </w:p>
        </w:tc>
        <w:tc>
          <w:tcPr>
            <w:tcW w:w="1607" w:type="dxa"/>
            <w:tcBorders>
              <w:top w:val="single" w:sz="4" w:space="0" w:color="auto"/>
              <w:left w:val="single" w:sz="4" w:space="0" w:color="auto"/>
              <w:bottom w:val="single" w:sz="4" w:space="0" w:color="auto"/>
              <w:right w:val="single" w:sz="4" w:space="0" w:color="auto"/>
            </w:tcBorders>
            <w:vAlign w:val="center"/>
            <w:hideMark/>
          </w:tcPr>
          <w:p w14:paraId="33A4C24F"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{"citationID":"oz8SKoFT","properties":{"formattedCitation":"(Stocker, Scott, and \\uc0\\u352{}lapeta 2023)","plainCitation":"(Stocker, Scott, and Šlapeta 2023)","noteIndex":0},"citationItems":[{"id":6362,"uris":["http://zotero.org/users/10923378/items/AGCJLZW7"],"itemData":{"id":6362,"type":"article-journal","abstract":"Hookworms (Ancylostomatidae) are well‐known parasites in dogs due to their health impacts and zoonotic potential. While faecal analysis is the traditional method for detection, improvements in husbandry and deworming have decreased their prevalence in urban owned dogs. Drug resistance in\n              Ancylostoma caninum\n              is becoming a discussion point in small animal practices across the region. This study aimed to identify hookworm species present in Australian and New Zealand dogs using molecular techniques. The ITS‐2 and isotype‐1 β‐tubulin assays were used to identify and quantify hookworm species. Results showed absence of coinfection in Australian samples from Greater Sydney region belonging either to\n              A. caninum\n              or\n              Uncinaria stenocephala\n              , while New Zealand samples were a mixture of\n              A. caninum\n              and\n              U. stenocephala\n              . The amplified isotype‐1 β‐tubulin sequences exhibited susceptibility to benzimidazole drugs. Rare mutations were identified in\n              A. caninum\n              and\n              U. stenocephala\n              sequences, representing a small percentage of reads. This study highlights the importance of molecular techniques in accurately identifying and quantifying hookworm species in dog populations.","container-title":"Australian Veterinary Journal","DOI":"10.1111/avj.13272","ISSN":"0005-0423, 1751-0813","journalAbbreviation":"Aust Veterinary J","language":"en","page":"avj.13272","source":"DOI.org (Crossref)","title":"Unambiguous identification of &lt;i&gt;Ancylostoma caninum&lt;/i&gt; and &lt;i&gt;Uncinaria stenocephala&lt;/i&gt; in Australian and New Zealand dogs from faecal samples","author":[{"family":"Stocker","given":"T"},{"family":"Scott","given":"I"},{"family":"Šlapeta","given":"J"}],"issued":{"date-parts":[["2023",8,3]]}}}],"schema":"https://github.com/citation-style-language/schema/raw/master/csl-citation.json"} </w:instrText>
            </w:r>
            <w:r w:rsidRPr="001200FE">
              <w:rPr>
                <w:rFonts w:cstheme="minorHAnsi"/>
                <w:sz w:val="24"/>
                <w:szCs w:val="24"/>
                <w14:ligatures w14:val="none"/>
              </w:rPr>
              <w:fldChar w:fldCharType="separate"/>
            </w:r>
            <w:r w:rsidRPr="001200FE">
              <w:rPr>
                <w:rFonts w:cstheme="minorHAnsi"/>
                <w:kern w:val="0"/>
                <w:sz w:val="24"/>
                <w:szCs w:val="24"/>
              </w:rPr>
              <w:t>(Stocker, Scott, and Šlapeta 2023)</w:t>
            </w:r>
            <w:r w:rsidRPr="001200FE">
              <w:rPr>
                <w:rFonts w:cstheme="minorHAnsi"/>
                <w:sz w:val="24"/>
                <w:szCs w:val="24"/>
              </w:rPr>
              <w:fldChar w:fldCharType="end"/>
            </w:r>
          </w:p>
        </w:tc>
      </w:tr>
      <w:tr w:rsidR="001200FE" w:rsidRPr="001200FE" w14:paraId="43CA347A" w14:textId="77777777" w:rsidTr="00DA5F39">
        <w:trPr>
          <w:trHeight w:val="1094"/>
        </w:trPr>
        <w:tc>
          <w:tcPr>
            <w:tcW w:w="4356" w:type="dxa"/>
            <w:vMerge w:val="restart"/>
            <w:tcBorders>
              <w:top w:val="single" w:sz="4" w:space="0" w:color="auto"/>
              <w:left w:val="single" w:sz="4" w:space="0" w:color="auto"/>
              <w:bottom w:val="single" w:sz="4" w:space="0" w:color="auto"/>
              <w:right w:val="single" w:sz="4" w:space="0" w:color="auto"/>
            </w:tcBorders>
            <w:vAlign w:val="center"/>
            <w:hideMark/>
          </w:tcPr>
          <w:p w14:paraId="0AB5E2F9" w14:textId="77777777" w:rsidR="001200FE" w:rsidRPr="001200FE" w:rsidRDefault="001200FE" w:rsidP="00DA5F39">
            <w:pPr>
              <w:jc w:val="center"/>
              <w:rPr>
                <w:rFonts w:cstheme="minorHAnsi"/>
                <w:sz w:val="24"/>
                <w:szCs w:val="24"/>
              </w:rPr>
            </w:pPr>
            <w:r w:rsidRPr="001200FE">
              <w:rPr>
                <w:rFonts w:cstheme="minorHAnsi"/>
                <w:sz w:val="24"/>
                <w:szCs w:val="24"/>
              </w:rPr>
              <w:t xml:space="preserve">200 (TTC/ Phenylalanine/F/PHE </w:t>
            </w:r>
            <w:r w:rsidRPr="001200FE">
              <w:rPr>
                <w:rFonts w:cstheme="minorHAnsi"/>
                <w:sz w:val="24"/>
                <w:szCs w:val="24"/>
              </w:rPr>
              <w:sym w:font="Wingdings" w:char="F0E0"/>
            </w:r>
            <w:r w:rsidRPr="001200FE">
              <w:rPr>
                <w:rFonts w:cstheme="minorHAnsi"/>
                <w:sz w:val="24"/>
                <w:szCs w:val="24"/>
              </w:rPr>
              <w:t xml:space="preserve"> TAC/Tyrosine/Y/TYR)</w:t>
            </w:r>
          </w:p>
        </w:tc>
        <w:tc>
          <w:tcPr>
            <w:tcW w:w="1627" w:type="dxa"/>
            <w:tcBorders>
              <w:top w:val="single" w:sz="4" w:space="0" w:color="auto"/>
              <w:left w:val="single" w:sz="4" w:space="0" w:color="auto"/>
              <w:bottom w:val="single" w:sz="4" w:space="0" w:color="auto"/>
              <w:right w:val="single" w:sz="4" w:space="0" w:color="auto"/>
            </w:tcBorders>
            <w:vAlign w:val="center"/>
            <w:hideMark/>
          </w:tcPr>
          <w:p w14:paraId="7ED11C35" w14:textId="77777777" w:rsidR="001200FE" w:rsidRPr="001200FE" w:rsidRDefault="001200FE" w:rsidP="00DA5F39">
            <w:pPr>
              <w:jc w:val="center"/>
              <w:rPr>
                <w:rFonts w:cstheme="minorHAnsi"/>
                <w:i/>
                <w:iCs/>
                <w:sz w:val="24"/>
                <w:szCs w:val="24"/>
              </w:rPr>
            </w:pPr>
            <w:proofErr w:type="spellStart"/>
            <w:r w:rsidRPr="001200FE">
              <w:rPr>
                <w:rFonts w:cstheme="minorHAnsi"/>
                <w:i/>
                <w:iCs/>
                <w:sz w:val="24"/>
                <w:szCs w:val="24"/>
              </w:rPr>
              <w:t>Ancylostoma</w:t>
            </w:r>
            <w:proofErr w:type="spellEnd"/>
            <w:r w:rsidRPr="001200FE">
              <w:rPr>
                <w:rFonts w:cstheme="minorHAnsi"/>
                <w:i/>
                <w:iCs/>
                <w:sz w:val="24"/>
                <w:szCs w:val="24"/>
              </w:rPr>
              <w:t xml:space="preserve"> caninum</w:t>
            </w:r>
          </w:p>
        </w:tc>
        <w:tc>
          <w:tcPr>
            <w:tcW w:w="1426" w:type="dxa"/>
            <w:tcBorders>
              <w:top w:val="single" w:sz="4" w:space="0" w:color="auto"/>
              <w:left w:val="single" w:sz="4" w:space="0" w:color="auto"/>
              <w:bottom w:val="single" w:sz="4" w:space="0" w:color="auto"/>
              <w:right w:val="single" w:sz="4" w:space="0" w:color="auto"/>
            </w:tcBorders>
            <w:vAlign w:val="center"/>
            <w:hideMark/>
          </w:tcPr>
          <w:p w14:paraId="37340E79" w14:textId="77777777" w:rsidR="001200FE" w:rsidRPr="001200FE" w:rsidRDefault="001200FE" w:rsidP="00DA5F39">
            <w:pPr>
              <w:jc w:val="center"/>
              <w:rPr>
                <w:rFonts w:cstheme="minorHAnsi"/>
                <w:sz w:val="24"/>
                <w:szCs w:val="24"/>
              </w:rPr>
            </w:pPr>
            <w:r w:rsidRPr="001200FE">
              <w:rPr>
                <w:rFonts w:cstheme="minorHAnsi"/>
                <w:sz w:val="24"/>
                <w:szCs w:val="24"/>
              </w:rPr>
              <w:t>Brazil</w:t>
            </w:r>
          </w:p>
        </w:tc>
        <w:tc>
          <w:tcPr>
            <w:tcW w:w="1607" w:type="dxa"/>
            <w:tcBorders>
              <w:top w:val="single" w:sz="4" w:space="0" w:color="auto"/>
              <w:left w:val="single" w:sz="4" w:space="0" w:color="auto"/>
              <w:bottom w:val="single" w:sz="4" w:space="0" w:color="auto"/>
              <w:right w:val="single" w:sz="4" w:space="0" w:color="auto"/>
            </w:tcBorders>
            <w:vAlign w:val="center"/>
            <w:hideMark/>
          </w:tcPr>
          <w:p w14:paraId="631BFD1D"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{"citationID":"6YF4INPP","properties":{"formattedCitation":"(Furtado et al. 2014)","plainCitation":"(Furtado et al. 2014)","noteIndex":0},"citationItems":[{"id":5440,"uris":["http://zotero.org/users/10923378/items/UKCAYBFX"],"itemData":{"id":5440,"type":"article-journal","container-title":"Veterinary Parasitology","DOI":"10.1016/j.vetpar.2014.10.021","ISSN":"03044017","issue":"3-4","journalAbbreviation":"Veterinary Parasitology","language":"en","page":"313-316","source":"DOI.org (Crossref)","title":"First identification of the F200Y SNP in the β-tubulin gene linked to benzimidazole resistance in Ancylostoma caninum","volume":"206","author":[{"family":"Furtado","given":"Luis Fernando Viana"},{"family":"Bello","given":"Ana Cristina Passos De Paiva"},{"family":"Dos Santos","given":"Hudson Andrade"},{"family":"Carvalho","given":"Maria Raquel Santos"},{"family":"Rabelo","given":"Élida Mara Leite"}],"issued":{"date-parts":[["2014",12]]}}}],"schema":"https://github.com/citation-style-language/schema/raw/master/csl-citation.json"} </w:instrText>
            </w:r>
            <w:r w:rsidRPr="001200FE">
              <w:rPr>
                <w:rFonts w:cstheme="minorHAnsi"/>
                <w:sz w:val="24"/>
                <w:szCs w:val="24"/>
              </w:rPr>
              <w:fldChar w:fldCharType="separate"/>
            </w:r>
            <w:r w:rsidRPr="001200FE">
              <w:rPr>
                <w:rFonts w:cstheme="minorHAnsi"/>
                <w:sz w:val="24"/>
                <w:szCs w:val="24"/>
              </w:rPr>
              <w:t>(Furtado et al. 2014)</w:t>
            </w:r>
            <w:r w:rsidRPr="001200FE">
              <w:rPr>
                <w:rFonts w:cstheme="minorHAnsi"/>
                <w:sz w:val="24"/>
                <w:szCs w:val="24"/>
              </w:rPr>
              <w:fldChar w:fldCharType="end"/>
            </w:r>
          </w:p>
        </w:tc>
      </w:tr>
      <w:tr w:rsidR="001200FE" w:rsidRPr="001200FE" w14:paraId="44A35AB0" w14:textId="77777777" w:rsidTr="00DA5F39">
        <w:trPr>
          <w:trHeight w:val="109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4BF839" w14:textId="77777777" w:rsidR="001200FE" w:rsidRPr="001200FE" w:rsidRDefault="001200FE" w:rsidP="00DA5F39">
            <w:pPr>
              <w:rPr>
                <w:rFonts w:cstheme="minorHAnsi"/>
                <w:sz w:val="24"/>
                <w:szCs w:val="24"/>
              </w:rPr>
            </w:pPr>
          </w:p>
        </w:tc>
        <w:tc>
          <w:tcPr>
            <w:tcW w:w="1627" w:type="dxa"/>
            <w:tcBorders>
              <w:top w:val="single" w:sz="4" w:space="0" w:color="auto"/>
              <w:left w:val="single" w:sz="4" w:space="0" w:color="auto"/>
              <w:bottom w:val="single" w:sz="4" w:space="0" w:color="auto"/>
              <w:right w:val="single" w:sz="4" w:space="0" w:color="auto"/>
            </w:tcBorders>
            <w:vAlign w:val="center"/>
            <w:hideMark/>
          </w:tcPr>
          <w:p w14:paraId="607E7C9F" w14:textId="77777777" w:rsidR="001200FE" w:rsidRPr="001200FE" w:rsidRDefault="001200FE" w:rsidP="00DA5F39">
            <w:pPr>
              <w:jc w:val="center"/>
              <w:rPr>
                <w:rFonts w:cstheme="minorHAnsi"/>
                <w:i/>
                <w:iCs/>
                <w:sz w:val="24"/>
                <w:szCs w:val="24"/>
              </w:rPr>
            </w:pPr>
            <w:proofErr w:type="spellStart"/>
            <w:r w:rsidRPr="001200FE">
              <w:rPr>
                <w:rFonts w:cstheme="minorHAnsi"/>
                <w:i/>
                <w:iCs/>
                <w:sz w:val="24"/>
                <w:szCs w:val="24"/>
              </w:rPr>
              <w:t>Necator</w:t>
            </w:r>
            <w:proofErr w:type="spellEnd"/>
            <w:r w:rsidRPr="001200FE">
              <w:rPr>
                <w:rFonts w:cstheme="minorHAnsi"/>
                <w:i/>
                <w:iCs/>
                <w:sz w:val="24"/>
                <w:szCs w:val="24"/>
              </w:rPr>
              <w:t xml:space="preserve"> americanus</w:t>
            </w:r>
          </w:p>
        </w:tc>
        <w:tc>
          <w:tcPr>
            <w:tcW w:w="1426" w:type="dxa"/>
            <w:tcBorders>
              <w:top w:val="single" w:sz="4" w:space="0" w:color="auto"/>
              <w:left w:val="single" w:sz="4" w:space="0" w:color="auto"/>
              <w:bottom w:val="single" w:sz="4" w:space="0" w:color="auto"/>
              <w:right w:val="single" w:sz="4" w:space="0" w:color="auto"/>
            </w:tcBorders>
            <w:vAlign w:val="center"/>
            <w:hideMark/>
          </w:tcPr>
          <w:p w14:paraId="6F7FB866" w14:textId="77777777" w:rsidR="001200FE" w:rsidRPr="001200FE" w:rsidRDefault="001200FE" w:rsidP="00DA5F39">
            <w:pPr>
              <w:jc w:val="center"/>
              <w:rPr>
                <w:rFonts w:cstheme="minorHAnsi"/>
                <w:sz w:val="24"/>
                <w:szCs w:val="24"/>
              </w:rPr>
            </w:pPr>
            <w:r w:rsidRPr="001200FE">
              <w:rPr>
                <w:rFonts w:cstheme="minorHAnsi"/>
                <w:sz w:val="24"/>
                <w:szCs w:val="24"/>
              </w:rPr>
              <w:t>Ghana, Mozambique</w:t>
            </w:r>
          </w:p>
        </w:tc>
        <w:tc>
          <w:tcPr>
            <w:tcW w:w="1607" w:type="dxa"/>
            <w:tcBorders>
              <w:top w:val="single" w:sz="4" w:space="0" w:color="auto"/>
              <w:left w:val="single" w:sz="4" w:space="0" w:color="auto"/>
              <w:bottom w:val="single" w:sz="4" w:space="0" w:color="auto"/>
              <w:right w:val="single" w:sz="4" w:space="0" w:color="auto"/>
            </w:tcBorders>
            <w:vAlign w:val="center"/>
            <w:hideMark/>
          </w:tcPr>
          <w:p w14:paraId="11D21CB1"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{"citationID":"olmf9iaf","properties":{"formattedCitation":"(Ng\\uc0\\u8217{}etich et al. 2023)","plainCitation":"(Ng’etich et al. 2023)","noteIndex":0},"citationItems":[{"id":7817,"uris":["http://zotero.org/users/10923378/items/LAUW9ZVE"],"itemData":{"id":7817,"type":"article-journal","abstract":"The One-Health approach recognizes the intricate connection between human, animal, and environmental health, and that cooperative effort from various professionals provides comprehensive awareness and potential solutions for issues relating to the health of people, animals, and the environment. This approach has increasingly gained appeal as the standard strategy for tackling emerging infectious diseases, most of which are zoonoses. Treatment with anthelmintics (AHs) without a doubt minimizes the severe consequences of soil-transmitted helminths (STHs); however, evidence of anthelmintic resistance (AR) development to different helminths of practically every animal species and the distinct groups of AHs is overwhelming globally. In this regard, the correlation between the application of anthelmintic drugs in both human and animal populations and the consequent development of anthelmintic resistance in STHs within the context of a One-Health framework is explored. This review provides an overview of the major human and animal STHs, treatment of the STHs, AR development and drug-related factors contributing towards AR, One-Health and STHs, and an outline of some One-Health strategies that may be used in combating AR.","container-title":"Parasitology Research","DOI":"10.1007/s00436-023-08088-8","ISSN":"1432-1955","issue":"1","journalAbbreviation":"Parasitol Res","language":"en","page":"62","source":"Springer Link","title":"Anthelmintic resistance in soil-transmitted helminths: One-Health considerations","title-short":"Anthelmintic resistance in soil-transmitted helminths","volume":"123","author":[{"family":"Ng’etich","given":"Annette Imali"},{"family":"Amoah","given":"Isaac Dennis"},{"family":"Bux","given":"Faizal"},{"family":"Kumari","given":"Sheena"}],"issued":{"date-parts":[["2023",12,20]]}}}],"schema":"https://github.com/citation-style-language/schema/raw/master/csl-citation.json"} </w:instrText>
            </w:r>
            <w:r w:rsidRPr="001200FE">
              <w:rPr>
                <w:rFonts w:cstheme="minorHAnsi"/>
                <w:sz w:val="24"/>
                <w:szCs w:val="24"/>
              </w:rPr>
              <w:fldChar w:fldCharType="separate"/>
            </w:r>
            <w:r w:rsidRPr="001200FE">
              <w:rPr>
                <w:rFonts w:cstheme="minorHAnsi"/>
                <w:kern w:val="0"/>
                <w:sz w:val="24"/>
                <w:szCs w:val="24"/>
              </w:rPr>
              <w:t>(Ng’etich et al. 2023)</w:t>
            </w:r>
            <w:r w:rsidRPr="001200FE">
              <w:rPr>
                <w:rFonts w:cstheme="minorHAnsi"/>
                <w:sz w:val="24"/>
                <w:szCs w:val="24"/>
              </w:rPr>
              <w:fldChar w:fldCharType="end"/>
            </w:r>
          </w:p>
        </w:tc>
      </w:tr>
      <w:tr w:rsidR="001200FE" w:rsidRPr="001200FE" w14:paraId="4082A415" w14:textId="77777777" w:rsidTr="00DA5F39">
        <w:tc>
          <w:tcPr>
            <w:tcW w:w="4356" w:type="dxa"/>
            <w:tcBorders>
              <w:top w:val="single" w:sz="4" w:space="0" w:color="auto"/>
              <w:left w:val="single" w:sz="4" w:space="0" w:color="auto"/>
              <w:bottom w:val="single" w:sz="4" w:space="0" w:color="auto"/>
              <w:right w:val="single" w:sz="4" w:space="0" w:color="auto"/>
            </w:tcBorders>
            <w:vAlign w:val="center"/>
            <w:hideMark/>
          </w:tcPr>
          <w:p w14:paraId="49DAE81B" w14:textId="77777777" w:rsidR="001200FE" w:rsidRPr="001200FE" w:rsidRDefault="001200FE" w:rsidP="00DA5F39">
            <w:pPr>
              <w:jc w:val="center"/>
              <w:rPr>
                <w:rFonts w:cstheme="minorHAnsi"/>
                <w:sz w:val="24"/>
                <w:szCs w:val="24"/>
              </w:rPr>
            </w:pPr>
            <w:r w:rsidRPr="001200FE">
              <w:rPr>
                <w:rFonts w:cstheme="minorHAnsi"/>
                <w:sz w:val="24"/>
                <w:szCs w:val="24"/>
              </w:rPr>
              <w:t xml:space="preserve">200 (TTC/ Phenylalanine/F/PHE </w:t>
            </w:r>
            <w:r w:rsidRPr="001200FE">
              <w:rPr>
                <w:rFonts w:cstheme="minorHAnsi"/>
                <w:sz w:val="24"/>
                <w:szCs w:val="24"/>
              </w:rPr>
              <w:sym w:font="Wingdings" w:char="F0E0"/>
            </w:r>
            <w:r w:rsidRPr="001200FE">
              <w:rPr>
                <w:rFonts w:cstheme="minorHAnsi"/>
                <w:sz w:val="24"/>
                <w:szCs w:val="24"/>
              </w:rPr>
              <w:t xml:space="preserve"> TTA/Leucine/L/LEU)</w:t>
            </w:r>
          </w:p>
        </w:tc>
        <w:tc>
          <w:tcPr>
            <w:tcW w:w="1627" w:type="dxa"/>
            <w:tcBorders>
              <w:top w:val="single" w:sz="4" w:space="0" w:color="auto"/>
              <w:left w:val="single" w:sz="4" w:space="0" w:color="auto"/>
              <w:bottom w:val="single" w:sz="4" w:space="0" w:color="auto"/>
              <w:right w:val="single" w:sz="4" w:space="0" w:color="auto"/>
            </w:tcBorders>
            <w:vAlign w:val="center"/>
            <w:hideMark/>
          </w:tcPr>
          <w:p w14:paraId="6E07294D" w14:textId="77777777" w:rsidR="001200FE" w:rsidRPr="001200FE" w:rsidRDefault="001200FE" w:rsidP="00DA5F39">
            <w:pPr>
              <w:jc w:val="center"/>
              <w:rPr>
                <w:rFonts w:cstheme="minorHAnsi"/>
                <w:sz w:val="24"/>
                <w:szCs w:val="24"/>
              </w:rPr>
            </w:pPr>
            <w:proofErr w:type="spellStart"/>
            <w:r w:rsidRPr="001200FE">
              <w:rPr>
                <w:rFonts w:cstheme="minorHAnsi"/>
                <w:i/>
                <w:iCs/>
                <w:sz w:val="24"/>
                <w:szCs w:val="24"/>
              </w:rPr>
              <w:t>Ancylostoma</w:t>
            </w:r>
            <w:proofErr w:type="spellEnd"/>
            <w:r w:rsidRPr="001200FE">
              <w:rPr>
                <w:rFonts w:cstheme="minorHAnsi"/>
                <w:i/>
                <w:iCs/>
                <w:sz w:val="24"/>
                <w:szCs w:val="24"/>
              </w:rPr>
              <w:t xml:space="preserve"> </w:t>
            </w:r>
            <w:proofErr w:type="spellStart"/>
            <w:r w:rsidRPr="001200FE">
              <w:rPr>
                <w:rFonts w:cstheme="minorHAnsi"/>
                <w:i/>
                <w:iCs/>
                <w:sz w:val="24"/>
                <w:szCs w:val="24"/>
              </w:rPr>
              <w:t>ceylanicum</w:t>
            </w:r>
            <w:proofErr w:type="spellEnd"/>
            <w:r w:rsidRPr="001200FE">
              <w:rPr>
                <w:rFonts w:cstheme="minorHAnsi"/>
                <w:i/>
                <w:iCs/>
                <w:sz w:val="24"/>
                <w:szCs w:val="24"/>
              </w:rPr>
              <w:t>*</w:t>
            </w:r>
          </w:p>
        </w:tc>
        <w:tc>
          <w:tcPr>
            <w:tcW w:w="1426" w:type="dxa"/>
            <w:tcBorders>
              <w:top w:val="single" w:sz="4" w:space="0" w:color="auto"/>
              <w:left w:val="single" w:sz="4" w:space="0" w:color="auto"/>
              <w:bottom w:val="single" w:sz="4" w:space="0" w:color="auto"/>
              <w:right w:val="single" w:sz="4" w:space="0" w:color="auto"/>
            </w:tcBorders>
            <w:vAlign w:val="center"/>
            <w:hideMark/>
          </w:tcPr>
          <w:p w14:paraId="23C8527B" w14:textId="77777777" w:rsidR="001200FE" w:rsidRPr="001200FE" w:rsidRDefault="001200FE" w:rsidP="00DA5F39">
            <w:pPr>
              <w:jc w:val="center"/>
              <w:rPr>
                <w:rFonts w:cstheme="minorHAnsi"/>
                <w:sz w:val="24"/>
                <w:szCs w:val="24"/>
              </w:rPr>
            </w:pPr>
            <w:r w:rsidRPr="001200FE">
              <w:rPr>
                <w:rFonts w:cstheme="minorHAnsi"/>
                <w:sz w:val="24"/>
                <w:szCs w:val="24"/>
              </w:rPr>
              <w:t>Brazil</w:t>
            </w:r>
          </w:p>
        </w:tc>
        <w:tc>
          <w:tcPr>
            <w:tcW w:w="1607" w:type="dxa"/>
            <w:tcBorders>
              <w:top w:val="single" w:sz="4" w:space="0" w:color="auto"/>
              <w:left w:val="single" w:sz="4" w:space="0" w:color="auto"/>
              <w:bottom w:val="single" w:sz="4" w:space="0" w:color="auto"/>
              <w:right w:val="single" w:sz="4" w:space="0" w:color="auto"/>
            </w:tcBorders>
            <w:vAlign w:val="center"/>
            <w:hideMark/>
          </w:tcPr>
          <w:p w14:paraId="5710F48D" w14:textId="77777777" w:rsidR="001200FE" w:rsidRPr="001200FE" w:rsidRDefault="001200FE" w:rsidP="00DA5F39">
            <w:pPr>
              <w:jc w:val="center"/>
              <w:rPr>
                <w:rFonts w:cstheme="minorHAnsi"/>
                <w:sz w:val="24"/>
                <w:szCs w:val="24"/>
              </w:rPr>
            </w:pPr>
            <w:r w:rsidRPr="001200FE">
              <w:rPr>
                <w:rFonts w:cstheme="minorHAnsi"/>
                <w:sz w:val="24"/>
                <w:szCs w:val="24"/>
              </w:rPr>
              <w:fldChar w:fldCharType="begin"/>
            </w:r>
            <w:r w:rsidRPr="001200FE">
              <w:rPr>
                <w:rFonts w:cstheme="minorHAnsi"/>
                <w:sz w:val="24"/>
                <w:szCs w:val="24"/>
              </w:rPr>
              <w:instrText xml:space="preserve"> ADDIN ZOTERO_ITEM CSL_CITATION {"citationID":"pDLY6nal","properties":{"formattedCitation":"(Medeiros et al. 2022)","plainCitation":"(Medeiros et al. 2022)","noteIndex":0},"citationItems":[{"id":5437,"uris":["http://zotero.org/users/10923378/items/7TWMZ3IB"],"itemData":{"id":5437,"type":"article-journal","abstract":"Hookworms represent a serious problem for human and animal health in different parts of the world. One of the suggested control strategies for parasitosis caused by members of the Ancylostomatidae family is mass drug aministration with benzimidazole compounds. This strategy has been proven to lead to the establishment of resistant strains in several nematodes related to SNPs at codons 167, 198 and 200 of the beta-tubulin isotype-1 gene. Through bioassay and in vivo analysis, we successfully isolated an albendazole-resistant A. ceylanicum strain by drug selective pressure. We observed a strong correlation between the presence of SNPs at codon 198 and drug resistance. We also described for the first time, in hookworms, the presence of SNP A200L, already described at low frequencies in ruminant nematodes. The results presented here are important for updating the current knowledge about anthelmintic resistance in hookworms. The answers and the new questions raised may provide a basis for the establishment of more effective control strategies.","container-title":"Acta Tropica","DOI":"10.1016/j.actatropica.2022.106533","ISSN":"0001706X","journalAbbreviation":"Acta Tropica","language":"en","page":"106533","source":"DOI.org (Crossref)","title":"Moving beyond the state of the art of understanding resistance mechanisms in hookworms: confirming old and suggesting new associated SNPs","title-short":"Moving beyond the state of the art of understanding resistance mechanisms in hookworms","volume":"233","author":[{"family":"Medeiros","given":"Celi Da Silva"},{"family":"Furtado","given":"Luis Fernando Viana"},{"family":"Miranda","given":"Guilherme Silva"},{"family":"Da Silva","given":"Vivian Jordania"},{"family":"Dos Santos","given":"Talita Rodrigues"},{"family":"Rabelo","given":"Élida Mara Leite"}],"issued":{"date-parts":[["2022",9]]}}}],"schema":"https://github.com/citation-style-language/schema/raw/master/csl-citation.json"} </w:instrText>
            </w:r>
            <w:r w:rsidRPr="001200FE">
              <w:rPr>
                <w:rFonts w:cstheme="minorHAnsi"/>
                <w:sz w:val="24"/>
                <w:szCs w:val="24"/>
              </w:rPr>
              <w:fldChar w:fldCharType="separate"/>
            </w:r>
            <w:r w:rsidRPr="001200FE">
              <w:rPr>
                <w:rFonts w:cstheme="minorHAnsi"/>
                <w:sz w:val="24"/>
                <w:szCs w:val="24"/>
              </w:rPr>
              <w:t>(Medeiros et al. 2022)</w:t>
            </w:r>
            <w:r w:rsidRPr="001200FE">
              <w:rPr>
                <w:rFonts w:cstheme="minorHAnsi"/>
                <w:sz w:val="24"/>
                <w:szCs w:val="24"/>
              </w:rPr>
              <w:fldChar w:fldCharType="end"/>
            </w:r>
          </w:p>
        </w:tc>
      </w:tr>
      <w:tr w:rsidR="001200FE" w:rsidRPr="001200FE" w14:paraId="452FF71C" w14:textId="77777777" w:rsidTr="00DA5F39">
        <w:tc>
          <w:tcPr>
            <w:tcW w:w="9016" w:type="dxa"/>
            <w:gridSpan w:val="4"/>
            <w:tcBorders>
              <w:top w:val="single" w:sz="4" w:space="0" w:color="auto"/>
              <w:left w:val="single" w:sz="4" w:space="0" w:color="auto"/>
              <w:bottom w:val="single" w:sz="4" w:space="0" w:color="auto"/>
              <w:right w:val="single" w:sz="4" w:space="0" w:color="auto"/>
            </w:tcBorders>
            <w:vAlign w:val="center"/>
            <w:hideMark/>
          </w:tcPr>
          <w:p w14:paraId="6EDD91D1" w14:textId="77777777" w:rsidR="001200FE" w:rsidRPr="001200FE" w:rsidRDefault="001200FE" w:rsidP="00DA5F39">
            <w:pPr>
              <w:rPr>
                <w:rFonts w:cstheme="minorHAnsi"/>
                <w:sz w:val="24"/>
                <w:szCs w:val="24"/>
              </w:rPr>
            </w:pPr>
            <w:r w:rsidRPr="001200FE">
              <w:rPr>
                <w:rFonts w:cstheme="minorHAnsi"/>
                <w:sz w:val="24"/>
                <w:szCs w:val="24"/>
              </w:rPr>
              <w:t>* - Results from studies that utilized laboratory induced resistance</w:t>
            </w:r>
          </w:p>
        </w:tc>
      </w:tr>
    </w:tbl>
    <w:p w14:paraId="0C41FAAE" w14:textId="7F447439" w:rsidR="001200FE" w:rsidRPr="001200FE" w:rsidRDefault="001200FE" w:rsidP="001200FE">
      <w:pPr>
        <w:jc w:val="both"/>
        <w:rPr>
          <w:rFonts w:cstheme="minorHAnsi"/>
          <w:b/>
          <w:bCs/>
          <w:sz w:val="24"/>
          <w:szCs w:val="24"/>
        </w:rPr>
      </w:pPr>
      <w:r w:rsidRPr="001200FE">
        <w:rPr>
          <w:rFonts w:cstheme="minorHAnsi"/>
          <w:sz w:val="24"/>
          <w:szCs w:val="24"/>
        </w:rPr>
        <w:br w:type="page"/>
      </w:r>
    </w:p>
    <w:p w14:paraId="719EACC7" w14:textId="77777777" w:rsidR="001200FE" w:rsidRDefault="001200FE" w:rsidP="00F5370F">
      <w:pPr>
        <w:tabs>
          <w:tab w:val="left" w:pos="4886"/>
        </w:tabs>
        <w:jc w:val="both"/>
        <w:sectPr w:rsidR="001200FE" w:rsidSect="001200FE">
          <w:pgSz w:w="11909" w:h="16834" w:code="9"/>
          <w:pgMar w:top="1440" w:right="1440" w:bottom="1440" w:left="1440" w:header="720" w:footer="720" w:gutter="0"/>
          <w:cols w:space="720"/>
          <w:docGrid w:linePitch="360"/>
        </w:sectPr>
      </w:pPr>
    </w:p>
    <w:p w14:paraId="1FD0E3C3" w14:textId="40683C6D" w:rsidR="00D8539A" w:rsidRPr="009E33B0" w:rsidRDefault="00BF5AF4" w:rsidP="00F5370F">
      <w:pPr>
        <w:tabs>
          <w:tab w:val="left" w:pos="4886"/>
        </w:tabs>
        <w:jc w:val="both"/>
        <w:rPr>
          <w:sz w:val="24"/>
          <w:szCs w:val="24"/>
        </w:rPr>
      </w:pPr>
      <w:r w:rsidRPr="009E33B0">
        <w:rPr>
          <w:sz w:val="24"/>
          <w:szCs w:val="24"/>
        </w:rPr>
        <w:lastRenderedPageBreak/>
        <w:t xml:space="preserve">Supplementary Table </w:t>
      </w:r>
      <w:r w:rsidR="001200FE" w:rsidRPr="009E33B0">
        <w:rPr>
          <w:sz w:val="24"/>
          <w:szCs w:val="24"/>
        </w:rPr>
        <w:t>3</w:t>
      </w:r>
      <w:r w:rsidRPr="009E33B0">
        <w:rPr>
          <w:sz w:val="24"/>
          <w:szCs w:val="24"/>
        </w:rPr>
        <w:t xml:space="preserve">. Results of quality assurance checks of modeled hookworm </w:t>
      </w:r>
      <w:r w:rsidRPr="009E33B0">
        <w:rPr>
          <w:rFonts w:cstheme="minorHAnsi"/>
          <w:sz w:val="24"/>
          <w:szCs w:val="24"/>
        </w:rPr>
        <w:t>β-tubulin proteins. Quality assurance checks included Ramachandran plots from Swiss-Model (https://swissmodel.expasy.org/) and PROCHECK from</w:t>
      </w:r>
      <w:r w:rsidRPr="009E33B0">
        <w:rPr>
          <w:sz w:val="24"/>
          <w:szCs w:val="24"/>
        </w:rPr>
        <w:t xml:space="preserve"> </w:t>
      </w:r>
      <w:r w:rsidRPr="009E33B0">
        <w:rPr>
          <w:rFonts w:cstheme="minorHAnsi"/>
          <w:sz w:val="24"/>
          <w:szCs w:val="24"/>
        </w:rPr>
        <w:t xml:space="preserve">UCLA-DOE LAB — SAVES v6.0 (https://saves.mbi.ucla.edu/). Also, 3D verification of the modeled protein was done using Verify3D (https://saves.mbi.ucla.edu/), where a score of 80% indicates a modeled protein pass. </w:t>
      </w:r>
    </w:p>
    <w:tbl>
      <w:tblPr>
        <w:tblStyle w:val="TableGrid"/>
        <w:tblW w:w="14587" w:type="dxa"/>
        <w:tblLayout w:type="fixed"/>
        <w:tblLook w:val="04A0" w:firstRow="1" w:lastRow="0" w:firstColumn="1" w:lastColumn="0" w:noHBand="0" w:noVBand="1"/>
      </w:tblPr>
      <w:tblGrid>
        <w:gridCol w:w="1705"/>
        <w:gridCol w:w="810"/>
        <w:gridCol w:w="1403"/>
        <w:gridCol w:w="1304"/>
        <w:gridCol w:w="1120"/>
        <w:gridCol w:w="904"/>
        <w:gridCol w:w="726"/>
        <w:gridCol w:w="1406"/>
        <w:gridCol w:w="1017"/>
        <w:gridCol w:w="1017"/>
        <w:gridCol w:w="1017"/>
        <w:gridCol w:w="1017"/>
        <w:gridCol w:w="1141"/>
      </w:tblGrid>
      <w:tr w:rsidR="00BF5AF4" w:rsidRPr="009A7DF3" w14:paraId="3FFDE483" w14:textId="77777777" w:rsidTr="00BF5AF4">
        <w:trPr>
          <w:trHeight w:val="1260"/>
        </w:trPr>
        <w:tc>
          <w:tcPr>
            <w:tcW w:w="1705" w:type="dxa"/>
            <w:vAlign w:val="center"/>
          </w:tcPr>
          <w:p w14:paraId="71E74827" w14:textId="3FEBF896" w:rsidR="00BF5AF4" w:rsidRPr="00BF5AF4" w:rsidRDefault="00D8539A" w:rsidP="00BF5AF4">
            <w:pPr>
              <w:jc w:val="center"/>
              <w:rPr>
                <w:rFonts w:asciiTheme="majorHAnsi" w:hAnsiTheme="majorHAnsi" w:cstheme="majorHAnsi"/>
                <w:sz w:val="20"/>
                <w:szCs w:val="20"/>
              </w:rPr>
            </w:pPr>
            <w:r w:rsidRPr="00BF5AF4">
              <w:rPr>
                <w:sz w:val="20"/>
                <w:szCs w:val="20"/>
              </w:rPr>
              <w:br w:type="page"/>
            </w:r>
            <w:r w:rsidR="00BF5AF4" w:rsidRPr="00BF5AF4">
              <w:rPr>
                <w:rFonts w:asciiTheme="majorHAnsi" w:hAnsiTheme="majorHAnsi" w:cstheme="majorHAnsi"/>
                <w:sz w:val="20"/>
                <w:szCs w:val="20"/>
              </w:rPr>
              <w:t>Species</w:t>
            </w:r>
          </w:p>
        </w:tc>
        <w:tc>
          <w:tcPr>
            <w:tcW w:w="810" w:type="dxa"/>
            <w:vAlign w:val="center"/>
          </w:tcPr>
          <w:p w14:paraId="50C7E911"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Size (No. of Amino Acids)</w:t>
            </w:r>
          </w:p>
        </w:tc>
        <w:tc>
          <w:tcPr>
            <w:tcW w:w="1403" w:type="dxa"/>
            <w:vAlign w:val="center"/>
          </w:tcPr>
          <w:p w14:paraId="20451668" w14:textId="77777777" w:rsidR="00BF5AF4" w:rsidRPr="00BF5AF4" w:rsidRDefault="00BF5AF4" w:rsidP="00BF5AF4">
            <w:pPr>
              <w:jc w:val="center"/>
              <w:rPr>
                <w:rFonts w:asciiTheme="majorHAnsi" w:hAnsiTheme="majorHAnsi" w:cstheme="majorHAnsi"/>
                <w:sz w:val="20"/>
                <w:szCs w:val="20"/>
              </w:rPr>
            </w:pPr>
            <w:proofErr w:type="spellStart"/>
            <w:r w:rsidRPr="00BF5AF4">
              <w:rPr>
                <w:rFonts w:asciiTheme="majorHAnsi" w:hAnsiTheme="majorHAnsi" w:cstheme="majorHAnsi"/>
                <w:sz w:val="20"/>
                <w:szCs w:val="20"/>
              </w:rPr>
              <w:t>Wormbase</w:t>
            </w:r>
            <w:proofErr w:type="spellEnd"/>
            <w:r w:rsidRPr="00BF5AF4">
              <w:rPr>
                <w:rFonts w:asciiTheme="majorHAnsi" w:hAnsiTheme="majorHAnsi" w:cstheme="majorHAnsi"/>
                <w:sz w:val="20"/>
                <w:szCs w:val="20"/>
              </w:rPr>
              <w:t xml:space="preserve"> Parasite ID</w:t>
            </w:r>
          </w:p>
        </w:tc>
        <w:tc>
          <w:tcPr>
            <w:tcW w:w="1304" w:type="dxa"/>
            <w:vAlign w:val="center"/>
          </w:tcPr>
          <w:p w14:paraId="15795678" w14:textId="77777777" w:rsidR="00BF5AF4" w:rsidRPr="00BF5AF4" w:rsidRDefault="00BF5AF4" w:rsidP="00BF5AF4">
            <w:pPr>
              <w:jc w:val="center"/>
              <w:rPr>
                <w:rFonts w:asciiTheme="majorHAnsi" w:hAnsiTheme="majorHAnsi" w:cstheme="majorHAnsi"/>
                <w:sz w:val="20"/>
                <w:szCs w:val="20"/>
              </w:rPr>
            </w:pPr>
          </w:p>
          <w:p w14:paraId="6AF70665"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UNIPROT</w:t>
            </w:r>
          </w:p>
        </w:tc>
        <w:tc>
          <w:tcPr>
            <w:tcW w:w="1120" w:type="dxa"/>
            <w:vAlign w:val="center"/>
          </w:tcPr>
          <w:p w14:paraId="21BD3180"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Template</w:t>
            </w:r>
          </w:p>
        </w:tc>
        <w:tc>
          <w:tcPr>
            <w:tcW w:w="904" w:type="dxa"/>
            <w:shd w:val="clear" w:color="auto" w:fill="FBE4D5" w:themeFill="accent2" w:themeFillTint="33"/>
            <w:vAlign w:val="center"/>
          </w:tcPr>
          <w:p w14:paraId="7220C90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Seq Identity</w:t>
            </w:r>
          </w:p>
        </w:tc>
        <w:tc>
          <w:tcPr>
            <w:tcW w:w="726" w:type="dxa"/>
            <w:shd w:val="clear" w:color="auto" w:fill="FBE4D5" w:themeFill="accent2" w:themeFillTint="33"/>
            <w:vAlign w:val="center"/>
          </w:tcPr>
          <w:p w14:paraId="6ECDD17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GMQE</w:t>
            </w:r>
          </w:p>
        </w:tc>
        <w:tc>
          <w:tcPr>
            <w:tcW w:w="1406" w:type="dxa"/>
            <w:shd w:val="clear" w:color="auto" w:fill="FBE4D5" w:themeFill="accent2" w:themeFillTint="33"/>
            <w:vAlign w:val="center"/>
          </w:tcPr>
          <w:p w14:paraId="68EA7343"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Ramachandran Favored (</w:t>
            </w:r>
            <w:proofErr w:type="spellStart"/>
            <w:r w:rsidRPr="00BF5AF4">
              <w:rPr>
                <w:rFonts w:asciiTheme="majorHAnsi" w:hAnsiTheme="majorHAnsi" w:cstheme="majorHAnsi"/>
                <w:sz w:val="20"/>
                <w:szCs w:val="20"/>
              </w:rPr>
              <w:t>SwissModel</w:t>
            </w:r>
            <w:proofErr w:type="spellEnd"/>
            <w:r w:rsidRPr="00BF5AF4">
              <w:rPr>
                <w:rFonts w:asciiTheme="majorHAnsi" w:hAnsiTheme="majorHAnsi" w:cstheme="majorHAnsi"/>
                <w:sz w:val="20"/>
                <w:szCs w:val="20"/>
              </w:rPr>
              <w:t>)</w:t>
            </w:r>
          </w:p>
        </w:tc>
        <w:tc>
          <w:tcPr>
            <w:tcW w:w="1017" w:type="dxa"/>
            <w:shd w:val="clear" w:color="auto" w:fill="E2EFD9" w:themeFill="accent6" w:themeFillTint="33"/>
            <w:vAlign w:val="center"/>
          </w:tcPr>
          <w:p w14:paraId="0554BCD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Verify 3D</w:t>
            </w:r>
          </w:p>
        </w:tc>
        <w:tc>
          <w:tcPr>
            <w:tcW w:w="1017" w:type="dxa"/>
            <w:shd w:val="clear" w:color="auto" w:fill="FFF2CC" w:themeFill="accent4" w:themeFillTint="33"/>
            <w:vAlign w:val="center"/>
          </w:tcPr>
          <w:p w14:paraId="1EDE36D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Prechecks Most Favorable Regions</w:t>
            </w:r>
          </w:p>
        </w:tc>
        <w:tc>
          <w:tcPr>
            <w:tcW w:w="1017" w:type="dxa"/>
            <w:shd w:val="clear" w:color="auto" w:fill="FFF2CC" w:themeFill="accent4" w:themeFillTint="33"/>
            <w:vAlign w:val="center"/>
          </w:tcPr>
          <w:p w14:paraId="4DEB8830" w14:textId="77777777" w:rsidR="00BF5AF4" w:rsidRPr="00BF5AF4" w:rsidRDefault="00BF5AF4" w:rsidP="00BF5AF4">
            <w:pPr>
              <w:jc w:val="center"/>
              <w:rPr>
                <w:rFonts w:asciiTheme="majorHAnsi" w:hAnsiTheme="majorHAnsi" w:cstheme="majorHAnsi"/>
                <w:sz w:val="20"/>
                <w:szCs w:val="20"/>
              </w:rPr>
            </w:pPr>
            <w:proofErr w:type="spellStart"/>
            <w:r w:rsidRPr="00BF5AF4">
              <w:rPr>
                <w:rFonts w:asciiTheme="majorHAnsi" w:hAnsiTheme="majorHAnsi" w:cstheme="majorHAnsi"/>
                <w:sz w:val="20"/>
                <w:szCs w:val="20"/>
              </w:rPr>
              <w:t>ProCheck</w:t>
            </w:r>
            <w:proofErr w:type="spellEnd"/>
            <w:r w:rsidRPr="00BF5AF4">
              <w:rPr>
                <w:rFonts w:asciiTheme="majorHAnsi" w:hAnsiTheme="majorHAnsi" w:cstheme="majorHAnsi"/>
                <w:sz w:val="20"/>
                <w:szCs w:val="20"/>
              </w:rPr>
              <w:t xml:space="preserve"> Additional Allowed Region</w:t>
            </w:r>
          </w:p>
        </w:tc>
        <w:tc>
          <w:tcPr>
            <w:tcW w:w="1017" w:type="dxa"/>
            <w:shd w:val="clear" w:color="auto" w:fill="FFF2CC" w:themeFill="accent4" w:themeFillTint="33"/>
            <w:vAlign w:val="center"/>
          </w:tcPr>
          <w:p w14:paraId="5FD4735A" w14:textId="77777777" w:rsidR="00BF5AF4" w:rsidRPr="00BF5AF4" w:rsidRDefault="00BF5AF4" w:rsidP="00BF5AF4">
            <w:pPr>
              <w:jc w:val="center"/>
              <w:rPr>
                <w:rFonts w:asciiTheme="majorHAnsi" w:hAnsiTheme="majorHAnsi" w:cstheme="majorHAnsi"/>
                <w:sz w:val="20"/>
                <w:szCs w:val="20"/>
              </w:rPr>
            </w:pPr>
            <w:proofErr w:type="spellStart"/>
            <w:r w:rsidRPr="00BF5AF4">
              <w:rPr>
                <w:rFonts w:asciiTheme="majorHAnsi" w:hAnsiTheme="majorHAnsi" w:cstheme="majorHAnsi"/>
                <w:sz w:val="20"/>
                <w:szCs w:val="20"/>
              </w:rPr>
              <w:t>ProCheck</w:t>
            </w:r>
            <w:proofErr w:type="spellEnd"/>
            <w:r w:rsidRPr="00BF5AF4">
              <w:rPr>
                <w:rFonts w:asciiTheme="majorHAnsi" w:hAnsiTheme="majorHAnsi" w:cstheme="majorHAnsi"/>
                <w:sz w:val="20"/>
                <w:szCs w:val="20"/>
              </w:rPr>
              <w:t xml:space="preserve"> Generously Allowed Region</w:t>
            </w:r>
          </w:p>
        </w:tc>
        <w:tc>
          <w:tcPr>
            <w:tcW w:w="1141" w:type="dxa"/>
            <w:shd w:val="clear" w:color="auto" w:fill="FFF2CC" w:themeFill="accent4" w:themeFillTint="33"/>
            <w:vAlign w:val="center"/>
          </w:tcPr>
          <w:p w14:paraId="745A1C55" w14:textId="77777777" w:rsidR="00BF5AF4" w:rsidRPr="00BF5AF4" w:rsidRDefault="00BF5AF4" w:rsidP="00BF5AF4">
            <w:pPr>
              <w:jc w:val="center"/>
              <w:rPr>
                <w:rFonts w:asciiTheme="majorHAnsi" w:hAnsiTheme="majorHAnsi" w:cstheme="majorHAnsi"/>
                <w:sz w:val="20"/>
                <w:szCs w:val="20"/>
              </w:rPr>
            </w:pPr>
            <w:proofErr w:type="spellStart"/>
            <w:r w:rsidRPr="00BF5AF4">
              <w:rPr>
                <w:rFonts w:asciiTheme="majorHAnsi" w:hAnsiTheme="majorHAnsi" w:cstheme="majorHAnsi"/>
                <w:sz w:val="20"/>
                <w:szCs w:val="20"/>
              </w:rPr>
              <w:t>ProCheck</w:t>
            </w:r>
            <w:proofErr w:type="spellEnd"/>
            <w:r w:rsidRPr="00BF5AF4">
              <w:rPr>
                <w:rFonts w:asciiTheme="majorHAnsi" w:hAnsiTheme="majorHAnsi" w:cstheme="majorHAnsi"/>
                <w:sz w:val="20"/>
                <w:szCs w:val="20"/>
              </w:rPr>
              <w:t xml:space="preserve"> Disallowable Regions</w:t>
            </w:r>
          </w:p>
        </w:tc>
      </w:tr>
      <w:tr w:rsidR="00BF5AF4" w:rsidRPr="009A7DF3" w14:paraId="5DABE6C1" w14:textId="77777777" w:rsidTr="00BF5AF4">
        <w:trPr>
          <w:trHeight w:val="759"/>
        </w:trPr>
        <w:tc>
          <w:tcPr>
            <w:tcW w:w="1705" w:type="dxa"/>
            <w:vAlign w:val="center"/>
          </w:tcPr>
          <w:p w14:paraId="0A344458"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w:t>
            </w:r>
            <w:proofErr w:type="spellStart"/>
            <w:r w:rsidRPr="00BF5AF4">
              <w:rPr>
                <w:rFonts w:asciiTheme="majorHAnsi" w:hAnsiTheme="majorHAnsi" w:cstheme="majorHAnsi"/>
                <w:i/>
                <w:iCs/>
                <w:sz w:val="20"/>
                <w:szCs w:val="20"/>
              </w:rPr>
              <w:t>ceylanicum</w:t>
            </w:r>
            <w:proofErr w:type="spellEnd"/>
          </w:p>
          <w:p w14:paraId="122E93C7"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1</w:t>
            </w:r>
          </w:p>
        </w:tc>
        <w:tc>
          <w:tcPr>
            <w:tcW w:w="810" w:type="dxa"/>
            <w:vAlign w:val="center"/>
          </w:tcPr>
          <w:p w14:paraId="1FE7E86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448</w:t>
            </w:r>
          </w:p>
        </w:tc>
        <w:tc>
          <w:tcPr>
            <w:tcW w:w="1403" w:type="dxa"/>
            <w:vAlign w:val="center"/>
          </w:tcPr>
          <w:p w14:paraId="1ECC5AB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maker-ANCCEYDFT_Contig37-pred_gff_fgenesh-gene-6.3-mRNA-1</w:t>
            </w:r>
          </w:p>
        </w:tc>
        <w:tc>
          <w:tcPr>
            <w:tcW w:w="1304" w:type="dxa"/>
            <w:vAlign w:val="center"/>
          </w:tcPr>
          <w:p w14:paraId="20C1E6E5" w14:textId="77777777" w:rsidR="00BF5AF4" w:rsidRPr="00BF5AF4" w:rsidRDefault="00BF5AF4" w:rsidP="00BF5AF4">
            <w:pPr>
              <w:outlineLvl w:val="2"/>
              <w:rPr>
                <w:rFonts w:asciiTheme="majorHAnsi" w:eastAsia="Times New Roman" w:hAnsiTheme="majorHAnsi" w:cstheme="majorHAnsi"/>
                <w:color w:val="161D39"/>
                <w:kern w:val="0"/>
                <w:sz w:val="20"/>
                <w:szCs w:val="20"/>
                <w:lang w:bidi="th-TH"/>
                <w14:ligatures w14:val="none"/>
              </w:rPr>
            </w:pPr>
            <w:r w:rsidRPr="00BF5AF4">
              <w:rPr>
                <w:rFonts w:asciiTheme="majorHAnsi" w:eastAsia="Times New Roman" w:hAnsiTheme="majorHAnsi" w:cstheme="majorHAnsi"/>
                <w:color w:val="161D39"/>
                <w:kern w:val="0"/>
                <w:sz w:val="20"/>
                <w:szCs w:val="20"/>
                <w:lang w:bidi="th-TH"/>
                <w14:ligatures w14:val="none"/>
              </w:rPr>
              <w:t>A0A0D6MC88</w:t>
            </w:r>
          </w:p>
        </w:tc>
        <w:tc>
          <w:tcPr>
            <w:tcW w:w="1120" w:type="dxa"/>
            <w:vAlign w:val="center"/>
          </w:tcPr>
          <w:p w14:paraId="49C397B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6F9F132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91.73%</w:t>
            </w:r>
          </w:p>
        </w:tc>
        <w:tc>
          <w:tcPr>
            <w:tcW w:w="726" w:type="dxa"/>
            <w:shd w:val="clear" w:color="auto" w:fill="FBE4D5" w:themeFill="accent2" w:themeFillTint="33"/>
            <w:vAlign w:val="center"/>
          </w:tcPr>
          <w:p w14:paraId="44ADAAC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0.81</w:t>
            </w:r>
          </w:p>
        </w:tc>
        <w:tc>
          <w:tcPr>
            <w:tcW w:w="1406" w:type="dxa"/>
            <w:shd w:val="clear" w:color="auto" w:fill="FBE4D5" w:themeFill="accent2" w:themeFillTint="33"/>
            <w:vAlign w:val="center"/>
          </w:tcPr>
          <w:p w14:paraId="557EAE8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97.65%</w:t>
            </w:r>
          </w:p>
        </w:tc>
        <w:tc>
          <w:tcPr>
            <w:tcW w:w="1017" w:type="dxa"/>
            <w:shd w:val="clear" w:color="auto" w:fill="E2EFD9" w:themeFill="accent6" w:themeFillTint="33"/>
            <w:vAlign w:val="center"/>
          </w:tcPr>
          <w:p w14:paraId="77FA370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85.95%</w:t>
            </w:r>
          </w:p>
          <w:p w14:paraId="551DD40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745C955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94.9%</w:t>
            </w:r>
          </w:p>
        </w:tc>
        <w:tc>
          <w:tcPr>
            <w:tcW w:w="1017" w:type="dxa"/>
            <w:shd w:val="clear" w:color="auto" w:fill="FFF2CC" w:themeFill="accent4" w:themeFillTint="33"/>
            <w:vAlign w:val="center"/>
          </w:tcPr>
          <w:p w14:paraId="1EDB1C2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5.1%</w:t>
            </w:r>
          </w:p>
        </w:tc>
        <w:tc>
          <w:tcPr>
            <w:tcW w:w="1017" w:type="dxa"/>
            <w:shd w:val="clear" w:color="auto" w:fill="FFF2CC" w:themeFill="accent4" w:themeFillTint="33"/>
            <w:vAlign w:val="center"/>
          </w:tcPr>
          <w:p w14:paraId="56D3D85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181E4E3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556F24E9" w14:textId="77777777" w:rsidTr="00BF5AF4">
        <w:trPr>
          <w:trHeight w:val="767"/>
        </w:trPr>
        <w:tc>
          <w:tcPr>
            <w:tcW w:w="1705" w:type="dxa"/>
            <w:vAlign w:val="center"/>
          </w:tcPr>
          <w:p w14:paraId="26C0523B"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caninum</w:t>
            </w:r>
          </w:p>
          <w:p w14:paraId="3B1F6C4A"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1</w:t>
            </w:r>
          </w:p>
        </w:tc>
        <w:tc>
          <w:tcPr>
            <w:tcW w:w="810" w:type="dxa"/>
            <w:vAlign w:val="center"/>
          </w:tcPr>
          <w:p w14:paraId="3F8A17F8"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448</w:t>
            </w:r>
          </w:p>
        </w:tc>
        <w:tc>
          <w:tcPr>
            <w:tcW w:w="1403" w:type="dxa"/>
            <w:vAlign w:val="center"/>
          </w:tcPr>
          <w:p w14:paraId="2FC64AB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ANCCAN_08153</w:t>
            </w:r>
          </w:p>
        </w:tc>
        <w:tc>
          <w:tcPr>
            <w:tcW w:w="1304" w:type="dxa"/>
            <w:vAlign w:val="center"/>
          </w:tcPr>
          <w:p w14:paraId="652CAB6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Q2QJK8</w:t>
            </w:r>
          </w:p>
        </w:tc>
        <w:tc>
          <w:tcPr>
            <w:tcW w:w="1120" w:type="dxa"/>
            <w:vAlign w:val="center"/>
          </w:tcPr>
          <w:p w14:paraId="7DB8DB0B"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37B8378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91.49%</w:t>
            </w:r>
          </w:p>
        </w:tc>
        <w:tc>
          <w:tcPr>
            <w:tcW w:w="726" w:type="dxa"/>
            <w:shd w:val="clear" w:color="auto" w:fill="FBE4D5" w:themeFill="accent2" w:themeFillTint="33"/>
            <w:vAlign w:val="center"/>
          </w:tcPr>
          <w:p w14:paraId="3136D35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0.81</w:t>
            </w:r>
          </w:p>
        </w:tc>
        <w:tc>
          <w:tcPr>
            <w:tcW w:w="1406" w:type="dxa"/>
            <w:shd w:val="clear" w:color="auto" w:fill="FBE4D5" w:themeFill="accent2" w:themeFillTint="33"/>
            <w:vAlign w:val="center"/>
          </w:tcPr>
          <w:p w14:paraId="1F568B45"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97.65%</w:t>
            </w:r>
          </w:p>
        </w:tc>
        <w:tc>
          <w:tcPr>
            <w:tcW w:w="1017" w:type="dxa"/>
            <w:shd w:val="clear" w:color="auto" w:fill="E2EFD9" w:themeFill="accent6" w:themeFillTint="33"/>
            <w:vAlign w:val="center"/>
          </w:tcPr>
          <w:p w14:paraId="5629A7A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85.95%</w:t>
            </w:r>
          </w:p>
          <w:p w14:paraId="1711F72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2744720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94.9%</w:t>
            </w:r>
          </w:p>
        </w:tc>
        <w:tc>
          <w:tcPr>
            <w:tcW w:w="1017" w:type="dxa"/>
            <w:shd w:val="clear" w:color="auto" w:fill="FFF2CC" w:themeFill="accent4" w:themeFillTint="33"/>
            <w:vAlign w:val="center"/>
          </w:tcPr>
          <w:p w14:paraId="07D874D5"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5.1%</w:t>
            </w:r>
          </w:p>
        </w:tc>
        <w:tc>
          <w:tcPr>
            <w:tcW w:w="1017" w:type="dxa"/>
            <w:shd w:val="clear" w:color="auto" w:fill="FFF2CC" w:themeFill="accent4" w:themeFillTint="33"/>
            <w:vAlign w:val="center"/>
          </w:tcPr>
          <w:p w14:paraId="1606B88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1AE16F1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36E43F13" w14:textId="77777777" w:rsidTr="00BF5AF4">
        <w:trPr>
          <w:trHeight w:val="759"/>
        </w:trPr>
        <w:tc>
          <w:tcPr>
            <w:tcW w:w="1705" w:type="dxa"/>
            <w:vAlign w:val="center"/>
          </w:tcPr>
          <w:p w14:paraId="23E7E5E6"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duodenale</w:t>
            </w:r>
          </w:p>
          <w:p w14:paraId="126B6793"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1</w:t>
            </w:r>
          </w:p>
        </w:tc>
        <w:tc>
          <w:tcPr>
            <w:tcW w:w="810" w:type="dxa"/>
            <w:vAlign w:val="center"/>
          </w:tcPr>
          <w:p w14:paraId="3D711CA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448</w:t>
            </w:r>
          </w:p>
        </w:tc>
        <w:tc>
          <w:tcPr>
            <w:tcW w:w="1403" w:type="dxa"/>
            <w:vAlign w:val="center"/>
          </w:tcPr>
          <w:p w14:paraId="37656A51"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ANCDUO_05511</w:t>
            </w:r>
          </w:p>
        </w:tc>
        <w:tc>
          <w:tcPr>
            <w:tcW w:w="1304" w:type="dxa"/>
            <w:vAlign w:val="center"/>
          </w:tcPr>
          <w:p w14:paraId="48AC86F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A3FKG1</w:t>
            </w:r>
          </w:p>
        </w:tc>
        <w:tc>
          <w:tcPr>
            <w:tcW w:w="1120" w:type="dxa"/>
            <w:vAlign w:val="center"/>
          </w:tcPr>
          <w:p w14:paraId="1DC3380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654A480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91.49%</w:t>
            </w:r>
          </w:p>
        </w:tc>
        <w:tc>
          <w:tcPr>
            <w:tcW w:w="726" w:type="dxa"/>
            <w:shd w:val="clear" w:color="auto" w:fill="FBE4D5" w:themeFill="accent2" w:themeFillTint="33"/>
            <w:vAlign w:val="center"/>
          </w:tcPr>
          <w:p w14:paraId="6DB91CD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0.81</w:t>
            </w:r>
          </w:p>
        </w:tc>
        <w:tc>
          <w:tcPr>
            <w:tcW w:w="1406" w:type="dxa"/>
            <w:shd w:val="clear" w:color="auto" w:fill="FBE4D5" w:themeFill="accent2" w:themeFillTint="33"/>
            <w:vAlign w:val="center"/>
          </w:tcPr>
          <w:p w14:paraId="71933838"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97.65%</w:t>
            </w:r>
          </w:p>
        </w:tc>
        <w:tc>
          <w:tcPr>
            <w:tcW w:w="1017" w:type="dxa"/>
            <w:shd w:val="clear" w:color="auto" w:fill="E2EFD9" w:themeFill="accent6" w:themeFillTint="33"/>
            <w:vAlign w:val="center"/>
          </w:tcPr>
          <w:p w14:paraId="37E0A27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85.95%</w:t>
            </w:r>
          </w:p>
          <w:p w14:paraId="3FC5C59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213AE0B8"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94.9%</w:t>
            </w:r>
          </w:p>
        </w:tc>
        <w:tc>
          <w:tcPr>
            <w:tcW w:w="1017" w:type="dxa"/>
            <w:shd w:val="clear" w:color="auto" w:fill="FFF2CC" w:themeFill="accent4" w:themeFillTint="33"/>
            <w:vAlign w:val="center"/>
          </w:tcPr>
          <w:p w14:paraId="6ACBADA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5.1%</w:t>
            </w:r>
          </w:p>
        </w:tc>
        <w:tc>
          <w:tcPr>
            <w:tcW w:w="1017" w:type="dxa"/>
            <w:shd w:val="clear" w:color="auto" w:fill="FFF2CC" w:themeFill="accent4" w:themeFillTint="33"/>
            <w:vAlign w:val="center"/>
          </w:tcPr>
          <w:p w14:paraId="22D21CC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71A7368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0A97BC3F" w14:textId="77777777" w:rsidTr="00BF5AF4">
        <w:trPr>
          <w:trHeight w:val="759"/>
        </w:trPr>
        <w:tc>
          <w:tcPr>
            <w:tcW w:w="1705" w:type="dxa"/>
            <w:vAlign w:val="center"/>
          </w:tcPr>
          <w:p w14:paraId="6D5487F4"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Necator</w:t>
            </w:r>
            <w:proofErr w:type="spellEnd"/>
            <w:r w:rsidRPr="00BF5AF4">
              <w:rPr>
                <w:rFonts w:asciiTheme="majorHAnsi" w:hAnsiTheme="majorHAnsi" w:cstheme="majorHAnsi"/>
                <w:i/>
                <w:iCs/>
                <w:sz w:val="20"/>
                <w:szCs w:val="20"/>
              </w:rPr>
              <w:t xml:space="preserve"> americanus</w:t>
            </w:r>
          </w:p>
          <w:p w14:paraId="5EF0837D"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1</w:t>
            </w:r>
          </w:p>
        </w:tc>
        <w:tc>
          <w:tcPr>
            <w:tcW w:w="810" w:type="dxa"/>
            <w:vAlign w:val="center"/>
          </w:tcPr>
          <w:p w14:paraId="4BF1495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470</w:t>
            </w:r>
          </w:p>
        </w:tc>
        <w:tc>
          <w:tcPr>
            <w:tcW w:w="1403" w:type="dxa"/>
            <w:vAlign w:val="center"/>
          </w:tcPr>
          <w:p w14:paraId="0296B2B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NAME_02123</w:t>
            </w:r>
          </w:p>
        </w:tc>
        <w:tc>
          <w:tcPr>
            <w:tcW w:w="1304" w:type="dxa"/>
            <w:vAlign w:val="center"/>
          </w:tcPr>
          <w:p w14:paraId="6A5408B3"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W2TBE1</w:t>
            </w:r>
          </w:p>
        </w:tc>
        <w:tc>
          <w:tcPr>
            <w:tcW w:w="1120" w:type="dxa"/>
            <w:vAlign w:val="center"/>
          </w:tcPr>
          <w:p w14:paraId="34DEA78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5CCDB11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91.49%</w:t>
            </w:r>
          </w:p>
        </w:tc>
        <w:tc>
          <w:tcPr>
            <w:tcW w:w="726" w:type="dxa"/>
            <w:shd w:val="clear" w:color="auto" w:fill="FBE4D5" w:themeFill="accent2" w:themeFillTint="33"/>
            <w:vAlign w:val="center"/>
          </w:tcPr>
          <w:p w14:paraId="5A10CC4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0.79</w:t>
            </w:r>
          </w:p>
        </w:tc>
        <w:tc>
          <w:tcPr>
            <w:tcW w:w="1406" w:type="dxa"/>
            <w:shd w:val="clear" w:color="auto" w:fill="FBE4D5" w:themeFill="accent2" w:themeFillTint="33"/>
            <w:vAlign w:val="center"/>
          </w:tcPr>
          <w:p w14:paraId="517892D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93.51%</w:t>
            </w:r>
          </w:p>
        </w:tc>
        <w:tc>
          <w:tcPr>
            <w:tcW w:w="1017" w:type="dxa"/>
            <w:shd w:val="clear" w:color="auto" w:fill="E2EFD9" w:themeFill="accent6" w:themeFillTint="33"/>
            <w:vAlign w:val="center"/>
          </w:tcPr>
          <w:p w14:paraId="19A6D31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84.19%</w:t>
            </w:r>
          </w:p>
          <w:p w14:paraId="2FFC288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77AB14A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90.1%</w:t>
            </w:r>
          </w:p>
        </w:tc>
        <w:tc>
          <w:tcPr>
            <w:tcW w:w="1017" w:type="dxa"/>
            <w:shd w:val="clear" w:color="auto" w:fill="FFF2CC" w:themeFill="accent4" w:themeFillTint="33"/>
            <w:vAlign w:val="center"/>
          </w:tcPr>
          <w:p w14:paraId="794486E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8.4%</w:t>
            </w:r>
          </w:p>
        </w:tc>
        <w:tc>
          <w:tcPr>
            <w:tcW w:w="1017" w:type="dxa"/>
            <w:shd w:val="clear" w:color="auto" w:fill="FFF2CC" w:themeFill="accent4" w:themeFillTint="33"/>
            <w:vAlign w:val="center"/>
          </w:tcPr>
          <w:p w14:paraId="54F79718"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1.3%</w:t>
            </w:r>
          </w:p>
        </w:tc>
        <w:tc>
          <w:tcPr>
            <w:tcW w:w="1141" w:type="dxa"/>
            <w:shd w:val="clear" w:color="auto" w:fill="FFF2CC" w:themeFill="accent4" w:themeFillTint="33"/>
            <w:vAlign w:val="center"/>
          </w:tcPr>
          <w:p w14:paraId="396C4B7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0.3%</w:t>
            </w:r>
          </w:p>
        </w:tc>
      </w:tr>
      <w:tr w:rsidR="00BF5AF4" w:rsidRPr="009A7DF3" w14:paraId="05D96B09" w14:textId="77777777" w:rsidTr="00BF5AF4">
        <w:trPr>
          <w:trHeight w:val="759"/>
        </w:trPr>
        <w:tc>
          <w:tcPr>
            <w:tcW w:w="1705" w:type="dxa"/>
            <w:vAlign w:val="center"/>
          </w:tcPr>
          <w:p w14:paraId="7A1D7036"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w:t>
            </w:r>
            <w:proofErr w:type="spellStart"/>
            <w:r w:rsidRPr="00BF5AF4">
              <w:rPr>
                <w:rFonts w:asciiTheme="majorHAnsi" w:hAnsiTheme="majorHAnsi" w:cstheme="majorHAnsi"/>
                <w:i/>
                <w:iCs/>
                <w:sz w:val="20"/>
                <w:szCs w:val="20"/>
              </w:rPr>
              <w:t>ceylanicum</w:t>
            </w:r>
            <w:proofErr w:type="spellEnd"/>
          </w:p>
          <w:p w14:paraId="5666B1B7"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2</w:t>
            </w:r>
          </w:p>
        </w:tc>
        <w:tc>
          <w:tcPr>
            <w:tcW w:w="810" w:type="dxa"/>
            <w:vAlign w:val="center"/>
          </w:tcPr>
          <w:p w14:paraId="3CBC9B1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468</w:t>
            </w:r>
          </w:p>
        </w:tc>
        <w:tc>
          <w:tcPr>
            <w:tcW w:w="1403" w:type="dxa"/>
            <w:vAlign w:val="center"/>
          </w:tcPr>
          <w:p w14:paraId="2A977503"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Acey_s0432.g1351.t2</w:t>
            </w:r>
          </w:p>
        </w:tc>
        <w:tc>
          <w:tcPr>
            <w:tcW w:w="1304" w:type="dxa"/>
            <w:vAlign w:val="center"/>
          </w:tcPr>
          <w:p w14:paraId="0F70C6E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A0A016X062</w:t>
            </w:r>
          </w:p>
        </w:tc>
        <w:tc>
          <w:tcPr>
            <w:tcW w:w="1120" w:type="dxa"/>
            <w:vAlign w:val="center"/>
          </w:tcPr>
          <w:p w14:paraId="748AC14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0A26110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91.73%</w:t>
            </w:r>
          </w:p>
        </w:tc>
        <w:tc>
          <w:tcPr>
            <w:tcW w:w="726" w:type="dxa"/>
            <w:shd w:val="clear" w:color="auto" w:fill="FBE4D5" w:themeFill="accent2" w:themeFillTint="33"/>
            <w:vAlign w:val="center"/>
          </w:tcPr>
          <w:p w14:paraId="7167BE43"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0.79</w:t>
            </w:r>
          </w:p>
        </w:tc>
        <w:tc>
          <w:tcPr>
            <w:tcW w:w="1406" w:type="dxa"/>
            <w:shd w:val="clear" w:color="auto" w:fill="FBE4D5" w:themeFill="accent2" w:themeFillTint="33"/>
            <w:vAlign w:val="center"/>
          </w:tcPr>
          <w:p w14:paraId="33FAFB3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97.65%</w:t>
            </w:r>
          </w:p>
        </w:tc>
        <w:tc>
          <w:tcPr>
            <w:tcW w:w="1017" w:type="dxa"/>
            <w:shd w:val="clear" w:color="auto" w:fill="E2EFD9" w:themeFill="accent6" w:themeFillTint="33"/>
            <w:vAlign w:val="center"/>
          </w:tcPr>
          <w:p w14:paraId="3E833B2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85.95%</w:t>
            </w:r>
          </w:p>
          <w:p w14:paraId="4B8205E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5629B04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94.9%</w:t>
            </w:r>
          </w:p>
        </w:tc>
        <w:tc>
          <w:tcPr>
            <w:tcW w:w="1017" w:type="dxa"/>
            <w:shd w:val="clear" w:color="auto" w:fill="FFF2CC" w:themeFill="accent4" w:themeFillTint="33"/>
            <w:vAlign w:val="center"/>
          </w:tcPr>
          <w:p w14:paraId="185D996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5.1%</w:t>
            </w:r>
          </w:p>
        </w:tc>
        <w:tc>
          <w:tcPr>
            <w:tcW w:w="1017" w:type="dxa"/>
            <w:shd w:val="clear" w:color="auto" w:fill="FFF2CC" w:themeFill="accent4" w:themeFillTint="33"/>
            <w:vAlign w:val="center"/>
          </w:tcPr>
          <w:p w14:paraId="59D38C1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23B22F9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1752D331" w14:textId="77777777" w:rsidTr="00BF5AF4">
        <w:trPr>
          <w:trHeight w:val="759"/>
        </w:trPr>
        <w:tc>
          <w:tcPr>
            <w:tcW w:w="1705" w:type="dxa"/>
            <w:vAlign w:val="center"/>
          </w:tcPr>
          <w:p w14:paraId="00EBF950"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caninum</w:t>
            </w:r>
          </w:p>
          <w:p w14:paraId="77C818A6"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2</w:t>
            </w:r>
          </w:p>
        </w:tc>
        <w:tc>
          <w:tcPr>
            <w:tcW w:w="810" w:type="dxa"/>
            <w:vAlign w:val="center"/>
          </w:tcPr>
          <w:p w14:paraId="5266870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448</w:t>
            </w:r>
          </w:p>
        </w:tc>
        <w:tc>
          <w:tcPr>
            <w:tcW w:w="1403" w:type="dxa"/>
            <w:vAlign w:val="center"/>
          </w:tcPr>
          <w:p w14:paraId="4257CE9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ANCCAN_23405</w:t>
            </w:r>
          </w:p>
        </w:tc>
        <w:tc>
          <w:tcPr>
            <w:tcW w:w="1304" w:type="dxa"/>
            <w:vAlign w:val="center"/>
          </w:tcPr>
          <w:p w14:paraId="3D9C9081"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A0A368FF85</w:t>
            </w:r>
          </w:p>
        </w:tc>
        <w:tc>
          <w:tcPr>
            <w:tcW w:w="1120" w:type="dxa"/>
            <w:vAlign w:val="center"/>
          </w:tcPr>
          <w:p w14:paraId="3A607A0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22375915"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91.73%</w:t>
            </w:r>
          </w:p>
        </w:tc>
        <w:tc>
          <w:tcPr>
            <w:tcW w:w="726" w:type="dxa"/>
            <w:shd w:val="clear" w:color="auto" w:fill="FBE4D5" w:themeFill="accent2" w:themeFillTint="33"/>
            <w:vAlign w:val="center"/>
          </w:tcPr>
          <w:p w14:paraId="406146F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0.81</w:t>
            </w:r>
          </w:p>
        </w:tc>
        <w:tc>
          <w:tcPr>
            <w:tcW w:w="1406" w:type="dxa"/>
            <w:shd w:val="clear" w:color="auto" w:fill="FBE4D5" w:themeFill="accent2" w:themeFillTint="33"/>
            <w:vAlign w:val="center"/>
          </w:tcPr>
          <w:p w14:paraId="6EECE88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97.65%</w:t>
            </w:r>
          </w:p>
        </w:tc>
        <w:tc>
          <w:tcPr>
            <w:tcW w:w="1017" w:type="dxa"/>
            <w:shd w:val="clear" w:color="auto" w:fill="E2EFD9" w:themeFill="accent6" w:themeFillTint="33"/>
            <w:vAlign w:val="center"/>
          </w:tcPr>
          <w:p w14:paraId="11A202C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85.95%</w:t>
            </w:r>
          </w:p>
          <w:p w14:paraId="0F513D8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3AB1FE1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94.9%</w:t>
            </w:r>
          </w:p>
        </w:tc>
        <w:tc>
          <w:tcPr>
            <w:tcW w:w="1017" w:type="dxa"/>
            <w:shd w:val="clear" w:color="auto" w:fill="FFF2CC" w:themeFill="accent4" w:themeFillTint="33"/>
            <w:vAlign w:val="center"/>
          </w:tcPr>
          <w:p w14:paraId="596EA6D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5.1%</w:t>
            </w:r>
          </w:p>
        </w:tc>
        <w:tc>
          <w:tcPr>
            <w:tcW w:w="1017" w:type="dxa"/>
            <w:shd w:val="clear" w:color="auto" w:fill="FFF2CC" w:themeFill="accent4" w:themeFillTint="33"/>
            <w:vAlign w:val="center"/>
          </w:tcPr>
          <w:p w14:paraId="0502FC5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5E986475"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7B69BC6B" w14:textId="77777777" w:rsidTr="00BF5AF4">
        <w:trPr>
          <w:trHeight w:val="759"/>
        </w:trPr>
        <w:tc>
          <w:tcPr>
            <w:tcW w:w="1705" w:type="dxa"/>
            <w:vAlign w:val="center"/>
          </w:tcPr>
          <w:p w14:paraId="5F7CCDD9"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duodenale</w:t>
            </w:r>
          </w:p>
          <w:p w14:paraId="51F1EFDF"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2</w:t>
            </w:r>
          </w:p>
        </w:tc>
        <w:tc>
          <w:tcPr>
            <w:tcW w:w="810" w:type="dxa"/>
            <w:vAlign w:val="center"/>
          </w:tcPr>
          <w:p w14:paraId="498C296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1403" w:type="dxa"/>
            <w:vAlign w:val="center"/>
          </w:tcPr>
          <w:p w14:paraId="211C799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1304" w:type="dxa"/>
            <w:vAlign w:val="center"/>
          </w:tcPr>
          <w:p w14:paraId="5C72037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1120" w:type="dxa"/>
            <w:vAlign w:val="center"/>
          </w:tcPr>
          <w:p w14:paraId="1CFB524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904" w:type="dxa"/>
            <w:shd w:val="clear" w:color="auto" w:fill="FBE4D5" w:themeFill="accent2" w:themeFillTint="33"/>
            <w:vAlign w:val="center"/>
          </w:tcPr>
          <w:p w14:paraId="70915A0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726" w:type="dxa"/>
            <w:shd w:val="clear" w:color="auto" w:fill="FBE4D5" w:themeFill="accent2" w:themeFillTint="33"/>
            <w:vAlign w:val="center"/>
          </w:tcPr>
          <w:p w14:paraId="133749E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1406" w:type="dxa"/>
            <w:shd w:val="clear" w:color="auto" w:fill="FBE4D5" w:themeFill="accent2" w:themeFillTint="33"/>
            <w:vAlign w:val="center"/>
          </w:tcPr>
          <w:p w14:paraId="4B1C20A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1017" w:type="dxa"/>
            <w:shd w:val="clear" w:color="auto" w:fill="E2EFD9" w:themeFill="accent6" w:themeFillTint="33"/>
            <w:vAlign w:val="center"/>
          </w:tcPr>
          <w:p w14:paraId="111E784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1017" w:type="dxa"/>
            <w:shd w:val="clear" w:color="auto" w:fill="FFF2CC" w:themeFill="accent4" w:themeFillTint="33"/>
            <w:vAlign w:val="center"/>
          </w:tcPr>
          <w:p w14:paraId="58F9C13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1017" w:type="dxa"/>
            <w:shd w:val="clear" w:color="auto" w:fill="FFF2CC" w:themeFill="accent4" w:themeFillTint="33"/>
            <w:vAlign w:val="center"/>
          </w:tcPr>
          <w:p w14:paraId="0076515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1017" w:type="dxa"/>
            <w:shd w:val="clear" w:color="auto" w:fill="FFF2CC" w:themeFill="accent4" w:themeFillTint="33"/>
            <w:vAlign w:val="center"/>
          </w:tcPr>
          <w:p w14:paraId="561C5CB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c>
          <w:tcPr>
            <w:tcW w:w="1141" w:type="dxa"/>
            <w:shd w:val="clear" w:color="auto" w:fill="FFF2CC" w:themeFill="accent4" w:themeFillTint="33"/>
            <w:vAlign w:val="center"/>
          </w:tcPr>
          <w:p w14:paraId="191CA81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t>
            </w:r>
          </w:p>
        </w:tc>
      </w:tr>
      <w:tr w:rsidR="00BF5AF4" w:rsidRPr="009A7DF3" w14:paraId="1179D592" w14:textId="77777777" w:rsidTr="00BF5AF4">
        <w:trPr>
          <w:trHeight w:val="759"/>
        </w:trPr>
        <w:tc>
          <w:tcPr>
            <w:tcW w:w="1705" w:type="dxa"/>
            <w:vAlign w:val="center"/>
          </w:tcPr>
          <w:p w14:paraId="226E3FF2"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lastRenderedPageBreak/>
              <w:t>Necator</w:t>
            </w:r>
            <w:proofErr w:type="spellEnd"/>
            <w:r w:rsidRPr="00BF5AF4">
              <w:rPr>
                <w:rFonts w:asciiTheme="majorHAnsi" w:hAnsiTheme="majorHAnsi" w:cstheme="majorHAnsi"/>
                <w:i/>
                <w:iCs/>
                <w:sz w:val="20"/>
                <w:szCs w:val="20"/>
              </w:rPr>
              <w:t xml:space="preserve"> americanus</w:t>
            </w:r>
          </w:p>
          <w:p w14:paraId="7A97F01E"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2</w:t>
            </w:r>
          </w:p>
        </w:tc>
        <w:tc>
          <w:tcPr>
            <w:tcW w:w="810" w:type="dxa"/>
            <w:vAlign w:val="center"/>
          </w:tcPr>
          <w:p w14:paraId="31E39A7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694</w:t>
            </w:r>
          </w:p>
        </w:tc>
        <w:tc>
          <w:tcPr>
            <w:tcW w:w="1403" w:type="dxa"/>
            <w:vAlign w:val="center"/>
          </w:tcPr>
          <w:p w14:paraId="03AACDB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NAME_08726</w:t>
            </w:r>
          </w:p>
        </w:tc>
        <w:tc>
          <w:tcPr>
            <w:tcW w:w="1304" w:type="dxa"/>
            <w:vAlign w:val="center"/>
          </w:tcPr>
          <w:p w14:paraId="4AA17A5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N/A</w:t>
            </w:r>
          </w:p>
        </w:tc>
        <w:tc>
          <w:tcPr>
            <w:tcW w:w="1120" w:type="dxa"/>
            <w:vAlign w:val="center"/>
          </w:tcPr>
          <w:p w14:paraId="2FDFCF5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38225E7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88.42%</w:t>
            </w:r>
          </w:p>
        </w:tc>
        <w:tc>
          <w:tcPr>
            <w:tcW w:w="726" w:type="dxa"/>
            <w:shd w:val="clear" w:color="auto" w:fill="FBE4D5" w:themeFill="accent2" w:themeFillTint="33"/>
            <w:vAlign w:val="center"/>
          </w:tcPr>
          <w:p w14:paraId="198E48C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0.51</w:t>
            </w:r>
          </w:p>
        </w:tc>
        <w:tc>
          <w:tcPr>
            <w:tcW w:w="1406" w:type="dxa"/>
            <w:shd w:val="clear" w:color="auto" w:fill="FBE4D5" w:themeFill="accent2" w:themeFillTint="33"/>
            <w:vAlign w:val="center"/>
          </w:tcPr>
          <w:p w14:paraId="028BD75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97.41%</w:t>
            </w:r>
          </w:p>
        </w:tc>
        <w:tc>
          <w:tcPr>
            <w:tcW w:w="1017" w:type="dxa"/>
            <w:shd w:val="clear" w:color="auto" w:fill="E2EFD9" w:themeFill="accent6" w:themeFillTint="33"/>
            <w:vAlign w:val="center"/>
          </w:tcPr>
          <w:p w14:paraId="49CFCEA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84.19%</w:t>
            </w:r>
          </w:p>
          <w:p w14:paraId="4438F96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58C3B4A3"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94.9%</w:t>
            </w:r>
          </w:p>
        </w:tc>
        <w:tc>
          <w:tcPr>
            <w:tcW w:w="1017" w:type="dxa"/>
            <w:shd w:val="clear" w:color="auto" w:fill="FFF2CC" w:themeFill="accent4" w:themeFillTint="33"/>
            <w:vAlign w:val="center"/>
          </w:tcPr>
          <w:p w14:paraId="66F5A61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5.1%</w:t>
            </w:r>
          </w:p>
        </w:tc>
        <w:tc>
          <w:tcPr>
            <w:tcW w:w="1017" w:type="dxa"/>
            <w:shd w:val="clear" w:color="auto" w:fill="FFF2CC" w:themeFill="accent4" w:themeFillTint="33"/>
            <w:vAlign w:val="center"/>
          </w:tcPr>
          <w:p w14:paraId="78F2524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034BE41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194E5A79" w14:textId="77777777" w:rsidTr="00BF5AF4">
        <w:trPr>
          <w:trHeight w:val="759"/>
        </w:trPr>
        <w:tc>
          <w:tcPr>
            <w:tcW w:w="1705" w:type="dxa"/>
            <w:vAlign w:val="center"/>
          </w:tcPr>
          <w:p w14:paraId="0A02F0A7"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w:t>
            </w:r>
            <w:proofErr w:type="spellStart"/>
            <w:r w:rsidRPr="00BF5AF4">
              <w:rPr>
                <w:rFonts w:asciiTheme="majorHAnsi" w:hAnsiTheme="majorHAnsi" w:cstheme="majorHAnsi"/>
                <w:i/>
                <w:iCs/>
                <w:sz w:val="20"/>
                <w:szCs w:val="20"/>
              </w:rPr>
              <w:t>ceylanicum</w:t>
            </w:r>
            <w:proofErr w:type="spellEnd"/>
          </w:p>
          <w:p w14:paraId="2DD6DA09"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3</w:t>
            </w:r>
          </w:p>
        </w:tc>
        <w:tc>
          <w:tcPr>
            <w:tcW w:w="810" w:type="dxa"/>
            <w:vAlign w:val="center"/>
          </w:tcPr>
          <w:p w14:paraId="26775AE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441</w:t>
            </w:r>
          </w:p>
        </w:tc>
        <w:tc>
          <w:tcPr>
            <w:tcW w:w="1403" w:type="dxa"/>
            <w:vAlign w:val="center"/>
          </w:tcPr>
          <w:p w14:paraId="4BE7C66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Acey_s0209.g2091.t2</w:t>
            </w:r>
          </w:p>
        </w:tc>
        <w:tc>
          <w:tcPr>
            <w:tcW w:w="1304" w:type="dxa"/>
            <w:vAlign w:val="center"/>
          </w:tcPr>
          <w:p w14:paraId="15B45AB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A0A016SLE6</w:t>
            </w:r>
          </w:p>
        </w:tc>
        <w:tc>
          <w:tcPr>
            <w:tcW w:w="1120" w:type="dxa"/>
            <w:vAlign w:val="center"/>
          </w:tcPr>
          <w:p w14:paraId="4309799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5D89B45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94.56%</w:t>
            </w:r>
          </w:p>
        </w:tc>
        <w:tc>
          <w:tcPr>
            <w:tcW w:w="726" w:type="dxa"/>
            <w:shd w:val="clear" w:color="auto" w:fill="FBE4D5" w:themeFill="accent2" w:themeFillTint="33"/>
            <w:vAlign w:val="center"/>
          </w:tcPr>
          <w:p w14:paraId="06D994A8"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0.82</w:t>
            </w:r>
          </w:p>
        </w:tc>
        <w:tc>
          <w:tcPr>
            <w:tcW w:w="1406" w:type="dxa"/>
            <w:shd w:val="clear" w:color="auto" w:fill="FBE4D5" w:themeFill="accent2" w:themeFillTint="33"/>
            <w:vAlign w:val="center"/>
          </w:tcPr>
          <w:p w14:paraId="642892F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97.41%</w:t>
            </w:r>
          </w:p>
        </w:tc>
        <w:tc>
          <w:tcPr>
            <w:tcW w:w="1017" w:type="dxa"/>
            <w:shd w:val="clear" w:color="auto" w:fill="E2EFD9" w:themeFill="accent6" w:themeFillTint="33"/>
            <w:vAlign w:val="center"/>
          </w:tcPr>
          <w:p w14:paraId="039B3F2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81.73%</w:t>
            </w:r>
          </w:p>
          <w:p w14:paraId="75D2E68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36E2B2B1"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94.6%</w:t>
            </w:r>
          </w:p>
        </w:tc>
        <w:tc>
          <w:tcPr>
            <w:tcW w:w="1017" w:type="dxa"/>
            <w:shd w:val="clear" w:color="auto" w:fill="FFF2CC" w:themeFill="accent4" w:themeFillTint="33"/>
            <w:vAlign w:val="center"/>
          </w:tcPr>
          <w:p w14:paraId="31EE0EA3"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5.1%</w:t>
            </w:r>
          </w:p>
        </w:tc>
        <w:tc>
          <w:tcPr>
            <w:tcW w:w="1017" w:type="dxa"/>
            <w:shd w:val="clear" w:color="auto" w:fill="FFF2CC" w:themeFill="accent4" w:themeFillTint="33"/>
            <w:vAlign w:val="center"/>
          </w:tcPr>
          <w:p w14:paraId="14B450F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0.3%</w:t>
            </w:r>
          </w:p>
        </w:tc>
        <w:tc>
          <w:tcPr>
            <w:tcW w:w="1141" w:type="dxa"/>
            <w:shd w:val="clear" w:color="auto" w:fill="FFF2CC" w:themeFill="accent4" w:themeFillTint="33"/>
            <w:vAlign w:val="center"/>
          </w:tcPr>
          <w:p w14:paraId="6493E89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5B720E01" w14:textId="77777777" w:rsidTr="00BF5AF4">
        <w:trPr>
          <w:trHeight w:val="759"/>
        </w:trPr>
        <w:tc>
          <w:tcPr>
            <w:tcW w:w="1705" w:type="dxa"/>
            <w:vAlign w:val="center"/>
          </w:tcPr>
          <w:p w14:paraId="6DF18C3A"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caninum</w:t>
            </w:r>
          </w:p>
          <w:p w14:paraId="669D76B8"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3</w:t>
            </w:r>
          </w:p>
        </w:tc>
        <w:tc>
          <w:tcPr>
            <w:tcW w:w="810" w:type="dxa"/>
            <w:vAlign w:val="center"/>
          </w:tcPr>
          <w:p w14:paraId="41E04F2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360</w:t>
            </w:r>
          </w:p>
        </w:tc>
        <w:tc>
          <w:tcPr>
            <w:tcW w:w="1403" w:type="dxa"/>
            <w:vAlign w:val="center"/>
          </w:tcPr>
          <w:p w14:paraId="554A657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ANCCAN_15393</w:t>
            </w:r>
          </w:p>
        </w:tc>
        <w:tc>
          <w:tcPr>
            <w:tcW w:w="1304" w:type="dxa"/>
            <w:vAlign w:val="center"/>
          </w:tcPr>
          <w:p w14:paraId="222434B8"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A0A368G4Q6</w:t>
            </w:r>
          </w:p>
        </w:tc>
        <w:tc>
          <w:tcPr>
            <w:tcW w:w="1120" w:type="dxa"/>
            <w:vAlign w:val="center"/>
          </w:tcPr>
          <w:p w14:paraId="6207352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49902AB5"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88.99%</w:t>
            </w:r>
          </w:p>
        </w:tc>
        <w:tc>
          <w:tcPr>
            <w:tcW w:w="726" w:type="dxa"/>
            <w:shd w:val="clear" w:color="auto" w:fill="FBE4D5" w:themeFill="accent2" w:themeFillTint="33"/>
            <w:vAlign w:val="center"/>
          </w:tcPr>
          <w:p w14:paraId="3AC34B6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0.78</w:t>
            </w:r>
          </w:p>
        </w:tc>
        <w:tc>
          <w:tcPr>
            <w:tcW w:w="1406" w:type="dxa"/>
            <w:shd w:val="clear" w:color="auto" w:fill="FBE4D5" w:themeFill="accent2" w:themeFillTint="33"/>
            <w:vAlign w:val="center"/>
          </w:tcPr>
          <w:p w14:paraId="71308C9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94.29%</w:t>
            </w:r>
          </w:p>
        </w:tc>
        <w:tc>
          <w:tcPr>
            <w:tcW w:w="1017" w:type="dxa"/>
            <w:shd w:val="clear" w:color="auto" w:fill="E2EFD9" w:themeFill="accent6" w:themeFillTint="33"/>
            <w:vAlign w:val="center"/>
          </w:tcPr>
          <w:p w14:paraId="6E8ED625" w14:textId="77777777" w:rsidR="00BF5AF4" w:rsidRPr="00BF5AF4" w:rsidRDefault="00BF5AF4" w:rsidP="00BF5AF4">
            <w:pPr>
              <w:jc w:val="center"/>
              <w:rPr>
                <w:rFonts w:asciiTheme="majorHAnsi" w:hAnsiTheme="majorHAnsi" w:cstheme="majorHAnsi"/>
                <w:color w:val="FF0000"/>
                <w:sz w:val="20"/>
                <w:szCs w:val="20"/>
              </w:rPr>
            </w:pPr>
            <w:r w:rsidRPr="00BF5AF4">
              <w:rPr>
                <w:rFonts w:asciiTheme="majorHAnsi" w:hAnsiTheme="majorHAnsi" w:cstheme="majorHAnsi"/>
                <w:color w:val="FF0000"/>
                <w:sz w:val="20"/>
                <w:szCs w:val="20"/>
              </w:rPr>
              <w:t>60.80%</w:t>
            </w:r>
          </w:p>
          <w:p w14:paraId="78BA405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color w:val="FF0000"/>
                <w:sz w:val="20"/>
                <w:szCs w:val="20"/>
              </w:rPr>
              <w:t>(Fail)</w:t>
            </w:r>
          </w:p>
        </w:tc>
        <w:tc>
          <w:tcPr>
            <w:tcW w:w="1017" w:type="dxa"/>
            <w:shd w:val="clear" w:color="auto" w:fill="FFF2CC" w:themeFill="accent4" w:themeFillTint="33"/>
            <w:vAlign w:val="center"/>
          </w:tcPr>
          <w:p w14:paraId="1C43A0B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92.9%</w:t>
            </w:r>
          </w:p>
        </w:tc>
        <w:tc>
          <w:tcPr>
            <w:tcW w:w="1017" w:type="dxa"/>
            <w:shd w:val="clear" w:color="auto" w:fill="FFF2CC" w:themeFill="accent4" w:themeFillTint="33"/>
            <w:vAlign w:val="center"/>
          </w:tcPr>
          <w:p w14:paraId="6979C5E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6.8%</w:t>
            </w:r>
          </w:p>
        </w:tc>
        <w:tc>
          <w:tcPr>
            <w:tcW w:w="1017" w:type="dxa"/>
            <w:shd w:val="clear" w:color="auto" w:fill="FFF2CC" w:themeFill="accent4" w:themeFillTint="33"/>
            <w:vAlign w:val="center"/>
          </w:tcPr>
          <w:p w14:paraId="7FAB047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0.3%</w:t>
            </w:r>
          </w:p>
        </w:tc>
        <w:tc>
          <w:tcPr>
            <w:tcW w:w="1141" w:type="dxa"/>
            <w:shd w:val="clear" w:color="auto" w:fill="FFF2CC" w:themeFill="accent4" w:themeFillTint="33"/>
            <w:vAlign w:val="center"/>
          </w:tcPr>
          <w:p w14:paraId="5ED639B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665C40CE" w14:textId="77777777" w:rsidTr="00BF5AF4">
        <w:trPr>
          <w:trHeight w:val="759"/>
        </w:trPr>
        <w:tc>
          <w:tcPr>
            <w:tcW w:w="1705" w:type="dxa"/>
            <w:vAlign w:val="center"/>
          </w:tcPr>
          <w:p w14:paraId="4190305A"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duodenale</w:t>
            </w:r>
          </w:p>
          <w:p w14:paraId="539BCD6D"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3</w:t>
            </w:r>
          </w:p>
        </w:tc>
        <w:tc>
          <w:tcPr>
            <w:tcW w:w="810" w:type="dxa"/>
            <w:vAlign w:val="center"/>
          </w:tcPr>
          <w:p w14:paraId="1B24BB8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263</w:t>
            </w:r>
          </w:p>
        </w:tc>
        <w:tc>
          <w:tcPr>
            <w:tcW w:w="1403" w:type="dxa"/>
            <w:vAlign w:val="center"/>
          </w:tcPr>
          <w:p w14:paraId="6B3BA161"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ANCDUO_27569</w:t>
            </w:r>
          </w:p>
        </w:tc>
        <w:tc>
          <w:tcPr>
            <w:tcW w:w="1304" w:type="dxa"/>
            <w:vAlign w:val="center"/>
          </w:tcPr>
          <w:p w14:paraId="69AAF6E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A0A0C2FBM8</w:t>
            </w:r>
          </w:p>
        </w:tc>
        <w:tc>
          <w:tcPr>
            <w:tcW w:w="1120" w:type="dxa"/>
            <w:vAlign w:val="center"/>
          </w:tcPr>
          <w:p w14:paraId="5ECFE97E"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693D693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95.26%</w:t>
            </w:r>
          </w:p>
        </w:tc>
        <w:tc>
          <w:tcPr>
            <w:tcW w:w="726" w:type="dxa"/>
            <w:shd w:val="clear" w:color="auto" w:fill="FBE4D5" w:themeFill="accent2" w:themeFillTint="33"/>
            <w:vAlign w:val="center"/>
          </w:tcPr>
          <w:p w14:paraId="73FAC9D5"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0.78</w:t>
            </w:r>
          </w:p>
        </w:tc>
        <w:tc>
          <w:tcPr>
            <w:tcW w:w="1406" w:type="dxa"/>
            <w:shd w:val="clear" w:color="auto" w:fill="FBE4D5" w:themeFill="accent2" w:themeFillTint="33"/>
            <w:vAlign w:val="center"/>
          </w:tcPr>
          <w:p w14:paraId="771DE291"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96.58%</w:t>
            </w:r>
          </w:p>
        </w:tc>
        <w:tc>
          <w:tcPr>
            <w:tcW w:w="1017" w:type="dxa"/>
            <w:shd w:val="clear" w:color="auto" w:fill="E2EFD9" w:themeFill="accent6" w:themeFillTint="33"/>
            <w:vAlign w:val="center"/>
          </w:tcPr>
          <w:p w14:paraId="5089CDFC" w14:textId="77777777" w:rsidR="00BF5AF4" w:rsidRPr="00BF5AF4" w:rsidRDefault="00BF5AF4" w:rsidP="00BF5AF4">
            <w:pPr>
              <w:jc w:val="center"/>
              <w:rPr>
                <w:rFonts w:asciiTheme="majorHAnsi" w:hAnsiTheme="majorHAnsi" w:cstheme="majorHAnsi"/>
                <w:color w:val="FF0000"/>
                <w:sz w:val="20"/>
                <w:szCs w:val="20"/>
              </w:rPr>
            </w:pPr>
            <w:r w:rsidRPr="00BF5AF4">
              <w:rPr>
                <w:rFonts w:asciiTheme="majorHAnsi" w:hAnsiTheme="majorHAnsi" w:cstheme="majorHAnsi"/>
                <w:color w:val="FF0000"/>
                <w:sz w:val="20"/>
                <w:szCs w:val="20"/>
              </w:rPr>
              <w:t>45.34%</w:t>
            </w:r>
          </w:p>
          <w:p w14:paraId="51B0196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color w:val="FF0000"/>
                <w:sz w:val="20"/>
                <w:szCs w:val="20"/>
              </w:rPr>
              <w:t>(Fail)</w:t>
            </w:r>
          </w:p>
        </w:tc>
        <w:tc>
          <w:tcPr>
            <w:tcW w:w="1017" w:type="dxa"/>
            <w:shd w:val="clear" w:color="auto" w:fill="FFF2CC" w:themeFill="accent4" w:themeFillTint="33"/>
            <w:vAlign w:val="center"/>
          </w:tcPr>
          <w:p w14:paraId="6BCAA07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94.6%</w:t>
            </w:r>
          </w:p>
        </w:tc>
        <w:tc>
          <w:tcPr>
            <w:tcW w:w="1017" w:type="dxa"/>
            <w:shd w:val="clear" w:color="auto" w:fill="FFF2CC" w:themeFill="accent4" w:themeFillTint="33"/>
            <w:vAlign w:val="center"/>
          </w:tcPr>
          <w:p w14:paraId="577AC33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5.4%</w:t>
            </w:r>
          </w:p>
        </w:tc>
        <w:tc>
          <w:tcPr>
            <w:tcW w:w="1017" w:type="dxa"/>
            <w:shd w:val="clear" w:color="auto" w:fill="FFF2CC" w:themeFill="accent4" w:themeFillTint="33"/>
            <w:vAlign w:val="center"/>
          </w:tcPr>
          <w:p w14:paraId="1BA08BB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791CF12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3ACFDC58" w14:textId="77777777" w:rsidTr="00BF5AF4">
        <w:trPr>
          <w:trHeight w:val="759"/>
        </w:trPr>
        <w:tc>
          <w:tcPr>
            <w:tcW w:w="1705" w:type="dxa"/>
            <w:vAlign w:val="center"/>
          </w:tcPr>
          <w:p w14:paraId="7C2EFE5E"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Necator</w:t>
            </w:r>
            <w:proofErr w:type="spellEnd"/>
            <w:r w:rsidRPr="00BF5AF4">
              <w:rPr>
                <w:rFonts w:asciiTheme="majorHAnsi" w:hAnsiTheme="majorHAnsi" w:cstheme="majorHAnsi"/>
                <w:i/>
                <w:iCs/>
                <w:sz w:val="20"/>
                <w:szCs w:val="20"/>
              </w:rPr>
              <w:t xml:space="preserve"> americanus</w:t>
            </w:r>
          </w:p>
          <w:p w14:paraId="31E14CB1"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3</w:t>
            </w:r>
          </w:p>
        </w:tc>
        <w:tc>
          <w:tcPr>
            <w:tcW w:w="810" w:type="dxa"/>
            <w:vAlign w:val="center"/>
          </w:tcPr>
          <w:p w14:paraId="2B47F58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433</w:t>
            </w:r>
          </w:p>
        </w:tc>
        <w:tc>
          <w:tcPr>
            <w:tcW w:w="1403" w:type="dxa"/>
            <w:vAlign w:val="center"/>
          </w:tcPr>
          <w:p w14:paraId="02A3CE2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NAME_01126</w:t>
            </w:r>
          </w:p>
        </w:tc>
        <w:tc>
          <w:tcPr>
            <w:tcW w:w="1304" w:type="dxa"/>
            <w:vAlign w:val="center"/>
          </w:tcPr>
          <w:p w14:paraId="6127B2C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W2TTI9</w:t>
            </w:r>
          </w:p>
        </w:tc>
        <w:tc>
          <w:tcPr>
            <w:tcW w:w="1120" w:type="dxa"/>
            <w:vAlign w:val="center"/>
          </w:tcPr>
          <w:p w14:paraId="4B01B67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1BC1B29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93.81%</w:t>
            </w:r>
          </w:p>
        </w:tc>
        <w:tc>
          <w:tcPr>
            <w:tcW w:w="726" w:type="dxa"/>
            <w:shd w:val="clear" w:color="auto" w:fill="FBE4D5" w:themeFill="accent2" w:themeFillTint="33"/>
            <w:vAlign w:val="center"/>
          </w:tcPr>
          <w:p w14:paraId="70EE4AD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0.80</w:t>
            </w:r>
          </w:p>
        </w:tc>
        <w:tc>
          <w:tcPr>
            <w:tcW w:w="1406" w:type="dxa"/>
            <w:shd w:val="clear" w:color="auto" w:fill="FBE4D5" w:themeFill="accent2" w:themeFillTint="33"/>
            <w:vAlign w:val="center"/>
          </w:tcPr>
          <w:p w14:paraId="00BAD69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94.96%</w:t>
            </w:r>
          </w:p>
        </w:tc>
        <w:tc>
          <w:tcPr>
            <w:tcW w:w="1017" w:type="dxa"/>
            <w:shd w:val="clear" w:color="auto" w:fill="E2EFD9" w:themeFill="accent6" w:themeFillTint="33"/>
            <w:vAlign w:val="center"/>
          </w:tcPr>
          <w:p w14:paraId="1AC7B561"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81.15%</w:t>
            </w:r>
          </w:p>
          <w:p w14:paraId="7A85FF23"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0199D033"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91.5%</w:t>
            </w:r>
          </w:p>
        </w:tc>
        <w:tc>
          <w:tcPr>
            <w:tcW w:w="1017" w:type="dxa"/>
            <w:shd w:val="clear" w:color="auto" w:fill="FFF2CC" w:themeFill="accent4" w:themeFillTint="33"/>
            <w:vAlign w:val="center"/>
          </w:tcPr>
          <w:p w14:paraId="04D4F4B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7.7%</w:t>
            </w:r>
          </w:p>
        </w:tc>
        <w:tc>
          <w:tcPr>
            <w:tcW w:w="1017" w:type="dxa"/>
            <w:shd w:val="clear" w:color="auto" w:fill="FFF2CC" w:themeFill="accent4" w:themeFillTint="33"/>
            <w:vAlign w:val="center"/>
          </w:tcPr>
          <w:p w14:paraId="78BDEA0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0.5%</w:t>
            </w:r>
          </w:p>
        </w:tc>
        <w:tc>
          <w:tcPr>
            <w:tcW w:w="1141" w:type="dxa"/>
            <w:shd w:val="clear" w:color="auto" w:fill="FFF2CC" w:themeFill="accent4" w:themeFillTint="33"/>
            <w:vAlign w:val="center"/>
          </w:tcPr>
          <w:p w14:paraId="28C8CF9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0.3%</w:t>
            </w:r>
          </w:p>
        </w:tc>
      </w:tr>
      <w:tr w:rsidR="00BF5AF4" w:rsidRPr="009A7DF3" w14:paraId="6A79FCA7" w14:textId="77777777" w:rsidTr="00BF5AF4">
        <w:trPr>
          <w:trHeight w:val="759"/>
        </w:trPr>
        <w:tc>
          <w:tcPr>
            <w:tcW w:w="1705" w:type="dxa"/>
            <w:vAlign w:val="center"/>
          </w:tcPr>
          <w:p w14:paraId="534500AC"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w:t>
            </w:r>
            <w:proofErr w:type="spellStart"/>
            <w:r w:rsidRPr="00BF5AF4">
              <w:rPr>
                <w:rFonts w:asciiTheme="majorHAnsi" w:hAnsiTheme="majorHAnsi" w:cstheme="majorHAnsi"/>
                <w:i/>
                <w:iCs/>
                <w:sz w:val="20"/>
                <w:szCs w:val="20"/>
              </w:rPr>
              <w:t>ceylanicum</w:t>
            </w:r>
            <w:proofErr w:type="spellEnd"/>
          </w:p>
          <w:p w14:paraId="1937A51F"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4</w:t>
            </w:r>
          </w:p>
        </w:tc>
        <w:tc>
          <w:tcPr>
            <w:tcW w:w="810" w:type="dxa"/>
            <w:vAlign w:val="center"/>
          </w:tcPr>
          <w:p w14:paraId="06C6598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445</w:t>
            </w:r>
          </w:p>
        </w:tc>
        <w:tc>
          <w:tcPr>
            <w:tcW w:w="1403" w:type="dxa"/>
            <w:vAlign w:val="center"/>
          </w:tcPr>
          <w:p w14:paraId="02662E0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Acey_s0032.g2448.t1</w:t>
            </w:r>
          </w:p>
        </w:tc>
        <w:tc>
          <w:tcPr>
            <w:tcW w:w="1304" w:type="dxa"/>
            <w:vAlign w:val="center"/>
          </w:tcPr>
          <w:p w14:paraId="25014233"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A0A8I3B3I9</w:t>
            </w:r>
          </w:p>
        </w:tc>
        <w:tc>
          <w:tcPr>
            <w:tcW w:w="1120" w:type="dxa"/>
            <w:vAlign w:val="center"/>
          </w:tcPr>
          <w:p w14:paraId="3C556F1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349326D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95.04%</w:t>
            </w:r>
          </w:p>
        </w:tc>
        <w:tc>
          <w:tcPr>
            <w:tcW w:w="726" w:type="dxa"/>
            <w:shd w:val="clear" w:color="auto" w:fill="FBE4D5" w:themeFill="accent2" w:themeFillTint="33"/>
            <w:vAlign w:val="center"/>
          </w:tcPr>
          <w:p w14:paraId="0C46A28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0.82</w:t>
            </w:r>
          </w:p>
        </w:tc>
        <w:tc>
          <w:tcPr>
            <w:tcW w:w="1406" w:type="dxa"/>
            <w:shd w:val="clear" w:color="auto" w:fill="FBE4D5" w:themeFill="accent2" w:themeFillTint="33"/>
            <w:vAlign w:val="center"/>
          </w:tcPr>
          <w:p w14:paraId="0CD628BB"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97.88%</w:t>
            </w:r>
          </w:p>
        </w:tc>
        <w:tc>
          <w:tcPr>
            <w:tcW w:w="1017" w:type="dxa"/>
            <w:shd w:val="clear" w:color="auto" w:fill="E2EFD9" w:themeFill="accent6" w:themeFillTint="33"/>
            <w:vAlign w:val="center"/>
          </w:tcPr>
          <w:p w14:paraId="0EE541F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85.01%</w:t>
            </w:r>
          </w:p>
          <w:p w14:paraId="0C1F49E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2763528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95.4%</w:t>
            </w:r>
          </w:p>
        </w:tc>
        <w:tc>
          <w:tcPr>
            <w:tcW w:w="1017" w:type="dxa"/>
            <w:shd w:val="clear" w:color="auto" w:fill="FFF2CC" w:themeFill="accent4" w:themeFillTint="33"/>
            <w:vAlign w:val="center"/>
          </w:tcPr>
          <w:p w14:paraId="2862BC1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4.6%</w:t>
            </w:r>
          </w:p>
        </w:tc>
        <w:tc>
          <w:tcPr>
            <w:tcW w:w="1017" w:type="dxa"/>
            <w:shd w:val="clear" w:color="auto" w:fill="FFF2CC" w:themeFill="accent4" w:themeFillTint="33"/>
            <w:vAlign w:val="center"/>
          </w:tcPr>
          <w:p w14:paraId="6ED5D80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1CCC738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59AB25F1" w14:textId="77777777" w:rsidTr="00BF5AF4">
        <w:trPr>
          <w:trHeight w:val="759"/>
        </w:trPr>
        <w:tc>
          <w:tcPr>
            <w:tcW w:w="1705" w:type="dxa"/>
            <w:vAlign w:val="center"/>
          </w:tcPr>
          <w:p w14:paraId="64DE8C59"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caninum</w:t>
            </w:r>
          </w:p>
          <w:p w14:paraId="48BB31EF"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4</w:t>
            </w:r>
          </w:p>
        </w:tc>
        <w:tc>
          <w:tcPr>
            <w:tcW w:w="810" w:type="dxa"/>
            <w:vAlign w:val="center"/>
          </w:tcPr>
          <w:p w14:paraId="5077847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445</w:t>
            </w:r>
          </w:p>
        </w:tc>
        <w:tc>
          <w:tcPr>
            <w:tcW w:w="1403" w:type="dxa"/>
            <w:vAlign w:val="center"/>
          </w:tcPr>
          <w:p w14:paraId="14221051"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ANCCAN_15408</w:t>
            </w:r>
          </w:p>
        </w:tc>
        <w:tc>
          <w:tcPr>
            <w:tcW w:w="1304" w:type="dxa"/>
            <w:vAlign w:val="center"/>
          </w:tcPr>
          <w:p w14:paraId="79D8BEA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A0A368G2I7</w:t>
            </w:r>
          </w:p>
        </w:tc>
        <w:tc>
          <w:tcPr>
            <w:tcW w:w="1120" w:type="dxa"/>
            <w:vAlign w:val="center"/>
          </w:tcPr>
          <w:p w14:paraId="0B16F49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0AB242A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95.04%</w:t>
            </w:r>
          </w:p>
        </w:tc>
        <w:tc>
          <w:tcPr>
            <w:tcW w:w="726" w:type="dxa"/>
            <w:shd w:val="clear" w:color="auto" w:fill="FBE4D5" w:themeFill="accent2" w:themeFillTint="33"/>
            <w:vAlign w:val="center"/>
          </w:tcPr>
          <w:p w14:paraId="73B4264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0.82</w:t>
            </w:r>
          </w:p>
        </w:tc>
        <w:tc>
          <w:tcPr>
            <w:tcW w:w="1406" w:type="dxa"/>
            <w:shd w:val="clear" w:color="auto" w:fill="FBE4D5" w:themeFill="accent2" w:themeFillTint="33"/>
            <w:vAlign w:val="center"/>
          </w:tcPr>
          <w:p w14:paraId="612C9C2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97.88%</w:t>
            </w:r>
          </w:p>
        </w:tc>
        <w:tc>
          <w:tcPr>
            <w:tcW w:w="1017" w:type="dxa"/>
            <w:shd w:val="clear" w:color="auto" w:fill="E2EFD9" w:themeFill="accent6" w:themeFillTint="33"/>
            <w:vAlign w:val="center"/>
          </w:tcPr>
          <w:p w14:paraId="076F467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85.01%</w:t>
            </w:r>
          </w:p>
          <w:p w14:paraId="52EFAD0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(Pass)</w:t>
            </w:r>
          </w:p>
        </w:tc>
        <w:tc>
          <w:tcPr>
            <w:tcW w:w="1017" w:type="dxa"/>
            <w:shd w:val="clear" w:color="auto" w:fill="FFF2CC" w:themeFill="accent4" w:themeFillTint="33"/>
            <w:vAlign w:val="center"/>
          </w:tcPr>
          <w:p w14:paraId="4FCCF4C6"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95.4%</w:t>
            </w:r>
          </w:p>
        </w:tc>
        <w:tc>
          <w:tcPr>
            <w:tcW w:w="1017" w:type="dxa"/>
            <w:shd w:val="clear" w:color="auto" w:fill="FFF2CC" w:themeFill="accent4" w:themeFillTint="33"/>
            <w:vAlign w:val="center"/>
          </w:tcPr>
          <w:p w14:paraId="04D741F9"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4.6%</w:t>
            </w:r>
          </w:p>
        </w:tc>
        <w:tc>
          <w:tcPr>
            <w:tcW w:w="1017" w:type="dxa"/>
            <w:shd w:val="clear" w:color="auto" w:fill="FFF2CC" w:themeFill="accent4" w:themeFillTint="33"/>
            <w:vAlign w:val="center"/>
          </w:tcPr>
          <w:p w14:paraId="510AB277"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226D643C"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525A748E" w14:textId="77777777" w:rsidTr="00BF5AF4">
        <w:trPr>
          <w:trHeight w:val="759"/>
        </w:trPr>
        <w:tc>
          <w:tcPr>
            <w:tcW w:w="1705" w:type="dxa"/>
            <w:vAlign w:val="center"/>
          </w:tcPr>
          <w:p w14:paraId="15DB67B8" w14:textId="77777777" w:rsidR="00BF5AF4" w:rsidRPr="00BF5AF4" w:rsidRDefault="00BF5AF4" w:rsidP="00BF5AF4">
            <w:pPr>
              <w:jc w:val="center"/>
              <w:rPr>
                <w:rFonts w:asciiTheme="majorHAnsi" w:hAnsiTheme="majorHAnsi" w:cstheme="majorHAnsi"/>
                <w:i/>
                <w:iCs/>
                <w:sz w:val="20"/>
                <w:szCs w:val="20"/>
              </w:rPr>
            </w:pPr>
            <w:proofErr w:type="spellStart"/>
            <w:r w:rsidRPr="00BF5AF4">
              <w:rPr>
                <w:rFonts w:asciiTheme="majorHAnsi" w:hAnsiTheme="majorHAnsi" w:cstheme="majorHAnsi"/>
                <w:i/>
                <w:iCs/>
                <w:sz w:val="20"/>
                <w:szCs w:val="20"/>
              </w:rPr>
              <w:t>Ancylostoma</w:t>
            </w:r>
            <w:proofErr w:type="spellEnd"/>
            <w:r w:rsidRPr="00BF5AF4">
              <w:rPr>
                <w:rFonts w:asciiTheme="majorHAnsi" w:hAnsiTheme="majorHAnsi" w:cstheme="majorHAnsi"/>
                <w:i/>
                <w:iCs/>
                <w:sz w:val="20"/>
                <w:szCs w:val="20"/>
              </w:rPr>
              <w:t xml:space="preserve"> duodenale</w:t>
            </w:r>
          </w:p>
          <w:p w14:paraId="1D26B72B" w14:textId="77777777" w:rsidR="00BF5AF4" w:rsidRPr="00BF5AF4" w:rsidRDefault="00BF5AF4" w:rsidP="00BF5AF4">
            <w:pPr>
              <w:jc w:val="center"/>
              <w:rPr>
                <w:rFonts w:asciiTheme="majorHAnsi" w:hAnsiTheme="majorHAnsi" w:cstheme="majorHAnsi"/>
                <w:i/>
                <w:iCs/>
                <w:sz w:val="20"/>
                <w:szCs w:val="20"/>
              </w:rPr>
            </w:pPr>
            <w:r w:rsidRPr="00BF5AF4">
              <w:rPr>
                <w:rFonts w:asciiTheme="majorHAnsi" w:hAnsiTheme="majorHAnsi" w:cstheme="majorHAnsi"/>
                <w:sz w:val="20"/>
                <w:szCs w:val="20"/>
              </w:rPr>
              <w:t>Isotype 4</w:t>
            </w:r>
          </w:p>
        </w:tc>
        <w:tc>
          <w:tcPr>
            <w:tcW w:w="810" w:type="dxa"/>
            <w:vAlign w:val="center"/>
          </w:tcPr>
          <w:p w14:paraId="714D9E5F"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201</w:t>
            </w:r>
          </w:p>
        </w:tc>
        <w:tc>
          <w:tcPr>
            <w:tcW w:w="1403" w:type="dxa"/>
            <w:vAlign w:val="center"/>
          </w:tcPr>
          <w:p w14:paraId="49C193BA"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ANCDUO_18393</w:t>
            </w:r>
          </w:p>
        </w:tc>
        <w:tc>
          <w:tcPr>
            <w:tcW w:w="1304" w:type="dxa"/>
            <w:vAlign w:val="center"/>
          </w:tcPr>
          <w:p w14:paraId="224D3218"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A0A0C2G375</w:t>
            </w:r>
          </w:p>
        </w:tc>
        <w:tc>
          <w:tcPr>
            <w:tcW w:w="1120" w:type="dxa"/>
            <w:vAlign w:val="center"/>
          </w:tcPr>
          <w:p w14:paraId="06878F4D"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6fkj</w:t>
            </w:r>
          </w:p>
        </w:tc>
        <w:tc>
          <w:tcPr>
            <w:tcW w:w="904" w:type="dxa"/>
            <w:shd w:val="clear" w:color="auto" w:fill="FBE4D5" w:themeFill="accent2" w:themeFillTint="33"/>
            <w:vAlign w:val="center"/>
          </w:tcPr>
          <w:p w14:paraId="1991228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93.72%</w:t>
            </w:r>
          </w:p>
        </w:tc>
        <w:tc>
          <w:tcPr>
            <w:tcW w:w="726" w:type="dxa"/>
            <w:shd w:val="clear" w:color="auto" w:fill="FBE4D5" w:themeFill="accent2" w:themeFillTint="33"/>
            <w:vAlign w:val="center"/>
          </w:tcPr>
          <w:p w14:paraId="6FE5D58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0.72</w:t>
            </w:r>
          </w:p>
        </w:tc>
        <w:tc>
          <w:tcPr>
            <w:tcW w:w="1406" w:type="dxa"/>
            <w:shd w:val="clear" w:color="auto" w:fill="FBE4D5" w:themeFill="accent2" w:themeFillTint="33"/>
            <w:vAlign w:val="center"/>
          </w:tcPr>
          <w:p w14:paraId="5F3C8E80"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97.41%</w:t>
            </w:r>
          </w:p>
        </w:tc>
        <w:tc>
          <w:tcPr>
            <w:tcW w:w="1017" w:type="dxa"/>
            <w:shd w:val="clear" w:color="auto" w:fill="E2EFD9" w:themeFill="accent6" w:themeFillTint="33"/>
            <w:vAlign w:val="center"/>
          </w:tcPr>
          <w:p w14:paraId="3133C035" w14:textId="77777777" w:rsidR="00BF5AF4" w:rsidRPr="00BF5AF4" w:rsidRDefault="00BF5AF4" w:rsidP="00BF5AF4">
            <w:pPr>
              <w:jc w:val="center"/>
              <w:rPr>
                <w:rFonts w:asciiTheme="majorHAnsi" w:hAnsiTheme="majorHAnsi" w:cstheme="majorHAnsi"/>
                <w:color w:val="FF0000"/>
                <w:sz w:val="20"/>
                <w:szCs w:val="20"/>
              </w:rPr>
            </w:pPr>
            <w:r w:rsidRPr="00BF5AF4">
              <w:rPr>
                <w:rFonts w:asciiTheme="majorHAnsi" w:hAnsiTheme="majorHAnsi" w:cstheme="majorHAnsi"/>
                <w:color w:val="FF0000"/>
                <w:sz w:val="20"/>
                <w:szCs w:val="20"/>
              </w:rPr>
              <w:t>40.0%</w:t>
            </w:r>
          </w:p>
          <w:p w14:paraId="296186D3" w14:textId="77777777" w:rsidR="00BF5AF4" w:rsidRPr="00BF5AF4" w:rsidRDefault="00BF5AF4" w:rsidP="00BF5AF4">
            <w:pPr>
              <w:jc w:val="center"/>
              <w:rPr>
                <w:rFonts w:asciiTheme="majorHAnsi" w:hAnsiTheme="majorHAnsi" w:cstheme="majorHAnsi"/>
                <w:color w:val="FF0000"/>
                <w:sz w:val="20"/>
                <w:szCs w:val="20"/>
              </w:rPr>
            </w:pPr>
            <w:r w:rsidRPr="00BF5AF4">
              <w:rPr>
                <w:rFonts w:asciiTheme="majorHAnsi" w:hAnsiTheme="majorHAnsi" w:cstheme="majorHAnsi"/>
                <w:color w:val="FF0000"/>
                <w:sz w:val="20"/>
                <w:szCs w:val="20"/>
              </w:rPr>
              <w:t>(Fail)</w:t>
            </w:r>
          </w:p>
        </w:tc>
        <w:tc>
          <w:tcPr>
            <w:tcW w:w="1017" w:type="dxa"/>
            <w:shd w:val="clear" w:color="auto" w:fill="FFF2CC" w:themeFill="accent4" w:themeFillTint="33"/>
            <w:vAlign w:val="center"/>
          </w:tcPr>
          <w:p w14:paraId="1D7E10C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95.2%</w:t>
            </w:r>
          </w:p>
        </w:tc>
        <w:tc>
          <w:tcPr>
            <w:tcW w:w="1017" w:type="dxa"/>
            <w:shd w:val="clear" w:color="auto" w:fill="FFF2CC" w:themeFill="accent4" w:themeFillTint="33"/>
            <w:vAlign w:val="center"/>
          </w:tcPr>
          <w:p w14:paraId="0855E6F4"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4.8%</w:t>
            </w:r>
          </w:p>
        </w:tc>
        <w:tc>
          <w:tcPr>
            <w:tcW w:w="1017" w:type="dxa"/>
            <w:shd w:val="clear" w:color="auto" w:fill="FFF2CC" w:themeFill="accent4" w:themeFillTint="33"/>
            <w:vAlign w:val="center"/>
          </w:tcPr>
          <w:p w14:paraId="6289D78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c>
          <w:tcPr>
            <w:tcW w:w="1141" w:type="dxa"/>
            <w:shd w:val="clear" w:color="auto" w:fill="FFF2CC" w:themeFill="accent4" w:themeFillTint="33"/>
            <w:vAlign w:val="center"/>
          </w:tcPr>
          <w:p w14:paraId="5D1D9142" w14:textId="77777777" w:rsidR="00BF5AF4" w:rsidRPr="00BF5AF4" w:rsidRDefault="00BF5AF4" w:rsidP="00BF5AF4">
            <w:pPr>
              <w:jc w:val="center"/>
              <w:rPr>
                <w:rFonts w:asciiTheme="majorHAnsi" w:hAnsiTheme="majorHAnsi" w:cstheme="majorHAnsi"/>
                <w:sz w:val="20"/>
                <w:szCs w:val="20"/>
              </w:rPr>
            </w:pPr>
            <w:r w:rsidRPr="00BF5AF4">
              <w:rPr>
                <w:rFonts w:asciiTheme="majorHAnsi" w:hAnsiTheme="majorHAnsi" w:cstheme="majorHAnsi"/>
                <w:sz w:val="20"/>
                <w:szCs w:val="20"/>
              </w:rPr>
              <w:t>0</w:t>
            </w:r>
          </w:p>
        </w:tc>
      </w:tr>
      <w:tr w:rsidR="00BF5AF4" w:rsidRPr="009A7DF3" w14:paraId="062E7C9B" w14:textId="77777777" w:rsidTr="00BF5AF4">
        <w:trPr>
          <w:trHeight w:val="759"/>
        </w:trPr>
        <w:tc>
          <w:tcPr>
            <w:tcW w:w="1705" w:type="dxa"/>
            <w:vAlign w:val="center"/>
          </w:tcPr>
          <w:p w14:paraId="733654C8" w14:textId="77777777" w:rsidR="00BF5AF4" w:rsidRPr="009A7DF3" w:rsidRDefault="00BF5AF4" w:rsidP="00BF5AF4">
            <w:pPr>
              <w:jc w:val="center"/>
              <w:rPr>
                <w:rFonts w:asciiTheme="majorHAnsi" w:hAnsiTheme="majorHAnsi" w:cstheme="majorHAnsi"/>
                <w:i/>
                <w:iCs/>
              </w:rPr>
            </w:pPr>
            <w:proofErr w:type="spellStart"/>
            <w:r w:rsidRPr="009A7DF3">
              <w:rPr>
                <w:rFonts w:asciiTheme="majorHAnsi" w:hAnsiTheme="majorHAnsi" w:cstheme="majorHAnsi"/>
                <w:i/>
                <w:iCs/>
              </w:rPr>
              <w:t>Necator</w:t>
            </w:r>
            <w:proofErr w:type="spellEnd"/>
            <w:r w:rsidRPr="009A7DF3">
              <w:rPr>
                <w:rFonts w:asciiTheme="majorHAnsi" w:hAnsiTheme="majorHAnsi" w:cstheme="majorHAnsi"/>
                <w:i/>
                <w:iCs/>
              </w:rPr>
              <w:t xml:space="preserve"> americanus</w:t>
            </w:r>
          </w:p>
          <w:p w14:paraId="065F7DC3" w14:textId="77777777" w:rsidR="00BF5AF4" w:rsidRPr="009A7DF3" w:rsidRDefault="00BF5AF4" w:rsidP="00BF5AF4">
            <w:pPr>
              <w:jc w:val="center"/>
              <w:rPr>
                <w:rFonts w:asciiTheme="majorHAnsi" w:hAnsiTheme="majorHAnsi" w:cstheme="majorHAnsi"/>
                <w:i/>
                <w:iCs/>
              </w:rPr>
            </w:pPr>
            <w:r w:rsidRPr="009A7DF3">
              <w:rPr>
                <w:rFonts w:asciiTheme="majorHAnsi" w:hAnsiTheme="majorHAnsi" w:cstheme="majorHAnsi"/>
              </w:rPr>
              <w:t>Isotype 4</w:t>
            </w:r>
          </w:p>
        </w:tc>
        <w:tc>
          <w:tcPr>
            <w:tcW w:w="810" w:type="dxa"/>
            <w:vAlign w:val="center"/>
          </w:tcPr>
          <w:p w14:paraId="1868541F"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461</w:t>
            </w:r>
          </w:p>
        </w:tc>
        <w:tc>
          <w:tcPr>
            <w:tcW w:w="1403" w:type="dxa"/>
            <w:vAlign w:val="center"/>
          </w:tcPr>
          <w:p w14:paraId="756FD82A"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NAME_01137</w:t>
            </w:r>
          </w:p>
        </w:tc>
        <w:tc>
          <w:tcPr>
            <w:tcW w:w="1304" w:type="dxa"/>
          </w:tcPr>
          <w:p w14:paraId="5EC4B838"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W2TVB3</w:t>
            </w:r>
          </w:p>
        </w:tc>
        <w:tc>
          <w:tcPr>
            <w:tcW w:w="1120" w:type="dxa"/>
            <w:vAlign w:val="center"/>
          </w:tcPr>
          <w:p w14:paraId="3BDC2B03"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6fkj</w:t>
            </w:r>
          </w:p>
        </w:tc>
        <w:tc>
          <w:tcPr>
            <w:tcW w:w="904" w:type="dxa"/>
            <w:shd w:val="clear" w:color="auto" w:fill="FBE4D5" w:themeFill="accent2" w:themeFillTint="33"/>
            <w:vAlign w:val="center"/>
          </w:tcPr>
          <w:p w14:paraId="086AF6CC"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95.05%</w:t>
            </w:r>
          </w:p>
        </w:tc>
        <w:tc>
          <w:tcPr>
            <w:tcW w:w="726" w:type="dxa"/>
            <w:shd w:val="clear" w:color="auto" w:fill="FBE4D5" w:themeFill="accent2" w:themeFillTint="33"/>
            <w:vAlign w:val="center"/>
          </w:tcPr>
          <w:p w14:paraId="0A8AA862"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0.80</w:t>
            </w:r>
          </w:p>
        </w:tc>
        <w:tc>
          <w:tcPr>
            <w:tcW w:w="1406" w:type="dxa"/>
            <w:shd w:val="clear" w:color="auto" w:fill="FBE4D5" w:themeFill="accent2" w:themeFillTint="33"/>
            <w:vAlign w:val="center"/>
          </w:tcPr>
          <w:p w14:paraId="046A7AE4"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95.25%</w:t>
            </w:r>
          </w:p>
        </w:tc>
        <w:tc>
          <w:tcPr>
            <w:tcW w:w="1017" w:type="dxa"/>
            <w:shd w:val="clear" w:color="auto" w:fill="E2EFD9" w:themeFill="accent6" w:themeFillTint="33"/>
            <w:vAlign w:val="center"/>
          </w:tcPr>
          <w:p w14:paraId="03F934A7" w14:textId="77777777" w:rsidR="00BF5AF4" w:rsidRPr="00834022" w:rsidRDefault="00BF5AF4" w:rsidP="00BF5AF4">
            <w:pPr>
              <w:jc w:val="center"/>
              <w:rPr>
                <w:rFonts w:asciiTheme="majorHAnsi" w:hAnsiTheme="majorHAnsi" w:cstheme="majorHAnsi"/>
                <w:color w:val="FF0000"/>
              </w:rPr>
            </w:pPr>
            <w:r w:rsidRPr="00834022">
              <w:rPr>
                <w:rFonts w:asciiTheme="majorHAnsi" w:hAnsiTheme="majorHAnsi" w:cstheme="majorHAnsi"/>
                <w:color w:val="FF0000"/>
              </w:rPr>
              <w:t>79.5%</w:t>
            </w:r>
          </w:p>
          <w:p w14:paraId="0A65AA83" w14:textId="77777777" w:rsidR="00BF5AF4" w:rsidRPr="00834022" w:rsidRDefault="00BF5AF4" w:rsidP="00BF5AF4">
            <w:pPr>
              <w:jc w:val="center"/>
              <w:rPr>
                <w:rFonts w:asciiTheme="majorHAnsi" w:hAnsiTheme="majorHAnsi" w:cstheme="majorHAnsi"/>
                <w:color w:val="FF0000"/>
              </w:rPr>
            </w:pPr>
            <w:r w:rsidRPr="00834022">
              <w:rPr>
                <w:rFonts w:asciiTheme="majorHAnsi" w:hAnsiTheme="majorHAnsi" w:cstheme="majorHAnsi"/>
                <w:color w:val="FF0000"/>
              </w:rPr>
              <w:t>(Fail</w:t>
            </w:r>
            <w:r>
              <w:rPr>
                <w:rFonts w:asciiTheme="majorHAnsi" w:hAnsiTheme="majorHAnsi" w:cstheme="majorHAnsi"/>
                <w:color w:val="FF0000"/>
              </w:rPr>
              <w:t>)</w:t>
            </w:r>
          </w:p>
        </w:tc>
        <w:tc>
          <w:tcPr>
            <w:tcW w:w="1017" w:type="dxa"/>
            <w:shd w:val="clear" w:color="auto" w:fill="FFF2CC" w:themeFill="accent4" w:themeFillTint="33"/>
            <w:vAlign w:val="center"/>
          </w:tcPr>
          <w:p w14:paraId="794B0DC5"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92.2%</w:t>
            </w:r>
          </w:p>
        </w:tc>
        <w:tc>
          <w:tcPr>
            <w:tcW w:w="1017" w:type="dxa"/>
            <w:shd w:val="clear" w:color="auto" w:fill="FFF2CC" w:themeFill="accent4" w:themeFillTint="33"/>
            <w:vAlign w:val="center"/>
          </w:tcPr>
          <w:p w14:paraId="4F5C48E2"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7.0%</w:t>
            </w:r>
          </w:p>
        </w:tc>
        <w:tc>
          <w:tcPr>
            <w:tcW w:w="1017" w:type="dxa"/>
            <w:shd w:val="clear" w:color="auto" w:fill="FFF2CC" w:themeFill="accent4" w:themeFillTint="33"/>
            <w:vAlign w:val="center"/>
          </w:tcPr>
          <w:p w14:paraId="2264EBEE"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0.5%</w:t>
            </w:r>
          </w:p>
        </w:tc>
        <w:tc>
          <w:tcPr>
            <w:tcW w:w="1141" w:type="dxa"/>
            <w:shd w:val="clear" w:color="auto" w:fill="FFF2CC" w:themeFill="accent4" w:themeFillTint="33"/>
            <w:vAlign w:val="center"/>
          </w:tcPr>
          <w:p w14:paraId="14BBDD89" w14:textId="77777777" w:rsidR="00BF5AF4" w:rsidRPr="009A7DF3" w:rsidRDefault="00BF5AF4" w:rsidP="00BF5AF4">
            <w:pPr>
              <w:jc w:val="center"/>
              <w:rPr>
                <w:rFonts w:asciiTheme="majorHAnsi" w:hAnsiTheme="majorHAnsi" w:cstheme="majorHAnsi"/>
              </w:rPr>
            </w:pPr>
            <w:r w:rsidRPr="009A7DF3">
              <w:rPr>
                <w:rFonts w:asciiTheme="majorHAnsi" w:hAnsiTheme="majorHAnsi" w:cstheme="majorHAnsi"/>
              </w:rPr>
              <w:t>0.3%</w:t>
            </w:r>
          </w:p>
        </w:tc>
      </w:tr>
    </w:tbl>
    <w:p w14:paraId="7C34A43E" w14:textId="77777777" w:rsidR="00FD0137" w:rsidRPr="00C02610" w:rsidRDefault="00FD0137" w:rsidP="005145CC">
      <w:pPr>
        <w:tabs>
          <w:tab w:val="left" w:pos="4886"/>
        </w:tabs>
      </w:pPr>
    </w:p>
    <w:p w14:paraId="50E4EC16" w14:textId="77777777" w:rsidR="00F5370F" w:rsidRDefault="00F5370F" w:rsidP="00FD0137">
      <w:pPr>
        <w:tabs>
          <w:tab w:val="left" w:pos="4886"/>
        </w:tabs>
        <w:jc w:val="both"/>
      </w:pPr>
      <w:r>
        <w:br w:type="page"/>
      </w:r>
    </w:p>
    <w:p w14:paraId="22D7FDBC" w14:textId="163F4AD8" w:rsidR="00FD0137" w:rsidRPr="009E33B0" w:rsidRDefault="00FD0137" w:rsidP="00FD0137">
      <w:pPr>
        <w:tabs>
          <w:tab w:val="left" w:pos="4886"/>
        </w:tabs>
        <w:jc w:val="both"/>
        <w:rPr>
          <w:rFonts w:cstheme="minorHAnsi"/>
          <w:sz w:val="24"/>
          <w:szCs w:val="24"/>
        </w:rPr>
      </w:pPr>
      <w:r w:rsidRPr="009E33B0">
        <w:rPr>
          <w:sz w:val="24"/>
          <w:szCs w:val="24"/>
        </w:rPr>
        <w:lastRenderedPageBreak/>
        <w:t xml:space="preserve">Supplementary Table </w:t>
      </w:r>
      <w:r w:rsidR="001200FE" w:rsidRPr="009E33B0">
        <w:rPr>
          <w:sz w:val="24"/>
          <w:szCs w:val="24"/>
        </w:rPr>
        <w:t>4</w:t>
      </w:r>
      <w:r w:rsidRPr="009E33B0">
        <w:rPr>
          <w:sz w:val="24"/>
          <w:szCs w:val="24"/>
        </w:rPr>
        <w:t xml:space="preserve">. Results of quality assurance checks of hookworm </w:t>
      </w:r>
      <w:r w:rsidRPr="009E33B0">
        <w:rPr>
          <w:rFonts w:cstheme="minorHAnsi"/>
          <w:sz w:val="24"/>
          <w:szCs w:val="24"/>
        </w:rPr>
        <w:t xml:space="preserve">β-tubulin proteins with reported Single Nucleotide Polymorphisms (SNPs) that </w:t>
      </w:r>
      <w:proofErr w:type="gramStart"/>
      <w:r w:rsidRPr="009E33B0">
        <w:rPr>
          <w:rFonts w:cstheme="minorHAnsi"/>
          <w:sz w:val="24"/>
          <w:szCs w:val="24"/>
        </w:rPr>
        <w:t>is</w:t>
      </w:r>
      <w:proofErr w:type="gramEnd"/>
      <w:r w:rsidRPr="009E33B0">
        <w:rPr>
          <w:rFonts w:cstheme="minorHAnsi"/>
          <w:sz w:val="24"/>
          <w:szCs w:val="24"/>
        </w:rPr>
        <w:t xml:space="preserve"> related to benzimidazole resistance. Quality assurance checks included Ramachandran plot from PROCHECK from</w:t>
      </w:r>
      <w:r w:rsidRPr="009E33B0">
        <w:rPr>
          <w:sz w:val="24"/>
          <w:szCs w:val="24"/>
        </w:rPr>
        <w:t xml:space="preserve"> </w:t>
      </w:r>
      <w:r w:rsidRPr="009E33B0">
        <w:rPr>
          <w:rFonts w:cstheme="minorHAnsi"/>
          <w:sz w:val="24"/>
          <w:szCs w:val="24"/>
        </w:rPr>
        <w:t xml:space="preserve">UCLA-DOE LAB — SAVES v6.0 (https://saves.mbi.ucla.edu/). Also, 3D verification of the modeled protein was done using Verify3D (https://saves.mbi.ucla.edu/), where a score of 80% indicates a modeled protein pass. </w:t>
      </w:r>
    </w:p>
    <w:tbl>
      <w:tblPr>
        <w:tblStyle w:val="TableGrid"/>
        <w:tblpPr w:leftFromText="187" w:rightFromText="187" w:vertAnchor="text" w:horzAnchor="margin" w:tblpXSpec="center" w:tblpY="1"/>
        <w:tblOverlap w:val="never"/>
        <w:tblW w:w="14773" w:type="dxa"/>
        <w:jc w:val="center"/>
        <w:tblLayout w:type="fixed"/>
        <w:tblLook w:val="04A0" w:firstRow="1" w:lastRow="0" w:firstColumn="1" w:lastColumn="0" w:noHBand="0" w:noVBand="1"/>
      </w:tblPr>
      <w:tblGrid>
        <w:gridCol w:w="2558"/>
        <w:gridCol w:w="1499"/>
        <w:gridCol w:w="2090"/>
        <w:gridCol w:w="2090"/>
        <w:gridCol w:w="2090"/>
        <w:gridCol w:w="2090"/>
        <w:gridCol w:w="2356"/>
      </w:tblGrid>
      <w:tr w:rsidR="00FD0137" w:rsidRPr="006258DF" w14:paraId="70AD3367" w14:textId="77777777" w:rsidTr="00E1202D">
        <w:trPr>
          <w:trHeight w:val="1141"/>
          <w:jc w:val="center"/>
        </w:trPr>
        <w:tc>
          <w:tcPr>
            <w:tcW w:w="2558" w:type="dxa"/>
            <w:vAlign w:val="center"/>
          </w:tcPr>
          <w:p w14:paraId="29CD5266" w14:textId="77777777" w:rsidR="00FD0137" w:rsidRPr="006258DF" w:rsidRDefault="00FD0137" w:rsidP="00FD0137">
            <w:pPr>
              <w:jc w:val="center"/>
            </w:pPr>
            <w:r w:rsidRPr="006258DF">
              <w:rPr>
                <w:rFonts w:cstheme="minorHAnsi"/>
              </w:rPr>
              <w:t>Species</w:t>
            </w:r>
          </w:p>
        </w:tc>
        <w:tc>
          <w:tcPr>
            <w:tcW w:w="1499" w:type="dxa"/>
            <w:vAlign w:val="center"/>
          </w:tcPr>
          <w:p w14:paraId="44DECA5A" w14:textId="77777777" w:rsidR="00FD0137" w:rsidRPr="006258DF" w:rsidRDefault="00FD0137" w:rsidP="00FD0137">
            <w:pPr>
              <w:jc w:val="center"/>
            </w:pPr>
            <w:r w:rsidRPr="006258DF">
              <w:t>Size (No. of Amino Acids)</w:t>
            </w:r>
          </w:p>
        </w:tc>
        <w:tc>
          <w:tcPr>
            <w:tcW w:w="2090" w:type="dxa"/>
            <w:shd w:val="clear" w:color="auto" w:fill="E2EFD9" w:themeFill="accent6" w:themeFillTint="33"/>
            <w:vAlign w:val="center"/>
          </w:tcPr>
          <w:p w14:paraId="3205BA7C" w14:textId="6B2D7844" w:rsidR="00FD0137" w:rsidRPr="006258DF" w:rsidRDefault="00FD0137" w:rsidP="00FD0137">
            <w:pPr>
              <w:jc w:val="center"/>
            </w:pPr>
            <w:r w:rsidRPr="006258DF">
              <w:t>Verify3D</w:t>
            </w:r>
          </w:p>
        </w:tc>
        <w:tc>
          <w:tcPr>
            <w:tcW w:w="2090" w:type="dxa"/>
            <w:shd w:val="clear" w:color="auto" w:fill="FFF2CC" w:themeFill="accent4" w:themeFillTint="33"/>
            <w:vAlign w:val="center"/>
          </w:tcPr>
          <w:p w14:paraId="04164173" w14:textId="64D983A2" w:rsidR="0031274E" w:rsidRDefault="0031274E" w:rsidP="00FD0137">
            <w:pPr>
              <w:jc w:val="center"/>
            </w:pPr>
            <w:r w:rsidRPr="006258DF">
              <w:t>PR</w:t>
            </w:r>
            <w:r>
              <w:t>O</w:t>
            </w:r>
            <w:r w:rsidRPr="006258DF">
              <w:t>CHECK</w:t>
            </w:r>
            <w:r w:rsidR="00FD0137" w:rsidRPr="006258DF">
              <w:t xml:space="preserve"> </w:t>
            </w:r>
          </w:p>
          <w:p w14:paraId="20CFEE15" w14:textId="21B050BE" w:rsidR="00FD0137" w:rsidRPr="006258DF" w:rsidRDefault="0031274E" w:rsidP="00FD0137">
            <w:pPr>
              <w:jc w:val="center"/>
            </w:pPr>
            <w:r w:rsidRPr="006258DF">
              <w:t>Most Favorable</w:t>
            </w:r>
            <w:r w:rsidR="00FD0137" w:rsidRPr="006258DF">
              <w:t xml:space="preserve"> Regions</w:t>
            </w:r>
          </w:p>
        </w:tc>
        <w:tc>
          <w:tcPr>
            <w:tcW w:w="2090" w:type="dxa"/>
            <w:shd w:val="clear" w:color="auto" w:fill="FFF2CC" w:themeFill="accent4" w:themeFillTint="33"/>
            <w:vAlign w:val="center"/>
          </w:tcPr>
          <w:p w14:paraId="690AC861" w14:textId="77777777" w:rsidR="0031274E" w:rsidRDefault="0031274E" w:rsidP="00FD0137">
            <w:pPr>
              <w:jc w:val="center"/>
            </w:pPr>
            <w:r w:rsidRPr="006258DF">
              <w:t>PROCHECK</w:t>
            </w:r>
            <w:r w:rsidR="00FD0137" w:rsidRPr="006258DF">
              <w:t xml:space="preserve"> </w:t>
            </w:r>
          </w:p>
          <w:p w14:paraId="63ED5698" w14:textId="292E1C92" w:rsidR="00FD0137" w:rsidRPr="006258DF" w:rsidRDefault="00FD0137" w:rsidP="00FD0137">
            <w:pPr>
              <w:jc w:val="center"/>
            </w:pPr>
            <w:r w:rsidRPr="006258DF">
              <w:t>Additional Allowed Region</w:t>
            </w:r>
          </w:p>
        </w:tc>
        <w:tc>
          <w:tcPr>
            <w:tcW w:w="2090" w:type="dxa"/>
            <w:shd w:val="clear" w:color="auto" w:fill="FFF2CC" w:themeFill="accent4" w:themeFillTint="33"/>
            <w:vAlign w:val="center"/>
          </w:tcPr>
          <w:p w14:paraId="30C49709" w14:textId="77777777" w:rsidR="0031274E" w:rsidRDefault="0031274E" w:rsidP="00FD0137">
            <w:pPr>
              <w:jc w:val="center"/>
            </w:pPr>
            <w:r w:rsidRPr="006258DF">
              <w:t xml:space="preserve">PROCHECK </w:t>
            </w:r>
          </w:p>
          <w:p w14:paraId="2320038D" w14:textId="5DB62C0B" w:rsidR="00FD0137" w:rsidRPr="006258DF" w:rsidRDefault="00FD0137" w:rsidP="00FD0137">
            <w:pPr>
              <w:jc w:val="center"/>
            </w:pPr>
            <w:r w:rsidRPr="006258DF">
              <w:t>Generously Allowed Region</w:t>
            </w:r>
          </w:p>
        </w:tc>
        <w:tc>
          <w:tcPr>
            <w:tcW w:w="2356" w:type="dxa"/>
            <w:shd w:val="clear" w:color="auto" w:fill="FFF2CC" w:themeFill="accent4" w:themeFillTint="33"/>
            <w:vAlign w:val="center"/>
          </w:tcPr>
          <w:p w14:paraId="2008EC36" w14:textId="77777777" w:rsidR="0031274E" w:rsidRDefault="0031274E" w:rsidP="00FD0137">
            <w:pPr>
              <w:jc w:val="center"/>
            </w:pPr>
            <w:r w:rsidRPr="006258DF">
              <w:t xml:space="preserve">PROCHECK </w:t>
            </w:r>
          </w:p>
          <w:p w14:paraId="1E34F524" w14:textId="00E30379" w:rsidR="00FD0137" w:rsidRPr="006258DF" w:rsidRDefault="00FD0137" w:rsidP="00FD0137">
            <w:pPr>
              <w:jc w:val="center"/>
            </w:pPr>
            <w:r w:rsidRPr="006258DF">
              <w:t>Disallowable Regions</w:t>
            </w:r>
          </w:p>
        </w:tc>
      </w:tr>
      <w:tr w:rsidR="00F5370F" w:rsidRPr="006258DF" w14:paraId="00513353" w14:textId="77777777" w:rsidTr="00BF5AF4">
        <w:trPr>
          <w:trHeight w:val="687"/>
          <w:jc w:val="center"/>
        </w:trPr>
        <w:tc>
          <w:tcPr>
            <w:tcW w:w="14773" w:type="dxa"/>
            <w:gridSpan w:val="7"/>
            <w:vAlign w:val="center"/>
          </w:tcPr>
          <w:p w14:paraId="3AFA9658" w14:textId="77777777" w:rsidR="00F5370F" w:rsidRPr="006258DF" w:rsidRDefault="00F5370F" w:rsidP="00FD0137">
            <w:pPr>
              <w:jc w:val="center"/>
              <w:rPr>
                <w:i/>
                <w:iCs/>
              </w:rPr>
            </w:pPr>
            <w:proofErr w:type="spellStart"/>
            <w:r w:rsidRPr="006258DF">
              <w:rPr>
                <w:i/>
                <w:iCs/>
              </w:rPr>
              <w:t>Ancylostoma</w:t>
            </w:r>
            <w:proofErr w:type="spellEnd"/>
            <w:r w:rsidRPr="006258DF">
              <w:rPr>
                <w:i/>
                <w:iCs/>
              </w:rPr>
              <w:t xml:space="preserve"> </w:t>
            </w:r>
            <w:proofErr w:type="spellStart"/>
            <w:r w:rsidRPr="006258DF">
              <w:rPr>
                <w:i/>
                <w:iCs/>
              </w:rPr>
              <w:t>ceylanicum</w:t>
            </w:r>
            <w:proofErr w:type="spellEnd"/>
          </w:p>
          <w:p w14:paraId="40686756" w14:textId="3A6689AF" w:rsidR="00F5370F" w:rsidRPr="006258DF" w:rsidRDefault="00F5370F" w:rsidP="00FD0137">
            <w:pPr>
              <w:jc w:val="center"/>
            </w:pPr>
            <w:r w:rsidRPr="006258DF">
              <w:t xml:space="preserve">Isotype </w:t>
            </w:r>
            <w:r>
              <w:t>1</w:t>
            </w:r>
          </w:p>
        </w:tc>
      </w:tr>
      <w:tr w:rsidR="0020116C" w:rsidRPr="006258DF" w14:paraId="1225E7BC" w14:textId="77777777" w:rsidTr="00E1202D">
        <w:trPr>
          <w:trHeight w:val="687"/>
          <w:jc w:val="center"/>
        </w:trPr>
        <w:tc>
          <w:tcPr>
            <w:tcW w:w="2558" w:type="dxa"/>
            <w:vAlign w:val="center"/>
          </w:tcPr>
          <w:p w14:paraId="462AABE7" w14:textId="77777777" w:rsidR="0020116C" w:rsidRPr="00BC2877" w:rsidRDefault="0020116C" w:rsidP="0020116C">
            <w:pPr>
              <w:jc w:val="center"/>
            </w:pPr>
            <w:r>
              <w:t>Q134H</w:t>
            </w:r>
          </w:p>
        </w:tc>
        <w:tc>
          <w:tcPr>
            <w:tcW w:w="1499" w:type="dxa"/>
          </w:tcPr>
          <w:p w14:paraId="6E1191F6" w14:textId="6D2FBADB" w:rsidR="0020116C" w:rsidRPr="006258DF" w:rsidRDefault="0020116C" w:rsidP="0020116C">
            <w:pPr>
              <w:jc w:val="center"/>
            </w:pPr>
            <w:r w:rsidRPr="009B5A6B">
              <w:t>448</w:t>
            </w:r>
          </w:p>
        </w:tc>
        <w:tc>
          <w:tcPr>
            <w:tcW w:w="2090" w:type="dxa"/>
            <w:shd w:val="clear" w:color="auto" w:fill="E2EFD9" w:themeFill="accent6" w:themeFillTint="33"/>
            <w:vAlign w:val="center"/>
          </w:tcPr>
          <w:p w14:paraId="65447DA3" w14:textId="77777777" w:rsidR="0020116C" w:rsidRDefault="00044969" w:rsidP="0020116C">
            <w:pPr>
              <w:jc w:val="center"/>
            </w:pPr>
            <w:r>
              <w:t>86.42%</w:t>
            </w:r>
          </w:p>
          <w:p w14:paraId="331978D0" w14:textId="70A2C79F" w:rsidR="00044969" w:rsidRDefault="00044969" w:rsidP="0020116C">
            <w:pPr>
              <w:jc w:val="center"/>
            </w:pPr>
            <w:r>
              <w:t>(PASS)</w:t>
            </w:r>
          </w:p>
        </w:tc>
        <w:tc>
          <w:tcPr>
            <w:tcW w:w="2090" w:type="dxa"/>
            <w:shd w:val="clear" w:color="auto" w:fill="FFF2CC" w:themeFill="accent4" w:themeFillTint="33"/>
            <w:vAlign w:val="center"/>
          </w:tcPr>
          <w:p w14:paraId="733C9382" w14:textId="720A2346" w:rsidR="0020116C" w:rsidRDefault="0020116C" w:rsidP="0020116C">
            <w:pPr>
              <w:jc w:val="center"/>
            </w:pPr>
            <w:r>
              <w:t>94.9%</w:t>
            </w:r>
          </w:p>
        </w:tc>
        <w:tc>
          <w:tcPr>
            <w:tcW w:w="2090" w:type="dxa"/>
            <w:shd w:val="clear" w:color="auto" w:fill="FFF2CC" w:themeFill="accent4" w:themeFillTint="33"/>
            <w:vAlign w:val="center"/>
          </w:tcPr>
          <w:p w14:paraId="75F3DB28" w14:textId="09F835FC" w:rsidR="0020116C" w:rsidRDefault="0020116C" w:rsidP="0020116C">
            <w:pPr>
              <w:jc w:val="center"/>
            </w:pPr>
            <w:r>
              <w:t>5.1%</w:t>
            </w:r>
          </w:p>
        </w:tc>
        <w:tc>
          <w:tcPr>
            <w:tcW w:w="2090" w:type="dxa"/>
            <w:shd w:val="clear" w:color="auto" w:fill="FFF2CC" w:themeFill="accent4" w:themeFillTint="33"/>
            <w:vAlign w:val="center"/>
          </w:tcPr>
          <w:p w14:paraId="272B9454" w14:textId="123BBA46" w:rsidR="0020116C" w:rsidRDefault="0020116C" w:rsidP="0020116C">
            <w:pPr>
              <w:jc w:val="center"/>
            </w:pPr>
            <w:r>
              <w:t>0</w:t>
            </w:r>
          </w:p>
        </w:tc>
        <w:tc>
          <w:tcPr>
            <w:tcW w:w="2356" w:type="dxa"/>
            <w:shd w:val="clear" w:color="auto" w:fill="FFF2CC" w:themeFill="accent4" w:themeFillTint="33"/>
            <w:vAlign w:val="center"/>
          </w:tcPr>
          <w:p w14:paraId="4DE62BAA" w14:textId="1865CBF9" w:rsidR="0020116C" w:rsidRDefault="0020116C" w:rsidP="0020116C">
            <w:pPr>
              <w:jc w:val="center"/>
            </w:pPr>
            <w:r>
              <w:t>0</w:t>
            </w:r>
          </w:p>
        </w:tc>
      </w:tr>
      <w:tr w:rsidR="0020116C" w:rsidRPr="006258DF" w14:paraId="5C72AFDA" w14:textId="77777777" w:rsidTr="00E1202D">
        <w:trPr>
          <w:trHeight w:val="687"/>
          <w:jc w:val="center"/>
        </w:trPr>
        <w:tc>
          <w:tcPr>
            <w:tcW w:w="2558" w:type="dxa"/>
            <w:vAlign w:val="center"/>
          </w:tcPr>
          <w:p w14:paraId="5337DC01" w14:textId="2D892366" w:rsidR="0020116C" w:rsidRPr="00BC2877" w:rsidRDefault="0020116C" w:rsidP="0020116C">
            <w:pPr>
              <w:jc w:val="center"/>
            </w:pPr>
            <w:r>
              <w:t>F167Y</w:t>
            </w:r>
          </w:p>
        </w:tc>
        <w:tc>
          <w:tcPr>
            <w:tcW w:w="1499" w:type="dxa"/>
          </w:tcPr>
          <w:p w14:paraId="210001DC" w14:textId="5B204D82" w:rsidR="0020116C" w:rsidRPr="006258DF" w:rsidRDefault="0020116C" w:rsidP="0020116C">
            <w:pPr>
              <w:jc w:val="center"/>
            </w:pPr>
            <w:r w:rsidRPr="009B5A6B">
              <w:t>448</w:t>
            </w:r>
          </w:p>
        </w:tc>
        <w:tc>
          <w:tcPr>
            <w:tcW w:w="2090" w:type="dxa"/>
            <w:shd w:val="clear" w:color="auto" w:fill="E2EFD9" w:themeFill="accent6" w:themeFillTint="33"/>
            <w:vAlign w:val="center"/>
          </w:tcPr>
          <w:p w14:paraId="4AE2B329" w14:textId="77777777" w:rsidR="0020116C" w:rsidRDefault="00044969" w:rsidP="0020116C">
            <w:pPr>
              <w:jc w:val="center"/>
            </w:pPr>
            <w:r>
              <w:t>87.12%</w:t>
            </w:r>
          </w:p>
          <w:p w14:paraId="18541331" w14:textId="1210DB20" w:rsidR="00044969" w:rsidRDefault="00044969" w:rsidP="0020116C">
            <w:pPr>
              <w:jc w:val="center"/>
            </w:pPr>
            <w:r>
              <w:t>(PASS)</w:t>
            </w:r>
          </w:p>
        </w:tc>
        <w:tc>
          <w:tcPr>
            <w:tcW w:w="2090" w:type="dxa"/>
            <w:shd w:val="clear" w:color="auto" w:fill="FFF2CC" w:themeFill="accent4" w:themeFillTint="33"/>
            <w:vAlign w:val="center"/>
          </w:tcPr>
          <w:p w14:paraId="6C70F01A" w14:textId="144EE04F" w:rsidR="0020116C" w:rsidRDefault="0020116C" w:rsidP="0020116C">
            <w:pPr>
              <w:jc w:val="center"/>
            </w:pPr>
            <w:r>
              <w:t>94.9%</w:t>
            </w:r>
          </w:p>
        </w:tc>
        <w:tc>
          <w:tcPr>
            <w:tcW w:w="2090" w:type="dxa"/>
            <w:shd w:val="clear" w:color="auto" w:fill="FFF2CC" w:themeFill="accent4" w:themeFillTint="33"/>
            <w:vAlign w:val="center"/>
          </w:tcPr>
          <w:p w14:paraId="43B80337" w14:textId="30FFE9CD" w:rsidR="0020116C" w:rsidRDefault="0020116C" w:rsidP="0020116C">
            <w:pPr>
              <w:jc w:val="center"/>
            </w:pPr>
            <w:r>
              <w:t>5.1%</w:t>
            </w:r>
          </w:p>
        </w:tc>
        <w:tc>
          <w:tcPr>
            <w:tcW w:w="2090" w:type="dxa"/>
            <w:shd w:val="clear" w:color="auto" w:fill="FFF2CC" w:themeFill="accent4" w:themeFillTint="33"/>
            <w:vAlign w:val="center"/>
          </w:tcPr>
          <w:p w14:paraId="056032DF" w14:textId="64B932AA" w:rsidR="0020116C" w:rsidRDefault="0020116C" w:rsidP="0020116C">
            <w:pPr>
              <w:jc w:val="center"/>
            </w:pPr>
            <w:r>
              <w:t>0</w:t>
            </w:r>
          </w:p>
        </w:tc>
        <w:tc>
          <w:tcPr>
            <w:tcW w:w="2356" w:type="dxa"/>
            <w:shd w:val="clear" w:color="auto" w:fill="FFF2CC" w:themeFill="accent4" w:themeFillTint="33"/>
            <w:vAlign w:val="center"/>
          </w:tcPr>
          <w:p w14:paraId="568C38FA" w14:textId="2FD991C1" w:rsidR="0020116C" w:rsidRDefault="0020116C" w:rsidP="0020116C">
            <w:pPr>
              <w:jc w:val="center"/>
            </w:pPr>
            <w:r>
              <w:t>0</w:t>
            </w:r>
          </w:p>
        </w:tc>
      </w:tr>
      <w:tr w:rsidR="0020116C" w:rsidRPr="006258DF" w14:paraId="69996F15" w14:textId="77777777" w:rsidTr="00E1202D">
        <w:trPr>
          <w:trHeight w:val="687"/>
          <w:jc w:val="center"/>
        </w:trPr>
        <w:tc>
          <w:tcPr>
            <w:tcW w:w="2558" w:type="dxa"/>
          </w:tcPr>
          <w:p w14:paraId="36D120A7" w14:textId="77777777" w:rsidR="0020116C" w:rsidRPr="00BC2877" w:rsidRDefault="0020116C" w:rsidP="0020116C">
            <w:pPr>
              <w:jc w:val="center"/>
            </w:pPr>
            <w:r>
              <w:t>E198A</w:t>
            </w:r>
          </w:p>
        </w:tc>
        <w:tc>
          <w:tcPr>
            <w:tcW w:w="1499" w:type="dxa"/>
          </w:tcPr>
          <w:p w14:paraId="0FDE7412" w14:textId="014A4813" w:rsidR="0020116C" w:rsidRPr="006258DF" w:rsidRDefault="0020116C" w:rsidP="0020116C">
            <w:pPr>
              <w:jc w:val="center"/>
            </w:pPr>
            <w:r w:rsidRPr="009B5A6B">
              <w:t>448</w:t>
            </w:r>
          </w:p>
        </w:tc>
        <w:tc>
          <w:tcPr>
            <w:tcW w:w="2090" w:type="dxa"/>
            <w:shd w:val="clear" w:color="auto" w:fill="E2EFD9" w:themeFill="accent6" w:themeFillTint="33"/>
            <w:vAlign w:val="center"/>
          </w:tcPr>
          <w:p w14:paraId="4A67CB53" w14:textId="77777777" w:rsidR="0020116C" w:rsidRDefault="0020116C" w:rsidP="0020116C">
            <w:pPr>
              <w:jc w:val="center"/>
            </w:pPr>
            <w:r>
              <w:t>86.42%</w:t>
            </w:r>
          </w:p>
          <w:p w14:paraId="6417A25D" w14:textId="279BE92C" w:rsidR="0020116C" w:rsidRDefault="0020116C" w:rsidP="0020116C">
            <w:pPr>
              <w:jc w:val="center"/>
            </w:pPr>
            <w:r>
              <w:t>(PASS)</w:t>
            </w:r>
          </w:p>
        </w:tc>
        <w:tc>
          <w:tcPr>
            <w:tcW w:w="2090" w:type="dxa"/>
            <w:shd w:val="clear" w:color="auto" w:fill="FFF2CC" w:themeFill="accent4" w:themeFillTint="33"/>
            <w:vAlign w:val="center"/>
          </w:tcPr>
          <w:p w14:paraId="79BCC317" w14:textId="0B766398" w:rsidR="0020116C" w:rsidRDefault="0020116C" w:rsidP="0020116C">
            <w:pPr>
              <w:jc w:val="center"/>
            </w:pPr>
            <w:r>
              <w:t>94.9%</w:t>
            </w:r>
          </w:p>
        </w:tc>
        <w:tc>
          <w:tcPr>
            <w:tcW w:w="2090" w:type="dxa"/>
            <w:shd w:val="clear" w:color="auto" w:fill="FFF2CC" w:themeFill="accent4" w:themeFillTint="33"/>
            <w:vAlign w:val="center"/>
          </w:tcPr>
          <w:p w14:paraId="59954C7B" w14:textId="010EB5DF" w:rsidR="0020116C" w:rsidRDefault="0020116C" w:rsidP="0020116C">
            <w:pPr>
              <w:jc w:val="center"/>
            </w:pPr>
            <w:r>
              <w:t>5.1%</w:t>
            </w:r>
          </w:p>
        </w:tc>
        <w:tc>
          <w:tcPr>
            <w:tcW w:w="2090" w:type="dxa"/>
            <w:shd w:val="clear" w:color="auto" w:fill="FFF2CC" w:themeFill="accent4" w:themeFillTint="33"/>
            <w:vAlign w:val="center"/>
          </w:tcPr>
          <w:p w14:paraId="4FA3DFBA" w14:textId="0F6785BE" w:rsidR="0020116C" w:rsidRDefault="0020116C" w:rsidP="0020116C">
            <w:pPr>
              <w:jc w:val="center"/>
            </w:pPr>
            <w:r>
              <w:t>0</w:t>
            </w:r>
          </w:p>
        </w:tc>
        <w:tc>
          <w:tcPr>
            <w:tcW w:w="2356" w:type="dxa"/>
            <w:shd w:val="clear" w:color="auto" w:fill="FFF2CC" w:themeFill="accent4" w:themeFillTint="33"/>
            <w:vAlign w:val="center"/>
          </w:tcPr>
          <w:p w14:paraId="5CCAC2A0" w14:textId="54538D69" w:rsidR="0020116C" w:rsidRDefault="0020116C" w:rsidP="0020116C">
            <w:pPr>
              <w:jc w:val="center"/>
            </w:pPr>
            <w:r>
              <w:t>0</w:t>
            </w:r>
          </w:p>
        </w:tc>
      </w:tr>
      <w:tr w:rsidR="0020116C" w:rsidRPr="006258DF" w14:paraId="4583D746" w14:textId="77777777" w:rsidTr="00E1202D">
        <w:trPr>
          <w:trHeight w:val="687"/>
          <w:jc w:val="center"/>
        </w:trPr>
        <w:tc>
          <w:tcPr>
            <w:tcW w:w="2558" w:type="dxa"/>
          </w:tcPr>
          <w:p w14:paraId="3E47553E" w14:textId="77777777" w:rsidR="0020116C" w:rsidRPr="00BC2877" w:rsidRDefault="0020116C" w:rsidP="0020116C">
            <w:pPr>
              <w:jc w:val="center"/>
            </w:pPr>
            <w:r>
              <w:t>E198K</w:t>
            </w:r>
          </w:p>
        </w:tc>
        <w:tc>
          <w:tcPr>
            <w:tcW w:w="1499" w:type="dxa"/>
          </w:tcPr>
          <w:p w14:paraId="519DF27B" w14:textId="19BBBE32" w:rsidR="0020116C" w:rsidRPr="006258DF" w:rsidRDefault="0020116C" w:rsidP="0020116C">
            <w:pPr>
              <w:jc w:val="center"/>
            </w:pPr>
            <w:r w:rsidRPr="009B5A6B">
              <w:t>448</w:t>
            </w:r>
          </w:p>
        </w:tc>
        <w:tc>
          <w:tcPr>
            <w:tcW w:w="2090" w:type="dxa"/>
            <w:shd w:val="clear" w:color="auto" w:fill="E2EFD9" w:themeFill="accent6" w:themeFillTint="33"/>
            <w:vAlign w:val="center"/>
          </w:tcPr>
          <w:p w14:paraId="7DD7E075" w14:textId="77777777" w:rsidR="0020116C" w:rsidRDefault="0020116C" w:rsidP="0020116C">
            <w:pPr>
              <w:jc w:val="center"/>
            </w:pPr>
            <w:r>
              <w:t>85.95%</w:t>
            </w:r>
          </w:p>
          <w:p w14:paraId="336C330C" w14:textId="7D869180" w:rsidR="0020116C" w:rsidRDefault="0020116C" w:rsidP="0020116C">
            <w:pPr>
              <w:jc w:val="center"/>
            </w:pPr>
            <w:r>
              <w:t>(PASS)</w:t>
            </w:r>
          </w:p>
        </w:tc>
        <w:tc>
          <w:tcPr>
            <w:tcW w:w="2090" w:type="dxa"/>
            <w:shd w:val="clear" w:color="auto" w:fill="FFF2CC" w:themeFill="accent4" w:themeFillTint="33"/>
            <w:vAlign w:val="center"/>
          </w:tcPr>
          <w:p w14:paraId="58EF2F72" w14:textId="2464DA7D" w:rsidR="0020116C" w:rsidRDefault="0020116C" w:rsidP="0020116C">
            <w:pPr>
              <w:jc w:val="center"/>
            </w:pPr>
            <w:r>
              <w:t>94.9%</w:t>
            </w:r>
          </w:p>
        </w:tc>
        <w:tc>
          <w:tcPr>
            <w:tcW w:w="2090" w:type="dxa"/>
            <w:shd w:val="clear" w:color="auto" w:fill="FFF2CC" w:themeFill="accent4" w:themeFillTint="33"/>
            <w:vAlign w:val="center"/>
          </w:tcPr>
          <w:p w14:paraId="6AFC0B51" w14:textId="4C1EA767" w:rsidR="0020116C" w:rsidRDefault="0020116C" w:rsidP="0020116C">
            <w:pPr>
              <w:jc w:val="center"/>
            </w:pPr>
            <w:r>
              <w:t>5.1%</w:t>
            </w:r>
          </w:p>
        </w:tc>
        <w:tc>
          <w:tcPr>
            <w:tcW w:w="2090" w:type="dxa"/>
            <w:shd w:val="clear" w:color="auto" w:fill="FFF2CC" w:themeFill="accent4" w:themeFillTint="33"/>
            <w:vAlign w:val="center"/>
          </w:tcPr>
          <w:p w14:paraId="624B19A3" w14:textId="4F090AE2" w:rsidR="0020116C" w:rsidRDefault="0020116C" w:rsidP="0020116C">
            <w:pPr>
              <w:jc w:val="center"/>
            </w:pPr>
            <w:r>
              <w:t>0</w:t>
            </w:r>
          </w:p>
        </w:tc>
        <w:tc>
          <w:tcPr>
            <w:tcW w:w="2356" w:type="dxa"/>
            <w:shd w:val="clear" w:color="auto" w:fill="FFF2CC" w:themeFill="accent4" w:themeFillTint="33"/>
            <w:vAlign w:val="center"/>
          </w:tcPr>
          <w:p w14:paraId="76235BC0" w14:textId="28F37298" w:rsidR="0020116C" w:rsidRDefault="0020116C" w:rsidP="0020116C">
            <w:pPr>
              <w:jc w:val="center"/>
            </w:pPr>
            <w:r>
              <w:t>0</w:t>
            </w:r>
          </w:p>
        </w:tc>
      </w:tr>
      <w:tr w:rsidR="0020116C" w:rsidRPr="006258DF" w14:paraId="10A14546" w14:textId="77777777" w:rsidTr="00E1202D">
        <w:trPr>
          <w:trHeight w:val="687"/>
          <w:jc w:val="center"/>
        </w:trPr>
        <w:tc>
          <w:tcPr>
            <w:tcW w:w="2558" w:type="dxa"/>
          </w:tcPr>
          <w:p w14:paraId="6DE68273" w14:textId="77777777" w:rsidR="0020116C" w:rsidRPr="00BC2877" w:rsidRDefault="0020116C" w:rsidP="0020116C">
            <w:pPr>
              <w:jc w:val="center"/>
            </w:pPr>
            <w:r>
              <w:t>E198V</w:t>
            </w:r>
          </w:p>
        </w:tc>
        <w:tc>
          <w:tcPr>
            <w:tcW w:w="1499" w:type="dxa"/>
          </w:tcPr>
          <w:p w14:paraId="3F2776CE" w14:textId="527C4DF8" w:rsidR="0020116C" w:rsidRPr="006258DF" w:rsidRDefault="0020116C" w:rsidP="0020116C">
            <w:pPr>
              <w:jc w:val="center"/>
            </w:pPr>
            <w:r w:rsidRPr="009B5A6B">
              <w:t>448</w:t>
            </w:r>
          </w:p>
        </w:tc>
        <w:tc>
          <w:tcPr>
            <w:tcW w:w="2090" w:type="dxa"/>
            <w:shd w:val="clear" w:color="auto" w:fill="E2EFD9" w:themeFill="accent6" w:themeFillTint="33"/>
            <w:vAlign w:val="center"/>
          </w:tcPr>
          <w:p w14:paraId="38D95A68" w14:textId="77777777" w:rsidR="0020116C" w:rsidRDefault="0020116C" w:rsidP="0020116C">
            <w:pPr>
              <w:jc w:val="center"/>
            </w:pPr>
            <w:r>
              <w:t>85.71%</w:t>
            </w:r>
          </w:p>
          <w:p w14:paraId="68058E95" w14:textId="30ED8B0E" w:rsidR="0020116C" w:rsidRDefault="0020116C" w:rsidP="0020116C">
            <w:pPr>
              <w:jc w:val="center"/>
            </w:pPr>
            <w:r>
              <w:t>(PASS)</w:t>
            </w:r>
          </w:p>
        </w:tc>
        <w:tc>
          <w:tcPr>
            <w:tcW w:w="2090" w:type="dxa"/>
            <w:shd w:val="clear" w:color="auto" w:fill="FFF2CC" w:themeFill="accent4" w:themeFillTint="33"/>
            <w:vAlign w:val="center"/>
          </w:tcPr>
          <w:p w14:paraId="383BCA7D" w14:textId="1E7FF9AD" w:rsidR="0020116C" w:rsidRDefault="0020116C" w:rsidP="0020116C">
            <w:pPr>
              <w:jc w:val="center"/>
            </w:pPr>
            <w:r>
              <w:t>94.9%</w:t>
            </w:r>
          </w:p>
        </w:tc>
        <w:tc>
          <w:tcPr>
            <w:tcW w:w="2090" w:type="dxa"/>
            <w:shd w:val="clear" w:color="auto" w:fill="FFF2CC" w:themeFill="accent4" w:themeFillTint="33"/>
            <w:vAlign w:val="center"/>
          </w:tcPr>
          <w:p w14:paraId="68D3E783" w14:textId="2E9A2E20" w:rsidR="0020116C" w:rsidRDefault="0020116C" w:rsidP="0020116C">
            <w:pPr>
              <w:jc w:val="center"/>
            </w:pPr>
            <w:r>
              <w:t>5.1%</w:t>
            </w:r>
          </w:p>
        </w:tc>
        <w:tc>
          <w:tcPr>
            <w:tcW w:w="2090" w:type="dxa"/>
            <w:shd w:val="clear" w:color="auto" w:fill="FFF2CC" w:themeFill="accent4" w:themeFillTint="33"/>
            <w:vAlign w:val="center"/>
          </w:tcPr>
          <w:p w14:paraId="24657F15" w14:textId="6BE85804" w:rsidR="0020116C" w:rsidRDefault="0020116C" w:rsidP="0020116C">
            <w:pPr>
              <w:jc w:val="center"/>
            </w:pPr>
            <w:r>
              <w:t>0</w:t>
            </w:r>
          </w:p>
        </w:tc>
        <w:tc>
          <w:tcPr>
            <w:tcW w:w="2356" w:type="dxa"/>
            <w:shd w:val="clear" w:color="auto" w:fill="FFF2CC" w:themeFill="accent4" w:themeFillTint="33"/>
            <w:vAlign w:val="center"/>
          </w:tcPr>
          <w:p w14:paraId="64C91115" w14:textId="4B857BDA" w:rsidR="0020116C" w:rsidRDefault="0020116C" w:rsidP="0020116C">
            <w:pPr>
              <w:jc w:val="center"/>
            </w:pPr>
            <w:r>
              <w:t>0</w:t>
            </w:r>
          </w:p>
        </w:tc>
      </w:tr>
      <w:tr w:rsidR="0020116C" w:rsidRPr="006258DF" w14:paraId="6565D236" w14:textId="77777777" w:rsidTr="00E1202D">
        <w:trPr>
          <w:trHeight w:val="687"/>
          <w:jc w:val="center"/>
        </w:trPr>
        <w:tc>
          <w:tcPr>
            <w:tcW w:w="2558" w:type="dxa"/>
          </w:tcPr>
          <w:p w14:paraId="15EB3E76" w14:textId="77777777" w:rsidR="0020116C" w:rsidRPr="00BC2877" w:rsidRDefault="0020116C" w:rsidP="0020116C">
            <w:pPr>
              <w:jc w:val="center"/>
            </w:pPr>
            <w:r>
              <w:t>F200L</w:t>
            </w:r>
          </w:p>
        </w:tc>
        <w:tc>
          <w:tcPr>
            <w:tcW w:w="1499" w:type="dxa"/>
          </w:tcPr>
          <w:p w14:paraId="7CC7F8E6" w14:textId="05C80537" w:rsidR="0020116C" w:rsidRPr="006258DF" w:rsidRDefault="0020116C" w:rsidP="0020116C">
            <w:pPr>
              <w:jc w:val="center"/>
            </w:pPr>
            <w:r w:rsidRPr="009B5A6B">
              <w:t>448</w:t>
            </w:r>
          </w:p>
        </w:tc>
        <w:tc>
          <w:tcPr>
            <w:tcW w:w="2090" w:type="dxa"/>
            <w:shd w:val="clear" w:color="auto" w:fill="E2EFD9" w:themeFill="accent6" w:themeFillTint="33"/>
            <w:vAlign w:val="center"/>
          </w:tcPr>
          <w:p w14:paraId="2657A3D7" w14:textId="77777777" w:rsidR="0020116C" w:rsidRDefault="00044969" w:rsidP="0020116C">
            <w:pPr>
              <w:jc w:val="center"/>
            </w:pPr>
            <w:r>
              <w:t>84.78%</w:t>
            </w:r>
          </w:p>
          <w:p w14:paraId="1EA48D10" w14:textId="26BCA48A" w:rsidR="00044969" w:rsidRDefault="00044969" w:rsidP="0020116C">
            <w:pPr>
              <w:jc w:val="center"/>
            </w:pPr>
            <w:r>
              <w:t>(PASS)</w:t>
            </w:r>
          </w:p>
        </w:tc>
        <w:tc>
          <w:tcPr>
            <w:tcW w:w="2090" w:type="dxa"/>
            <w:shd w:val="clear" w:color="auto" w:fill="FFF2CC" w:themeFill="accent4" w:themeFillTint="33"/>
            <w:vAlign w:val="center"/>
          </w:tcPr>
          <w:p w14:paraId="29C45BE1" w14:textId="5AED3156" w:rsidR="0020116C" w:rsidRDefault="0020116C" w:rsidP="0020116C">
            <w:pPr>
              <w:jc w:val="center"/>
            </w:pPr>
            <w:r>
              <w:t>94.9%</w:t>
            </w:r>
          </w:p>
        </w:tc>
        <w:tc>
          <w:tcPr>
            <w:tcW w:w="2090" w:type="dxa"/>
            <w:shd w:val="clear" w:color="auto" w:fill="FFF2CC" w:themeFill="accent4" w:themeFillTint="33"/>
            <w:vAlign w:val="center"/>
          </w:tcPr>
          <w:p w14:paraId="6D05A200" w14:textId="588A9399" w:rsidR="0020116C" w:rsidRDefault="0020116C" w:rsidP="0020116C">
            <w:pPr>
              <w:jc w:val="center"/>
            </w:pPr>
            <w:r>
              <w:t>5.1%</w:t>
            </w:r>
          </w:p>
        </w:tc>
        <w:tc>
          <w:tcPr>
            <w:tcW w:w="2090" w:type="dxa"/>
            <w:shd w:val="clear" w:color="auto" w:fill="FFF2CC" w:themeFill="accent4" w:themeFillTint="33"/>
            <w:vAlign w:val="center"/>
          </w:tcPr>
          <w:p w14:paraId="0C24BCFC" w14:textId="574D28E0" w:rsidR="0020116C" w:rsidRDefault="0020116C" w:rsidP="0020116C">
            <w:pPr>
              <w:jc w:val="center"/>
            </w:pPr>
            <w:r>
              <w:t>0</w:t>
            </w:r>
          </w:p>
        </w:tc>
        <w:tc>
          <w:tcPr>
            <w:tcW w:w="2356" w:type="dxa"/>
            <w:shd w:val="clear" w:color="auto" w:fill="FFF2CC" w:themeFill="accent4" w:themeFillTint="33"/>
            <w:vAlign w:val="center"/>
          </w:tcPr>
          <w:p w14:paraId="7872C112" w14:textId="4626007A" w:rsidR="0020116C" w:rsidRDefault="0020116C" w:rsidP="0020116C">
            <w:pPr>
              <w:jc w:val="center"/>
            </w:pPr>
            <w:r>
              <w:t>0</w:t>
            </w:r>
          </w:p>
        </w:tc>
      </w:tr>
      <w:tr w:rsidR="00044969" w:rsidRPr="006258DF" w14:paraId="79625A51" w14:textId="77777777" w:rsidTr="00E1202D">
        <w:trPr>
          <w:trHeight w:val="687"/>
          <w:jc w:val="center"/>
        </w:trPr>
        <w:tc>
          <w:tcPr>
            <w:tcW w:w="2558" w:type="dxa"/>
          </w:tcPr>
          <w:p w14:paraId="0E3E596E" w14:textId="3EA0903C" w:rsidR="00044969" w:rsidRPr="00BC2877" w:rsidRDefault="00044969" w:rsidP="00044969">
            <w:pPr>
              <w:jc w:val="center"/>
            </w:pPr>
            <w:r>
              <w:t>F200Y</w:t>
            </w:r>
          </w:p>
        </w:tc>
        <w:tc>
          <w:tcPr>
            <w:tcW w:w="1499" w:type="dxa"/>
          </w:tcPr>
          <w:p w14:paraId="08F99573" w14:textId="657CD02B" w:rsidR="00044969" w:rsidRPr="006258DF" w:rsidRDefault="00044969" w:rsidP="00044969">
            <w:pPr>
              <w:jc w:val="center"/>
            </w:pPr>
            <w:r w:rsidRPr="009B5A6B">
              <w:t>448</w:t>
            </w:r>
          </w:p>
        </w:tc>
        <w:tc>
          <w:tcPr>
            <w:tcW w:w="2090" w:type="dxa"/>
            <w:shd w:val="clear" w:color="auto" w:fill="E2EFD9" w:themeFill="accent6" w:themeFillTint="33"/>
            <w:vAlign w:val="center"/>
          </w:tcPr>
          <w:p w14:paraId="79DAE0CC" w14:textId="77777777" w:rsidR="00044969" w:rsidRDefault="00044969" w:rsidP="00044969">
            <w:pPr>
              <w:jc w:val="center"/>
            </w:pPr>
            <w:r>
              <w:t>85.95%</w:t>
            </w:r>
          </w:p>
          <w:p w14:paraId="69E71100" w14:textId="5CEEFD66" w:rsidR="00044969" w:rsidRDefault="00044969" w:rsidP="00044969">
            <w:pPr>
              <w:jc w:val="center"/>
            </w:pPr>
            <w:r>
              <w:t>(PASS)</w:t>
            </w:r>
          </w:p>
        </w:tc>
        <w:tc>
          <w:tcPr>
            <w:tcW w:w="2090" w:type="dxa"/>
            <w:shd w:val="clear" w:color="auto" w:fill="FFF2CC" w:themeFill="accent4" w:themeFillTint="33"/>
            <w:vAlign w:val="center"/>
          </w:tcPr>
          <w:p w14:paraId="60841DFD" w14:textId="3AED1FC3" w:rsidR="00044969" w:rsidRDefault="00044969" w:rsidP="00044969">
            <w:pPr>
              <w:jc w:val="center"/>
            </w:pPr>
            <w:r>
              <w:t>94.9%</w:t>
            </w:r>
          </w:p>
        </w:tc>
        <w:tc>
          <w:tcPr>
            <w:tcW w:w="2090" w:type="dxa"/>
            <w:shd w:val="clear" w:color="auto" w:fill="FFF2CC" w:themeFill="accent4" w:themeFillTint="33"/>
            <w:vAlign w:val="center"/>
          </w:tcPr>
          <w:p w14:paraId="477F6FD1" w14:textId="35E854B5" w:rsidR="00044969" w:rsidRDefault="00044969" w:rsidP="00044969">
            <w:pPr>
              <w:jc w:val="center"/>
            </w:pPr>
            <w:r>
              <w:t>5.1%</w:t>
            </w:r>
          </w:p>
        </w:tc>
        <w:tc>
          <w:tcPr>
            <w:tcW w:w="2090" w:type="dxa"/>
            <w:shd w:val="clear" w:color="auto" w:fill="FFF2CC" w:themeFill="accent4" w:themeFillTint="33"/>
            <w:vAlign w:val="center"/>
          </w:tcPr>
          <w:p w14:paraId="7EF176E5" w14:textId="2D066791" w:rsidR="00044969" w:rsidRDefault="00044969" w:rsidP="00044969">
            <w:pPr>
              <w:jc w:val="center"/>
            </w:pPr>
            <w:r>
              <w:t>0</w:t>
            </w:r>
          </w:p>
        </w:tc>
        <w:tc>
          <w:tcPr>
            <w:tcW w:w="2356" w:type="dxa"/>
            <w:shd w:val="clear" w:color="auto" w:fill="FFF2CC" w:themeFill="accent4" w:themeFillTint="33"/>
            <w:vAlign w:val="center"/>
          </w:tcPr>
          <w:p w14:paraId="106B2475" w14:textId="69BFE7E9" w:rsidR="00044969" w:rsidRDefault="00044969" w:rsidP="00044969">
            <w:pPr>
              <w:jc w:val="center"/>
            </w:pPr>
            <w:r>
              <w:t>0</w:t>
            </w:r>
          </w:p>
        </w:tc>
      </w:tr>
      <w:tr w:rsidR="00044969" w:rsidRPr="006258DF" w14:paraId="7CC27B35" w14:textId="77777777" w:rsidTr="00BF5AF4">
        <w:trPr>
          <w:trHeight w:val="687"/>
          <w:jc w:val="center"/>
        </w:trPr>
        <w:tc>
          <w:tcPr>
            <w:tcW w:w="14773" w:type="dxa"/>
            <w:gridSpan w:val="7"/>
            <w:vAlign w:val="center"/>
          </w:tcPr>
          <w:p w14:paraId="35C03F66" w14:textId="77777777" w:rsidR="00044969" w:rsidRPr="006258DF" w:rsidRDefault="00044969" w:rsidP="00044969">
            <w:pPr>
              <w:jc w:val="center"/>
              <w:rPr>
                <w:i/>
                <w:iCs/>
              </w:rPr>
            </w:pPr>
            <w:proofErr w:type="spellStart"/>
            <w:r w:rsidRPr="006258DF">
              <w:rPr>
                <w:i/>
                <w:iCs/>
              </w:rPr>
              <w:t>Ancylostoma</w:t>
            </w:r>
            <w:proofErr w:type="spellEnd"/>
            <w:r w:rsidRPr="006258DF">
              <w:rPr>
                <w:i/>
                <w:iCs/>
              </w:rPr>
              <w:t xml:space="preserve"> c</w:t>
            </w:r>
            <w:r>
              <w:rPr>
                <w:i/>
                <w:iCs/>
              </w:rPr>
              <w:t>aninum</w:t>
            </w:r>
          </w:p>
          <w:p w14:paraId="10FE0996" w14:textId="2B4CF556" w:rsidR="00044969" w:rsidRDefault="00044969" w:rsidP="00044969">
            <w:pPr>
              <w:jc w:val="center"/>
            </w:pPr>
            <w:r w:rsidRPr="006258DF">
              <w:t xml:space="preserve">Isotype </w:t>
            </w:r>
            <w:r>
              <w:t>1</w:t>
            </w:r>
          </w:p>
        </w:tc>
      </w:tr>
      <w:tr w:rsidR="00044969" w:rsidRPr="006258DF" w14:paraId="70C5605B" w14:textId="77777777" w:rsidTr="00E1202D">
        <w:trPr>
          <w:trHeight w:val="687"/>
          <w:jc w:val="center"/>
        </w:trPr>
        <w:tc>
          <w:tcPr>
            <w:tcW w:w="2558" w:type="dxa"/>
            <w:vAlign w:val="center"/>
          </w:tcPr>
          <w:p w14:paraId="4BFD978A" w14:textId="77777777" w:rsidR="00044969" w:rsidRPr="00BC2877" w:rsidRDefault="00044969" w:rsidP="00044969">
            <w:pPr>
              <w:jc w:val="center"/>
            </w:pPr>
            <w:r>
              <w:lastRenderedPageBreak/>
              <w:t>Q134H</w:t>
            </w:r>
          </w:p>
        </w:tc>
        <w:tc>
          <w:tcPr>
            <w:tcW w:w="1499" w:type="dxa"/>
          </w:tcPr>
          <w:p w14:paraId="5AAB6990" w14:textId="50CB8C4F" w:rsidR="00044969" w:rsidRPr="006258DF" w:rsidRDefault="00044969" w:rsidP="00044969">
            <w:pPr>
              <w:jc w:val="center"/>
            </w:pPr>
            <w:r w:rsidRPr="00851471">
              <w:t>448</w:t>
            </w:r>
          </w:p>
        </w:tc>
        <w:tc>
          <w:tcPr>
            <w:tcW w:w="2090" w:type="dxa"/>
            <w:shd w:val="clear" w:color="auto" w:fill="E2EFD9" w:themeFill="accent6" w:themeFillTint="33"/>
            <w:vAlign w:val="center"/>
          </w:tcPr>
          <w:p w14:paraId="77FC5BF0" w14:textId="77777777" w:rsidR="00044969" w:rsidRDefault="00044969" w:rsidP="00044969">
            <w:pPr>
              <w:jc w:val="center"/>
            </w:pPr>
            <w:r>
              <w:t>86.42%</w:t>
            </w:r>
          </w:p>
          <w:p w14:paraId="7CFDB0BF" w14:textId="43DCC0C2" w:rsidR="00044969" w:rsidRDefault="00044969" w:rsidP="00044969">
            <w:pPr>
              <w:jc w:val="center"/>
            </w:pPr>
            <w:r>
              <w:t>(PASS)</w:t>
            </w:r>
          </w:p>
        </w:tc>
        <w:tc>
          <w:tcPr>
            <w:tcW w:w="2090" w:type="dxa"/>
            <w:shd w:val="clear" w:color="auto" w:fill="FFF2CC" w:themeFill="accent4" w:themeFillTint="33"/>
            <w:vAlign w:val="center"/>
          </w:tcPr>
          <w:p w14:paraId="2B727DC2" w14:textId="24241AE6" w:rsidR="00044969" w:rsidRDefault="00044969" w:rsidP="00044969">
            <w:pPr>
              <w:jc w:val="center"/>
            </w:pPr>
            <w:r>
              <w:t>94.9%</w:t>
            </w:r>
          </w:p>
        </w:tc>
        <w:tc>
          <w:tcPr>
            <w:tcW w:w="2090" w:type="dxa"/>
            <w:shd w:val="clear" w:color="auto" w:fill="FFF2CC" w:themeFill="accent4" w:themeFillTint="33"/>
            <w:vAlign w:val="center"/>
          </w:tcPr>
          <w:p w14:paraId="624F4461" w14:textId="6B2DF5C8" w:rsidR="00044969" w:rsidRDefault="00044969" w:rsidP="00044969">
            <w:pPr>
              <w:jc w:val="center"/>
            </w:pPr>
            <w:r>
              <w:t>5.1%</w:t>
            </w:r>
          </w:p>
        </w:tc>
        <w:tc>
          <w:tcPr>
            <w:tcW w:w="2090" w:type="dxa"/>
            <w:shd w:val="clear" w:color="auto" w:fill="FFF2CC" w:themeFill="accent4" w:themeFillTint="33"/>
            <w:vAlign w:val="center"/>
          </w:tcPr>
          <w:p w14:paraId="15FF3354" w14:textId="36183224" w:rsidR="00044969" w:rsidRDefault="00044969" w:rsidP="00044969">
            <w:pPr>
              <w:jc w:val="center"/>
            </w:pPr>
            <w:r>
              <w:t>0</w:t>
            </w:r>
          </w:p>
        </w:tc>
        <w:tc>
          <w:tcPr>
            <w:tcW w:w="2356" w:type="dxa"/>
            <w:shd w:val="clear" w:color="auto" w:fill="FFF2CC" w:themeFill="accent4" w:themeFillTint="33"/>
            <w:vAlign w:val="center"/>
          </w:tcPr>
          <w:p w14:paraId="7A60DB2E" w14:textId="497DB616" w:rsidR="00044969" w:rsidRDefault="00044969" w:rsidP="00044969">
            <w:pPr>
              <w:jc w:val="center"/>
            </w:pPr>
            <w:r>
              <w:t>0</w:t>
            </w:r>
          </w:p>
        </w:tc>
      </w:tr>
      <w:tr w:rsidR="00044969" w:rsidRPr="006258DF" w14:paraId="50DDEB5B" w14:textId="77777777" w:rsidTr="00E1202D">
        <w:trPr>
          <w:trHeight w:val="687"/>
          <w:jc w:val="center"/>
        </w:trPr>
        <w:tc>
          <w:tcPr>
            <w:tcW w:w="2558" w:type="dxa"/>
            <w:vAlign w:val="center"/>
          </w:tcPr>
          <w:p w14:paraId="5F0E6B95" w14:textId="46622EC8" w:rsidR="00044969" w:rsidRPr="00BC2877" w:rsidRDefault="00044969" w:rsidP="00044969">
            <w:pPr>
              <w:jc w:val="center"/>
            </w:pPr>
            <w:r>
              <w:t>F167Y</w:t>
            </w:r>
          </w:p>
        </w:tc>
        <w:tc>
          <w:tcPr>
            <w:tcW w:w="1499" w:type="dxa"/>
          </w:tcPr>
          <w:p w14:paraId="47421BF4" w14:textId="2BD2A185" w:rsidR="00044969" w:rsidRPr="006258DF" w:rsidRDefault="00044969" w:rsidP="00044969">
            <w:pPr>
              <w:jc w:val="center"/>
            </w:pPr>
            <w:r w:rsidRPr="00851471">
              <w:t>448</w:t>
            </w:r>
          </w:p>
        </w:tc>
        <w:tc>
          <w:tcPr>
            <w:tcW w:w="2090" w:type="dxa"/>
            <w:shd w:val="clear" w:color="auto" w:fill="E2EFD9" w:themeFill="accent6" w:themeFillTint="33"/>
            <w:vAlign w:val="center"/>
          </w:tcPr>
          <w:p w14:paraId="2180DCCE" w14:textId="77777777" w:rsidR="00044969" w:rsidRDefault="00044969" w:rsidP="00044969">
            <w:pPr>
              <w:jc w:val="center"/>
            </w:pPr>
            <w:r>
              <w:t>87.12%</w:t>
            </w:r>
          </w:p>
          <w:p w14:paraId="4E373DE6" w14:textId="5E6521DE" w:rsidR="00044969" w:rsidRDefault="00044969" w:rsidP="00044969">
            <w:pPr>
              <w:jc w:val="center"/>
            </w:pPr>
            <w:r>
              <w:t>(PASS)</w:t>
            </w:r>
          </w:p>
        </w:tc>
        <w:tc>
          <w:tcPr>
            <w:tcW w:w="2090" w:type="dxa"/>
            <w:shd w:val="clear" w:color="auto" w:fill="FFF2CC" w:themeFill="accent4" w:themeFillTint="33"/>
            <w:vAlign w:val="center"/>
          </w:tcPr>
          <w:p w14:paraId="384E8DBA" w14:textId="239FA849" w:rsidR="00044969" w:rsidRDefault="00044969" w:rsidP="00044969">
            <w:pPr>
              <w:jc w:val="center"/>
            </w:pPr>
            <w:r>
              <w:t>94.9%</w:t>
            </w:r>
          </w:p>
        </w:tc>
        <w:tc>
          <w:tcPr>
            <w:tcW w:w="2090" w:type="dxa"/>
            <w:shd w:val="clear" w:color="auto" w:fill="FFF2CC" w:themeFill="accent4" w:themeFillTint="33"/>
            <w:vAlign w:val="center"/>
          </w:tcPr>
          <w:p w14:paraId="389FE4FF" w14:textId="259A5916" w:rsidR="00044969" w:rsidRDefault="00044969" w:rsidP="00044969">
            <w:pPr>
              <w:jc w:val="center"/>
            </w:pPr>
            <w:r>
              <w:t>5.1%</w:t>
            </w:r>
          </w:p>
        </w:tc>
        <w:tc>
          <w:tcPr>
            <w:tcW w:w="2090" w:type="dxa"/>
            <w:shd w:val="clear" w:color="auto" w:fill="FFF2CC" w:themeFill="accent4" w:themeFillTint="33"/>
            <w:vAlign w:val="center"/>
          </w:tcPr>
          <w:p w14:paraId="6920EEF7" w14:textId="31AA45E3" w:rsidR="00044969" w:rsidRDefault="00044969" w:rsidP="00044969">
            <w:pPr>
              <w:jc w:val="center"/>
            </w:pPr>
            <w:r>
              <w:t>0</w:t>
            </w:r>
          </w:p>
        </w:tc>
        <w:tc>
          <w:tcPr>
            <w:tcW w:w="2356" w:type="dxa"/>
            <w:shd w:val="clear" w:color="auto" w:fill="FFF2CC" w:themeFill="accent4" w:themeFillTint="33"/>
            <w:vAlign w:val="center"/>
          </w:tcPr>
          <w:p w14:paraId="2F7C5BE3" w14:textId="1C0833CA" w:rsidR="00044969" w:rsidRDefault="00044969" w:rsidP="00044969">
            <w:pPr>
              <w:jc w:val="center"/>
            </w:pPr>
            <w:r>
              <w:t>0</w:t>
            </w:r>
          </w:p>
        </w:tc>
      </w:tr>
      <w:tr w:rsidR="00044969" w:rsidRPr="006258DF" w14:paraId="4AEBBEA4" w14:textId="77777777" w:rsidTr="00E1202D">
        <w:trPr>
          <w:trHeight w:val="694"/>
          <w:jc w:val="center"/>
        </w:trPr>
        <w:tc>
          <w:tcPr>
            <w:tcW w:w="2558" w:type="dxa"/>
          </w:tcPr>
          <w:p w14:paraId="6C9ADE5E" w14:textId="77777777" w:rsidR="00044969" w:rsidRPr="006258DF" w:rsidRDefault="00044969" w:rsidP="00044969">
            <w:pPr>
              <w:jc w:val="center"/>
              <w:rPr>
                <w:i/>
                <w:iCs/>
              </w:rPr>
            </w:pPr>
            <w:r>
              <w:t>E198A</w:t>
            </w:r>
          </w:p>
        </w:tc>
        <w:tc>
          <w:tcPr>
            <w:tcW w:w="1499" w:type="dxa"/>
          </w:tcPr>
          <w:p w14:paraId="0C51B3F6" w14:textId="4A8B3798" w:rsidR="00044969" w:rsidRPr="006258DF" w:rsidRDefault="00044969" w:rsidP="00044969">
            <w:pPr>
              <w:jc w:val="center"/>
            </w:pPr>
            <w:r w:rsidRPr="00851471">
              <w:t>448</w:t>
            </w:r>
          </w:p>
        </w:tc>
        <w:tc>
          <w:tcPr>
            <w:tcW w:w="2090" w:type="dxa"/>
            <w:shd w:val="clear" w:color="auto" w:fill="E2EFD9" w:themeFill="accent6" w:themeFillTint="33"/>
            <w:vAlign w:val="center"/>
          </w:tcPr>
          <w:p w14:paraId="3B71388C" w14:textId="77777777" w:rsidR="00044969" w:rsidRDefault="00044969" w:rsidP="00044969">
            <w:pPr>
              <w:jc w:val="center"/>
            </w:pPr>
            <w:r>
              <w:t>86.42%</w:t>
            </w:r>
          </w:p>
          <w:p w14:paraId="3571A8ED" w14:textId="0AE8043A" w:rsidR="00044969" w:rsidRPr="006258DF" w:rsidRDefault="00044969" w:rsidP="00044969">
            <w:pPr>
              <w:jc w:val="center"/>
            </w:pPr>
            <w:r>
              <w:t>(PASS)</w:t>
            </w:r>
          </w:p>
        </w:tc>
        <w:tc>
          <w:tcPr>
            <w:tcW w:w="2090" w:type="dxa"/>
            <w:shd w:val="clear" w:color="auto" w:fill="FFF2CC" w:themeFill="accent4" w:themeFillTint="33"/>
            <w:vAlign w:val="center"/>
          </w:tcPr>
          <w:p w14:paraId="646A6DA7" w14:textId="7AE147DD" w:rsidR="00044969" w:rsidRPr="006258DF" w:rsidRDefault="00044969" w:rsidP="00044969">
            <w:pPr>
              <w:jc w:val="center"/>
            </w:pPr>
            <w:r>
              <w:t>94.9%</w:t>
            </w:r>
          </w:p>
        </w:tc>
        <w:tc>
          <w:tcPr>
            <w:tcW w:w="2090" w:type="dxa"/>
            <w:shd w:val="clear" w:color="auto" w:fill="FFF2CC" w:themeFill="accent4" w:themeFillTint="33"/>
            <w:vAlign w:val="center"/>
          </w:tcPr>
          <w:p w14:paraId="61FD8C89" w14:textId="15A3AB7D" w:rsidR="00044969" w:rsidRPr="006258DF" w:rsidRDefault="00044969" w:rsidP="00044969">
            <w:pPr>
              <w:jc w:val="center"/>
            </w:pPr>
            <w:r>
              <w:t>5.1%</w:t>
            </w:r>
          </w:p>
        </w:tc>
        <w:tc>
          <w:tcPr>
            <w:tcW w:w="2090" w:type="dxa"/>
            <w:shd w:val="clear" w:color="auto" w:fill="FFF2CC" w:themeFill="accent4" w:themeFillTint="33"/>
            <w:vAlign w:val="center"/>
          </w:tcPr>
          <w:p w14:paraId="5705610C" w14:textId="098E198B" w:rsidR="00044969" w:rsidRPr="006258DF" w:rsidRDefault="00044969" w:rsidP="00044969">
            <w:pPr>
              <w:jc w:val="center"/>
            </w:pPr>
            <w:r>
              <w:t>0</w:t>
            </w:r>
          </w:p>
        </w:tc>
        <w:tc>
          <w:tcPr>
            <w:tcW w:w="2356" w:type="dxa"/>
            <w:shd w:val="clear" w:color="auto" w:fill="FFF2CC" w:themeFill="accent4" w:themeFillTint="33"/>
            <w:vAlign w:val="center"/>
          </w:tcPr>
          <w:p w14:paraId="0468FE2D" w14:textId="00B8AAE6" w:rsidR="00044969" w:rsidRPr="006258DF" w:rsidRDefault="00044969" w:rsidP="00044969">
            <w:pPr>
              <w:jc w:val="center"/>
            </w:pPr>
            <w:r>
              <w:t>0</w:t>
            </w:r>
          </w:p>
        </w:tc>
      </w:tr>
      <w:tr w:rsidR="00044969" w:rsidRPr="006258DF" w14:paraId="0DC417BB" w14:textId="77777777" w:rsidTr="00E1202D">
        <w:trPr>
          <w:trHeight w:val="687"/>
          <w:jc w:val="center"/>
        </w:trPr>
        <w:tc>
          <w:tcPr>
            <w:tcW w:w="2558" w:type="dxa"/>
          </w:tcPr>
          <w:p w14:paraId="50FD7F8E" w14:textId="77777777" w:rsidR="00044969" w:rsidRPr="006258DF" w:rsidRDefault="00044969" w:rsidP="00044969">
            <w:pPr>
              <w:jc w:val="center"/>
              <w:rPr>
                <w:i/>
                <w:iCs/>
              </w:rPr>
            </w:pPr>
            <w:r>
              <w:t>E198K</w:t>
            </w:r>
          </w:p>
        </w:tc>
        <w:tc>
          <w:tcPr>
            <w:tcW w:w="1499" w:type="dxa"/>
          </w:tcPr>
          <w:p w14:paraId="28134C98" w14:textId="59E0989C" w:rsidR="00044969" w:rsidRPr="006258DF" w:rsidRDefault="00044969" w:rsidP="00044969">
            <w:pPr>
              <w:jc w:val="center"/>
            </w:pPr>
            <w:r w:rsidRPr="00851471">
              <w:t>448</w:t>
            </w:r>
          </w:p>
        </w:tc>
        <w:tc>
          <w:tcPr>
            <w:tcW w:w="2090" w:type="dxa"/>
            <w:shd w:val="clear" w:color="auto" w:fill="E2EFD9" w:themeFill="accent6" w:themeFillTint="33"/>
            <w:vAlign w:val="center"/>
          </w:tcPr>
          <w:p w14:paraId="6E4F4490" w14:textId="77777777" w:rsidR="00044969" w:rsidRDefault="00044969" w:rsidP="00044969">
            <w:pPr>
              <w:jc w:val="center"/>
            </w:pPr>
            <w:r>
              <w:t>85.95%</w:t>
            </w:r>
          </w:p>
          <w:p w14:paraId="076E2D2D" w14:textId="6245E40A" w:rsidR="00044969" w:rsidRPr="006258DF" w:rsidRDefault="00044969" w:rsidP="00044969">
            <w:pPr>
              <w:jc w:val="center"/>
            </w:pPr>
            <w:r>
              <w:t>(PASS)</w:t>
            </w:r>
          </w:p>
        </w:tc>
        <w:tc>
          <w:tcPr>
            <w:tcW w:w="2090" w:type="dxa"/>
            <w:shd w:val="clear" w:color="auto" w:fill="FFF2CC" w:themeFill="accent4" w:themeFillTint="33"/>
            <w:vAlign w:val="center"/>
          </w:tcPr>
          <w:p w14:paraId="28C7D58A" w14:textId="39CFA989" w:rsidR="00044969" w:rsidRPr="006258DF" w:rsidRDefault="00044969" w:rsidP="00044969">
            <w:pPr>
              <w:jc w:val="center"/>
            </w:pPr>
            <w:r>
              <w:t>94.9%</w:t>
            </w:r>
          </w:p>
        </w:tc>
        <w:tc>
          <w:tcPr>
            <w:tcW w:w="2090" w:type="dxa"/>
            <w:shd w:val="clear" w:color="auto" w:fill="FFF2CC" w:themeFill="accent4" w:themeFillTint="33"/>
            <w:vAlign w:val="center"/>
          </w:tcPr>
          <w:p w14:paraId="1557DFD5" w14:textId="33647866" w:rsidR="00044969" w:rsidRPr="006258DF" w:rsidRDefault="00044969" w:rsidP="00044969">
            <w:pPr>
              <w:jc w:val="center"/>
            </w:pPr>
            <w:r>
              <w:t>5.1%</w:t>
            </w:r>
          </w:p>
        </w:tc>
        <w:tc>
          <w:tcPr>
            <w:tcW w:w="2090" w:type="dxa"/>
            <w:shd w:val="clear" w:color="auto" w:fill="FFF2CC" w:themeFill="accent4" w:themeFillTint="33"/>
            <w:vAlign w:val="center"/>
          </w:tcPr>
          <w:p w14:paraId="6732B9E8" w14:textId="2FBFB6EF" w:rsidR="00044969" w:rsidRPr="006258DF" w:rsidRDefault="00044969" w:rsidP="00044969">
            <w:pPr>
              <w:jc w:val="center"/>
            </w:pPr>
            <w:r>
              <w:t>0</w:t>
            </w:r>
          </w:p>
        </w:tc>
        <w:tc>
          <w:tcPr>
            <w:tcW w:w="2356" w:type="dxa"/>
            <w:shd w:val="clear" w:color="auto" w:fill="FFF2CC" w:themeFill="accent4" w:themeFillTint="33"/>
            <w:vAlign w:val="center"/>
          </w:tcPr>
          <w:p w14:paraId="2012D6B8" w14:textId="0444C6D5" w:rsidR="00044969" w:rsidRPr="006258DF" w:rsidRDefault="00044969" w:rsidP="00044969">
            <w:pPr>
              <w:jc w:val="center"/>
            </w:pPr>
            <w:r>
              <w:t>0</w:t>
            </w:r>
          </w:p>
        </w:tc>
      </w:tr>
      <w:tr w:rsidR="00044969" w:rsidRPr="006258DF" w14:paraId="150DCA0A" w14:textId="77777777" w:rsidTr="00E1202D">
        <w:trPr>
          <w:trHeight w:val="687"/>
          <w:jc w:val="center"/>
        </w:trPr>
        <w:tc>
          <w:tcPr>
            <w:tcW w:w="2558" w:type="dxa"/>
          </w:tcPr>
          <w:p w14:paraId="36CF0DF7" w14:textId="77777777" w:rsidR="00044969" w:rsidRPr="006258DF" w:rsidRDefault="00044969" w:rsidP="00044969">
            <w:pPr>
              <w:jc w:val="center"/>
              <w:rPr>
                <w:i/>
                <w:iCs/>
              </w:rPr>
            </w:pPr>
            <w:r>
              <w:t>E198V</w:t>
            </w:r>
          </w:p>
        </w:tc>
        <w:tc>
          <w:tcPr>
            <w:tcW w:w="1499" w:type="dxa"/>
          </w:tcPr>
          <w:p w14:paraId="40579CF0" w14:textId="184B8313" w:rsidR="00044969" w:rsidRPr="006258DF" w:rsidRDefault="00044969" w:rsidP="00044969">
            <w:pPr>
              <w:jc w:val="center"/>
            </w:pPr>
            <w:r w:rsidRPr="00851471">
              <w:t>448</w:t>
            </w:r>
          </w:p>
        </w:tc>
        <w:tc>
          <w:tcPr>
            <w:tcW w:w="2090" w:type="dxa"/>
            <w:shd w:val="clear" w:color="auto" w:fill="E2EFD9" w:themeFill="accent6" w:themeFillTint="33"/>
            <w:vAlign w:val="center"/>
          </w:tcPr>
          <w:p w14:paraId="677DC402" w14:textId="77777777" w:rsidR="00044969" w:rsidRDefault="00044969" w:rsidP="00044969">
            <w:pPr>
              <w:jc w:val="center"/>
            </w:pPr>
            <w:r>
              <w:t>85.71%</w:t>
            </w:r>
          </w:p>
          <w:p w14:paraId="7C2C85B7" w14:textId="5B34FCC2" w:rsidR="00044969" w:rsidRPr="006258DF" w:rsidRDefault="00044969" w:rsidP="00044969">
            <w:pPr>
              <w:jc w:val="center"/>
            </w:pPr>
            <w:r>
              <w:t>(PASS)</w:t>
            </w:r>
          </w:p>
        </w:tc>
        <w:tc>
          <w:tcPr>
            <w:tcW w:w="2090" w:type="dxa"/>
            <w:shd w:val="clear" w:color="auto" w:fill="FFF2CC" w:themeFill="accent4" w:themeFillTint="33"/>
            <w:vAlign w:val="center"/>
          </w:tcPr>
          <w:p w14:paraId="5312B836" w14:textId="7499F881" w:rsidR="00044969" w:rsidRPr="006258DF" w:rsidRDefault="00044969" w:rsidP="00044969">
            <w:pPr>
              <w:jc w:val="center"/>
            </w:pPr>
            <w:r>
              <w:t>94.9%</w:t>
            </w:r>
          </w:p>
        </w:tc>
        <w:tc>
          <w:tcPr>
            <w:tcW w:w="2090" w:type="dxa"/>
            <w:shd w:val="clear" w:color="auto" w:fill="FFF2CC" w:themeFill="accent4" w:themeFillTint="33"/>
            <w:vAlign w:val="center"/>
          </w:tcPr>
          <w:p w14:paraId="1031DDD7" w14:textId="7FF85E7E" w:rsidR="00044969" w:rsidRPr="006258DF" w:rsidRDefault="00044969" w:rsidP="00044969">
            <w:pPr>
              <w:jc w:val="center"/>
            </w:pPr>
            <w:r>
              <w:t>5.1%</w:t>
            </w:r>
          </w:p>
        </w:tc>
        <w:tc>
          <w:tcPr>
            <w:tcW w:w="2090" w:type="dxa"/>
            <w:shd w:val="clear" w:color="auto" w:fill="FFF2CC" w:themeFill="accent4" w:themeFillTint="33"/>
            <w:vAlign w:val="center"/>
          </w:tcPr>
          <w:p w14:paraId="64183BFF" w14:textId="2AD130C7" w:rsidR="00044969" w:rsidRPr="006258DF" w:rsidRDefault="00044969" w:rsidP="00044969">
            <w:pPr>
              <w:jc w:val="center"/>
            </w:pPr>
            <w:r>
              <w:t>0</w:t>
            </w:r>
          </w:p>
        </w:tc>
        <w:tc>
          <w:tcPr>
            <w:tcW w:w="2356" w:type="dxa"/>
            <w:shd w:val="clear" w:color="auto" w:fill="FFF2CC" w:themeFill="accent4" w:themeFillTint="33"/>
            <w:vAlign w:val="center"/>
          </w:tcPr>
          <w:p w14:paraId="10C29D00" w14:textId="2C42279D" w:rsidR="00044969" w:rsidRPr="006258DF" w:rsidRDefault="00044969" w:rsidP="00044969">
            <w:pPr>
              <w:jc w:val="center"/>
            </w:pPr>
            <w:r>
              <w:t>0</w:t>
            </w:r>
          </w:p>
        </w:tc>
      </w:tr>
      <w:tr w:rsidR="00044969" w:rsidRPr="006258DF" w14:paraId="4F6E8E13" w14:textId="77777777" w:rsidTr="00E1202D">
        <w:trPr>
          <w:trHeight w:val="687"/>
          <w:jc w:val="center"/>
        </w:trPr>
        <w:tc>
          <w:tcPr>
            <w:tcW w:w="2558" w:type="dxa"/>
          </w:tcPr>
          <w:p w14:paraId="4D0CAE95" w14:textId="77777777" w:rsidR="00044969" w:rsidRPr="006258DF" w:rsidRDefault="00044969" w:rsidP="00044969">
            <w:pPr>
              <w:jc w:val="center"/>
              <w:rPr>
                <w:i/>
                <w:iCs/>
              </w:rPr>
            </w:pPr>
            <w:r>
              <w:t>F200L</w:t>
            </w:r>
          </w:p>
        </w:tc>
        <w:tc>
          <w:tcPr>
            <w:tcW w:w="1499" w:type="dxa"/>
          </w:tcPr>
          <w:p w14:paraId="7A9278DF" w14:textId="23F020AF" w:rsidR="00044969" w:rsidRPr="006258DF" w:rsidRDefault="00044969" w:rsidP="00044969">
            <w:pPr>
              <w:jc w:val="center"/>
            </w:pPr>
            <w:r w:rsidRPr="00851471">
              <w:t>448</w:t>
            </w:r>
          </w:p>
        </w:tc>
        <w:tc>
          <w:tcPr>
            <w:tcW w:w="2090" w:type="dxa"/>
            <w:shd w:val="clear" w:color="auto" w:fill="E2EFD9" w:themeFill="accent6" w:themeFillTint="33"/>
            <w:vAlign w:val="center"/>
          </w:tcPr>
          <w:p w14:paraId="116D141E" w14:textId="77777777" w:rsidR="00044969" w:rsidRDefault="00044969" w:rsidP="00044969">
            <w:pPr>
              <w:jc w:val="center"/>
            </w:pPr>
            <w:r>
              <w:t>85.68%</w:t>
            </w:r>
          </w:p>
          <w:p w14:paraId="6033EEAF" w14:textId="4278235D" w:rsidR="00044969" w:rsidRPr="006258DF" w:rsidRDefault="00044969" w:rsidP="00044969">
            <w:pPr>
              <w:jc w:val="center"/>
            </w:pPr>
            <w:r>
              <w:t>(PASS)</w:t>
            </w:r>
          </w:p>
        </w:tc>
        <w:tc>
          <w:tcPr>
            <w:tcW w:w="2090" w:type="dxa"/>
            <w:shd w:val="clear" w:color="auto" w:fill="FFF2CC" w:themeFill="accent4" w:themeFillTint="33"/>
            <w:vAlign w:val="center"/>
          </w:tcPr>
          <w:p w14:paraId="43588A2A" w14:textId="0B10BCB1" w:rsidR="00044969" w:rsidRPr="006258DF" w:rsidRDefault="00044969" w:rsidP="00044969">
            <w:pPr>
              <w:jc w:val="center"/>
            </w:pPr>
            <w:r>
              <w:t>94.9%</w:t>
            </w:r>
          </w:p>
        </w:tc>
        <w:tc>
          <w:tcPr>
            <w:tcW w:w="2090" w:type="dxa"/>
            <w:shd w:val="clear" w:color="auto" w:fill="FFF2CC" w:themeFill="accent4" w:themeFillTint="33"/>
            <w:vAlign w:val="center"/>
          </w:tcPr>
          <w:p w14:paraId="36B937E3" w14:textId="1A7C78B6" w:rsidR="00044969" w:rsidRPr="006258DF" w:rsidRDefault="00044969" w:rsidP="00044969">
            <w:pPr>
              <w:jc w:val="center"/>
            </w:pPr>
            <w:r>
              <w:t>5.1%</w:t>
            </w:r>
          </w:p>
        </w:tc>
        <w:tc>
          <w:tcPr>
            <w:tcW w:w="2090" w:type="dxa"/>
            <w:shd w:val="clear" w:color="auto" w:fill="FFF2CC" w:themeFill="accent4" w:themeFillTint="33"/>
            <w:vAlign w:val="center"/>
          </w:tcPr>
          <w:p w14:paraId="7AA1D601" w14:textId="1F829ADF" w:rsidR="00044969" w:rsidRPr="006258DF" w:rsidRDefault="00044969" w:rsidP="00044969">
            <w:pPr>
              <w:jc w:val="center"/>
            </w:pPr>
            <w:r>
              <w:t>0</w:t>
            </w:r>
          </w:p>
        </w:tc>
        <w:tc>
          <w:tcPr>
            <w:tcW w:w="2356" w:type="dxa"/>
            <w:shd w:val="clear" w:color="auto" w:fill="FFF2CC" w:themeFill="accent4" w:themeFillTint="33"/>
            <w:vAlign w:val="center"/>
          </w:tcPr>
          <w:p w14:paraId="2D9BDCB3" w14:textId="6627C3C3" w:rsidR="00044969" w:rsidRPr="006258DF" w:rsidRDefault="00044969" w:rsidP="00044969">
            <w:pPr>
              <w:jc w:val="center"/>
            </w:pPr>
            <w:r>
              <w:t>0</w:t>
            </w:r>
          </w:p>
        </w:tc>
      </w:tr>
      <w:tr w:rsidR="00044969" w:rsidRPr="006258DF" w14:paraId="0680F528" w14:textId="77777777" w:rsidTr="00E1202D">
        <w:trPr>
          <w:trHeight w:val="687"/>
          <w:jc w:val="center"/>
        </w:trPr>
        <w:tc>
          <w:tcPr>
            <w:tcW w:w="2558" w:type="dxa"/>
          </w:tcPr>
          <w:p w14:paraId="5F4D60F1" w14:textId="77777777" w:rsidR="00044969" w:rsidRPr="006258DF" w:rsidRDefault="00044969" w:rsidP="00044969">
            <w:pPr>
              <w:jc w:val="center"/>
              <w:rPr>
                <w:i/>
                <w:iCs/>
              </w:rPr>
            </w:pPr>
            <w:r>
              <w:t>F200T</w:t>
            </w:r>
          </w:p>
        </w:tc>
        <w:tc>
          <w:tcPr>
            <w:tcW w:w="1499" w:type="dxa"/>
          </w:tcPr>
          <w:p w14:paraId="368CE8ED" w14:textId="4E229691" w:rsidR="00044969" w:rsidRPr="006258DF" w:rsidRDefault="00044969" w:rsidP="00044969">
            <w:pPr>
              <w:jc w:val="center"/>
            </w:pPr>
            <w:r w:rsidRPr="00851471">
              <w:t>448</w:t>
            </w:r>
          </w:p>
        </w:tc>
        <w:tc>
          <w:tcPr>
            <w:tcW w:w="2090" w:type="dxa"/>
            <w:shd w:val="clear" w:color="auto" w:fill="E2EFD9" w:themeFill="accent6" w:themeFillTint="33"/>
            <w:vAlign w:val="center"/>
          </w:tcPr>
          <w:p w14:paraId="1ED766FA" w14:textId="77777777" w:rsidR="00044969" w:rsidRDefault="00044969" w:rsidP="00044969">
            <w:pPr>
              <w:jc w:val="center"/>
            </w:pPr>
            <w:r>
              <w:t>85.95%</w:t>
            </w:r>
          </w:p>
          <w:p w14:paraId="56D08ABD" w14:textId="48963B98" w:rsidR="00044969" w:rsidRPr="006258DF" w:rsidRDefault="00044969" w:rsidP="00044969">
            <w:pPr>
              <w:jc w:val="center"/>
            </w:pPr>
            <w:r>
              <w:t>(PASS)</w:t>
            </w:r>
          </w:p>
        </w:tc>
        <w:tc>
          <w:tcPr>
            <w:tcW w:w="2090" w:type="dxa"/>
            <w:shd w:val="clear" w:color="auto" w:fill="FFF2CC" w:themeFill="accent4" w:themeFillTint="33"/>
            <w:vAlign w:val="center"/>
          </w:tcPr>
          <w:p w14:paraId="196748CF" w14:textId="4641BEC3" w:rsidR="00044969" w:rsidRPr="006258DF" w:rsidRDefault="00044969" w:rsidP="00044969">
            <w:pPr>
              <w:jc w:val="center"/>
            </w:pPr>
            <w:r>
              <w:t>94.9%</w:t>
            </w:r>
          </w:p>
        </w:tc>
        <w:tc>
          <w:tcPr>
            <w:tcW w:w="2090" w:type="dxa"/>
            <w:shd w:val="clear" w:color="auto" w:fill="FFF2CC" w:themeFill="accent4" w:themeFillTint="33"/>
            <w:vAlign w:val="center"/>
          </w:tcPr>
          <w:p w14:paraId="2A60E001" w14:textId="2B8FAD70" w:rsidR="00044969" w:rsidRPr="006258DF" w:rsidRDefault="00044969" w:rsidP="00044969">
            <w:pPr>
              <w:jc w:val="center"/>
            </w:pPr>
            <w:r>
              <w:t>5.1%</w:t>
            </w:r>
          </w:p>
        </w:tc>
        <w:tc>
          <w:tcPr>
            <w:tcW w:w="2090" w:type="dxa"/>
            <w:shd w:val="clear" w:color="auto" w:fill="FFF2CC" w:themeFill="accent4" w:themeFillTint="33"/>
            <w:vAlign w:val="center"/>
          </w:tcPr>
          <w:p w14:paraId="617E3FAF" w14:textId="32F78D0C" w:rsidR="00044969" w:rsidRPr="006258DF" w:rsidRDefault="00044969" w:rsidP="00044969">
            <w:pPr>
              <w:jc w:val="center"/>
            </w:pPr>
            <w:r>
              <w:t>0</w:t>
            </w:r>
          </w:p>
        </w:tc>
        <w:tc>
          <w:tcPr>
            <w:tcW w:w="2356" w:type="dxa"/>
            <w:shd w:val="clear" w:color="auto" w:fill="FFF2CC" w:themeFill="accent4" w:themeFillTint="33"/>
            <w:vAlign w:val="center"/>
          </w:tcPr>
          <w:p w14:paraId="435DF4B1" w14:textId="12F52212" w:rsidR="00044969" w:rsidRPr="006258DF" w:rsidRDefault="00044969" w:rsidP="00044969">
            <w:pPr>
              <w:jc w:val="center"/>
            </w:pPr>
            <w:r>
              <w:t>0</w:t>
            </w:r>
          </w:p>
        </w:tc>
      </w:tr>
      <w:tr w:rsidR="00044969" w:rsidRPr="006258DF" w14:paraId="3E66FB2C" w14:textId="77777777" w:rsidTr="00BF5AF4">
        <w:trPr>
          <w:trHeight w:val="687"/>
          <w:jc w:val="center"/>
        </w:trPr>
        <w:tc>
          <w:tcPr>
            <w:tcW w:w="14773" w:type="dxa"/>
            <w:gridSpan w:val="7"/>
            <w:vAlign w:val="center"/>
          </w:tcPr>
          <w:p w14:paraId="4631C979" w14:textId="77777777" w:rsidR="00044969" w:rsidRPr="006258DF" w:rsidRDefault="00044969" w:rsidP="00044969">
            <w:pPr>
              <w:jc w:val="center"/>
              <w:rPr>
                <w:i/>
                <w:iCs/>
              </w:rPr>
            </w:pPr>
            <w:proofErr w:type="spellStart"/>
            <w:r w:rsidRPr="006258DF">
              <w:rPr>
                <w:i/>
                <w:iCs/>
              </w:rPr>
              <w:t>Ancylostoma</w:t>
            </w:r>
            <w:proofErr w:type="spellEnd"/>
            <w:r w:rsidRPr="006258DF">
              <w:rPr>
                <w:i/>
                <w:iCs/>
              </w:rPr>
              <w:t xml:space="preserve"> </w:t>
            </w:r>
            <w:r>
              <w:rPr>
                <w:i/>
                <w:iCs/>
              </w:rPr>
              <w:t>duodenale</w:t>
            </w:r>
          </w:p>
          <w:p w14:paraId="249D3780" w14:textId="7582742B" w:rsidR="00044969" w:rsidRPr="006258DF" w:rsidRDefault="00044969" w:rsidP="00044969">
            <w:pPr>
              <w:jc w:val="center"/>
            </w:pPr>
            <w:r w:rsidRPr="006258DF">
              <w:t xml:space="preserve">Isotype </w:t>
            </w:r>
            <w:r>
              <w:t>1</w:t>
            </w:r>
          </w:p>
        </w:tc>
      </w:tr>
      <w:tr w:rsidR="00044969" w:rsidRPr="006258DF" w14:paraId="5F357878" w14:textId="77777777" w:rsidTr="00E1202D">
        <w:trPr>
          <w:trHeight w:val="687"/>
          <w:jc w:val="center"/>
        </w:trPr>
        <w:tc>
          <w:tcPr>
            <w:tcW w:w="2558" w:type="dxa"/>
            <w:vAlign w:val="center"/>
          </w:tcPr>
          <w:p w14:paraId="0FBEA061" w14:textId="77777777" w:rsidR="00044969" w:rsidRDefault="00044969" w:rsidP="00044969">
            <w:pPr>
              <w:jc w:val="center"/>
            </w:pPr>
            <w:r>
              <w:t>Q134H</w:t>
            </w:r>
          </w:p>
        </w:tc>
        <w:tc>
          <w:tcPr>
            <w:tcW w:w="1499" w:type="dxa"/>
          </w:tcPr>
          <w:p w14:paraId="1F1B511A" w14:textId="595485BA" w:rsidR="00044969" w:rsidRPr="006258DF" w:rsidRDefault="00044969" w:rsidP="00044969">
            <w:pPr>
              <w:jc w:val="center"/>
            </w:pPr>
            <w:r w:rsidRPr="0033297E">
              <w:t>448</w:t>
            </w:r>
          </w:p>
        </w:tc>
        <w:tc>
          <w:tcPr>
            <w:tcW w:w="2090" w:type="dxa"/>
            <w:shd w:val="clear" w:color="auto" w:fill="E2EFD9" w:themeFill="accent6" w:themeFillTint="33"/>
            <w:vAlign w:val="center"/>
          </w:tcPr>
          <w:p w14:paraId="399F99C8" w14:textId="77777777" w:rsidR="00044969" w:rsidRDefault="00044969" w:rsidP="00044969">
            <w:pPr>
              <w:jc w:val="center"/>
            </w:pPr>
            <w:r>
              <w:t>86.42%</w:t>
            </w:r>
          </w:p>
          <w:p w14:paraId="76031E32" w14:textId="565C81C4" w:rsidR="00044969" w:rsidRPr="006258DF" w:rsidRDefault="00044969" w:rsidP="00044969">
            <w:pPr>
              <w:jc w:val="center"/>
            </w:pPr>
            <w:r>
              <w:t>(PASS)</w:t>
            </w:r>
          </w:p>
        </w:tc>
        <w:tc>
          <w:tcPr>
            <w:tcW w:w="2090" w:type="dxa"/>
            <w:shd w:val="clear" w:color="auto" w:fill="FFF2CC" w:themeFill="accent4" w:themeFillTint="33"/>
            <w:vAlign w:val="center"/>
          </w:tcPr>
          <w:p w14:paraId="70AA5681" w14:textId="732912B2" w:rsidR="00044969" w:rsidRPr="006258DF" w:rsidRDefault="00044969" w:rsidP="00044969">
            <w:pPr>
              <w:jc w:val="center"/>
            </w:pPr>
            <w:r>
              <w:t>94.9%</w:t>
            </w:r>
          </w:p>
        </w:tc>
        <w:tc>
          <w:tcPr>
            <w:tcW w:w="2090" w:type="dxa"/>
            <w:shd w:val="clear" w:color="auto" w:fill="FFF2CC" w:themeFill="accent4" w:themeFillTint="33"/>
            <w:vAlign w:val="center"/>
          </w:tcPr>
          <w:p w14:paraId="51C573E5" w14:textId="09BF2DBB" w:rsidR="00044969" w:rsidRPr="006258DF" w:rsidRDefault="00044969" w:rsidP="00044969">
            <w:pPr>
              <w:jc w:val="center"/>
            </w:pPr>
            <w:r>
              <w:t>5.1%</w:t>
            </w:r>
          </w:p>
        </w:tc>
        <w:tc>
          <w:tcPr>
            <w:tcW w:w="2090" w:type="dxa"/>
            <w:shd w:val="clear" w:color="auto" w:fill="FFF2CC" w:themeFill="accent4" w:themeFillTint="33"/>
            <w:vAlign w:val="center"/>
          </w:tcPr>
          <w:p w14:paraId="1EFBFAB9" w14:textId="064A042D" w:rsidR="00044969" w:rsidRPr="006258DF" w:rsidRDefault="00044969" w:rsidP="00044969">
            <w:pPr>
              <w:jc w:val="center"/>
            </w:pPr>
            <w:r>
              <w:t>0</w:t>
            </w:r>
          </w:p>
        </w:tc>
        <w:tc>
          <w:tcPr>
            <w:tcW w:w="2356" w:type="dxa"/>
            <w:shd w:val="clear" w:color="auto" w:fill="FFF2CC" w:themeFill="accent4" w:themeFillTint="33"/>
            <w:vAlign w:val="center"/>
          </w:tcPr>
          <w:p w14:paraId="43CE5F94" w14:textId="608EF063" w:rsidR="00044969" w:rsidRPr="006258DF" w:rsidRDefault="00044969" w:rsidP="00044969">
            <w:pPr>
              <w:jc w:val="center"/>
            </w:pPr>
            <w:r>
              <w:t>0</w:t>
            </w:r>
          </w:p>
        </w:tc>
      </w:tr>
      <w:tr w:rsidR="00044969" w:rsidRPr="006258DF" w14:paraId="68BE5CB3" w14:textId="77777777" w:rsidTr="00E1202D">
        <w:trPr>
          <w:trHeight w:val="687"/>
          <w:jc w:val="center"/>
        </w:trPr>
        <w:tc>
          <w:tcPr>
            <w:tcW w:w="2558" w:type="dxa"/>
            <w:vAlign w:val="center"/>
          </w:tcPr>
          <w:p w14:paraId="215B8D48" w14:textId="366C25D0" w:rsidR="00044969" w:rsidRDefault="00044969" w:rsidP="00044969">
            <w:pPr>
              <w:jc w:val="center"/>
            </w:pPr>
            <w:r>
              <w:t>F167Y</w:t>
            </w:r>
          </w:p>
        </w:tc>
        <w:tc>
          <w:tcPr>
            <w:tcW w:w="1499" w:type="dxa"/>
          </w:tcPr>
          <w:p w14:paraId="5047B608" w14:textId="1A9B1175" w:rsidR="00044969" w:rsidRPr="006258DF" w:rsidRDefault="00044969" w:rsidP="00044969">
            <w:pPr>
              <w:jc w:val="center"/>
            </w:pPr>
            <w:r w:rsidRPr="0033297E">
              <w:t>448</w:t>
            </w:r>
          </w:p>
        </w:tc>
        <w:tc>
          <w:tcPr>
            <w:tcW w:w="2090" w:type="dxa"/>
            <w:shd w:val="clear" w:color="auto" w:fill="E2EFD9" w:themeFill="accent6" w:themeFillTint="33"/>
            <w:vAlign w:val="center"/>
          </w:tcPr>
          <w:p w14:paraId="7EC11EF1" w14:textId="77777777" w:rsidR="00044969" w:rsidRDefault="005015F3" w:rsidP="00044969">
            <w:pPr>
              <w:jc w:val="center"/>
            </w:pPr>
            <w:r>
              <w:t>87.12%</w:t>
            </w:r>
          </w:p>
          <w:p w14:paraId="6A1F378E" w14:textId="606DF5F5" w:rsidR="005015F3" w:rsidRPr="006258DF" w:rsidRDefault="005015F3" w:rsidP="00044969">
            <w:pPr>
              <w:jc w:val="center"/>
            </w:pPr>
            <w:r>
              <w:t>(PASS)</w:t>
            </w:r>
          </w:p>
        </w:tc>
        <w:tc>
          <w:tcPr>
            <w:tcW w:w="2090" w:type="dxa"/>
            <w:shd w:val="clear" w:color="auto" w:fill="FFF2CC" w:themeFill="accent4" w:themeFillTint="33"/>
            <w:vAlign w:val="center"/>
          </w:tcPr>
          <w:p w14:paraId="4AA33CF2" w14:textId="66A8EF16" w:rsidR="00044969" w:rsidRPr="006258DF" w:rsidRDefault="00044969" w:rsidP="00044969">
            <w:pPr>
              <w:jc w:val="center"/>
            </w:pPr>
            <w:r>
              <w:t>94.9%</w:t>
            </w:r>
          </w:p>
        </w:tc>
        <w:tc>
          <w:tcPr>
            <w:tcW w:w="2090" w:type="dxa"/>
            <w:shd w:val="clear" w:color="auto" w:fill="FFF2CC" w:themeFill="accent4" w:themeFillTint="33"/>
            <w:vAlign w:val="center"/>
          </w:tcPr>
          <w:p w14:paraId="7365DB24" w14:textId="79E9191F" w:rsidR="00044969" w:rsidRPr="006258DF" w:rsidRDefault="00044969" w:rsidP="00044969">
            <w:pPr>
              <w:jc w:val="center"/>
            </w:pPr>
            <w:r>
              <w:t>5.1%</w:t>
            </w:r>
          </w:p>
        </w:tc>
        <w:tc>
          <w:tcPr>
            <w:tcW w:w="2090" w:type="dxa"/>
            <w:shd w:val="clear" w:color="auto" w:fill="FFF2CC" w:themeFill="accent4" w:themeFillTint="33"/>
            <w:vAlign w:val="center"/>
          </w:tcPr>
          <w:p w14:paraId="2594DC01" w14:textId="7E75BD4F" w:rsidR="00044969" w:rsidRPr="006258DF" w:rsidRDefault="00044969" w:rsidP="00044969">
            <w:pPr>
              <w:jc w:val="center"/>
            </w:pPr>
            <w:r>
              <w:t>0</w:t>
            </w:r>
          </w:p>
        </w:tc>
        <w:tc>
          <w:tcPr>
            <w:tcW w:w="2356" w:type="dxa"/>
            <w:shd w:val="clear" w:color="auto" w:fill="FFF2CC" w:themeFill="accent4" w:themeFillTint="33"/>
            <w:vAlign w:val="center"/>
          </w:tcPr>
          <w:p w14:paraId="5AC8E9CE" w14:textId="05EC7411" w:rsidR="00044969" w:rsidRPr="006258DF" w:rsidRDefault="00044969" w:rsidP="00044969">
            <w:pPr>
              <w:jc w:val="center"/>
            </w:pPr>
            <w:r>
              <w:t>0</w:t>
            </w:r>
          </w:p>
        </w:tc>
      </w:tr>
      <w:tr w:rsidR="005015F3" w:rsidRPr="006258DF" w14:paraId="343AFADB" w14:textId="77777777" w:rsidTr="00E1202D">
        <w:trPr>
          <w:trHeight w:val="687"/>
          <w:jc w:val="center"/>
        </w:trPr>
        <w:tc>
          <w:tcPr>
            <w:tcW w:w="2558" w:type="dxa"/>
          </w:tcPr>
          <w:p w14:paraId="69F72933" w14:textId="77777777" w:rsidR="005015F3" w:rsidRDefault="005015F3" w:rsidP="005015F3">
            <w:pPr>
              <w:jc w:val="center"/>
            </w:pPr>
            <w:r>
              <w:t>E198A</w:t>
            </w:r>
          </w:p>
        </w:tc>
        <w:tc>
          <w:tcPr>
            <w:tcW w:w="1499" w:type="dxa"/>
          </w:tcPr>
          <w:p w14:paraId="49F47221" w14:textId="49F963A9" w:rsidR="005015F3" w:rsidRPr="006258DF" w:rsidRDefault="005015F3" w:rsidP="005015F3">
            <w:pPr>
              <w:jc w:val="center"/>
            </w:pPr>
            <w:r w:rsidRPr="0033297E">
              <w:t>448</w:t>
            </w:r>
          </w:p>
        </w:tc>
        <w:tc>
          <w:tcPr>
            <w:tcW w:w="2090" w:type="dxa"/>
            <w:shd w:val="clear" w:color="auto" w:fill="E2EFD9" w:themeFill="accent6" w:themeFillTint="33"/>
            <w:vAlign w:val="center"/>
          </w:tcPr>
          <w:p w14:paraId="3D749409" w14:textId="77777777" w:rsidR="005015F3" w:rsidRDefault="005015F3" w:rsidP="005015F3">
            <w:pPr>
              <w:jc w:val="center"/>
            </w:pPr>
            <w:r>
              <w:t>86.42%</w:t>
            </w:r>
          </w:p>
          <w:p w14:paraId="41CB2558" w14:textId="3C5FE307" w:rsidR="005015F3" w:rsidRPr="006258DF" w:rsidRDefault="005015F3" w:rsidP="005015F3">
            <w:pPr>
              <w:jc w:val="center"/>
            </w:pPr>
            <w:r>
              <w:t>(PASS)</w:t>
            </w:r>
          </w:p>
        </w:tc>
        <w:tc>
          <w:tcPr>
            <w:tcW w:w="2090" w:type="dxa"/>
            <w:shd w:val="clear" w:color="auto" w:fill="FFF2CC" w:themeFill="accent4" w:themeFillTint="33"/>
            <w:vAlign w:val="center"/>
          </w:tcPr>
          <w:p w14:paraId="29647424" w14:textId="5B2D6719" w:rsidR="005015F3" w:rsidRPr="006258DF" w:rsidRDefault="005015F3" w:rsidP="005015F3">
            <w:pPr>
              <w:jc w:val="center"/>
            </w:pPr>
            <w:r>
              <w:t>94.9%</w:t>
            </w:r>
          </w:p>
        </w:tc>
        <w:tc>
          <w:tcPr>
            <w:tcW w:w="2090" w:type="dxa"/>
            <w:shd w:val="clear" w:color="auto" w:fill="FFF2CC" w:themeFill="accent4" w:themeFillTint="33"/>
            <w:vAlign w:val="center"/>
          </w:tcPr>
          <w:p w14:paraId="0DC85462" w14:textId="77D90963" w:rsidR="005015F3" w:rsidRPr="006258DF" w:rsidRDefault="005015F3" w:rsidP="005015F3">
            <w:pPr>
              <w:jc w:val="center"/>
            </w:pPr>
            <w:r>
              <w:t>5.1%</w:t>
            </w:r>
          </w:p>
        </w:tc>
        <w:tc>
          <w:tcPr>
            <w:tcW w:w="2090" w:type="dxa"/>
            <w:shd w:val="clear" w:color="auto" w:fill="FFF2CC" w:themeFill="accent4" w:themeFillTint="33"/>
            <w:vAlign w:val="center"/>
          </w:tcPr>
          <w:p w14:paraId="5959FC22" w14:textId="5C4A1CF7" w:rsidR="005015F3" w:rsidRPr="006258DF" w:rsidRDefault="005015F3" w:rsidP="005015F3">
            <w:pPr>
              <w:jc w:val="center"/>
            </w:pPr>
            <w:r>
              <w:t>0</w:t>
            </w:r>
          </w:p>
        </w:tc>
        <w:tc>
          <w:tcPr>
            <w:tcW w:w="2356" w:type="dxa"/>
            <w:shd w:val="clear" w:color="auto" w:fill="FFF2CC" w:themeFill="accent4" w:themeFillTint="33"/>
            <w:vAlign w:val="center"/>
          </w:tcPr>
          <w:p w14:paraId="6C2A7798" w14:textId="22460F44" w:rsidR="005015F3" w:rsidRPr="006258DF" w:rsidRDefault="005015F3" w:rsidP="005015F3">
            <w:pPr>
              <w:jc w:val="center"/>
            </w:pPr>
            <w:r>
              <w:t>0</w:t>
            </w:r>
          </w:p>
        </w:tc>
      </w:tr>
      <w:tr w:rsidR="005015F3" w:rsidRPr="006258DF" w14:paraId="76371A9C" w14:textId="77777777" w:rsidTr="00E1202D">
        <w:trPr>
          <w:trHeight w:val="687"/>
          <w:jc w:val="center"/>
        </w:trPr>
        <w:tc>
          <w:tcPr>
            <w:tcW w:w="2558" w:type="dxa"/>
          </w:tcPr>
          <w:p w14:paraId="55B6681E" w14:textId="77777777" w:rsidR="005015F3" w:rsidRDefault="005015F3" w:rsidP="005015F3">
            <w:pPr>
              <w:jc w:val="center"/>
            </w:pPr>
            <w:r>
              <w:t>E198K</w:t>
            </w:r>
          </w:p>
        </w:tc>
        <w:tc>
          <w:tcPr>
            <w:tcW w:w="1499" w:type="dxa"/>
          </w:tcPr>
          <w:p w14:paraId="51C52874" w14:textId="7F712009" w:rsidR="005015F3" w:rsidRPr="006258DF" w:rsidRDefault="005015F3" w:rsidP="005015F3">
            <w:pPr>
              <w:jc w:val="center"/>
            </w:pPr>
            <w:r w:rsidRPr="0033297E">
              <w:t>448</w:t>
            </w:r>
          </w:p>
        </w:tc>
        <w:tc>
          <w:tcPr>
            <w:tcW w:w="2090" w:type="dxa"/>
            <w:shd w:val="clear" w:color="auto" w:fill="E2EFD9" w:themeFill="accent6" w:themeFillTint="33"/>
            <w:vAlign w:val="center"/>
          </w:tcPr>
          <w:p w14:paraId="6370AEB7" w14:textId="77777777" w:rsidR="005015F3" w:rsidRDefault="005015F3" w:rsidP="005015F3">
            <w:pPr>
              <w:jc w:val="center"/>
            </w:pPr>
            <w:r>
              <w:t>85.95%</w:t>
            </w:r>
          </w:p>
          <w:p w14:paraId="13ADD704" w14:textId="74EBA142" w:rsidR="005015F3" w:rsidRPr="006258DF" w:rsidRDefault="005015F3" w:rsidP="005015F3">
            <w:pPr>
              <w:jc w:val="center"/>
            </w:pPr>
            <w:r>
              <w:t>(PASS)</w:t>
            </w:r>
          </w:p>
        </w:tc>
        <w:tc>
          <w:tcPr>
            <w:tcW w:w="2090" w:type="dxa"/>
            <w:shd w:val="clear" w:color="auto" w:fill="FFF2CC" w:themeFill="accent4" w:themeFillTint="33"/>
            <w:vAlign w:val="center"/>
          </w:tcPr>
          <w:p w14:paraId="0F1E6503" w14:textId="74C46DE1" w:rsidR="005015F3" w:rsidRPr="006258DF" w:rsidRDefault="005015F3" w:rsidP="005015F3">
            <w:pPr>
              <w:jc w:val="center"/>
            </w:pPr>
            <w:r>
              <w:t>94.9%</w:t>
            </w:r>
          </w:p>
        </w:tc>
        <w:tc>
          <w:tcPr>
            <w:tcW w:w="2090" w:type="dxa"/>
            <w:shd w:val="clear" w:color="auto" w:fill="FFF2CC" w:themeFill="accent4" w:themeFillTint="33"/>
            <w:vAlign w:val="center"/>
          </w:tcPr>
          <w:p w14:paraId="1C15CC2E" w14:textId="2EB84A33" w:rsidR="005015F3" w:rsidRPr="006258DF" w:rsidRDefault="005015F3" w:rsidP="005015F3">
            <w:pPr>
              <w:jc w:val="center"/>
            </w:pPr>
            <w:r>
              <w:t>5.1%</w:t>
            </w:r>
          </w:p>
        </w:tc>
        <w:tc>
          <w:tcPr>
            <w:tcW w:w="2090" w:type="dxa"/>
            <w:shd w:val="clear" w:color="auto" w:fill="FFF2CC" w:themeFill="accent4" w:themeFillTint="33"/>
            <w:vAlign w:val="center"/>
          </w:tcPr>
          <w:p w14:paraId="0B46BB02" w14:textId="6F034AEF" w:rsidR="005015F3" w:rsidRPr="006258DF" w:rsidRDefault="005015F3" w:rsidP="005015F3">
            <w:pPr>
              <w:jc w:val="center"/>
            </w:pPr>
            <w:r>
              <w:t>0</w:t>
            </w:r>
          </w:p>
        </w:tc>
        <w:tc>
          <w:tcPr>
            <w:tcW w:w="2356" w:type="dxa"/>
            <w:shd w:val="clear" w:color="auto" w:fill="FFF2CC" w:themeFill="accent4" w:themeFillTint="33"/>
            <w:vAlign w:val="center"/>
          </w:tcPr>
          <w:p w14:paraId="3380FB57" w14:textId="6C5EACCE" w:rsidR="005015F3" w:rsidRPr="006258DF" w:rsidRDefault="005015F3" w:rsidP="005015F3">
            <w:pPr>
              <w:jc w:val="center"/>
            </w:pPr>
            <w:r>
              <w:t>0</w:t>
            </w:r>
          </w:p>
        </w:tc>
      </w:tr>
      <w:tr w:rsidR="005015F3" w:rsidRPr="006258DF" w14:paraId="5082263D" w14:textId="77777777" w:rsidTr="00E1202D">
        <w:trPr>
          <w:trHeight w:val="687"/>
          <w:jc w:val="center"/>
        </w:trPr>
        <w:tc>
          <w:tcPr>
            <w:tcW w:w="2558" w:type="dxa"/>
          </w:tcPr>
          <w:p w14:paraId="3B04C2FD" w14:textId="77777777" w:rsidR="005015F3" w:rsidRDefault="005015F3" w:rsidP="005015F3">
            <w:pPr>
              <w:jc w:val="center"/>
            </w:pPr>
            <w:r>
              <w:lastRenderedPageBreak/>
              <w:t>E198V</w:t>
            </w:r>
          </w:p>
        </w:tc>
        <w:tc>
          <w:tcPr>
            <w:tcW w:w="1499" w:type="dxa"/>
          </w:tcPr>
          <w:p w14:paraId="40B9488A" w14:textId="31E6EAB6" w:rsidR="005015F3" w:rsidRPr="006258DF" w:rsidRDefault="005015F3" w:rsidP="005015F3">
            <w:pPr>
              <w:jc w:val="center"/>
            </w:pPr>
            <w:r w:rsidRPr="0033297E">
              <w:t>448</w:t>
            </w:r>
          </w:p>
        </w:tc>
        <w:tc>
          <w:tcPr>
            <w:tcW w:w="2090" w:type="dxa"/>
            <w:shd w:val="clear" w:color="auto" w:fill="E2EFD9" w:themeFill="accent6" w:themeFillTint="33"/>
            <w:vAlign w:val="center"/>
          </w:tcPr>
          <w:p w14:paraId="22B51CB5" w14:textId="77777777" w:rsidR="005015F3" w:rsidRDefault="005015F3" w:rsidP="005015F3">
            <w:pPr>
              <w:jc w:val="center"/>
            </w:pPr>
            <w:r>
              <w:t>85.71%</w:t>
            </w:r>
          </w:p>
          <w:p w14:paraId="1F20ADCD" w14:textId="7172C244" w:rsidR="005015F3" w:rsidRPr="006258DF" w:rsidRDefault="005015F3" w:rsidP="005015F3">
            <w:pPr>
              <w:jc w:val="center"/>
            </w:pPr>
            <w:r>
              <w:t>(PASS)</w:t>
            </w:r>
          </w:p>
        </w:tc>
        <w:tc>
          <w:tcPr>
            <w:tcW w:w="2090" w:type="dxa"/>
            <w:shd w:val="clear" w:color="auto" w:fill="FFF2CC" w:themeFill="accent4" w:themeFillTint="33"/>
            <w:vAlign w:val="center"/>
          </w:tcPr>
          <w:p w14:paraId="43B858E1" w14:textId="07184FF4" w:rsidR="005015F3" w:rsidRPr="006258DF" w:rsidRDefault="005015F3" w:rsidP="005015F3">
            <w:pPr>
              <w:jc w:val="center"/>
            </w:pPr>
            <w:r>
              <w:t>94.9%</w:t>
            </w:r>
          </w:p>
        </w:tc>
        <w:tc>
          <w:tcPr>
            <w:tcW w:w="2090" w:type="dxa"/>
            <w:shd w:val="clear" w:color="auto" w:fill="FFF2CC" w:themeFill="accent4" w:themeFillTint="33"/>
            <w:vAlign w:val="center"/>
          </w:tcPr>
          <w:p w14:paraId="12368D8D" w14:textId="4ABFF385" w:rsidR="005015F3" w:rsidRPr="006258DF" w:rsidRDefault="005015F3" w:rsidP="005015F3">
            <w:pPr>
              <w:jc w:val="center"/>
            </w:pPr>
            <w:r>
              <w:t>5.1%</w:t>
            </w:r>
          </w:p>
        </w:tc>
        <w:tc>
          <w:tcPr>
            <w:tcW w:w="2090" w:type="dxa"/>
            <w:shd w:val="clear" w:color="auto" w:fill="FFF2CC" w:themeFill="accent4" w:themeFillTint="33"/>
            <w:vAlign w:val="center"/>
          </w:tcPr>
          <w:p w14:paraId="51E11D95" w14:textId="40EE11C7" w:rsidR="005015F3" w:rsidRPr="006258DF" w:rsidRDefault="005015F3" w:rsidP="005015F3">
            <w:pPr>
              <w:jc w:val="center"/>
            </w:pPr>
            <w:r>
              <w:t>0</w:t>
            </w:r>
          </w:p>
        </w:tc>
        <w:tc>
          <w:tcPr>
            <w:tcW w:w="2356" w:type="dxa"/>
            <w:shd w:val="clear" w:color="auto" w:fill="FFF2CC" w:themeFill="accent4" w:themeFillTint="33"/>
            <w:vAlign w:val="center"/>
          </w:tcPr>
          <w:p w14:paraId="4438C248" w14:textId="082CDEAE" w:rsidR="005015F3" w:rsidRPr="006258DF" w:rsidRDefault="005015F3" w:rsidP="005015F3">
            <w:pPr>
              <w:jc w:val="center"/>
            </w:pPr>
            <w:r>
              <w:t>0</w:t>
            </w:r>
          </w:p>
        </w:tc>
      </w:tr>
      <w:tr w:rsidR="005015F3" w:rsidRPr="006258DF" w14:paraId="1FC087B5" w14:textId="77777777" w:rsidTr="00E1202D">
        <w:trPr>
          <w:trHeight w:val="687"/>
          <w:jc w:val="center"/>
        </w:trPr>
        <w:tc>
          <w:tcPr>
            <w:tcW w:w="2558" w:type="dxa"/>
          </w:tcPr>
          <w:p w14:paraId="2C01C316" w14:textId="77777777" w:rsidR="005015F3" w:rsidRDefault="005015F3" w:rsidP="005015F3">
            <w:pPr>
              <w:jc w:val="center"/>
            </w:pPr>
            <w:r>
              <w:t>F200L</w:t>
            </w:r>
          </w:p>
        </w:tc>
        <w:tc>
          <w:tcPr>
            <w:tcW w:w="1499" w:type="dxa"/>
          </w:tcPr>
          <w:p w14:paraId="5AA5DD0F" w14:textId="02C72243" w:rsidR="005015F3" w:rsidRPr="006258DF" w:rsidRDefault="005015F3" w:rsidP="005015F3">
            <w:pPr>
              <w:jc w:val="center"/>
            </w:pPr>
            <w:r w:rsidRPr="0033297E">
              <w:t>448</w:t>
            </w:r>
          </w:p>
        </w:tc>
        <w:tc>
          <w:tcPr>
            <w:tcW w:w="2090" w:type="dxa"/>
            <w:shd w:val="clear" w:color="auto" w:fill="E2EFD9" w:themeFill="accent6" w:themeFillTint="33"/>
            <w:vAlign w:val="center"/>
          </w:tcPr>
          <w:p w14:paraId="37D077D7" w14:textId="77777777" w:rsidR="005015F3" w:rsidRDefault="005015F3" w:rsidP="005015F3">
            <w:pPr>
              <w:jc w:val="center"/>
            </w:pPr>
            <w:r>
              <w:t>84.78%</w:t>
            </w:r>
          </w:p>
          <w:p w14:paraId="281E7FE3" w14:textId="11505E01" w:rsidR="005015F3" w:rsidRPr="006258DF" w:rsidRDefault="005015F3" w:rsidP="005015F3">
            <w:pPr>
              <w:jc w:val="center"/>
            </w:pPr>
            <w:r>
              <w:t>(PASS)</w:t>
            </w:r>
          </w:p>
        </w:tc>
        <w:tc>
          <w:tcPr>
            <w:tcW w:w="2090" w:type="dxa"/>
            <w:shd w:val="clear" w:color="auto" w:fill="FFF2CC" w:themeFill="accent4" w:themeFillTint="33"/>
            <w:vAlign w:val="center"/>
          </w:tcPr>
          <w:p w14:paraId="351CEF79" w14:textId="3C677574" w:rsidR="005015F3" w:rsidRPr="006258DF" w:rsidRDefault="005015F3" w:rsidP="005015F3">
            <w:pPr>
              <w:jc w:val="center"/>
            </w:pPr>
            <w:r>
              <w:t>94.9%</w:t>
            </w:r>
          </w:p>
        </w:tc>
        <w:tc>
          <w:tcPr>
            <w:tcW w:w="2090" w:type="dxa"/>
            <w:shd w:val="clear" w:color="auto" w:fill="FFF2CC" w:themeFill="accent4" w:themeFillTint="33"/>
            <w:vAlign w:val="center"/>
          </w:tcPr>
          <w:p w14:paraId="321BBDCA" w14:textId="6811BE7A" w:rsidR="005015F3" w:rsidRPr="006258DF" w:rsidRDefault="005015F3" w:rsidP="005015F3">
            <w:pPr>
              <w:jc w:val="center"/>
            </w:pPr>
            <w:r>
              <w:t>5.1%</w:t>
            </w:r>
          </w:p>
        </w:tc>
        <w:tc>
          <w:tcPr>
            <w:tcW w:w="2090" w:type="dxa"/>
            <w:shd w:val="clear" w:color="auto" w:fill="FFF2CC" w:themeFill="accent4" w:themeFillTint="33"/>
            <w:vAlign w:val="center"/>
          </w:tcPr>
          <w:p w14:paraId="6D4CB723" w14:textId="0BC53846" w:rsidR="005015F3" w:rsidRPr="006258DF" w:rsidRDefault="005015F3" w:rsidP="005015F3">
            <w:pPr>
              <w:jc w:val="center"/>
            </w:pPr>
            <w:r>
              <w:t>0</w:t>
            </w:r>
          </w:p>
        </w:tc>
        <w:tc>
          <w:tcPr>
            <w:tcW w:w="2356" w:type="dxa"/>
            <w:shd w:val="clear" w:color="auto" w:fill="FFF2CC" w:themeFill="accent4" w:themeFillTint="33"/>
            <w:vAlign w:val="center"/>
          </w:tcPr>
          <w:p w14:paraId="331AA1DE" w14:textId="280C82C3" w:rsidR="005015F3" w:rsidRPr="006258DF" w:rsidRDefault="005015F3" w:rsidP="005015F3">
            <w:pPr>
              <w:jc w:val="center"/>
            </w:pPr>
            <w:r>
              <w:t>0</w:t>
            </w:r>
          </w:p>
        </w:tc>
      </w:tr>
      <w:tr w:rsidR="005015F3" w:rsidRPr="006258DF" w14:paraId="7B08EB47" w14:textId="77777777" w:rsidTr="00E1202D">
        <w:trPr>
          <w:trHeight w:val="687"/>
          <w:jc w:val="center"/>
        </w:trPr>
        <w:tc>
          <w:tcPr>
            <w:tcW w:w="2558" w:type="dxa"/>
          </w:tcPr>
          <w:p w14:paraId="3822FE3A" w14:textId="77777777" w:rsidR="005015F3" w:rsidRDefault="005015F3" w:rsidP="005015F3">
            <w:pPr>
              <w:jc w:val="center"/>
            </w:pPr>
            <w:r>
              <w:t>F200T</w:t>
            </w:r>
          </w:p>
        </w:tc>
        <w:tc>
          <w:tcPr>
            <w:tcW w:w="1499" w:type="dxa"/>
          </w:tcPr>
          <w:p w14:paraId="317FB7E2" w14:textId="2C7A0529" w:rsidR="005015F3" w:rsidRPr="006258DF" w:rsidRDefault="005015F3" w:rsidP="005015F3">
            <w:pPr>
              <w:jc w:val="center"/>
            </w:pPr>
            <w:r w:rsidRPr="0033297E">
              <w:t>448</w:t>
            </w:r>
          </w:p>
        </w:tc>
        <w:tc>
          <w:tcPr>
            <w:tcW w:w="2090" w:type="dxa"/>
            <w:shd w:val="clear" w:color="auto" w:fill="E2EFD9" w:themeFill="accent6" w:themeFillTint="33"/>
            <w:vAlign w:val="center"/>
          </w:tcPr>
          <w:p w14:paraId="0E9647B5" w14:textId="77777777" w:rsidR="005015F3" w:rsidRDefault="005015F3" w:rsidP="005015F3">
            <w:pPr>
              <w:jc w:val="center"/>
            </w:pPr>
            <w:r>
              <w:t>85.95%</w:t>
            </w:r>
          </w:p>
          <w:p w14:paraId="0BBE3784" w14:textId="36499F6E" w:rsidR="005015F3" w:rsidRPr="006258DF" w:rsidRDefault="005015F3" w:rsidP="005015F3">
            <w:pPr>
              <w:jc w:val="center"/>
            </w:pPr>
            <w:r>
              <w:t>(PASS)</w:t>
            </w:r>
          </w:p>
        </w:tc>
        <w:tc>
          <w:tcPr>
            <w:tcW w:w="2090" w:type="dxa"/>
            <w:shd w:val="clear" w:color="auto" w:fill="FFF2CC" w:themeFill="accent4" w:themeFillTint="33"/>
            <w:vAlign w:val="center"/>
          </w:tcPr>
          <w:p w14:paraId="1B647156" w14:textId="03014890" w:rsidR="005015F3" w:rsidRPr="006258DF" w:rsidRDefault="005015F3" w:rsidP="005015F3">
            <w:pPr>
              <w:jc w:val="center"/>
            </w:pPr>
            <w:r>
              <w:t>94.9%</w:t>
            </w:r>
          </w:p>
        </w:tc>
        <w:tc>
          <w:tcPr>
            <w:tcW w:w="2090" w:type="dxa"/>
            <w:shd w:val="clear" w:color="auto" w:fill="FFF2CC" w:themeFill="accent4" w:themeFillTint="33"/>
            <w:vAlign w:val="center"/>
          </w:tcPr>
          <w:p w14:paraId="775CB46D" w14:textId="634967FE" w:rsidR="005015F3" w:rsidRPr="006258DF" w:rsidRDefault="005015F3" w:rsidP="005015F3">
            <w:pPr>
              <w:jc w:val="center"/>
            </w:pPr>
            <w:r>
              <w:t>5.1%</w:t>
            </w:r>
          </w:p>
        </w:tc>
        <w:tc>
          <w:tcPr>
            <w:tcW w:w="2090" w:type="dxa"/>
            <w:shd w:val="clear" w:color="auto" w:fill="FFF2CC" w:themeFill="accent4" w:themeFillTint="33"/>
            <w:vAlign w:val="center"/>
          </w:tcPr>
          <w:p w14:paraId="3A829EAD" w14:textId="12277783" w:rsidR="005015F3" w:rsidRPr="006258DF" w:rsidRDefault="005015F3" w:rsidP="005015F3">
            <w:pPr>
              <w:jc w:val="center"/>
            </w:pPr>
            <w:r>
              <w:t>0</w:t>
            </w:r>
          </w:p>
        </w:tc>
        <w:tc>
          <w:tcPr>
            <w:tcW w:w="2356" w:type="dxa"/>
            <w:shd w:val="clear" w:color="auto" w:fill="FFF2CC" w:themeFill="accent4" w:themeFillTint="33"/>
            <w:vAlign w:val="center"/>
          </w:tcPr>
          <w:p w14:paraId="400E2E09" w14:textId="0F2086DA" w:rsidR="005015F3" w:rsidRPr="006258DF" w:rsidRDefault="005015F3" w:rsidP="005015F3">
            <w:pPr>
              <w:jc w:val="center"/>
            </w:pPr>
            <w:r>
              <w:t>0</w:t>
            </w:r>
          </w:p>
        </w:tc>
      </w:tr>
      <w:tr w:rsidR="005015F3" w:rsidRPr="006258DF" w14:paraId="0CD723E0" w14:textId="77777777" w:rsidTr="00BF5AF4">
        <w:trPr>
          <w:trHeight w:val="687"/>
          <w:jc w:val="center"/>
        </w:trPr>
        <w:tc>
          <w:tcPr>
            <w:tcW w:w="14773" w:type="dxa"/>
            <w:gridSpan w:val="7"/>
            <w:vAlign w:val="center"/>
          </w:tcPr>
          <w:p w14:paraId="201BA263" w14:textId="77777777" w:rsidR="005015F3" w:rsidRDefault="005015F3" w:rsidP="005015F3">
            <w:pPr>
              <w:jc w:val="center"/>
              <w:rPr>
                <w:i/>
                <w:iCs/>
              </w:rPr>
            </w:pPr>
            <w:proofErr w:type="spellStart"/>
            <w:r>
              <w:rPr>
                <w:i/>
                <w:iCs/>
              </w:rPr>
              <w:t>Necator</w:t>
            </w:r>
            <w:proofErr w:type="spellEnd"/>
            <w:r>
              <w:rPr>
                <w:i/>
                <w:iCs/>
              </w:rPr>
              <w:t xml:space="preserve"> americanus</w:t>
            </w:r>
          </w:p>
          <w:p w14:paraId="0CED7611" w14:textId="5F316443" w:rsidR="005015F3" w:rsidRPr="006258DF" w:rsidRDefault="005015F3" w:rsidP="005015F3">
            <w:pPr>
              <w:jc w:val="center"/>
            </w:pPr>
            <w:r w:rsidRPr="006258DF">
              <w:t xml:space="preserve">Isotype </w:t>
            </w:r>
            <w:r>
              <w:t>1</w:t>
            </w:r>
          </w:p>
        </w:tc>
      </w:tr>
      <w:tr w:rsidR="00C265CD" w:rsidRPr="006258DF" w14:paraId="6565DDF7" w14:textId="77777777" w:rsidTr="00E1202D">
        <w:trPr>
          <w:trHeight w:val="687"/>
          <w:jc w:val="center"/>
        </w:trPr>
        <w:tc>
          <w:tcPr>
            <w:tcW w:w="2558" w:type="dxa"/>
            <w:vAlign w:val="center"/>
          </w:tcPr>
          <w:p w14:paraId="3487F69B" w14:textId="77777777" w:rsidR="00C265CD" w:rsidRDefault="00C265CD" w:rsidP="00C265CD">
            <w:pPr>
              <w:jc w:val="center"/>
            </w:pPr>
            <w:r>
              <w:t>Q134H</w:t>
            </w:r>
          </w:p>
        </w:tc>
        <w:tc>
          <w:tcPr>
            <w:tcW w:w="1499" w:type="dxa"/>
          </w:tcPr>
          <w:p w14:paraId="5F0C74EB" w14:textId="3BBB6B8E" w:rsidR="00C265CD" w:rsidRPr="006258DF" w:rsidRDefault="00C265CD" w:rsidP="00C265CD">
            <w:pPr>
              <w:jc w:val="center"/>
            </w:pPr>
            <w:r w:rsidRPr="00AF1A56">
              <w:t>470</w:t>
            </w:r>
          </w:p>
        </w:tc>
        <w:tc>
          <w:tcPr>
            <w:tcW w:w="2090" w:type="dxa"/>
            <w:shd w:val="clear" w:color="auto" w:fill="E2EFD9" w:themeFill="accent6" w:themeFillTint="33"/>
            <w:vAlign w:val="center"/>
          </w:tcPr>
          <w:p w14:paraId="5D2A6C4B" w14:textId="77777777" w:rsidR="00C265CD" w:rsidRDefault="00C265CD" w:rsidP="00C265CD">
            <w:pPr>
              <w:jc w:val="center"/>
            </w:pPr>
            <w:r>
              <w:t>85.52%</w:t>
            </w:r>
          </w:p>
          <w:p w14:paraId="7BEE48B0" w14:textId="433BEAA7" w:rsidR="00C265CD" w:rsidRPr="006258DF" w:rsidRDefault="00C265CD" w:rsidP="00C265CD">
            <w:pPr>
              <w:jc w:val="center"/>
            </w:pPr>
            <w:r>
              <w:t>(PASS)</w:t>
            </w:r>
          </w:p>
        </w:tc>
        <w:tc>
          <w:tcPr>
            <w:tcW w:w="2090" w:type="dxa"/>
            <w:shd w:val="clear" w:color="auto" w:fill="FFF2CC" w:themeFill="accent4" w:themeFillTint="33"/>
            <w:vAlign w:val="center"/>
          </w:tcPr>
          <w:p w14:paraId="7F6788A9" w14:textId="20D049FF" w:rsidR="00C265CD" w:rsidRPr="006258DF" w:rsidRDefault="00C265CD" w:rsidP="00C265CD">
            <w:pPr>
              <w:jc w:val="center"/>
            </w:pPr>
            <w:r>
              <w:t>91.6%</w:t>
            </w:r>
          </w:p>
        </w:tc>
        <w:tc>
          <w:tcPr>
            <w:tcW w:w="2090" w:type="dxa"/>
            <w:shd w:val="clear" w:color="auto" w:fill="FFF2CC" w:themeFill="accent4" w:themeFillTint="33"/>
            <w:vAlign w:val="center"/>
          </w:tcPr>
          <w:p w14:paraId="41F2BDFF" w14:textId="0CD9F047" w:rsidR="00C265CD" w:rsidRPr="006258DF" w:rsidRDefault="00C265CD" w:rsidP="00C265CD">
            <w:pPr>
              <w:jc w:val="center"/>
            </w:pPr>
            <w:r>
              <w:t>7.7%</w:t>
            </w:r>
          </w:p>
        </w:tc>
        <w:tc>
          <w:tcPr>
            <w:tcW w:w="2090" w:type="dxa"/>
            <w:shd w:val="clear" w:color="auto" w:fill="FFF2CC" w:themeFill="accent4" w:themeFillTint="33"/>
            <w:vAlign w:val="center"/>
          </w:tcPr>
          <w:p w14:paraId="186FAA31" w14:textId="7839232E" w:rsidR="00C265CD" w:rsidRPr="006258DF" w:rsidRDefault="00C265CD" w:rsidP="00C265CD">
            <w:pPr>
              <w:jc w:val="center"/>
            </w:pPr>
            <w:r>
              <w:t>0.3%</w:t>
            </w:r>
          </w:p>
        </w:tc>
        <w:tc>
          <w:tcPr>
            <w:tcW w:w="2356" w:type="dxa"/>
            <w:shd w:val="clear" w:color="auto" w:fill="FFF2CC" w:themeFill="accent4" w:themeFillTint="33"/>
            <w:vAlign w:val="center"/>
          </w:tcPr>
          <w:p w14:paraId="0EE0E961" w14:textId="1753E1FB" w:rsidR="00C265CD" w:rsidRPr="006258DF" w:rsidRDefault="00C265CD" w:rsidP="00C265CD">
            <w:pPr>
              <w:jc w:val="center"/>
            </w:pPr>
            <w:r>
              <w:t>0.5%</w:t>
            </w:r>
          </w:p>
        </w:tc>
      </w:tr>
      <w:tr w:rsidR="00C265CD" w:rsidRPr="006258DF" w14:paraId="090A3EA0" w14:textId="77777777" w:rsidTr="00E1202D">
        <w:trPr>
          <w:trHeight w:val="687"/>
          <w:jc w:val="center"/>
        </w:trPr>
        <w:tc>
          <w:tcPr>
            <w:tcW w:w="2558" w:type="dxa"/>
            <w:vAlign w:val="center"/>
          </w:tcPr>
          <w:p w14:paraId="1001419F" w14:textId="5782B8DC" w:rsidR="00C265CD" w:rsidRDefault="00C265CD" w:rsidP="00C265CD">
            <w:pPr>
              <w:jc w:val="center"/>
            </w:pPr>
            <w:r>
              <w:t>F167Y</w:t>
            </w:r>
          </w:p>
        </w:tc>
        <w:tc>
          <w:tcPr>
            <w:tcW w:w="1499" w:type="dxa"/>
          </w:tcPr>
          <w:p w14:paraId="1B3F3207" w14:textId="201A0B11" w:rsidR="00C265CD" w:rsidRPr="006258DF" w:rsidRDefault="00C265CD" w:rsidP="00C265CD">
            <w:pPr>
              <w:jc w:val="center"/>
            </w:pPr>
            <w:r w:rsidRPr="00AF1A56">
              <w:t>470</w:t>
            </w:r>
          </w:p>
        </w:tc>
        <w:tc>
          <w:tcPr>
            <w:tcW w:w="2090" w:type="dxa"/>
            <w:shd w:val="clear" w:color="auto" w:fill="E2EFD9" w:themeFill="accent6" w:themeFillTint="33"/>
            <w:vAlign w:val="center"/>
          </w:tcPr>
          <w:p w14:paraId="24EF36CB" w14:textId="77777777" w:rsidR="00C265CD" w:rsidRDefault="00C265CD" w:rsidP="00C265CD">
            <w:pPr>
              <w:jc w:val="center"/>
            </w:pPr>
            <w:r>
              <w:t>86.64%</w:t>
            </w:r>
          </w:p>
          <w:p w14:paraId="626EF209" w14:textId="0AE4F2AF" w:rsidR="00C265CD" w:rsidRPr="006258DF" w:rsidRDefault="00C265CD" w:rsidP="00C265CD">
            <w:pPr>
              <w:jc w:val="center"/>
            </w:pPr>
            <w:r>
              <w:t>(PASS)</w:t>
            </w:r>
          </w:p>
        </w:tc>
        <w:tc>
          <w:tcPr>
            <w:tcW w:w="2090" w:type="dxa"/>
            <w:shd w:val="clear" w:color="auto" w:fill="FFF2CC" w:themeFill="accent4" w:themeFillTint="33"/>
            <w:vAlign w:val="center"/>
          </w:tcPr>
          <w:p w14:paraId="554825A6" w14:textId="08111023" w:rsidR="00C265CD" w:rsidRPr="006258DF" w:rsidRDefault="00C265CD" w:rsidP="00C265CD">
            <w:pPr>
              <w:jc w:val="center"/>
            </w:pPr>
            <w:r>
              <w:t>91.6%</w:t>
            </w:r>
          </w:p>
        </w:tc>
        <w:tc>
          <w:tcPr>
            <w:tcW w:w="2090" w:type="dxa"/>
            <w:shd w:val="clear" w:color="auto" w:fill="FFF2CC" w:themeFill="accent4" w:themeFillTint="33"/>
            <w:vAlign w:val="center"/>
          </w:tcPr>
          <w:p w14:paraId="4BD93E1A" w14:textId="11A4B9CD" w:rsidR="00C265CD" w:rsidRPr="006258DF" w:rsidRDefault="00C265CD" w:rsidP="00C265CD">
            <w:pPr>
              <w:jc w:val="center"/>
            </w:pPr>
            <w:r>
              <w:t>7.7%</w:t>
            </w:r>
          </w:p>
        </w:tc>
        <w:tc>
          <w:tcPr>
            <w:tcW w:w="2090" w:type="dxa"/>
            <w:shd w:val="clear" w:color="auto" w:fill="FFF2CC" w:themeFill="accent4" w:themeFillTint="33"/>
            <w:vAlign w:val="center"/>
          </w:tcPr>
          <w:p w14:paraId="68303B64" w14:textId="7778B1F4" w:rsidR="00C265CD" w:rsidRPr="006258DF" w:rsidRDefault="00C265CD" w:rsidP="00C265CD">
            <w:pPr>
              <w:jc w:val="center"/>
            </w:pPr>
            <w:r>
              <w:t>0.3%</w:t>
            </w:r>
          </w:p>
        </w:tc>
        <w:tc>
          <w:tcPr>
            <w:tcW w:w="2356" w:type="dxa"/>
            <w:shd w:val="clear" w:color="auto" w:fill="FFF2CC" w:themeFill="accent4" w:themeFillTint="33"/>
            <w:vAlign w:val="center"/>
          </w:tcPr>
          <w:p w14:paraId="1D636444" w14:textId="6C4FDE97" w:rsidR="00C265CD" w:rsidRPr="006258DF" w:rsidRDefault="00C265CD" w:rsidP="00C265CD">
            <w:pPr>
              <w:jc w:val="center"/>
            </w:pPr>
            <w:r>
              <w:t>0.5%</w:t>
            </w:r>
          </w:p>
        </w:tc>
      </w:tr>
      <w:tr w:rsidR="00C265CD" w:rsidRPr="006258DF" w14:paraId="0614FBD7" w14:textId="77777777" w:rsidTr="00E1202D">
        <w:trPr>
          <w:trHeight w:val="687"/>
          <w:jc w:val="center"/>
        </w:trPr>
        <w:tc>
          <w:tcPr>
            <w:tcW w:w="2558" w:type="dxa"/>
          </w:tcPr>
          <w:p w14:paraId="69114342" w14:textId="77777777" w:rsidR="00C265CD" w:rsidRDefault="00C265CD" w:rsidP="00C265CD">
            <w:pPr>
              <w:jc w:val="center"/>
            </w:pPr>
            <w:r>
              <w:t>E198A</w:t>
            </w:r>
          </w:p>
        </w:tc>
        <w:tc>
          <w:tcPr>
            <w:tcW w:w="1499" w:type="dxa"/>
          </w:tcPr>
          <w:p w14:paraId="564E3196" w14:textId="222754E8" w:rsidR="00C265CD" w:rsidRPr="006258DF" w:rsidRDefault="00C265CD" w:rsidP="00C265CD">
            <w:pPr>
              <w:jc w:val="center"/>
            </w:pPr>
            <w:r w:rsidRPr="00AF1A56">
              <w:t>470</w:t>
            </w:r>
          </w:p>
        </w:tc>
        <w:tc>
          <w:tcPr>
            <w:tcW w:w="2090" w:type="dxa"/>
            <w:shd w:val="clear" w:color="auto" w:fill="E2EFD9" w:themeFill="accent6" w:themeFillTint="33"/>
            <w:vAlign w:val="center"/>
          </w:tcPr>
          <w:p w14:paraId="3B341F8F" w14:textId="77777777" w:rsidR="00C265CD" w:rsidRDefault="00C265CD" w:rsidP="00C265CD">
            <w:pPr>
              <w:jc w:val="center"/>
            </w:pPr>
            <w:r>
              <w:t>85.97%</w:t>
            </w:r>
          </w:p>
          <w:p w14:paraId="10D135F1" w14:textId="3819F349" w:rsidR="00C265CD" w:rsidRPr="006258DF" w:rsidRDefault="00C265CD" w:rsidP="00C265CD">
            <w:pPr>
              <w:jc w:val="center"/>
            </w:pPr>
            <w:r>
              <w:t>(PASS)</w:t>
            </w:r>
          </w:p>
        </w:tc>
        <w:tc>
          <w:tcPr>
            <w:tcW w:w="2090" w:type="dxa"/>
            <w:shd w:val="clear" w:color="auto" w:fill="FFF2CC" w:themeFill="accent4" w:themeFillTint="33"/>
            <w:vAlign w:val="center"/>
          </w:tcPr>
          <w:p w14:paraId="450F07FC" w14:textId="4F1B37EC" w:rsidR="00C265CD" w:rsidRPr="006258DF" w:rsidRDefault="00C265CD" w:rsidP="00C265CD">
            <w:pPr>
              <w:jc w:val="center"/>
            </w:pPr>
            <w:r>
              <w:t>91.6%</w:t>
            </w:r>
          </w:p>
        </w:tc>
        <w:tc>
          <w:tcPr>
            <w:tcW w:w="2090" w:type="dxa"/>
            <w:shd w:val="clear" w:color="auto" w:fill="FFF2CC" w:themeFill="accent4" w:themeFillTint="33"/>
            <w:vAlign w:val="center"/>
          </w:tcPr>
          <w:p w14:paraId="6CB2398B" w14:textId="623D3651" w:rsidR="00C265CD" w:rsidRPr="006258DF" w:rsidRDefault="00C265CD" w:rsidP="00C265CD">
            <w:pPr>
              <w:jc w:val="center"/>
            </w:pPr>
            <w:r>
              <w:t>7.7%</w:t>
            </w:r>
          </w:p>
        </w:tc>
        <w:tc>
          <w:tcPr>
            <w:tcW w:w="2090" w:type="dxa"/>
            <w:shd w:val="clear" w:color="auto" w:fill="FFF2CC" w:themeFill="accent4" w:themeFillTint="33"/>
            <w:vAlign w:val="center"/>
          </w:tcPr>
          <w:p w14:paraId="0C567206" w14:textId="6159BC9B" w:rsidR="00C265CD" w:rsidRPr="006258DF" w:rsidRDefault="00C265CD" w:rsidP="00C265CD">
            <w:pPr>
              <w:jc w:val="center"/>
            </w:pPr>
            <w:r>
              <w:t>0.3%</w:t>
            </w:r>
          </w:p>
        </w:tc>
        <w:tc>
          <w:tcPr>
            <w:tcW w:w="2356" w:type="dxa"/>
            <w:shd w:val="clear" w:color="auto" w:fill="FFF2CC" w:themeFill="accent4" w:themeFillTint="33"/>
            <w:vAlign w:val="center"/>
          </w:tcPr>
          <w:p w14:paraId="6B6112A4" w14:textId="4AA577D3" w:rsidR="00C265CD" w:rsidRPr="006258DF" w:rsidRDefault="00C265CD" w:rsidP="00C265CD">
            <w:pPr>
              <w:jc w:val="center"/>
            </w:pPr>
            <w:r>
              <w:t>0.5%</w:t>
            </w:r>
          </w:p>
        </w:tc>
      </w:tr>
      <w:tr w:rsidR="00C265CD" w:rsidRPr="006258DF" w14:paraId="2F847C73" w14:textId="77777777" w:rsidTr="00E1202D">
        <w:trPr>
          <w:trHeight w:val="687"/>
          <w:jc w:val="center"/>
        </w:trPr>
        <w:tc>
          <w:tcPr>
            <w:tcW w:w="2558" w:type="dxa"/>
          </w:tcPr>
          <w:p w14:paraId="6E0E2E0F" w14:textId="77777777" w:rsidR="00C265CD" w:rsidRDefault="00C265CD" w:rsidP="00C265CD">
            <w:pPr>
              <w:jc w:val="center"/>
            </w:pPr>
            <w:r>
              <w:t>E198K</w:t>
            </w:r>
          </w:p>
        </w:tc>
        <w:tc>
          <w:tcPr>
            <w:tcW w:w="1499" w:type="dxa"/>
          </w:tcPr>
          <w:p w14:paraId="3109F62D" w14:textId="59F117EE" w:rsidR="00C265CD" w:rsidRPr="006258DF" w:rsidRDefault="00C265CD" w:rsidP="00C265CD">
            <w:pPr>
              <w:jc w:val="center"/>
            </w:pPr>
            <w:r w:rsidRPr="00AF1A56">
              <w:t>470</w:t>
            </w:r>
          </w:p>
        </w:tc>
        <w:tc>
          <w:tcPr>
            <w:tcW w:w="2090" w:type="dxa"/>
            <w:shd w:val="clear" w:color="auto" w:fill="E2EFD9" w:themeFill="accent6" w:themeFillTint="33"/>
            <w:vAlign w:val="center"/>
          </w:tcPr>
          <w:p w14:paraId="2D594B7D" w14:textId="77777777" w:rsidR="00C265CD" w:rsidRDefault="00C265CD" w:rsidP="00C265CD">
            <w:pPr>
              <w:jc w:val="center"/>
            </w:pPr>
            <w:r>
              <w:t>85.97%</w:t>
            </w:r>
          </w:p>
          <w:p w14:paraId="6635F895" w14:textId="55B1B41B" w:rsidR="00C265CD" w:rsidRPr="006258DF" w:rsidRDefault="00C265CD" w:rsidP="00C265CD">
            <w:pPr>
              <w:jc w:val="center"/>
            </w:pPr>
            <w:r>
              <w:t>(PASS)</w:t>
            </w:r>
          </w:p>
        </w:tc>
        <w:tc>
          <w:tcPr>
            <w:tcW w:w="2090" w:type="dxa"/>
            <w:shd w:val="clear" w:color="auto" w:fill="FFF2CC" w:themeFill="accent4" w:themeFillTint="33"/>
            <w:vAlign w:val="center"/>
          </w:tcPr>
          <w:p w14:paraId="3F8E5CF9" w14:textId="48F2BA9C" w:rsidR="00C265CD" w:rsidRPr="006258DF" w:rsidRDefault="00C265CD" w:rsidP="00C265CD">
            <w:pPr>
              <w:jc w:val="center"/>
            </w:pPr>
            <w:r>
              <w:t>91.6%</w:t>
            </w:r>
          </w:p>
        </w:tc>
        <w:tc>
          <w:tcPr>
            <w:tcW w:w="2090" w:type="dxa"/>
            <w:shd w:val="clear" w:color="auto" w:fill="FFF2CC" w:themeFill="accent4" w:themeFillTint="33"/>
            <w:vAlign w:val="center"/>
          </w:tcPr>
          <w:p w14:paraId="53918510" w14:textId="22EDCE29" w:rsidR="00C265CD" w:rsidRPr="006258DF" w:rsidRDefault="00C265CD" w:rsidP="00C265CD">
            <w:pPr>
              <w:jc w:val="center"/>
            </w:pPr>
            <w:r>
              <w:t>7.7%</w:t>
            </w:r>
          </w:p>
        </w:tc>
        <w:tc>
          <w:tcPr>
            <w:tcW w:w="2090" w:type="dxa"/>
            <w:shd w:val="clear" w:color="auto" w:fill="FFF2CC" w:themeFill="accent4" w:themeFillTint="33"/>
            <w:vAlign w:val="center"/>
          </w:tcPr>
          <w:p w14:paraId="10AA9108" w14:textId="180ACC6B" w:rsidR="00C265CD" w:rsidRPr="006258DF" w:rsidRDefault="00C265CD" w:rsidP="00C265CD">
            <w:pPr>
              <w:jc w:val="center"/>
            </w:pPr>
            <w:r>
              <w:t>0.3%</w:t>
            </w:r>
          </w:p>
        </w:tc>
        <w:tc>
          <w:tcPr>
            <w:tcW w:w="2356" w:type="dxa"/>
            <w:shd w:val="clear" w:color="auto" w:fill="FFF2CC" w:themeFill="accent4" w:themeFillTint="33"/>
            <w:vAlign w:val="center"/>
          </w:tcPr>
          <w:p w14:paraId="7A8A87B1" w14:textId="7150F052" w:rsidR="00C265CD" w:rsidRPr="006258DF" w:rsidRDefault="00C265CD" w:rsidP="00C265CD">
            <w:pPr>
              <w:jc w:val="center"/>
            </w:pPr>
            <w:r>
              <w:t>0.5%</w:t>
            </w:r>
          </w:p>
        </w:tc>
      </w:tr>
      <w:tr w:rsidR="00C265CD" w:rsidRPr="006258DF" w14:paraId="3834FAF4" w14:textId="77777777" w:rsidTr="00E1202D">
        <w:trPr>
          <w:trHeight w:val="687"/>
          <w:jc w:val="center"/>
        </w:trPr>
        <w:tc>
          <w:tcPr>
            <w:tcW w:w="2558" w:type="dxa"/>
          </w:tcPr>
          <w:p w14:paraId="08A71807" w14:textId="77777777" w:rsidR="00C265CD" w:rsidRDefault="00C265CD" w:rsidP="00C265CD">
            <w:pPr>
              <w:jc w:val="center"/>
            </w:pPr>
            <w:r>
              <w:t>E198V</w:t>
            </w:r>
          </w:p>
        </w:tc>
        <w:tc>
          <w:tcPr>
            <w:tcW w:w="1499" w:type="dxa"/>
          </w:tcPr>
          <w:p w14:paraId="0D518CA1" w14:textId="112FE286" w:rsidR="00C265CD" w:rsidRPr="006258DF" w:rsidRDefault="00C265CD" w:rsidP="00C265CD">
            <w:pPr>
              <w:jc w:val="center"/>
            </w:pPr>
            <w:r w:rsidRPr="00AF1A56">
              <w:t>470</w:t>
            </w:r>
          </w:p>
        </w:tc>
        <w:tc>
          <w:tcPr>
            <w:tcW w:w="2090" w:type="dxa"/>
            <w:shd w:val="clear" w:color="auto" w:fill="E2EFD9" w:themeFill="accent6" w:themeFillTint="33"/>
            <w:vAlign w:val="center"/>
          </w:tcPr>
          <w:p w14:paraId="148A2969" w14:textId="77777777" w:rsidR="00C265CD" w:rsidRDefault="00C265CD" w:rsidP="00C265CD">
            <w:pPr>
              <w:jc w:val="center"/>
            </w:pPr>
            <w:r>
              <w:t>84.63%</w:t>
            </w:r>
          </w:p>
          <w:p w14:paraId="0C8CA5ED" w14:textId="1CC99BC0" w:rsidR="00C265CD" w:rsidRPr="006258DF" w:rsidRDefault="00C265CD" w:rsidP="00C265CD">
            <w:pPr>
              <w:jc w:val="center"/>
            </w:pPr>
            <w:r>
              <w:t>(PASS)</w:t>
            </w:r>
          </w:p>
        </w:tc>
        <w:tc>
          <w:tcPr>
            <w:tcW w:w="2090" w:type="dxa"/>
            <w:shd w:val="clear" w:color="auto" w:fill="FFF2CC" w:themeFill="accent4" w:themeFillTint="33"/>
            <w:vAlign w:val="center"/>
          </w:tcPr>
          <w:p w14:paraId="0AC639BC" w14:textId="4920769F" w:rsidR="00C265CD" w:rsidRPr="006258DF" w:rsidRDefault="00C265CD" w:rsidP="00C265CD">
            <w:pPr>
              <w:jc w:val="center"/>
            </w:pPr>
            <w:r>
              <w:t>91.6%</w:t>
            </w:r>
          </w:p>
        </w:tc>
        <w:tc>
          <w:tcPr>
            <w:tcW w:w="2090" w:type="dxa"/>
            <w:shd w:val="clear" w:color="auto" w:fill="FFF2CC" w:themeFill="accent4" w:themeFillTint="33"/>
            <w:vAlign w:val="center"/>
          </w:tcPr>
          <w:p w14:paraId="71A1A375" w14:textId="7D737CE9" w:rsidR="00C265CD" w:rsidRPr="006258DF" w:rsidRDefault="00C265CD" w:rsidP="00C265CD">
            <w:pPr>
              <w:jc w:val="center"/>
            </w:pPr>
            <w:r>
              <w:t>7.7%</w:t>
            </w:r>
          </w:p>
        </w:tc>
        <w:tc>
          <w:tcPr>
            <w:tcW w:w="2090" w:type="dxa"/>
            <w:shd w:val="clear" w:color="auto" w:fill="FFF2CC" w:themeFill="accent4" w:themeFillTint="33"/>
            <w:vAlign w:val="center"/>
          </w:tcPr>
          <w:p w14:paraId="6108A841" w14:textId="528BFDF7" w:rsidR="00C265CD" w:rsidRPr="006258DF" w:rsidRDefault="00C265CD" w:rsidP="00C265CD">
            <w:pPr>
              <w:jc w:val="center"/>
            </w:pPr>
            <w:r>
              <w:t>0.3%</w:t>
            </w:r>
          </w:p>
        </w:tc>
        <w:tc>
          <w:tcPr>
            <w:tcW w:w="2356" w:type="dxa"/>
            <w:shd w:val="clear" w:color="auto" w:fill="FFF2CC" w:themeFill="accent4" w:themeFillTint="33"/>
            <w:vAlign w:val="center"/>
          </w:tcPr>
          <w:p w14:paraId="242B9D0E" w14:textId="5F9AC85E" w:rsidR="00C265CD" w:rsidRPr="006258DF" w:rsidRDefault="00C265CD" w:rsidP="00C265CD">
            <w:pPr>
              <w:jc w:val="center"/>
            </w:pPr>
            <w:r>
              <w:t>0.5%</w:t>
            </w:r>
          </w:p>
        </w:tc>
      </w:tr>
      <w:tr w:rsidR="00C265CD" w:rsidRPr="006258DF" w14:paraId="079A811B" w14:textId="77777777" w:rsidTr="00E1202D">
        <w:trPr>
          <w:trHeight w:val="687"/>
          <w:jc w:val="center"/>
        </w:trPr>
        <w:tc>
          <w:tcPr>
            <w:tcW w:w="2558" w:type="dxa"/>
          </w:tcPr>
          <w:p w14:paraId="638C2673" w14:textId="77777777" w:rsidR="00C265CD" w:rsidRDefault="00C265CD" w:rsidP="00C265CD">
            <w:pPr>
              <w:jc w:val="center"/>
            </w:pPr>
            <w:r>
              <w:t>F200L</w:t>
            </w:r>
          </w:p>
        </w:tc>
        <w:tc>
          <w:tcPr>
            <w:tcW w:w="1499" w:type="dxa"/>
          </w:tcPr>
          <w:p w14:paraId="12ABF261" w14:textId="7511F915" w:rsidR="00C265CD" w:rsidRPr="006258DF" w:rsidRDefault="00C265CD" w:rsidP="00C265CD">
            <w:pPr>
              <w:jc w:val="center"/>
            </w:pPr>
            <w:r w:rsidRPr="00AF1A56">
              <w:t>470</w:t>
            </w:r>
          </w:p>
        </w:tc>
        <w:tc>
          <w:tcPr>
            <w:tcW w:w="2090" w:type="dxa"/>
            <w:shd w:val="clear" w:color="auto" w:fill="E2EFD9" w:themeFill="accent6" w:themeFillTint="33"/>
            <w:vAlign w:val="center"/>
          </w:tcPr>
          <w:p w14:paraId="02830EA7" w14:textId="77777777" w:rsidR="00C265CD" w:rsidRDefault="00C265CD" w:rsidP="00C265CD">
            <w:pPr>
              <w:jc w:val="center"/>
            </w:pPr>
            <w:r>
              <w:t>84.63%</w:t>
            </w:r>
          </w:p>
          <w:p w14:paraId="697E3C97" w14:textId="78D5DEFA" w:rsidR="00C265CD" w:rsidRPr="006258DF" w:rsidRDefault="00C265CD" w:rsidP="00C265CD">
            <w:pPr>
              <w:jc w:val="center"/>
            </w:pPr>
            <w:r>
              <w:t>(PASS)</w:t>
            </w:r>
          </w:p>
        </w:tc>
        <w:tc>
          <w:tcPr>
            <w:tcW w:w="2090" w:type="dxa"/>
            <w:shd w:val="clear" w:color="auto" w:fill="FFF2CC" w:themeFill="accent4" w:themeFillTint="33"/>
            <w:vAlign w:val="center"/>
          </w:tcPr>
          <w:p w14:paraId="2AE76664" w14:textId="50059D9B" w:rsidR="00C265CD" w:rsidRPr="006258DF" w:rsidRDefault="00C265CD" w:rsidP="00C265CD">
            <w:pPr>
              <w:jc w:val="center"/>
            </w:pPr>
            <w:r>
              <w:t>91.6%</w:t>
            </w:r>
          </w:p>
        </w:tc>
        <w:tc>
          <w:tcPr>
            <w:tcW w:w="2090" w:type="dxa"/>
            <w:shd w:val="clear" w:color="auto" w:fill="FFF2CC" w:themeFill="accent4" w:themeFillTint="33"/>
            <w:vAlign w:val="center"/>
          </w:tcPr>
          <w:p w14:paraId="0A4FD5A2" w14:textId="027C2CE3" w:rsidR="00C265CD" w:rsidRPr="006258DF" w:rsidRDefault="00C265CD" w:rsidP="00C265CD">
            <w:pPr>
              <w:jc w:val="center"/>
            </w:pPr>
            <w:r>
              <w:t>7.7%</w:t>
            </w:r>
          </w:p>
        </w:tc>
        <w:tc>
          <w:tcPr>
            <w:tcW w:w="2090" w:type="dxa"/>
            <w:shd w:val="clear" w:color="auto" w:fill="FFF2CC" w:themeFill="accent4" w:themeFillTint="33"/>
            <w:vAlign w:val="center"/>
          </w:tcPr>
          <w:p w14:paraId="33C37062" w14:textId="70D2B151" w:rsidR="00C265CD" w:rsidRPr="006258DF" w:rsidRDefault="00C265CD" w:rsidP="00C265CD">
            <w:pPr>
              <w:jc w:val="center"/>
            </w:pPr>
            <w:r>
              <w:t>0.3%</w:t>
            </w:r>
          </w:p>
        </w:tc>
        <w:tc>
          <w:tcPr>
            <w:tcW w:w="2356" w:type="dxa"/>
            <w:shd w:val="clear" w:color="auto" w:fill="FFF2CC" w:themeFill="accent4" w:themeFillTint="33"/>
            <w:vAlign w:val="center"/>
          </w:tcPr>
          <w:p w14:paraId="6BBB32D8" w14:textId="5DE95AC0" w:rsidR="00C265CD" w:rsidRPr="006258DF" w:rsidRDefault="00C265CD" w:rsidP="00C265CD">
            <w:pPr>
              <w:jc w:val="center"/>
            </w:pPr>
            <w:r>
              <w:t>0.5%</w:t>
            </w:r>
          </w:p>
        </w:tc>
      </w:tr>
      <w:tr w:rsidR="00C265CD" w:rsidRPr="006258DF" w14:paraId="5919D29F" w14:textId="77777777" w:rsidTr="00E1202D">
        <w:trPr>
          <w:trHeight w:val="687"/>
          <w:jc w:val="center"/>
        </w:trPr>
        <w:tc>
          <w:tcPr>
            <w:tcW w:w="2558" w:type="dxa"/>
          </w:tcPr>
          <w:p w14:paraId="4D57AD5E" w14:textId="77777777" w:rsidR="00C265CD" w:rsidRDefault="00C265CD" w:rsidP="00C265CD">
            <w:pPr>
              <w:jc w:val="center"/>
            </w:pPr>
            <w:r>
              <w:t>F200T</w:t>
            </w:r>
          </w:p>
        </w:tc>
        <w:tc>
          <w:tcPr>
            <w:tcW w:w="1499" w:type="dxa"/>
          </w:tcPr>
          <w:p w14:paraId="37A2D0B5" w14:textId="4D8D82A1" w:rsidR="00C265CD" w:rsidRPr="006258DF" w:rsidRDefault="00C265CD" w:rsidP="00C265CD">
            <w:pPr>
              <w:jc w:val="center"/>
            </w:pPr>
            <w:r w:rsidRPr="00AF1A56">
              <w:t>470</w:t>
            </w:r>
          </w:p>
        </w:tc>
        <w:tc>
          <w:tcPr>
            <w:tcW w:w="2090" w:type="dxa"/>
            <w:shd w:val="clear" w:color="auto" w:fill="E2EFD9" w:themeFill="accent6" w:themeFillTint="33"/>
            <w:vAlign w:val="center"/>
          </w:tcPr>
          <w:p w14:paraId="6DF55F6C" w14:textId="57E7FD55" w:rsidR="009A675D" w:rsidRDefault="009A675D" w:rsidP="009A675D">
            <w:pPr>
              <w:jc w:val="center"/>
            </w:pPr>
            <w:r>
              <w:t>86.41%</w:t>
            </w:r>
          </w:p>
          <w:p w14:paraId="7C2D7642" w14:textId="795AA46C" w:rsidR="00C265CD" w:rsidRPr="006258DF" w:rsidRDefault="009A675D" w:rsidP="009A675D">
            <w:pPr>
              <w:jc w:val="center"/>
            </w:pPr>
            <w:r>
              <w:t>(PASS)</w:t>
            </w:r>
          </w:p>
        </w:tc>
        <w:tc>
          <w:tcPr>
            <w:tcW w:w="2090" w:type="dxa"/>
            <w:shd w:val="clear" w:color="auto" w:fill="FFF2CC" w:themeFill="accent4" w:themeFillTint="33"/>
            <w:vAlign w:val="center"/>
          </w:tcPr>
          <w:p w14:paraId="771EBF41" w14:textId="7AF7EF54" w:rsidR="00C265CD" w:rsidRPr="006258DF" w:rsidRDefault="00C265CD" w:rsidP="00C265CD">
            <w:pPr>
              <w:jc w:val="center"/>
            </w:pPr>
            <w:r>
              <w:t>9</w:t>
            </w:r>
            <w:r w:rsidR="00AA1218">
              <w:t>0</w:t>
            </w:r>
            <w:r>
              <w:t>.6%</w:t>
            </w:r>
          </w:p>
        </w:tc>
        <w:tc>
          <w:tcPr>
            <w:tcW w:w="2090" w:type="dxa"/>
            <w:shd w:val="clear" w:color="auto" w:fill="FFF2CC" w:themeFill="accent4" w:themeFillTint="33"/>
            <w:vAlign w:val="center"/>
          </w:tcPr>
          <w:p w14:paraId="719C156C" w14:textId="792E7B09" w:rsidR="00C265CD" w:rsidRPr="006258DF" w:rsidRDefault="00AA1218" w:rsidP="00C265CD">
            <w:pPr>
              <w:jc w:val="center"/>
            </w:pPr>
            <w:r>
              <w:t>9.2</w:t>
            </w:r>
            <w:r w:rsidR="00C265CD">
              <w:t>%</w:t>
            </w:r>
          </w:p>
        </w:tc>
        <w:tc>
          <w:tcPr>
            <w:tcW w:w="2090" w:type="dxa"/>
            <w:shd w:val="clear" w:color="auto" w:fill="FFF2CC" w:themeFill="accent4" w:themeFillTint="33"/>
            <w:vAlign w:val="center"/>
          </w:tcPr>
          <w:p w14:paraId="0BEED755" w14:textId="67D2B7F8" w:rsidR="00C265CD" w:rsidRPr="006258DF" w:rsidRDefault="00C265CD" w:rsidP="00C265CD">
            <w:pPr>
              <w:jc w:val="center"/>
            </w:pPr>
            <w:r>
              <w:t>0.3%</w:t>
            </w:r>
          </w:p>
        </w:tc>
        <w:tc>
          <w:tcPr>
            <w:tcW w:w="2356" w:type="dxa"/>
            <w:shd w:val="clear" w:color="auto" w:fill="FFF2CC" w:themeFill="accent4" w:themeFillTint="33"/>
            <w:vAlign w:val="center"/>
          </w:tcPr>
          <w:p w14:paraId="64C79E89" w14:textId="055CD0D8" w:rsidR="00C265CD" w:rsidRPr="006258DF" w:rsidRDefault="00C265CD" w:rsidP="00C265CD">
            <w:pPr>
              <w:jc w:val="center"/>
            </w:pPr>
            <w:r>
              <w:t>0</w:t>
            </w:r>
          </w:p>
        </w:tc>
      </w:tr>
    </w:tbl>
    <w:p w14:paraId="64AE7CD8" w14:textId="77777777" w:rsidR="00766F9F" w:rsidRDefault="00766F9F" w:rsidP="00E90319"/>
    <w:p w14:paraId="497D8E5D" w14:textId="77777777" w:rsidR="00766F9F" w:rsidRDefault="00766F9F" w:rsidP="00E90319">
      <w:pPr>
        <w:sectPr w:rsidR="00766F9F" w:rsidSect="00BF5AF4">
          <w:pgSz w:w="16834" w:h="11909" w:orient="landscape" w:code="9"/>
          <w:pgMar w:top="1440" w:right="1440" w:bottom="1440" w:left="1440" w:header="720" w:footer="720" w:gutter="0"/>
          <w:cols w:space="720"/>
          <w:docGrid w:linePitch="360"/>
        </w:sectPr>
      </w:pPr>
    </w:p>
    <w:p w14:paraId="24448DB6" w14:textId="04789B80" w:rsidR="00D71068" w:rsidRPr="009E33B0" w:rsidRDefault="00FC7125" w:rsidP="00E90319">
      <w:pPr>
        <w:rPr>
          <w:noProof/>
          <w:sz w:val="24"/>
          <w:szCs w:val="24"/>
        </w:rPr>
      </w:pPr>
      <w:r w:rsidRPr="009E33B0">
        <w:rPr>
          <w:noProof/>
          <w:sz w:val="24"/>
          <w:szCs w:val="24"/>
        </w:rPr>
        <w:lastRenderedPageBreak/>
        <w:t xml:space="preserve">Supplementary Table </w:t>
      </w:r>
      <w:r w:rsidR="005D45EE" w:rsidRPr="009E33B0">
        <w:rPr>
          <w:noProof/>
          <w:sz w:val="24"/>
          <w:szCs w:val="24"/>
        </w:rPr>
        <w:t>5</w:t>
      </w:r>
      <w:r w:rsidRPr="009E33B0">
        <w:rPr>
          <w:noProof/>
          <w:sz w:val="24"/>
          <w:szCs w:val="24"/>
        </w:rPr>
        <w:t>. Complete frequency table of amino acids that formed bonds with the benzimidazole ligands in the docking experiments with the wild type protein.</w:t>
      </w:r>
    </w:p>
    <w:tbl>
      <w:tblPr>
        <w:tblW w:w="6541" w:type="dxa"/>
        <w:jc w:val="center"/>
        <w:tblLook w:val="04A0" w:firstRow="1" w:lastRow="0" w:firstColumn="1" w:lastColumn="0" w:noHBand="0" w:noVBand="1"/>
      </w:tblPr>
      <w:tblGrid>
        <w:gridCol w:w="2596"/>
        <w:gridCol w:w="2121"/>
        <w:gridCol w:w="1824"/>
      </w:tblGrid>
      <w:tr w:rsidR="00E856DD" w:rsidRPr="00E856DD" w14:paraId="3E28D8BC" w14:textId="77777777" w:rsidTr="00E856DD">
        <w:trPr>
          <w:trHeight w:val="261"/>
          <w:jc w:val="center"/>
        </w:trPr>
        <w:tc>
          <w:tcPr>
            <w:tcW w:w="2596" w:type="dxa"/>
            <w:tcBorders>
              <w:top w:val="single" w:sz="8" w:space="0" w:color="17365D"/>
              <w:left w:val="single" w:sz="8" w:space="0" w:color="17365D"/>
              <w:bottom w:val="single" w:sz="8" w:space="0" w:color="17365D"/>
              <w:right w:val="single" w:sz="8" w:space="0" w:color="17365D"/>
            </w:tcBorders>
            <w:shd w:val="clear" w:color="auto" w:fill="auto"/>
            <w:vAlign w:val="center"/>
            <w:hideMark/>
          </w:tcPr>
          <w:p w14:paraId="448501B2"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Amino Acid Position</w:t>
            </w:r>
          </w:p>
        </w:tc>
        <w:tc>
          <w:tcPr>
            <w:tcW w:w="2121" w:type="dxa"/>
            <w:tcBorders>
              <w:top w:val="single" w:sz="8" w:space="0" w:color="17365D"/>
              <w:left w:val="nil"/>
              <w:bottom w:val="single" w:sz="8" w:space="0" w:color="17365D"/>
              <w:right w:val="single" w:sz="8" w:space="0" w:color="17365D"/>
            </w:tcBorders>
            <w:shd w:val="clear" w:color="auto" w:fill="auto"/>
            <w:vAlign w:val="center"/>
            <w:hideMark/>
          </w:tcPr>
          <w:p w14:paraId="3D9EDAE3"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Frequency</w:t>
            </w:r>
          </w:p>
        </w:tc>
        <w:tc>
          <w:tcPr>
            <w:tcW w:w="1824" w:type="dxa"/>
            <w:tcBorders>
              <w:top w:val="single" w:sz="8" w:space="0" w:color="17365D"/>
              <w:left w:val="nil"/>
              <w:bottom w:val="single" w:sz="8" w:space="0" w:color="17365D"/>
              <w:right w:val="single" w:sz="8" w:space="0" w:color="17365D"/>
            </w:tcBorders>
            <w:shd w:val="clear" w:color="auto" w:fill="auto"/>
            <w:vAlign w:val="center"/>
            <w:hideMark/>
          </w:tcPr>
          <w:p w14:paraId="12400C69"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Percent</w:t>
            </w:r>
          </w:p>
        </w:tc>
      </w:tr>
      <w:tr w:rsidR="00E856DD" w:rsidRPr="00E856DD" w14:paraId="7CE2BE14"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00F6DC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253</w:t>
            </w:r>
          </w:p>
        </w:tc>
        <w:tc>
          <w:tcPr>
            <w:tcW w:w="2121" w:type="dxa"/>
            <w:tcBorders>
              <w:top w:val="nil"/>
              <w:left w:val="nil"/>
              <w:bottom w:val="single" w:sz="8" w:space="0" w:color="17365D"/>
              <w:right w:val="single" w:sz="8" w:space="0" w:color="17365D"/>
            </w:tcBorders>
            <w:shd w:val="clear" w:color="auto" w:fill="auto"/>
            <w:vAlign w:val="center"/>
            <w:hideMark/>
          </w:tcPr>
          <w:p w14:paraId="2AF4329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14</w:t>
            </w:r>
          </w:p>
        </w:tc>
        <w:tc>
          <w:tcPr>
            <w:tcW w:w="1824" w:type="dxa"/>
            <w:tcBorders>
              <w:top w:val="nil"/>
              <w:left w:val="nil"/>
              <w:bottom w:val="single" w:sz="8" w:space="0" w:color="17365D"/>
              <w:right w:val="single" w:sz="8" w:space="0" w:color="17365D"/>
            </w:tcBorders>
            <w:shd w:val="clear" w:color="auto" w:fill="auto"/>
            <w:vAlign w:val="center"/>
            <w:hideMark/>
          </w:tcPr>
          <w:p w14:paraId="7545413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12.96%</w:t>
            </w:r>
          </w:p>
        </w:tc>
      </w:tr>
      <w:tr w:rsidR="00E856DD" w:rsidRPr="00E856DD" w14:paraId="19281C57"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21A2F7F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257</w:t>
            </w:r>
          </w:p>
        </w:tc>
        <w:tc>
          <w:tcPr>
            <w:tcW w:w="2121" w:type="dxa"/>
            <w:tcBorders>
              <w:top w:val="nil"/>
              <w:left w:val="nil"/>
              <w:bottom w:val="single" w:sz="8" w:space="0" w:color="17365D"/>
              <w:right w:val="single" w:sz="8" w:space="0" w:color="17365D"/>
            </w:tcBorders>
            <w:shd w:val="clear" w:color="auto" w:fill="auto"/>
            <w:vAlign w:val="center"/>
            <w:hideMark/>
          </w:tcPr>
          <w:p w14:paraId="041035A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11</w:t>
            </w:r>
          </w:p>
        </w:tc>
        <w:tc>
          <w:tcPr>
            <w:tcW w:w="1824" w:type="dxa"/>
            <w:tcBorders>
              <w:top w:val="nil"/>
              <w:left w:val="nil"/>
              <w:bottom w:val="single" w:sz="8" w:space="0" w:color="17365D"/>
              <w:right w:val="single" w:sz="8" w:space="0" w:color="17365D"/>
            </w:tcBorders>
            <w:shd w:val="clear" w:color="auto" w:fill="auto"/>
            <w:vAlign w:val="center"/>
            <w:hideMark/>
          </w:tcPr>
          <w:p w14:paraId="7CE5DBA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10.19%</w:t>
            </w:r>
          </w:p>
        </w:tc>
      </w:tr>
      <w:tr w:rsidR="00E856DD" w:rsidRPr="00E856DD" w14:paraId="165B2273"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32D3EF8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246</w:t>
            </w:r>
          </w:p>
        </w:tc>
        <w:tc>
          <w:tcPr>
            <w:tcW w:w="2121" w:type="dxa"/>
            <w:tcBorders>
              <w:top w:val="nil"/>
              <w:left w:val="nil"/>
              <w:bottom w:val="single" w:sz="8" w:space="0" w:color="17365D"/>
              <w:right w:val="single" w:sz="8" w:space="0" w:color="17365D"/>
            </w:tcBorders>
            <w:shd w:val="clear" w:color="auto" w:fill="auto"/>
            <w:vAlign w:val="center"/>
            <w:hideMark/>
          </w:tcPr>
          <w:p w14:paraId="0798D12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9</w:t>
            </w:r>
          </w:p>
        </w:tc>
        <w:tc>
          <w:tcPr>
            <w:tcW w:w="1824" w:type="dxa"/>
            <w:tcBorders>
              <w:top w:val="nil"/>
              <w:left w:val="nil"/>
              <w:bottom w:val="single" w:sz="8" w:space="0" w:color="17365D"/>
              <w:right w:val="single" w:sz="8" w:space="0" w:color="17365D"/>
            </w:tcBorders>
            <w:shd w:val="clear" w:color="auto" w:fill="auto"/>
            <w:vAlign w:val="center"/>
            <w:hideMark/>
          </w:tcPr>
          <w:p w14:paraId="0C9DA1F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8.33%</w:t>
            </w:r>
          </w:p>
        </w:tc>
      </w:tr>
      <w:tr w:rsidR="00E856DD" w:rsidRPr="00E856DD" w14:paraId="0903DE85"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145659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165</w:t>
            </w:r>
          </w:p>
        </w:tc>
        <w:tc>
          <w:tcPr>
            <w:tcW w:w="2121" w:type="dxa"/>
            <w:tcBorders>
              <w:top w:val="nil"/>
              <w:left w:val="nil"/>
              <w:bottom w:val="single" w:sz="8" w:space="0" w:color="17365D"/>
              <w:right w:val="single" w:sz="8" w:space="0" w:color="17365D"/>
            </w:tcBorders>
            <w:shd w:val="clear" w:color="auto" w:fill="auto"/>
            <w:vAlign w:val="center"/>
            <w:hideMark/>
          </w:tcPr>
          <w:p w14:paraId="1E56A36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8</w:t>
            </w:r>
          </w:p>
        </w:tc>
        <w:tc>
          <w:tcPr>
            <w:tcW w:w="1824" w:type="dxa"/>
            <w:tcBorders>
              <w:top w:val="nil"/>
              <w:left w:val="nil"/>
              <w:bottom w:val="single" w:sz="8" w:space="0" w:color="17365D"/>
              <w:right w:val="single" w:sz="8" w:space="0" w:color="17365D"/>
            </w:tcBorders>
            <w:shd w:val="clear" w:color="auto" w:fill="auto"/>
            <w:vAlign w:val="center"/>
            <w:hideMark/>
          </w:tcPr>
          <w:p w14:paraId="7CC7689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7.41%</w:t>
            </w:r>
          </w:p>
        </w:tc>
      </w:tr>
      <w:tr w:rsidR="00E856DD" w:rsidRPr="00E856DD" w14:paraId="7B7DF3D1"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747C456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198</w:t>
            </w:r>
          </w:p>
        </w:tc>
        <w:tc>
          <w:tcPr>
            <w:tcW w:w="2121" w:type="dxa"/>
            <w:tcBorders>
              <w:top w:val="nil"/>
              <w:left w:val="nil"/>
              <w:bottom w:val="single" w:sz="8" w:space="0" w:color="17365D"/>
              <w:right w:val="single" w:sz="8" w:space="0" w:color="17365D"/>
            </w:tcBorders>
            <w:shd w:val="clear" w:color="auto" w:fill="auto"/>
            <w:vAlign w:val="center"/>
            <w:hideMark/>
          </w:tcPr>
          <w:p w14:paraId="5E7F0C8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8</w:t>
            </w:r>
          </w:p>
        </w:tc>
        <w:tc>
          <w:tcPr>
            <w:tcW w:w="1824" w:type="dxa"/>
            <w:tcBorders>
              <w:top w:val="nil"/>
              <w:left w:val="nil"/>
              <w:bottom w:val="single" w:sz="8" w:space="0" w:color="17365D"/>
              <w:right w:val="single" w:sz="8" w:space="0" w:color="17365D"/>
            </w:tcBorders>
            <w:shd w:val="clear" w:color="auto" w:fill="auto"/>
            <w:vAlign w:val="center"/>
            <w:hideMark/>
          </w:tcPr>
          <w:p w14:paraId="4B118DE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7.41%</w:t>
            </w:r>
          </w:p>
        </w:tc>
      </w:tr>
      <w:tr w:rsidR="00E856DD" w:rsidRPr="00E856DD" w14:paraId="47E70839"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29FF806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314</w:t>
            </w:r>
          </w:p>
        </w:tc>
        <w:tc>
          <w:tcPr>
            <w:tcW w:w="2121" w:type="dxa"/>
            <w:tcBorders>
              <w:top w:val="nil"/>
              <w:left w:val="nil"/>
              <w:bottom w:val="single" w:sz="8" w:space="0" w:color="17365D"/>
              <w:right w:val="single" w:sz="8" w:space="0" w:color="17365D"/>
            </w:tcBorders>
            <w:shd w:val="clear" w:color="auto" w:fill="auto"/>
            <w:vAlign w:val="center"/>
            <w:hideMark/>
          </w:tcPr>
          <w:p w14:paraId="49EDC36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7</w:t>
            </w:r>
          </w:p>
        </w:tc>
        <w:tc>
          <w:tcPr>
            <w:tcW w:w="1824" w:type="dxa"/>
            <w:tcBorders>
              <w:top w:val="nil"/>
              <w:left w:val="nil"/>
              <w:bottom w:val="single" w:sz="8" w:space="0" w:color="17365D"/>
              <w:right w:val="single" w:sz="8" w:space="0" w:color="17365D"/>
            </w:tcBorders>
            <w:shd w:val="clear" w:color="auto" w:fill="auto"/>
            <w:vAlign w:val="center"/>
            <w:hideMark/>
          </w:tcPr>
          <w:p w14:paraId="416E84B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6.48%</w:t>
            </w:r>
          </w:p>
        </w:tc>
      </w:tr>
      <w:tr w:rsidR="00E856DD" w:rsidRPr="00E856DD" w14:paraId="3E88C3A5"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05334A1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50</w:t>
            </w:r>
          </w:p>
        </w:tc>
        <w:tc>
          <w:tcPr>
            <w:tcW w:w="2121" w:type="dxa"/>
            <w:tcBorders>
              <w:top w:val="nil"/>
              <w:left w:val="nil"/>
              <w:bottom w:val="single" w:sz="8" w:space="0" w:color="17365D"/>
              <w:right w:val="single" w:sz="8" w:space="0" w:color="17365D"/>
            </w:tcBorders>
            <w:shd w:val="clear" w:color="auto" w:fill="auto"/>
            <w:vAlign w:val="center"/>
            <w:hideMark/>
          </w:tcPr>
          <w:p w14:paraId="1BAD8CC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6</w:t>
            </w:r>
          </w:p>
        </w:tc>
        <w:tc>
          <w:tcPr>
            <w:tcW w:w="1824" w:type="dxa"/>
            <w:tcBorders>
              <w:top w:val="nil"/>
              <w:left w:val="nil"/>
              <w:bottom w:val="single" w:sz="8" w:space="0" w:color="17365D"/>
              <w:right w:val="single" w:sz="8" w:space="0" w:color="17365D"/>
            </w:tcBorders>
            <w:shd w:val="clear" w:color="auto" w:fill="auto"/>
            <w:vAlign w:val="center"/>
            <w:hideMark/>
          </w:tcPr>
          <w:p w14:paraId="6BFF5C6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5.56%</w:t>
            </w:r>
          </w:p>
        </w:tc>
      </w:tr>
      <w:tr w:rsidR="00E856DD" w:rsidRPr="00E856DD" w14:paraId="240BAEA2"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1FC65DE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368</w:t>
            </w:r>
          </w:p>
        </w:tc>
        <w:tc>
          <w:tcPr>
            <w:tcW w:w="2121" w:type="dxa"/>
            <w:tcBorders>
              <w:top w:val="nil"/>
              <w:left w:val="nil"/>
              <w:bottom w:val="single" w:sz="8" w:space="0" w:color="17365D"/>
              <w:right w:val="single" w:sz="8" w:space="0" w:color="17365D"/>
            </w:tcBorders>
            <w:shd w:val="clear" w:color="auto" w:fill="auto"/>
            <w:vAlign w:val="center"/>
            <w:hideMark/>
          </w:tcPr>
          <w:p w14:paraId="180CE29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6</w:t>
            </w:r>
          </w:p>
        </w:tc>
        <w:tc>
          <w:tcPr>
            <w:tcW w:w="1824" w:type="dxa"/>
            <w:tcBorders>
              <w:top w:val="nil"/>
              <w:left w:val="nil"/>
              <w:bottom w:val="single" w:sz="8" w:space="0" w:color="17365D"/>
              <w:right w:val="single" w:sz="8" w:space="0" w:color="17365D"/>
            </w:tcBorders>
            <w:shd w:val="clear" w:color="auto" w:fill="auto"/>
            <w:vAlign w:val="center"/>
            <w:hideMark/>
          </w:tcPr>
          <w:p w14:paraId="415CE6B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5.56%</w:t>
            </w:r>
          </w:p>
        </w:tc>
      </w:tr>
      <w:tr w:rsidR="00E856DD" w:rsidRPr="00E856DD" w14:paraId="2DA838C8"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6F37408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134</w:t>
            </w:r>
          </w:p>
        </w:tc>
        <w:tc>
          <w:tcPr>
            <w:tcW w:w="2121" w:type="dxa"/>
            <w:tcBorders>
              <w:top w:val="nil"/>
              <w:left w:val="nil"/>
              <w:bottom w:val="single" w:sz="8" w:space="0" w:color="17365D"/>
              <w:right w:val="single" w:sz="8" w:space="0" w:color="17365D"/>
            </w:tcBorders>
            <w:shd w:val="clear" w:color="auto" w:fill="auto"/>
            <w:vAlign w:val="center"/>
            <w:hideMark/>
          </w:tcPr>
          <w:p w14:paraId="35B2BC4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5</w:t>
            </w:r>
          </w:p>
        </w:tc>
        <w:tc>
          <w:tcPr>
            <w:tcW w:w="1824" w:type="dxa"/>
            <w:tcBorders>
              <w:top w:val="nil"/>
              <w:left w:val="nil"/>
              <w:bottom w:val="single" w:sz="8" w:space="0" w:color="17365D"/>
              <w:right w:val="single" w:sz="8" w:space="0" w:color="17365D"/>
            </w:tcBorders>
            <w:shd w:val="clear" w:color="auto" w:fill="auto"/>
            <w:vAlign w:val="center"/>
            <w:hideMark/>
          </w:tcPr>
          <w:p w14:paraId="24ECDB5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4.63%</w:t>
            </w:r>
          </w:p>
        </w:tc>
      </w:tr>
      <w:tr w:rsidR="00E856DD" w:rsidRPr="00E856DD" w14:paraId="05677D81"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29971AC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279</w:t>
            </w:r>
          </w:p>
        </w:tc>
        <w:tc>
          <w:tcPr>
            <w:tcW w:w="2121" w:type="dxa"/>
            <w:tcBorders>
              <w:top w:val="nil"/>
              <w:left w:val="nil"/>
              <w:bottom w:val="single" w:sz="8" w:space="0" w:color="17365D"/>
              <w:right w:val="single" w:sz="8" w:space="0" w:color="17365D"/>
            </w:tcBorders>
            <w:shd w:val="clear" w:color="auto" w:fill="auto"/>
            <w:vAlign w:val="center"/>
            <w:hideMark/>
          </w:tcPr>
          <w:p w14:paraId="24EA76F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5</w:t>
            </w:r>
          </w:p>
        </w:tc>
        <w:tc>
          <w:tcPr>
            <w:tcW w:w="1824" w:type="dxa"/>
            <w:tcBorders>
              <w:top w:val="nil"/>
              <w:left w:val="nil"/>
              <w:bottom w:val="single" w:sz="8" w:space="0" w:color="17365D"/>
              <w:right w:val="single" w:sz="8" w:space="0" w:color="17365D"/>
            </w:tcBorders>
            <w:shd w:val="clear" w:color="auto" w:fill="auto"/>
            <w:vAlign w:val="center"/>
            <w:hideMark/>
          </w:tcPr>
          <w:p w14:paraId="51E2D08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4.63%</w:t>
            </w:r>
          </w:p>
        </w:tc>
      </w:tr>
      <w:tr w:rsidR="00E856DD" w:rsidRPr="00E856DD" w14:paraId="6D1800F8"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6E466DE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275</w:t>
            </w:r>
          </w:p>
        </w:tc>
        <w:tc>
          <w:tcPr>
            <w:tcW w:w="2121" w:type="dxa"/>
            <w:tcBorders>
              <w:top w:val="nil"/>
              <w:left w:val="nil"/>
              <w:bottom w:val="single" w:sz="8" w:space="0" w:color="17365D"/>
              <w:right w:val="single" w:sz="8" w:space="0" w:color="17365D"/>
            </w:tcBorders>
            <w:shd w:val="clear" w:color="auto" w:fill="auto"/>
            <w:vAlign w:val="center"/>
            <w:hideMark/>
          </w:tcPr>
          <w:p w14:paraId="1EF2AE3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w:t>
            </w:r>
          </w:p>
        </w:tc>
        <w:tc>
          <w:tcPr>
            <w:tcW w:w="1824" w:type="dxa"/>
            <w:tcBorders>
              <w:top w:val="nil"/>
              <w:left w:val="nil"/>
              <w:bottom w:val="single" w:sz="8" w:space="0" w:color="17365D"/>
              <w:right w:val="single" w:sz="8" w:space="0" w:color="17365D"/>
            </w:tcBorders>
            <w:shd w:val="clear" w:color="auto" w:fill="auto"/>
            <w:vAlign w:val="center"/>
            <w:hideMark/>
          </w:tcPr>
          <w:p w14:paraId="5F12BE3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3.70%</w:t>
            </w:r>
          </w:p>
        </w:tc>
      </w:tr>
      <w:tr w:rsidR="00E856DD" w:rsidRPr="00E856DD" w14:paraId="2EA6A9F9"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CEA24C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336</w:t>
            </w:r>
          </w:p>
        </w:tc>
        <w:tc>
          <w:tcPr>
            <w:tcW w:w="2121" w:type="dxa"/>
            <w:tcBorders>
              <w:top w:val="nil"/>
              <w:left w:val="nil"/>
              <w:bottom w:val="single" w:sz="8" w:space="0" w:color="17365D"/>
              <w:right w:val="single" w:sz="8" w:space="0" w:color="17365D"/>
            </w:tcBorders>
            <w:shd w:val="clear" w:color="auto" w:fill="auto"/>
            <w:vAlign w:val="center"/>
            <w:hideMark/>
          </w:tcPr>
          <w:p w14:paraId="4D90C0E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w:t>
            </w:r>
          </w:p>
        </w:tc>
        <w:tc>
          <w:tcPr>
            <w:tcW w:w="1824" w:type="dxa"/>
            <w:tcBorders>
              <w:top w:val="nil"/>
              <w:left w:val="nil"/>
              <w:bottom w:val="single" w:sz="8" w:space="0" w:color="17365D"/>
              <w:right w:val="single" w:sz="8" w:space="0" w:color="17365D"/>
            </w:tcBorders>
            <w:shd w:val="clear" w:color="auto" w:fill="auto"/>
            <w:vAlign w:val="center"/>
            <w:hideMark/>
          </w:tcPr>
          <w:p w14:paraId="4546228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3.70%</w:t>
            </w:r>
          </w:p>
        </w:tc>
      </w:tr>
      <w:tr w:rsidR="00E856DD" w:rsidRPr="00E856DD" w14:paraId="06BFDD7D"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AD379A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248</w:t>
            </w:r>
          </w:p>
        </w:tc>
        <w:tc>
          <w:tcPr>
            <w:tcW w:w="2121" w:type="dxa"/>
            <w:tcBorders>
              <w:top w:val="nil"/>
              <w:left w:val="nil"/>
              <w:bottom w:val="single" w:sz="8" w:space="0" w:color="17365D"/>
              <w:right w:val="single" w:sz="8" w:space="0" w:color="17365D"/>
            </w:tcBorders>
            <w:shd w:val="clear" w:color="auto" w:fill="auto"/>
            <w:vAlign w:val="center"/>
            <w:hideMark/>
          </w:tcPr>
          <w:p w14:paraId="2DEE6DA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w:t>
            </w:r>
          </w:p>
        </w:tc>
        <w:tc>
          <w:tcPr>
            <w:tcW w:w="1824" w:type="dxa"/>
            <w:tcBorders>
              <w:top w:val="nil"/>
              <w:left w:val="nil"/>
              <w:bottom w:val="single" w:sz="8" w:space="0" w:color="17365D"/>
              <w:right w:val="single" w:sz="8" w:space="0" w:color="17365D"/>
            </w:tcBorders>
            <w:shd w:val="clear" w:color="auto" w:fill="auto"/>
            <w:vAlign w:val="center"/>
            <w:hideMark/>
          </w:tcPr>
          <w:p w14:paraId="2EF1A12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2.78%</w:t>
            </w:r>
          </w:p>
        </w:tc>
      </w:tr>
      <w:tr w:rsidR="00E856DD" w:rsidRPr="00E856DD" w14:paraId="5BD12BDD"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09A0BE1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258</w:t>
            </w:r>
          </w:p>
        </w:tc>
        <w:tc>
          <w:tcPr>
            <w:tcW w:w="2121" w:type="dxa"/>
            <w:tcBorders>
              <w:top w:val="nil"/>
              <w:left w:val="nil"/>
              <w:bottom w:val="single" w:sz="8" w:space="0" w:color="17365D"/>
              <w:right w:val="single" w:sz="8" w:space="0" w:color="17365D"/>
            </w:tcBorders>
            <w:shd w:val="clear" w:color="auto" w:fill="auto"/>
            <w:vAlign w:val="center"/>
            <w:hideMark/>
          </w:tcPr>
          <w:p w14:paraId="76A9E66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w:t>
            </w:r>
          </w:p>
        </w:tc>
        <w:tc>
          <w:tcPr>
            <w:tcW w:w="1824" w:type="dxa"/>
            <w:tcBorders>
              <w:top w:val="nil"/>
              <w:left w:val="nil"/>
              <w:bottom w:val="single" w:sz="8" w:space="0" w:color="17365D"/>
              <w:right w:val="single" w:sz="8" w:space="0" w:color="17365D"/>
            </w:tcBorders>
            <w:shd w:val="clear" w:color="auto" w:fill="auto"/>
            <w:vAlign w:val="center"/>
            <w:hideMark/>
          </w:tcPr>
          <w:p w14:paraId="6EF8DA0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2.78%</w:t>
            </w:r>
          </w:p>
        </w:tc>
      </w:tr>
      <w:tr w:rsidR="00E856DD" w:rsidRPr="00E856DD" w14:paraId="62BFC7D9"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028C97B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268</w:t>
            </w:r>
          </w:p>
        </w:tc>
        <w:tc>
          <w:tcPr>
            <w:tcW w:w="2121" w:type="dxa"/>
            <w:tcBorders>
              <w:top w:val="nil"/>
              <w:left w:val="nil"/>
              <w:bottom w:val="single" w:sz="8" w:space="0" w:color="17365D"/>
              <w:right w:val="single" w:sz="8" w:space="0" w:color="17365D"/>
            </w:tcBorders>
            <w:shd w:val="clear" w:color="auto" w:fill="auto"/>
            <w:vAlign w:val="center"/>
            <w:hideMark/>
          </w:tcPr>
          <w:p w14:paraId="66A5774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w:t>
            </w:r>
          </w:p>
        </w:tc>
        <w:tc>
          <w:tcPr>
            <w:tcW w:w="1824" w:type="dxa"/>
            <w:tcBorders>
              <w:top w:val="nil"/>
              <w:left w:val="nil"/>
              <w:bottom w:val="single" w:sz="8" w:space="0" w:color="17365D"/>
              <w:right w:val="single" w:sz="8" w:space="0" w:color="17365D"/>
            </w:tcBorders>
            <w:shd w:val="clear" w:color="auto" w:fill="auto"/>
            <w:vAlign w:val="center"/>
            <w:hideMark/>
          </w:tcPr>
          <w:p w14:paraId="74DD242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2.78%</w:t>
            </w:r>
          </w:p>
        </w:tc>
      </w:tr>
      <w:tr w:rsidR="00E856DD" w:rsidRPr="00E856DD" w14:paraId="70CD30A4"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7262C32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270</w:t>
            </w:r>
          </w:p>
        </w:tc>
        <w:tc>
          <w:tcPr>
            <w:tcW w:w="2121" w:type="dxa"/>
            <w:tcBorders>
              <w:top w:val="nil"/>
              <w:left w:val="nil"/>
              <w:bottom w:val="single" w:sz="8" w:space="0" w:color="17365D"/>
              <w:right w:val="single" w:sz="8" w:space="0" w:color="17365D"/>
            </w:tcBorders>
            <w:shd w:val="clear" w:color="auto" w:fill="auto"/>
            <w:vAlign w:val="center"/>
            <w:hideMark/>
          </w:tcPr>
          <w:p w14:paraId="51E5512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w:t>
            </w:r>
          </w:p>
        </w:tc>
        <w:tc>
          <w:tcPr>
            <w:tcW w:w="1824" w:type="dxa"/>
            <w:tcBorders>
              <w:top w:val="nil"/>
              <w:left w:val="nil"/>
              <w:bottom w:val="single" w:sz="8" w:space="0" w:color="17365D"/>
              <w:right w:val="single" w:sz="8" w:space="0" w:color="17365D"/>
            </w:tcBorders>
            <w:shd w:val="clear" w:color="auto" w:fill="auto"/>
            <w:vAlign w:val="center"/>
            <w:hideMark/>
          </w:tcPr>
          <w:p w14:paraId="656863E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1.85%</w:t>
            </w:r>
          </w:p>
        </w:tc>
      </w:tr>
      <w:tr w:rsidR="00E856DD" w:rsidRPr="00E856DD" w14:paraId="4048C613"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0ACFE55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350</w:t>
            </w:r>
          </w:p>
        </w:tc>
        <w:tc>
          <w:tcPr>
            <w:tcW w:w="2121" w:type="dxa"/>
            <w:tcBorders>
              <w:top w:val="nil"/>
              <w:left w:val="nil"/>
              <w:bottom w:val="single" w:sz="8" w:space="0" w:color="17365D"/>
              <w:right w:val="single" w:sz="8" w:space="0" w:color="17365D"/>
            </w:tcBorders>
            <w:shd w:val="clear" w:color="auto" w:fill="auto"/>
            <w:vAlign w:val="center"/>
            <w:hideMark/>
          </w:tcPr>
          <w:p w14:paraId="649ED5E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w:t>
            </w:r>
          </w:p>
        </w:tc>
        <w:tc>
          <w:tcPr>
            <w:tcW w:w="1824" w:type="dxa"/>
            <w:tcBorders>
              <w:top w:val="nil"/>
              <w:left w:val="nil"/>
              <w:bottom w:val="single" w:sz="8" w:space="0" w:color="17365D"/>
              <w:right w:val="single" w:sz="8" w:space="0" w:color="17365D"/>
            </w:tcBorders>
            <w:shd w:val="clear" w:color="auto" w:fill="auto"/>
            <w:vAlign w:val="center"/>
            <w:hideMark/>
          </w:tcPr>
          <w:p w14:paraId="3C811D2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1.85%</w:t>
            </w:r>
          </w:p>
        </w:tc>
      </w:tr>
      <w:tr w:rsidR="00E856DD" w:rsidRPr="00E856DD" w14:paraId="4A63B630"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2E39D5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390</w:t>
            </w:r>
          </w:p>
        </w:tc>
        <w:tc>
          <w:tcPr>
            <w:tcW w:w="2121" w:type="dxa"/>
            <w:tcBorders>
              <w:top w:val="nil"/>
              <w:left w:val="nil"/>
              <w:bottom w:val="single" w:sz="8" w:space="0" w:color="17365D"/>
              <w:right w:val="single" w:sz="8" w:space="0" w:color="17365D"/>
            </w:tcBorders>
            <w:shd w:val="clear" w:color="auto" w:fill="auto"/>
            <w:vAlign w:val="center"/>
            <w:hideMark/>
          </w:tcPr>
          <w:p w14:paraId="3119108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w:t>
            </w:r>
          </w:p>
        </w:tc>
        <w:tc>
          <w:tcPr>
            <w:tcW w:w="1824" w:type="dxa"/>
            <w:tcBorders>
              <w:top w:val="nil"/>
              <w:left w:val="nil"/>
              <w:bottom w:val="single" w:sz="8" w:space="0" w:color="17365D"/>
              <w:right w:val="single" w:sz="8" w:space="0" w:color="17365D"/>
            </w:tcBorders>
            <w:shd w:val="clear" w:color="auto" w:fill="auto"/>
            <w:vAlign w:val="center"/>
            <w:hideMark/>
          </w:tcPr>
          <w:p w14:paraId="299B6AF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1.85%</w:t>
            </w:r>
          </w:p>
        </w:tc>
      </w:tr>
      <w:tr w:rsidR="00E856DD" w:rsidRPr="00E856DD" w14:paraId="30787953"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6E51203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200</w:t>
            </w:r>
          </w:p>
        </w:tc>
        <w:tc>
          <w:tcPr>
            <w:tcW w:w="2121" w:type="dxa"/>
            <w:tcBorders>
              <w:top w:val="nil"/>
              <w:left w:val="nil"/>
              <w:bottom w:val="single" w:sz="8" w:space="0" w:color="17365D"/>
              <w:right w:val="single" w:sz="8" w:space="0" w:color="17365D"/>
            </w:tcBorders>
            <w:shd w:val="clear" w:color="auto" w:fill="auto"/>
            <w:vAlign w:val="center"/>
            <w:hideMark/>
          </w:tcPr>
          <w:p w14:paraId="394D8A1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824" w:type="dxa"/>
            <w:tcBorders>
              <w:top w:val="nil"/>
              <w:left w:val="nil"/>
              <w:bottom w:val="single" w:sz="8" w:space="0" w:color="17365D"/>
              <w:right w:val="single" w:sz="8" w:space="0" w:color="17365D"/>
            </w:tcBorders>
            <w:shd w:val="clear" w:color="auto" w:fill="auto"/>
            <w:vAlign w:val="center"/>
            <w:hideMark/>
          </w:tcPr>
          <w:p w14:paraId="6EB853E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0.93%</w:t>
            </w:r>
          </w:p>
        </w:tc>
      </w:tr>
      <w:tr w:rsidR="00E856DD" w:rsidRPr="00E856DD" w14:paraId="42D30084"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18D330E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240</w:t>
            </w:r>
          </w:p>
        </w:tc>
        <w:tc>
          <w:tcPr>
            <w:tcW w:w="2121" w:type="dxa"/>
            <w:tcBorders>
              <w:top w:val="nil"/>
              <w:left w:val="nil"/>
              <w:bottom w:val="single" w:sz="8" w:space="0" w:color="17365D"/>
              <w:right w:val="single" w:sz="8" w:space="0" w:color="17365D"/>
            </w:tcBorders>
            <w:shd w:val="clear" w:color="auto" w:fill="auto"/>
            <w:vAlign w:val="center"/>
            <w:hideMark/>
          </w:tcPr>
          <w:p w14:paraId="7908004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824" w:type="dxa"/>
            <w:tcBorders>
              <w:top w:val="nil"/>
              <w:left w:val="nil"/>
              <w:bottom w:val="single" w:sz="8" w:space="0" w:color="17365D"/>
              <w:right w:val="single" w:sz="8" w:space="0" w:color="17365D"/>
            </w:tcBorders>
            <w:shd w:val="clear" w:color="auto" w:fill="auto"/>
            <w:vAlign w:val="center"/>
            <w:hideMark/>
          </w:tcPr>
          <w:p w14:paraId="42FEC4D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0.93%</w:t>
            </w:r>
          </w:p>
        </w:tc>
      </w:tr>
      <w:tr w:rsidR="00E856DD" w:rsidRPr="00E856DD" w14:paraId="27D29412"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33C7A49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250</w:t>
            </w:r>
          </w:p>
        </w:tc>
        <w:tc>
          <w:tcPr>
            <w:tcW w:w="2121" w:type="dxa"/>
            <w:tcBorders>
              <w:top w:val="nil"/>
              <w:left w:val="nil"/>
              <w:bottom w:val="single" w:sz="8" w:space="0" w:color="17365D"/>
              <w:right w:val="single" w:sz="8" w:space="0" w:color="17365D"/>
            </w:tcBorders>
            <w:shd w:val="clear" w:color="auto" w:fill="auto"/>
            <w:vAlign w:val="center"/>
            <w:hideMark/>
          </w:tcPr>
          <w:p w14:paraId="0D0115A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824" w:type="dxa"/>
            <w:tcBorders>
              <w:top w:val="nil"/>
              <w:left w:val="nil"/>
              <w:bottom w:val="single" w:sz="8" w:space="0" w:color="17365D"/>
              <w:right w:val="single" w:sz="8" w:space="0" w:color="17365D"/>
            </w:tcBorders>
            <w:shd w:val="clear" w:color="auto" w:fill="auto"/>
            <w:vAlign w:val="center"/>
            <w:hideMark/>
          </w:tcPr>
          <w:p w14:paraId="7DA7C23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0.93%</w:t>
            </w:r>
          </w:p>
        </w:tc>
      </w:tr>
      <w:tr w:rsidR="00E856DD" w:rsidRPr="00E856DD" w14:paraId="794E666A"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5487332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252</w:t>
            </w:r>
          </w:p>
        </w:tc>
        <w:tc>
          <w:tcPr>
            <w:tcW w:w="2121" w:type="dxa"/>
            <w:tcBorders>
              <w:top w:val="nil"/>
              <w:left w:val="nil"/>
              <w:bottom w:val="single" w:sz="8" w:space="0" w:color="17365D"/>
              <w:right w:val="single" w:sz="8" w:space="0" w:color="17365D"/>
            </w:tcBorders>
            <w:shd w:val="clear" w:color="auto" w:fill="auto"/>
            <w:vAlign w:val="center"/>
            <w:hideMark/>
          </w:tcPr>
          <w:p w14:paraId="61C25D5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824" w:type="dxa"/>
            <w:tcBorders>
              <w:top w:val="nil"/>
              <w:left w:val="nil"/>
              <w:bottom w:val="single" w:sz="8" w:space="0" w:color="17365D"/>
              <w:right w:val="single" w:sz="8" w:space="0" w:color="17365D"/>
            </w:tcBorders>
            <w:shd w:val="clear" w:color="auto" w:fill="auto"/>
            <w:vAlign w:val="center"/>
            <w:hideMark/>
          </w:tcPr>
          <w:p w14:paraId="7883F4A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0.93%</w:t>
            </w:r>
          </w:p>
        </w:tc>
      </w:tr>
      <w:tr w:rsidR="00E856DD" w:rsidRPr="00E856DD" w14:paraId="5F554ECC"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FBBDB2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256</w:t>
            </w:r>
          </w:p>
        </w:tc>
        <w:tc>
          <w:tcPr>
            <w:tcW w:w="2121" w:type="dxa"/>
            <w:tcBorders>
              <w:top w:val="nil"/>
              <w:left w:val="nil"/>
              <w:bottom w:val="single" w:sz="8" w:space="0" w:color="17365D"/>
              <w:right w:val="single" w:sz="8" w:space="0" w:color="17365D"/>
            </w:tcBorders>
            <w:shd w:val="clear" w:color="auto" w:fill="auto"/>
            <w:vAlign w:val="center"/>
            <w:hideMark/>
          </w:tcPr>
          <w:p w14:paraId="74D26D1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824" w:type="dxa"/>
            <w:tcBorders>
              <w:top w:val="nil"/>
              <w:left w:val="nil"/>
              <w:bottom w:val="single" w:sz="8" w:space="0" w:color="17365D"/>
              <w:right w:val="single" w:sz="8" w:space="0" w:color="17365D"/>
            </w:tcBorders>
            <w:shd w:val="clear" w:color="auto" w:fill="auto"/>
            <w:vAlign w:val="center"/>
            <w:hideMark/>
          </w:tcPr>
          <w:p w14:paraId="47B0A92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0.93%</w:t>
            </w:r>
          </w:p>
        </w:tc>
      </w:tr>
      <w:tr w:rsidR="00E856DD" w:rsidRPr="00E856DD" w14:paraId="7B56FB5F"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66BCD2F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274</w:t>
            </w:r>
          </w:p>
        </w:tc>
        <w:tc>
          <w:tcPr>
            <w:tcW w:w="2121" w:type="dxa"/>
            <w:tcBorders>
              <w:top w:val="nil"/>
              <w:left w:val="nil"/>
              <w:bottom w:val="single" w:sz="8" w:space="0" w:color="17365D"/>
              <w:right w:val="single" w:sz="8" w:space="0" w:color="17365D"/>
            </w:tcBorders>
            <w:shd w:val="clear" w:color="auto" w:fill="auto"/>
            <w:vAlign w:val="center"/>
            <w:hideMark/>
          </w:tcPr>
          <w:p w14:paraId="74F5DB9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824" w:type="dxa"/>
            <w:tcBorders>
              <w:top w:val="nil"/>
              <w:left w:val="nil"/>
              <w:bottom w:val="single" w:sz="8" w:space="0" w:color="17365D"/>
              <w:right w:val="single" w:sz="8" w:space="0" w:color="17365D"/>
            </w:tcBorders>
            <w:shd w:val="clear" w:color="auto" w:fill="auto"/>
            <w:vAlign w:val="center"/>
            <w:hideMark/>
          </w:tcPr>
          <w:p w14:paraId="16F620D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0.93%</w:t>
            </w:r>
          </w:p>
        </w:tc>
      </w:tr>
      <w:tr w:rsidR="00E856DD" w:rsidRPr="00E856DD" w14:paraId="57393CAA"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52F663D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w:t>
            </w:r>
          </w:p>
        </w:tc>
        <w:tc>
          <w:tcPr>
            <w:tcW w:w="2121" w:type="dxa"/>
            <w:tcBorders>
              <w:top w:val="nil"/>
              <w:left w:val="nil"/>
              <w:bottom w:val="single" w:sz="8" w:space="0" w:color="17365D"/>
              <w:right w:val="single" w:sz="8" w:space="0" w:color="17365D"/>
            </w:tcBorders>
            <w:shd w:val="clear" w:color="auto" w:fill="auto"/>
            <w:vAlign w:val="center"/>
            <w:hideMark/>
          </w:tcPr>
          <w:p w14:paraId="51614AE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1C828BC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0AA00FCE"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9D92AC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164</w:t>
            </w:r>
          </w:p>
        </w:tc>
        <w:tc>
          <w:tcPr>
            <w:tcW w:w="2121" w:type="dxa"/>
            <w:tcBorders>
              <w:top w:val="nil"/>
              <w:left w:val="nil"/>
              <w:bottom w:val="single" w:sz="8" w:space="0" w:color="17365D"/>
              <w:right w:val="single" w:sz="8" w:space="0" w:color="17365D"/>
            </w:tcBorders>
            <w:shd w:val="clear" w:color="auto" w:fill="auto"/>
            <w:vAlign w:val="center"/>
            <w:hideMark/>
          </w:tcPr>
          <w:p w14:paraId="2B4A4EF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5CC4F2B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671FA17F"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398B039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167</w:t>
            </w:r>
          </w:p>
        </w:tc>
        <w:tc>
          <w:tcPr>
            <w:tcW w:w="2121" w:type="dxa"/>
            <w:tcBorders>
              <w:top w:val="nil"/>
              <w:left w:val="nil"/>
              <w:bottom w:val="single" w:sz="8" w:space="0" w:color="17365D"/>
              <w:right w:val="single" w:sz="8" w:space="0" w:color="17365D"/>
            </w:tcBorders>
            <w:shd w:val="clear" w:color="auto" w:fill="auto"/>
            <w:vAlign w:val="center"/>
            <w:hideMark/>
          </w:tcPr>
          <w:p w14:paraId="251582B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4544453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3292C3BD"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3837B8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199</w:t>
            </w:r>
          </w:p>
        </w:tc>
        <w:tc>
          <w:tcPr>
            <w:tcW w:w="2121" w:type="dxa"/>
            <w:tcBorders>
              <w:top w:val="nil"/>
              <w:left w:val="nil"/>
              <w:bottom w:val="single" w:sz="8" w:space="0" w:color="17365D"/>
              <w:right w:val="single" w:sz="8" w:space="0" w:color="17365D"/>
            </w:tcBorders>
            <w:shd w:val="clear" w:color="auto" w:fill="auto"/>
            <w:vAlign w:val="center"/>
            <w:hideMark/>
          </w:tcPr>
          <w:p w14:paraId="26269D3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326A498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2B5A799E"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36BF66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236</w:t>
            </w:r>
          </w:p>
        </w:tc>
        <w:tc>
          <w:tcPr>
            <w:tcW w:w="2121" w:type="dxa"/>
            <w:tcBorders>
              <w:top w:val="nil"/>
              <w:left w:val="nil"/>
              <w:bottom w:val="single" w:sz="8" w:space="0" w:color="17365D"/>
              <w:right w:val="single" w:sz="8" w:space="0" w:color="17365D"/>
            </w:tcBorders>
            <w:shd w:val="clear" w:color="auto" w:fill="auto"/>
            <w:vAlign w:val="center"/>
            <w:hideMark/>
          </w:tcPr>
          <w:p w14:paraId="1FD80DC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3E96698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2729C184"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8F870A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245</w:t>
            </w:r>
          </w:p>
        </w:tc>
        <w:tc>
          <w:tcPr>
            <w:tcW w:w="2121" w:type="dxa"/>
            <w:tcBorders>
              <w:top w:val="nil"/>
              <w:left w:val="nil"/>
              <w:bottom w:val="single" w:sz="8" w:space="0" w:color="17365D"/>
              <w:right w:val="single" w:sz="8" w:space="0" w:color="17365D"/>
            </w:tcBorders>
            <w:shd w:val="clear" w:color="auto" w:fill="auto"/>
            <w:vAlign w:val="center"/>
            <w:hideMark/>
          </w:tcPr>
          <w:p w14:paraId="7E0575E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328804B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02ED2D12"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07F1A10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247</w:t>
            </w:r>
          </w:p>
        </w:tc>
        <w:tc>
          <w:tcPr>
            <w:tcW w:w="2121" w:type="dxa"/>
            <w:tcBorders>
              <w:top w:val="nil"/>
              <w:left w:val="nil"/>
              <w:bottom w:val="single" w:sz="8" w:space="0" w:color="17365D"/>
              <w:right w:val="single" w:sz="8" w:space="0" w:color="17365D"/>
            </w:tcBorders>
            <w:shd w:val="clear" w:color="auto" w:fill="auto"/>
            <w:vAlign w:val="center"/>
            <w:hideMark/>
          </w:tcPr>
          <w:p w14:paraId="5BBC16C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59C202A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1F48C6E3"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5FE6C1E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249</w:t>
            </w:r>
          </w:p>
        </w:tc>
        <w:tc>
          <w:tcPr>
            <w:tcW w:w="2121" w:type="dxa"/>
            <w:tcBorders>
              <w:top w:val="nil"/>
              <w:left w:val="nil"/>
              <w:bottom w:val="single" w:sz="8" w:space="0" w:color="17365D"/>
              <w:right w:val="single" w:sz="8" w:space="0" w:color="17365D"/>
            </w:tcBorders>
            <w:shd w:val="clear" w:color="auto" w:fill="auto"/>
            <w:vAlign w:val="center"/>
            <w:hideMark/>
          </w:tcPr>
          <w:p w14:paraId="32AAE91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61BCB3C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54D5A916"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602A8C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254</w:t>
            </w:r>
          </w:p>
        </w:tc>
        <w:tc>
          <w:tcPr>
            <w:tcW w:w="2121" w:type="dxa"/>
            <w:tcBorders>
              <w:top w:val="nil"/>
              <w:left w:val="nil"/>
              <w:bottom w:val="single" w:sz="8" w:space="0" w:color="17365D"/>
              <w:right w:val="single" w:sz="8" w:space="0" w:color="17365D"/>
            </w:tcBorders>
            <w:shd w:val="clear" w:color="auto" w:fill="auto"/>
            <w:vAlign w:val="center"/>
            <w:hideMark/>
          </w:tcPr>
          <w:p w14:paraId="6F121B4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24AE7BF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25D1ABA0"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23C4975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262</w:t>
            </w:r>
          </w:p>
        </w:tc>
        <w:tc>
          <w:tcPr>
            <w:tcW w:w="2121" w:type="dxa"/>
            <w:tcBorders>
              <w:top w:val="nil"/>
              <w:left w:val="nil"/>
              <w:bottom w:val="single" w:sz="8" w:space="0" w:color="17365D"/>
              <w:right w:val="single" w:sz="8" w:space="0" w:color="17365D"/>
            </w:tcBorders>
            <w:shd w:val="clear" w:color="auto" w:fill="auto"/>
            <w:vAlign w:val="center"/>
            <w:hideMark/>
          </w:tcPr>
          <w:p w14:paraId="47EEE97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337EE2D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6EA3F9FB"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77B1D83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265</w:t>
            </w:r>
          </w:p>
        </w:tc>
        <w:tc>
          <w:tcPr>
            <w:tcW w:w="2121" w:type="dxa"/>
            <w:tcBorders>
              <w:top w:val="nil"/>
              <w:left w:val="nil"/>
              <w:bottom w:val="single" w:sz="8" w:space="0" w:color="17365D"/>
              <w:right w:val="single" w:sz="8" w:space="0" w:color="17365D"/>
            </w:tcBorders>
            <w:shd w:val="clear" w:color="auto" w:fill="auto"/>
            <w:vAlign w:val="center"/>
            <w:hideMark/>
          </w:tcPr>
          <w:p w14:paraId="7CC08D9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020400E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6EE5AFB8"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23B9FE6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271</w:t>
            </w:r>
          </w:p>
        </w:tc>
        <w:tc>
          <w:tcPr>
            <w:tcW w:w="2121" w:type="dxa"/>
            <w:tcBorders>
              <w:top w:val="nil"/>
              <w:left w:val="nil"/>
              <w:bottom w:val="single" w:sz="8" w:space="0" w:color="17365D"/>
              <w:right w:val="single" w:sz="8" w:space="0" w:color="17365D"/>
            </w:tcBorders>
            <w:shd w:val="clear" w:color="auto" w:fill="auto"/>
            <w:vAlign w:val="center"/>
            <w:hideMark/>
          </w:tcPr>
          <w:p w14:paraId="3160CB3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6961FAF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0C00F181"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7C93057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272</w:t>
            </w:r>
          </w:p>
        </w:tc>
        <w:tc>
          <w:tcPr>
            <w:tcW w:w="2121" w:type="dxa"/>
            <w:tcBorders>
              <w:top w:val="nil"/>
              <w:left w:val="nil"/>
              <w:bottom w:val="single" w:sz="8" w:space="0" w:color="17365D"/>
              <w:right w:val="single" w:sz="8" w:space="0" w:color="17365D"/>
            </w:tcBorders>
            <w:shd w:val="clear" w:color="auto" w:fill="auto"/>
            <w:vAlign w:val="center"/>
            <w:hideMark/>
          </w:tcPr>
          <w:p w14:paraId="2F45044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05C259F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29836DC0"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1B3DA6E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276</w:t>
            </w:r>
          </w:p>
        </w:tc>
        <w:tc>
          <w:tcPr>
            <w:tcW w:w="2121" w:type="dxa"/>
            <w:tcBorders>
              <w:top w:val="nil"/>
              <w:left w:val="nil"/>
              <w:bottom w:val="single" w:sz="8" w:space="0" w:color="17365D"/>
              <w:right w:val="single" w:sz="8" w:space="0" w:color="17365D"/>
            </w:tcBorders>
            <w:shd w:val="clear" w:color="auto" w:fill="auto"/>
            <w:vAlign w:val="center"/>
            <w:hideMark/>
          </w:tcPr>
          <w:p w14:paraId="27379E0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1BB5D39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4DE7568C"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3216181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278</w:t>
            </w:r>
          </w:p>
        </w:tc>
        <w:tc>
          <w:tcPr>
            <w:tcW w:w="2121" w:type="dxa"/>
            <w:tcBorders>
              <w:top w:val="nil"/>
              <w:left w:val="nil"/>
              <w:bottom w:val="single" w:sz="8" w:space="0" w:color="17365D"/>
              <w:right w:val="single" w:sz="8" w:space="0" w:color="17365D"/>
            </w:tcBorders>
            <w:shd w:val="clear" w:color="auto" w:fill="auto"/>
            <w:vAlign w:val="center"/>
            <w:hideMark/>
          </w:tcPr>
          <w:p w14:paraId="14A642A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4957F1E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0B26422B"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3EF024D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313</w:t>
            </w:r>
          </w:p>
        </w:tc>
        <w:tc>
          <w:tcPr>
            <w:tcW w:w="2121" w:type="dxa"/>
            <w:tcBorders>
              <w:top w:val="nil"/>
              <w:left w:val="nil"/>
              <w:bottom w:val="single" w:sz="8" w:space="0" w:color="17365D"/>
              <w:right w:val="single" w:sz="8" w:space="0" w:color="17365D"/>
            </w:tcBorders>
            <w:shd w:val="clear" w:color="auto" w:fill="auto"/>
            <w:vAlign w:val="center"/>
            <w:hideMark/>
          </w:tcPr>
          <w:p w14:paraId="1DC1CF6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2F3E7BF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12B86A7C"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55C52F2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316</w:t>
            </w:r>
          </w:p>
        </w:tc>
        <w:tc>
          <w:tcPr>
            <w:tcW w:w="2121" w:type="dxa"/>
            <w:tcBorders>
              <w:top w:val="nil"/>
              <w:left w:val="nil"/>
              <w:bottom w:val="single" w:sz="8" w:space="0" w:color="17365D"/>
              <w:right w:val="single" w:sz="8" w:space="0" w:color="17365D"/>
            </w:tcBorders>
            <w:shd w:val="clear" w:color="auto" w:fill="auto"/>
            <w:vAlign w:val="center"/>
            <w:hideMark/>
          </w:tcPr>
          <w:p w14:paraId="08ADF81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1512F11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044EFF01"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7D9CA1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338</w:t>
            </w:r>
          </w:p>
        </w:tc>
        <w:tc>
          <w:tcPr>
            <w:tcW w:w="2121" w:type="dxa"/>
            <w:tcBorders>
              <w:top w:val="nil"/>
              <w:left w:val="nil"/>
              <w:bottom w:val="single" w:sz="8" w:space="0" w:color="17365D"/>
              <w:right w:val="single" w:sz="8" w:space="0" w:color="17365D"/>
            </w:tcBorders>
            <w:shd w:val="clear" w:color="auto" w:fill="auto"/>
            <w:vAlign w:val="center"/>
            <w:hideMark/>
          </w:tcPr>
          <w:p w14:paraId="092A092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2CAD02B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6AEF16DB"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659983E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351</w:t>
            </w:r>
          </w:p>
        </w:tc>
        <w:tc>
          <w:tcPr>
            <w:tcW w:w="2121" w:type="dxa"/>
            <w:tcBorders>
              <w:top w:val="nil"/>
              <w:left w:val="nil"/>
              <w:bottom w:val="single" w:sz="8" w:space="0" w:color="17365D"/>
              <w:right w:val="single" w:sz="8" w:space="0" w:color="17365D"/>
            </w:tcBorders>
            <w:shd w:val="clear" w:color="auto" w:fill="auto"/>
            <w:vAlign w:val="center"/>
            <w:hideMark/>
          </w:tcPr>
          <w:p w14:paraId="4D65499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41C62E6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65988C93"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714CCFE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367</w:t>
            </w:r>
          </w:p>
        </w:tc>
        <w:tc>
          <w:tcPr>
            <w:tcW w:w="2121" w:type="dxa"/>
            <w:tcBorders>
              <w:top w:val="nil"/>
              <w:left w:val="nil"/>
              <w:bottom w:val="single" w:sz="8" w:space="0" w:color="17365D"/>
              <w:right w:val="single" w:sz="8" w:space="0" w:color="17365D"/>
            </w:tcBorders>
            <w:shd w:val="clear" w:color="auto" w:fill="auto"/>
            <w:vAlign w:val="center"/>
            <w:hideMark/>
          </w:tcPr>
          <w:p w14:paraId="2AD0FD5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2E9357B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4F74C262"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2855CAB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372</w:t>
            </w:r>
          </w:p>
        </w:tc>
        <w:tc>
          <w:tcPr>
            <w:tcW w:w="2121" w:type="dxa"/>
            <w:tcBorders>
              <w:top w:val="nil"/>
              <w:left w:val="nil"/>
              <w:bottom w:val="single" w:sz="8" w:space="0" w:color="17365D"/>
              <w:right w:val="single" w:sz="8" w:space="0" w:color="17365D"/>
            </w:tcBorders>
            <w:shd w:val="clear" w:color="auto" w:fill="auto"/>
            <w:vAlign w:val="center"/>
            <w:hideMark/>
          </w:tcPr>
          <w:p w14:paraId="7E4F2DE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3EA15CE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79054304"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4D520E9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373</w:t>
            </w:r>
          </w:p>
        </w:tc>
        <w:tc>
          <w:tcPr>
            <w:tcW w:w="2121" w:type="dxa"/>
            <w:tcBorders>
              <w:top w:val="nil"/>
              <w:left w:val="nil"/>
              <w:bottom w:val="single" w:sz="8" w:space="0" w:color="17365D"/>
              <w:right w:val="single" w:sz="8" w:space="0" w:color="17365D"/>
            </w:tcBorders>
            <w:shd w:val="clear" w:color="auto" w:fill="auto"/>
            <w:vAlign w:val="center"/>
            <w:hideMark/>
          </w:tcPr>
          <w:p w14:paraId="6007247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w:t>
            </w:r>
          </w:p>
        </w:tc>
        <w:tc>
          <w:tcPr>
            <w:tcW w:w="1824" w:type="dxa"/>
            <w:tcBorders>
              <w:top w:val="nil"/>
              <w:left w:val="nil"/>
              <w:bottom w:val="single" w:sz="8" w:space="0" w:color="17365D"/>
              <w:right w:val="single" w:sz="8" w:space="0" w:color="17365D"/>
            </w:tcBorders>
            <w:shd w:val="clear" w:color="auto" w:fill="auto"/>
            <w:vAlign w:val="center"/>
            <w:hideMark/>
          </w:tcPr>
          <w:p w14:paraId="0D0E4F4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0.00%</w:t>
            </w:r>
          </w:p>
        </w:tc>
      </w:tr>
      <w:tr w:rsidR="00E856DD" w:rsidRPr="00E856DD" w14:paraId="0259FA39" w14:textId="77777777" w:rsidTr="00E856DD">
        <w:trPr>
          <w:trHeight w:val="261"/>
          <w:jc w:val="center"/>
        </w:trPr>
        <w:tc>
          <w:tcPr>
            <w:tcW w:w="2596" w:type="dxa"/>
            <w:tcBorders>
              <w:top w:val="nil"/>
              <w:left w:val="single" w:sz="8" w:space="0" w:color="17365D"/>
              <w:bottom w:val="single" w:sz="8" w:space="0" w:color="17365D"/>
              <w:right w:val="single" w:sz="8" w:space="0" w:color="17365D"/>
            </w:tcBorders>
            <w:shd w:val="clear" w:color="auto" w:fill="auto"/>
            <w:vAlign w:val="center"/>
            <w:hideMark/>
          </w:tcPr>
          <w:p w14:paraId="59E8EEEE"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TOTAL</w:t>
            </w:r>
          </w:p>
        </w:tc>
        <w:tc>
          <w:tcPr>
            <w:tcW w:w="2121" w:type="dxa"/>
            <w:tcBorders>
              <w:top w:val="nil"/>
              <w:left w:val="nil"/>
              <w:bottom w:val="single" w:sz="8" w:space="0" w:color="17365D"/>
              <w:right w:val="single" w:sz="8" w:space="0" w:color="17365D"/>
            </w:tcBorders>
            <w:shd w:val="clear" w:color="auto" w:fill="auto"/>
            <w:vAlign w:val="center"/>
            <w:hideMark/>
          </w:tcPr>
          <w:p w14:paraId="582311AD"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108</w:t>
            </w:r>
          </w:p>
        </w:tc>
        <w:tc>
          <w:tcPr>
            <w:tcW w:w="1824" w:type="dxa"/>
            <w:tcBorders>
              <w:top w:val="nil"/>
              <w:left w:val="nil"/>
              <w:bottom w:val="single" w:sz="8" w:space="0" w:color="17365D"/>
              <w:right w:val="single" w:sz="8" w:space="0" w:color="17365D"/>
            </w:tcBorders>
            <w:shd w:val="clear" w:color="auto" w:fill="auto"/>
            <w:vAlign w:val="center"/>
            <w:hideMark/>
          </w:tcPr>
          <w:p w14:paraId="546A054B"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100.00%</w:t>
            </w:r>
          </w:p>
        </w:tc>
      </w:tr>
    </w:tbl>
    <w:p w14:paraId="49F6B44C" w14:textId="0A95EBB2" w:rsidR="00FC7125" w:rsidRDefault="00FC7125" w:rsidP="00E90319">
      <w:pPr>
        <w:rPr>
          <w:noProof/>
        </w:rPr>
      </w:pPr>
      <w:r>
        <w:rPr>
          <w:noProof/>
        </w:rPr>
        <w:br w:type="page"/>
      </w:r>
    </w:p>
    <w:p w14:paraId="47DC1EB4" w14:textId="644D8CFB" w:rsidR="00FC7125" w:rsidRPr="009E33B0" w:rsidRDefault="00FC7125" w:rsidP="00E90319">
      <w:pPr>
        <w:rPr>
          <w:noProof/>
          <w:sz w:val="24"/>
          <w:szCs w:val="24"/>
        </w:rPr>
      </w:pPr>
      <w:r w:rsidRPr="009E33B0">
        <w:rPr>
          <w:noProof/>
          <w:sz w:val="24"/>
          <w:szCs w:val="24"/>
        </w:rPr>
        <w:lastRenderedPageBreak/>
        <w:t xml:space="preserve">Supplementary Table </w:t>
      </w:r>
      <w:r w:rsidR="005D45EE" w:rsidRPr="009E33B0">
        <w:rPr>
          <w:noProof/>
          <w:sz w:val="24"/>
          <w:szCs w:val="24"/>
        </w:rPr>
        <w:t>6</w:t>
      </w:r>
      <w:r w:rsidRPr="009E33B0">
        <w:rPr>
          <w:noProof/>
          <w:sz w:val="24"/>
          <w:szCs w:val="24"/>
        </w:rPr>
        <w:t>. Complete frequency table of amino acids that formed bonds with the benzimidazole ligands in the docking experiments with the mutated type protein.</w:t>
      </w:r>
    </w:p>
    <w:tbl>
      <w:tblPr>
        <w:tblW w:w="6246" w:type="dxa"/>
        <w:jc w:val="center"/>
        <w:tblLook w:val="04A0" w:firstRow="1" w:lastRow="0" w:firstColumn="1" w:lastColumn="0" w:noHBand="0" w:noVBand="1"/>
      </w:tblPr>
      <w:tblGrid>
        <w:gridCol w:w="2479"/>
        <w:gridCol w:w="2025"/>
        <w:gridCol w:w="1742"/>
      </w:tblGrid>
      <w:tr w:rsidR="00E856DD" w:rsidRPr="00E856DD" w14:paraId="046255EA" w14:textId="77777777" w:rsidTr="00E856DD">
        <w:trPr>
          <w:trHeight w:val="265"/>
          <w:jc w:val="center"/>
        </w:trPr>
        <w:tc>
          <w:tcPr>
            <w:tcW w:w="2479" w:type="dxa"/>
            <w:tcBorders>
              <w:top w:val="single" w:sz="8" w:space="0" w:color="17365D"/>
              <w:left w:val="single" w:sz="8" w:space="0" w:color="17365D"/>
              <w:bottom w:val="single" w:sz="8" w:space="0" w:color="17365D"/>
              <w:right w:val="single" w:sz="8" w:space="0" w:color="17365D"/>
            </w:tcBorders>
            <w:shd w:val="clear" w:color="auto" w:fill="auto"/>
            <w:vAlign w:val="center"/>
            <w:hideMark/>
          </w:tcPr>
          <w:p w14:paraId="58C9847D"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Amino Acid Position</w:t>
            </w:r>
          </w:p>
        </w:tc>
        <w:tc>
          <w:tcPr>
            <w:tcW w:w="2025" w:type="dxa"/>
            <w:tcBorders>
              <w:top w:val="single" w:sz="8" w:space="0" w:color="17365D"/>
              <w:left w:val="nil"/>
              <w:bottom w:val="single" w:sz="8" w:space="0" w:color="17365D"/>
              <w:right w:val="single" w:sz="8" w:space="0" w:color="17365D"/>
            </w:tcBorders>
            <w:shd w:val="clear" w:color="auto" w:fill="auto"/>
            <w:vAlign w:val="center"/>
            <w:hideMark/>
          </w:tcPr>
          <w:p w14:paraId="45EC92FD"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Frequency</w:t>
            </w:r>
          </w:p>
        </w:tc>
        <w:tc>
          <w:tcPr>
            <w:tcW w:w="1742" w:type="dxa"/>
            <w:tcBorders>
              <w:top w:val="single" w:sz="8" w:space="0" w:color="17365D"/>
              <w:left w:val="nil"/>
              <w:bottom w:val="single" w:sz="8" w:space="0" w:color="17365D"/>
              <w:right w:val="single" w:sz="8" w:space="0" w:color="17365D"/>
            </w:tcBorders>
            <w:shd w:val="clear" w:color="auto" w:fill="auto"/>
            <w:vAlign w:val="center"/>
            <w:hideMark/>
          </w:tcPr>
          <w:p w14:paraId="1FCFDD1D"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Percent</w:t>
            </w:r>
          </w:p>
        </w:tc>
      </w:tr>
      <w:tr w:rsidR="00E856DD" w:rsidRPr="00E856DD" w14:paraId="7E3A0392"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4B86A43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253</w:t>
            </w:r>
          </w:p>
        </w:tc>
        <w:tc>
          <w:tcPr>
            <w:tcW w:w="2025" w:type="dxa"/>
            <w:tcBorders>
              <w:top w:val="nil"/>
              <w:left w:val="nil"/>
              <w:bottom w:val="single" w:sz="8" w:space="0" w:color="17365D"/>
              <w:right w:val="single" w:sz="8" w:space="0" w:color="17365D"/>
            </w:tcBorders>
            <w:shd w:val="clear" w:color="auto" w:fill="auto"/>
            <w:vAlign w:val="center"/>
            <w:hideMark/>
          </w:tcPr>
          <w:p w14:paraId="075679E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143</w:t>
            </w:r>
          </w:p>
        </w:tc>
        <w:tc>
          <w:tcPr>
            <w:tcW w:w="1742" w:type="dxa"/>
            <w:tcBorders>
              <w:top w:val="nil"/>
              <w:left w:val="nil"/>
              <w:bottom w:val="single" w:sz="8" w:space="0" w:color="17365D"/>
              <w:right w:val="single" w:sz="8" w:space="0" w:color="17365D"/>
            </w:tcBorders>
            <w:shd w:val="clear" w:color="auto" w:fill="auto"/>
            <w:vAlign w:val="center"/>
            <w:hideMark/>
          </w:tcPr>
          <w:p w14:paraId="1B8FFF1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14.30%</w:t>
            </w:r>
          </w:p>
        </w:tc>
      </w:tr>
      <w:tr w:rsidR="00E856DD" w:rsidRPr="00E856DD" w14:paraId="138F5CAB"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2A7FFA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198</w:t>
            </w:r>
          </w:p>
        </w:tc>
        <w:tc>
          <w:tcPr>
            <w:tcW w:w="2025" w:type="dxa"/>
            <w:tcBorders>
              <w:top w:val="nil"/>
              <w:left w:val="nil"/>
              <w:bottom w:val="single" w:sz="8" w:space="0" w:color="17365D"/>
              <w:right w:val="single" w:sz="8" w:space="0" w:color="17365D"/>
            </w:tcBorders>
            <w:shd w:val="clear" w:color="auto" w:fill="auto"/>
            <w:vAlign w:val="center"/>
            <w:hideMark/>
          </w:tcPr>
          <w:p w14:paraId="5207C78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89</w:t>
            </w:r>
          </w:p>
        </w:tc>
        <w:tc>
          <w:tcPr>
            <w:tcW w:w="1742" w:type="dxa"/>
            <w:tcBorders>
              <w:top w:val="nil"/>
              <w:left w:val="nil"/>
              <w:bottom w:val="single" w:sz="8" w:space="0" w:color="17365D"/>
              <w:right w:val="single" w:sz="8" w:space="0" w:color="17365D"/>
            </w:tcBorders>
            <w:shd w:val="clear" w:color="auto" w:fill="auto"/>
            <w:vAlign w:val="center"/>
            <w:hideMark/>
          </w:tcPr>
          <w:p w14:paraId="0F7EEE7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8.90%</w:t>
            </w:r>
          </w:p>
        </w:tc>
      </w:tr>
      <w:tr w:rsidR="00E856DD" w:rsidRPr="00E856DD" w14:paraId="418EEC10"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7DE2D53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257</w:t>
            </w:r>
          </w:p>
        </w:tc>
        <w:tc>
          <w:tcPr>
            <w:tcW w:w="2025" w:type="dxa"/>
            <w:tcBorders>
              <w:top w:val="nil"/>
              <w:left w:val="nil"/>
              <w:bottom w:val="single" w:sz="8" w:space="0" w:color="17365D"/>
              <w:right w:val="single" w:sz="8" w:space="0" w:color="17365D"/>
            </w:tcBorders>
            <w:shd w:val="clear" w:color="auto" w:fill="auto"/>
            <w:vAlign w:val="center"/>
            <w:hideMark/>
          </w:tcPr>
          <w:p w14:paraId="021BDCE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85</w:t>
            </w:r>
          </w:p>
        </w:tc>
        <w:tc>
          <w:tcPr>
            <w:tcW w:w="1742" w:type="dxa"/>
            <w:tcBorders>
              <w:top w:val="nil"/>
              <w:left w:val="nil"/>
              <w:bottom w:val="single" w:sz="8" w:space="0" w:color="17365D"/>
              <w:right w:val="single" w:sz="8" w:space="0" w:color="17365D"/>
            </w:tcBorders>
            <w:shd w:val="clear" w:color="auto" w:fill="auto"/>
            <w:vAlign w:val="center"/>
            <w:hideMark/>
          </w:tcPr>
          <w:p w14:paraId="01F57B7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8.50%</w:t>
            </w:r>
          </w:p>
        </w:tc>
      </w:tr>
      <w:tr w:rsidR="00E856DD" w:rsidRPr="00E856DD" w14:paraId="70E4CB05"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2302EC2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314</w:t>
            </w:r>
          </w:p>
        </w:tc>
        <w:tc>
          <w:tcPr>
            <w:tcW w:w="2025" w:type="dxa"/>
            <w:tcBorders>
              <w:top w:val="nil"/>
              <w:left w:val="nil"/>
              <w:bottom w:val="single" w:sz="8" w:space="0" w:color="17365D"/>
              <w:right w:val="single" w:sz="8" w:space="0" w:color="17365D"/>
            </w:tcBorders>
            <w:shd w:val="clear" w:color="auto" w:fill="auto"/>
            <w:vAlign w:val="center"/>
            <w:hideMark/>
          </w:tcPr>
          <w:p w14:paraId="4229D41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73</w:t>
            </w:r>
          </w:p>
        </w:tc>
        <w:tc>
          <w:tcPr>
            <w:tcW w:w="1742" w:type="dxa"/>
            <w:tcBorders>
              <w:top w:val="nil"/>
              <w:left w:val="nil"/>
              <w:bottom w:val="single" w:sz="8" w:space="0" w:color="17365D"/>
              <w:right w:val="single" w:sz="8" w:space="0" w:color="17365D"/>
            </w:tcBorders>
            <w:shd w:val="clear" w:color="auto" w:fill="auto"/>
            <w:vAlign w:val="center"/>
            <w:hideMark/>
          </w:tcPr>
          <w:p w14:paraId="59BADE0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7.30%</w:t>
            </w:r>
          </w:p>
        </w:tc>
      </w:tr>
      <w:tr w:rsidR="00E856DD" w:rsidRPr="00E856DD" w14:paraId="2E727D1E"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44D712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246</w:t>
            </w:r>
          </w:p>
        </w:tc>
        <w:tc>
          <w:tcPr>
            <w:tcW w:w="2025" w:type="dxa"/>
            <w:tcBorders>
              <w:top w:val="nil"/>
              <w:left w:val="nil"/>
              <w:bottom w:val="single" w:sz="8" w:space="0" w:color="17365D"/>
              <w:right w:val="single" w:sz="8" w:space="0" w:color="17365D"/>
            </w:tcBorders>
            <w:shd w:val="clear" w:color="auto" w:fill="auto"/>
            <w:vAlign w:val="center"/>
            <w:hideMark/>
          </w:tcPr>
          <w:p w14:paraId="79FAEC8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53</w:t>
            </w:r>
          </w:p>
        </w:tc>
        <w:tc>
          <w:tcPr>
            <w:tcW w:w="1742" w:type="dxa"/>
            <w:tcBorders>
              <w:top w:val="nil"/>
              <w:left w:val="nil"/>
              <w:bottom w:val="single" w:sz="8" w:space="0" w:color="17365D"/>
              <w:right w:val="single" w:sz="8" w:space="0" w:color="17365D"/>
            </w:tcBorders>
            <w:shd w:val="clear" w:color="auto" w:fill="auto"/>
            <w:vAlign w:val="center"/>
            <w:hideMark/>
          </w:tcPr>
          <w:p w14:paraId="2A5232C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5.30%</w:t>
            </w:r>
          </w:p>
        </w:tc>
      </w:tr>
      <w:tr w:rsidR="00E856DD" w:rsidRPr="00E856DD" w14:paraId="03183BF7"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7936C1A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165</w:t>
            </w:r>
          </w:p>
        </w:tc>
        <w:tc>
          <w:tcPr>
            <w:tcW w:w="2025" w:type="dxa"/>
            <w:tcBorders>
              <w:top w:val="nil"/>
              <w:left w:val="nil"/>
              <w:bottom w:val="single" w:sz="8" w:space="0" w:color="17365D"/>
              <w:right w:val="single" w:sz="8" w:space="0" w:color="17365D"/>
            </w:tcBorders>
            <w:shd w:val="clear" w:color="auto" w:fill="auto"/>
            <w:vAlign w:val="center"/>
            <w:hideMark/>
          </w:tcPr>
          <w:p w14:paraId="44B0617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46</w:t>
            </w:r>
          </w:p>
        </w:tc>
        <w:tc>
          <w:tcPr>
            <w:tcW w:w="1742" w:type="dxa"/>
            <w:tcBorders>
              <w:top w:val="nil"/>
              <w:left w:val="nil"/>
              <w:bottom w:val="single" w:sz="8" w:space="0" w:color="17365D"/>
              <w:right w:val="single" w:sz="8" w:space="0" w:color="17365D"/>
            </w:tcBorders>
            <w:shd w:val="clear" w:color="auto" w:fill="auto"/>
            <w:vAlign w:val="center"/>
            <w:hideMark/>
          </w:tcPr>
          <w:p w14:paraId="3D97C97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4.60%</w:t>
            </w:r>
          </w:p>
        </w:tc>
      </w:tr>
      <w:tr w:rsidR="00E856DD" w:rsidRPr="00E856DD" w14:paraId="55807330"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53C1178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134</w:t>
            </w:r>
          </w:p>
        </w:tc>
        <w:tc>
          <w:tcPr>
            <w:tcW w:w="2025" w:type="dxa"/>
            <w:tcBorders>
              <w:top w:val="nil"/>
              <w:left w:val="nil"/>
              <w:bottom w:val="single" w:sz="8" w:space="0" w:color="17365D"/>
              <w:right w:val="single" w:sz="8" w:space="0" w:color="17365D"/>
            </w:tcBorders>
            <w:shd w:val="clear" w:color="auto" w:fill="auto"/>
            <w:vAlign w:val="center"/>
            <w:hideMark/>
          </w:tcPr>
          <w:p w14:paraId="31B02A4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45</w:t>
            </w:r>
          </w:p>
        </w:tc>
        <w:tc>
          <w:tcPr>
            <w:tcW w:w="1742" w:type="dxa"/>
            <w:tcBorders>
              <w:top w:val="nil"/>
              <w:left w:val="nil"/>
              <w:bottom w:val="single" w:sz="8" w:space="0" w:color="17365D"/>
              <w:right w:val="single" w:sz="8" w:space="0" w:color="17365D"/>
            </w:tcBorders>
            <w:shd w:val="clear" w:color="auto" w:fill="auto"/>
            <w:vAlign w:val="center"/>
            <w:hideMark/>
          </w:tcPr>
          <w:p w14:paraId="4E52B1E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4.50%</w:t>
            </w:r>
          </w:p>
        </w:tc>
      </w:tr>
      <w:tr w:rsidR="00E856DD" w:rsidRPr="00E856DD" w14:paraId="45B4821A"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3BCFEB1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200</w:t>
            </w:r>
          </w:p>
        </w:tc>
        <w:tc>
          <w:tcPr>
            <w:tcW w:w="2025" w:type="dxa"/>
            <w:tcBorders>
              <w:top w:val="nil"/>
              <w:left w:val="nil"/>
              <w:bottom w:val="single" w:sz="8" w:space="0" w:color="17365D"/>
              <w:right w:val="single" w:sz="8" w:space="0" w:color="17365D"/>
            </w:tcBorders>
            <w:shd w:val="clear" w:color="auto" w:fill="auto"/>
            <w:vAlign w:val="center"/>
            <w:hideMark/>
          </w:tcPr>
          <w:p w14:paraId="327A34A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41</w:t>
            </w:r>
          </w:p>
        </w:tc>
        <w:tc>
          <w:tcPr>
            <w:tcW w:w="1742" w:type="dxa"/>
            <w:tcBorders>
              <w:top w:val="nil"/>
              <w:left w:val="nil"/>
              <w:bottom w:val="single" w:sz="8" w:space="0" w:color="17365D"/>
              <w:right w:val="single" w:sz="8" w:space="0" w:color="17365D"/>
            </w:tcBorders>
            <w:shd w:val="clear" w:color="auto" w:fill="auto"/>
            <w:vAlign w:val="center"/>
            <w:hideMark/>
          </w:tcPr>
          <w:p w14:paraId="1542FB6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4.10%</w:t>
            </w:r>
          </w:p>
        </w:tc>
      </w:tr>
      <w:tr w:rsidR="00E856DD" w:rsidRPr="00E856DD" w14:paraId="73A4EBC6"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38F002C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368</w:t>
            </w:r>
          </w:p>
        </w:tc>
        <w:tc>
          <w:tcPr>
            <w:tcW w:w="2025" w:type="dxa"/>
            <w:tcBorders>
              <w:top w:val="nil"/>
              <w:left w:val="nil"/>
              <w:bottom w:val="single" w:sz="8" w:space="0" w:color="17365D"/>
              <w:right w:val="single" w:sz="8" w:space="0" w:color="17365D"/>
            </w:tcBorders>
            <w:shd w:val="clear" w:color="auto" w:fill="auto"/>
            <w:vAlign w:val="center"/>
            <w:hideMark/>
          </w:tcPr>
          <w:p w14:paraId="6AA846C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39</w:t>
            </w:r>
          </w:p>
        </w:tc>
        <w:tc>
          <w:tcPr>
            <w:tcW w:w="1742" w:type="dxa"/>
            <w:tcBorders>
              <w:top w:val="nil"/>
              <w:left w:val="nil"/>
              <w:bottom w:val="single" w:sz="8" w:space="0" w:color="17365D"/>
              <w:right w:val="single" w:sz="8" w:space="0" w:color="17365D"/>
            </w:tcBorders>
            <w:shd w:val="clear" w:color="auto" w:fill="auto"/>
            <w:vAlign w:val="center"/>
            <w:hideMark/>
          </w:tcPr>
          <w:p w14:paraId="54AFB44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3.90%</w:t>
            </w:r>
          </w:p>
        </w:tc>
      </w:tr>
      <w:tr w:rsidR="00E856DD" w:rsidRPr="00E856DD" w14:paraId="0260C46A"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8F60A2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275</w:t>
            </w:r>
          </w:p>
        </w:tc>
        <w:tc>
          <w:tcPr>
            <w:tcW w:w="2025" w:type="dxa"/>
            <w:tcBorders>
              <w:top w:val="nil"/>
              <w:left w:val="nil"/>
              <w:bottom w:val="single" w:sz="8" w:space="0" w:color="17365D"/>
              <w:right w:val="single" w:sz="8" w:space="0" w:color="17365D"/>
            </w:tcBorders>
            <w:shd w:val="clear" w:color="auto" w:fill="auto"/>
            <w:vAlign w:val="center"/>
            <w:hideMark/>
          </w:tcPr>
          <w:p w14:paraId="31F08AD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37</w:t>
            </w:r>
          </w:p>
        </w:tc>
        <w:tc>
          <w:tcPr>
            <w:tcW w:w="1742" w:type="dxa"/>
            <w:tcBorders>
              <w:top w:val="nil"/>
              <w:left w:val="nil"/>
              <w:bottom w:val="single" w:sz="8" w:space="0" w:color="17365D"/>
              <w:right w:val="single" w:sz="8" w:space="0" w:color="17365D"/>
            </w:tcBorders>
            <w:shd w:val="clear" w:color="auto" w:fill="auto"/>
            <w:vAlign w:val="center"/>
            <w:hideMark/>
          </w:tcPr>
          <w:p w14:paraId="740BC3B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3.70%</w:t>
            </w:r>
          </w:p>
        </w:tc>
      </w:tr>
      <w:tr w:rsidR="00E856DD" w:rsidRPr="00E856DD" w14:paraId="03AB1602"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555BC42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279</w:t>
            </w:r>
          </w:p>
        </w:tc>
        <w:tc>
          <w:tcPr>
            <w:tcW w:w="2025" w:type="dxa"/>
            <w:tcBorders>
              <w:top w:val="nil"/>
              <w:left w:val="nil"/>
              <w:bottom w:val="single" w:sz="8" w:space="0" w:color="17365D"/>
              <w:right w:val="single" w:sz="8" w:space="0" w:color="17365D"/>
            </w:tcBorders>
            <w:shd w:val="clear" w:color="auto" w:fill="auto"/>
            <w:vAlign w:val="center"/>
            <w:hideMark/>
          </w:tcPr>
          <w:p w14:paraId="3C80644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34</w:t>
            </w:r>
          </w:p>
        </w:tc>
        <w:tc>
          <w:tcPr>
            <w:tcW w:w="1742" w:type="dxa"/>
            <w:tcBorders>
              <w:top w:val="nil"/>
              <w:left w:val="nil"/>
              <w:bottom w:val="single" w:sz="8" w:space="0" w:color="17365D"/>
              <w:right w:val="single" w:sz="8" w:space="0" w:color="17365D"/>
            </w:tcBorders>
            <w:shd w:val="clear" w:color="auto" w:fill="auto"/>
            <w:vAlign w:val="center"/>
            <w:hideMark/>
          </w:tcPr>
          <w:p w14:paraId="2495034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3.40%</w:t>
            </w:r>
          </w:p>
        </w:tc>
      </w:tr>
      <w:tr w:rsidR="00E856DD" w:rsidRPr="00E856DD" w14:paraId="7BA80F80"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5577F71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50</w:t>
            </w:r>
          </w:p>
        </w:tc>
        <w:tc>
          <w:tcPr>
            <w:tcW w:w="2025" w:type="dxa"/>
            <w:tcBorders>
              <w:top w:val="nil"/>
              <w:left w:val="nil"/>
              <w:bottom w:val="single" w:sz="8" w:space="0" w:color="17365D"/>
              <w:right w:val="single" w:sz="8" w:space="0" w:color="17365D"/>
            </w:tcBorders>
            <w:shd w:val="clear" w:color="auto" w:fill="auto"/>
            <w:vAlign w:val="center"/>
            <w:hideMark/>
          </w:tcPr>
          <w:p w14:paraId="764ECED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w:t>
            </w:r>
          </w:p>
        </w:tc>
        <w:tc>
          <w:tcPr>
            <w:tcW w:w="1742" w:type="dxa"/>
            <w:tcBorders>
              <w:top w:val="nil"/>
              <w:left w:val="nil"/>
              <w:bottom w:val="single" w:sz="8" w:space="0" w:color="17365D"/>
              <w:right w:val="single" w:sz="8" w:space="0" w:color="17365D"/>
            </w:tcBorders>
            <w:shd w:val="clear" w:color="auto" w:fill="auto"/>
            <w:vAlign w:val="center"/>
            <w:hideMark/>
          </w:tcPr>
          <w:p w14:paraId="48623C1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3.10%</w:t>
            </w:r>
          </w:p>
        </w:tc>
      </w:tr>
      <w:tr w:rsidR="00E856DD" w:rsidRPr="00E856DD" w14:paraId="613A4A5D"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796796D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250</w:t>
            </w:r>
          </w:p>
        </w:tc>
        <w:tc>
          <w:tcPr>
            <w:tcW w:w="2025" w:type="dxa"/>
            <w:tcBorders>
              <w:top w:val="nil"/>
              <w:left w:val="nil"/>
              <w:bottom w:val="single" w:sz="8" w:space="0" w:color="17365D"/>
              <w:right w:val="single" w:sz="8" w:space="0" w:color="17365D"/>
            </w:tcBorders>
            <w:shd w:val="clear" w:color="auto" w:fill="auto"/>
            <w:vAlign w:val="center"/>
            <w:hideMark/>
          </w:tcPr>
          <w:p w14:paraId="16127AF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w:t>
            </w:r>
          </w:p>
        </w:tc>
        <w:tc>
          <w:tcPr>
            <w:tcW w:w="1742" w:type="dxa"/>
            <w:tcBorders>
              <w:top w:val="nil"/>
              <w:left w:val="nil"/>
              <w:bottom w:val="single" w:sz="8" w:space="0" w:color="17365D"/>
              <w:right w:val="single" w:sz="8" w:space="0" w:color="17365D"/>
            </w:tcBorders>
            <w:shd w:val="clear" w:color="auto" w:fill="auto"/>
            <w:vAlign w:val="center"/>
            <w:hideMark/>
          </w:tcPr>
          <w:p w14:paraId="5E042CD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3.10%</w:t>
            </w:r>
          </w:p>
        </w:tc>
      </w:tr>
      <w:tr w:rsidR="00E856DD" w:rsidRPr="00E856DD" w14:paraId="3305CE8A"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443CC7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336</w:t>
            </w:r>
          </w:p>
        </w:tc>
        <w:tc>
          <w:tcPr>
            <w:tcW w:w="2025" w:type="dxa"/>
            <w:tcBorders>
              <w:top w:val="nil"/>
              <w:left w:val="nil"/>
              <w:bottom w:val="single" w:sz="8" w:space="0" w:color="17365D"/>
              <w:right w:val="single" w:sz="8" w:space="0" w:color="17365D"/>
            </w:tcBorders>
            <w:shd w:val="clear" w:color="auto" w:fill="auto"/>
            <w:vAlign w:val="center"/>
            <w:hideMark/>
          </w:tcPr>
          <w:p w14:paraId="0806F22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29</w:t>
            </w:r>
          </w:p>
        </w:tc>
        <w:tc>
          <w:tcPr>
            <w:tcW w:w="1742" w:type="dxa"/>
            <w:tcBorders>
              <w:top w:val="nil"/>
              <w:left w:val="nil"/>
              <w:bottom w:val="single" w:sz="8" w:space="0" w:color="17365D"/>
              <w:right w:val="single" w:sz="8" w:space="0" w:color="17365D"/>
            </w:tcBorders>
            <w:shd w:val="clear" w:color="auto" w:fill="auto"/>
            <w:vAlign w:val="center"/>
            <w:hideMark/>
          </w:tcPr>
          <w:p w14:paraId="0D84999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2.90%</w:t>
            </w:r>
          </w:p>
        </w:tc>
      </w:tr>
      <w:tr w:rsidR="00E856DD" w:rsidRPr="00E856DD" w14:paraId="42458977"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00D147F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258</w:t>
            </w:r>
          </w:p>
        </w:tc>
        <w:tc>
          <w:tcPr>
            <w:tcW w:w="2025" w:type="dxa"/>
            <w:tcBorders>
              <w:top w:val="nil"/>
              <w:left w:val="nil"/>
              <w:bottom w:val="single" w:sz="8" w:space="0" w:color="17365D"/>
              <w:right w:val="single" w:sz="8" w:space="0" w:color="17365D"/>
            </w:tcBorders>
            <w:shd w:val="clear" w:color="auto" w:fill="auto"/>
            <w:vAlign w:val="center"/>
            <w:hideMark/>
          </w:tcPr>
          <w:p w14:paraId="77C1D12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21</w:t>
            </w:r>
          </w:p>
        </w:tc>
        <w:tc>
          <w:tcPr>
            <w:tcW w:w="1742" w:type="dxa"/>
            <w:tcBorders>
              <w:top w:val="nil"/>
              <w:left w:val="nil"/>
              <w:bottom w:val="single" w:sz="8" w:space="0" w:color="17365D"/>
              <w:right w:val="single" w:sz="8" w:space="0" w:color="17365D"/>
            </w:tcBorders>
            <w:shd w:val="clear" w:color="auto" w:fill="auto"/>
            <w:vAlign w:val="center"/>
            <w:hideMark/>
          </w:tcPr>
          <w:p w14:paraId="61818E8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2.10%</w:t>
            </w:r>
          </w:p>
        </w:tc>
      </w:tr>
      <w:tr w:rsidR="00E856DD" w:rsidRPr="00E856DD" w14:paraId="33FE9423"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00B76B7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248</w:t>
            </w:r>
          </w:p>
        </w:tc>
        <w:tc>
          <w:tcPr>
            <w:tcW w:w="2025" w:type="dxa"/>
            <w:tcBorders>
              <w:top w:val="nil"/>
              <w:left w:val="nil"/>
              <w:bottom w:val="single" w:sz="8" w:space="0" w:color="17365D"/>
              <w:right w:val="single" w:sz="8" w:space="0" w:color="17365D"/>
            </w:tcBorders>
            <w:shd w:val="clear" w:color="auto" w:fill="auto"/>
            <w:vAlign w:val="center"/>
            <w:hideMark/>
          </w:tcPr>
          <w:p w14:paraId="17A2171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20</w:t>
            </w:r>
          </w:p>
        </w:tc>
        <w:tc>
          <w:tcPr>
            <w:tcW w:w="1742" w:type="dxa"/>
            <w:tcBorders>
              <w:top w:val="nil"/>
              <w:left w:val="nil"/>
              <w:bottom w:val="single" w:sz="8" w:space="0" w:color="17365D"/>
              <w:right w:val="single" w:sz="8" w:space="0" w:color="17365D"/>
            </w:tcBorders>
            <w:shd w:val="clear" w:color="auto" w:fill="auto"/>
            <w:vAlign w:val="center"/>
            <w:hideMark/>
          </w:tcPr>
          <w:p w14:paraId="405C679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2.00%</w:t>
            </w:r>
          </w:p>
        </w:tc>
      </w:tr>
      <w:tr w:rsidR="00E856DD" w:rsidRPr="00E856DD" w14:paraId="73DADDF7"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4885CC2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252</w:t>
            </w:r>
          </w:p>
        </w:tc>
        <w:tc>
          <w:tcPr>
            <w:tcW w:w="2025" w:type="dxa"/>
            <w:tcBorders>
              <w:top w:val="nil"/>
              <w:left w:val="nil"/>
              <w:bottom w:val="single" w:sz="8" w:space="0" w:color="17365D"/>
              <w:right w:val="single" w:sz="8" w:space="0" w:color="17365D"/>
            </w:tcBorders>
            <w:shd w:val="clear" w:color="auto" w:fill="auto"/>
            <w:vAlign w:val="center"/>
            <w:hideMark/>
          </w:tcPr>
          <w:p w14:paraId="4FF5819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20</w:t>
            </w:r>
          </w:p>
        </w:tc>
        <w:tc>
          <w:tcPr>
            <w:tcW w:w="1742" w:type="dxa"/>
            <w:tcBorders>
              <w:top w:val="nil"/>
              <w:left w:val="nil"/>
              <w:bottom w:val="single" w:sz="8" w:space="0" w:color="17365D"/>
              <w:right w:val="single" w:sz="8" w:space="0" w:color="17365D"/>
            </w:tcBorders>
            <w:shd w:val="clear" w:color="auto" w:fill="auto"/>
            <w:vAlign w:val="center"/>
            <w:hideMark/>
          </w:tcPr>
          <w:p w14:paraId="1878F85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2.00%</w:t>
            </w:r>
          </w:p>
        </w:tc>
      </w:tr>
      <w:tr w:rsidR="00E856DD" w:rsidRPr="00E856DD" w14:paraId="6A9228E4"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2E8242D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268</w:t>
            </w:r>
          </w:p>
        </w:tc>
        <w:tc>
          <w:tcPr>
            <w:tcW w:w="2025" w:type="dxa"/>
            <w:tcBorders>
              <w:top w:val="nil"/>
              <w:left w:val="nil"/>
              <w:bottom w:val="single" w:sz="8" w:space="0" w:color="17365D"/>
              <w:right w:val="single" w:sz="8" w:space="0" w:color="17365D"/>
            </w:tcBorders>
            <w:shd w:val="clear" w:color="auto" w:fill="auto"/>
            <w:vAlign w:val="center"/>
            <w:hideMark/>
          </w:tcPr>
          <w:p w14:paraId="564A2FF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20</w:t>
            </w:r>
          </w:p>
        </w:tc>
        <w:tc>
          <w:tcPr>
            <w:tcW w:w="1742" w:type="dxa"/>
            <w:tcBorders>
              <w:top w:val="nil"/>
              <w:left w:val="nil"/>
              <w:bottom w:val="single" w:sz="8" w:space="0" w:color="17365D"/>
              <w:right w:val="single" w:sz="8" w:space="0" w:color="17365D"/>
            </w:tcBorders>
            <w:shd w:val="clear" w:color="auto" w:fill="auto"/>
            <w:vAlign w:val="center"/>
            <w:hideMark/>
          </w:tcPr>
          <w:p w14:paraId="771E904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2.00%</w:t>
            </w:r>
          </w:p>
        </w:tc>
      </w:tr>
      <w:tr w:rsidR="00E856DD" w:rsidRPr="00E856DD" w14:paraId="0CE65D99"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0437B41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256</w:t>
            </w:r>
          </w:p>
        </w:tc>
        <w:tc>
          <w:tcPr>
            <w:tcW w:w="2025" w:type="dxa"/>
            <w:tcBorders>
              <w:top w:val="nil"/>
              <w:left w:val="nil"/>
              <w:bottom w:val="single" w:sz="8" w:space="0" w:color="17365D"/>
              <w:right w:val="single" w:sz="8" w:space="0" w:color="17365D"/>
            </w:tcBorders>
            <w:shd w:val="clear" w:color="auto" w:fill="auto"/>
            <w:vAlign w:val="center"/>
            <w:hideMark/>
          </w:tcPr>
          <w:p w14:paraId="680449C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13</w:t>
            </w:r>
          </w:p>
        </w:tc>
        <w:tc>
          <w:tcPr>
            <w:tcW w:w="1742" w:type="dxa"/>
            <w:tcBorders>
              <w:top w:val="nil"/>
              <w:left w:val="nil"/>
              <w:bottom w:val="single" w:sz="8" w:space="0" w:color="17365D"/>
              <w:right w:val="single" w:sz="8" w:space="0" w:color="17365D"/>
            </w:tcBorders>
            <w:shd w:val="clear" w:color="auto" w:fill="auto"/>
            <w:vAlign w:val="center"/>
            <w:hideMark/>
          </w:tcPr>
          <w:p w14:paraId="078ED0A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1.30%</w:t>
            </w:r>
          </w:p>
        </w:tc>
      </w:tr>
      <w:tr w:rsidR="00E856DD" w:rsidRPr="00E856DD" w14:paraId="499CC9FC"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7CA1776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390</w:t>
            </w:r>
          </w:p>
        </w:tc>
        <w:tc>
          <w:tcPr>
            <w:tcW w:w="2025" w:type="dxa"/>
            <w:tcBorders>
              <w:top w:val="nil"/>
              <w:left w:val="nil"/>
              <w:bottom w:val="single" w:sz="8" w:space="0" w:color="17365D"/>
              <w:right w:val="single" w:sz="8" w:space="0" w:color="17365D"/>
            </w:tcBorders>
            <w:shd w:val="clear" w:color="auto" w:fill="auto"/>
            <w:vAlign w:val="center"/>
            <w:hideMark/>
          </w:tcPr>
          <w:p w14:paraId="596E3C1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13</w:t>
            </w:r>
          </w:p>
        </w:tc>
        <w:tc>
          <w:tcPr>
            <w:tcW w:w="1742" w:type="dxa"/>
            <w:tcBorders>
              <w:top w:val="nil"/>
              <w:left w:val="nil"/>
              <w:bottom w:val="single" w:sz="8" w:space="0" w:color="17365D"/>
              <w:right w:val="single" w:sz="8" w:space="0" w:color="17365D"/>
            </w:tcBorders>
            <w:shd w:val="clear" w:color="auto" w:fill="auto"/>
            <w:vAlign w:val="center"/>
            <w:hideMark/>
          </w:tcPr>
          <w:p w14:paraId="7504863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1.30%</w:t>
            </w:r>
          </w:p>
        </w:tc>
      </w:tr>
      <w:tr w:rsidR="00E856DD" w:rsidRPr="00E856DD" w14:paraId="08E75E5C"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EFDADC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240</w:t>
            </w:r>
          </w:p>
        </w:tc>
        <w:tc>
          <w:tcPr>
            <w:tcW w:w="2025" w:type="dxa"/>
            <w:tcBorders>
              <w:top w:val="nil"/>
              <w:left w:val="nil"/>
              <w:bottom w:val="single" w:sz="8" w:space="0" w:color="17365D"/>
              <w:right w:val="single" w:sz="8" w:space="0" w:color="17365D"/>
            </w:tcBorders>
            <w:shd w:val="clear" w:color="auto" w:fill="auto"/>
            <w:vAlign w:val="center"/>
            <w:hideMark/>
          </w:tcPr>
          <w:p w14:paraId="05006DF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10</w:t>
            </w:r>
          </w:p>
        </w:tc>
        <w:tc>
          <w:tcPr>
            <w:tcW w:w="1742" w:type="dxa"/>
            <w:tcBorders>
              <w:top w:val="nil"/>
              <w:left w:val="nil"/>
              <w:bottom w:val="single" w:sz="8" w:space="0" w:color="17365D"/>
              <w:right w:val="single" w:sz="8" w:space="0" w:color="17365D"/>
            </w:tcBorders>
            <w:shd w:val="clear" w:color="auto" w:fill="auto"/>
            <w:vAlign w:val="center"/>
            <w:hideMark/>
          </w:tcPr>
          <w:p w14:paraId="7C8802F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1.00%</w:t>
            </w:r>
          </w:p>
        </w:tc>
      </w:tr>
      <w:tr w:rsidR="00E856DD" w:rsidRPr="00E856DD" w14:paraId="47A9B8D7"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2F1B969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254</w:t>
            </w:r>
          </w:p>
        </w:tc>
        <w:tc>
          <w:tcPr>
            <w:tcW w:w="2025" w:type="dxa"/>
            <w:tcBorders>
              <w:top w:val="nil"/>
              <w:left w:val="nil"/>
              <w:bottom w:val="single" w:sz="8" w:space="0" w:color="17365D"/>
              <w:right w:val="single" w:sz="8" w:space="0" w:color="17365D"/>
            </w:tcBorders>
            <w:shd w:val="clear" w:color="auto" w:fill="auto"/>
            <w:vAlign w:val="center"/>
            <w:hideMark/>
          </w:tcPr>
          <w:p w14:paraId="506DB86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10</w:t>
            </w:r>
          </w:p>
        </w:tc>
        <w:tc>
          <w:tcPr>
            <w:tcW w:w="1742" w:type="dxa"/>
            <w:tcBorders>
              <w:top w:val="nil"/>
              <w:left w:val="nil"/>
              <w:bottom w:val="single" w:sz="8" w:space="0" w:color="17365D"/>
              <w:right w:val="single" w:sz="8" w:space="0" w:color="17365D"/>
            </w:tcBorders>
            <w:shd w:val="clear" w:color="auto" w:fill="auto"/>
            <w:vAlign w:val="center"/>
            <w:hideMark/>
          </w:tcPr>
          <w:p w14:paraId="1C496B6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1.00%</w:t>
            </w:r>
          </w:p>
        </w:tc>
      </w:tr>
      <w:tr w:rsidR="00E856DD" w:rsidRPr="00E856DD" w14:paraId="716EBCE2"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5524DDF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350</w:t>
            </w:r>
          </w:p>
        </w:tc>
        <w:tc>
          <w:tcPr>
            <w:tcW w:w="2025" w:type="dxa"/>
            <w:tcBorders>
              <w:top w:val="nil"/>
              <w:left w:val="nil"/>
              <w:bottom w:val="single" w:sz="8" w:space="0" w:color="17365D"/>
              <w:right w:val="single" w:sz="8" w:space="0" w:color="17365D"/>
            </w:tcBorders>
            <w:shd w:val="clear" w:color="auto" w:fill="auto"/>
            <w:vAlign w:val="center"/>
            <w:hideMark/>
          </w:tcPr>
          <w:p w14:paraId="0263CF4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10</w:t>
            </w:r>
          </w:p>
        </w:tc>
        <w:tc>
          <w:tcPr>
            <w:tcW w:w="1742" w:type="dxa"/>
            <w:tcBorders>
              <w:top w:val="nil"/>
              <w:left w:val="nil"/>
              <w:bottom w:val="single" w:sz="8" w:space="0" w:color="17365D"/>
              <w:right w:val="single" w:sz="8" w:space="0" w:color="17365D"/>
            </w:tcBorders>
            <w:shd w:val="clear" w:color="auto" w:fill="auto"/>
            <w:vAlign w:val="center"/>
            <w:hideMark/>
          </w:tcPr>
          <w:p w14:paraId="4A13B76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1.00%</w:t>
            </w:r>
          </w:p>
        </w:tc>
      </w:tr>
      <w:tr w:rsidR="00E856DD" w:rsidRPr="00E856DD" w14:paraId="5C6DFA97"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4051273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351</w:t>
            </w:r>
          </w:p>
        </w:tc>
        <w:tc>
          <w:tcPr>
            <w:tcW w:w="2025" w:type="dxa"/>
            <w:tcBorders>
              <w:top w:val="nil"/>
              <w:left w:val="nil"/>
              <w:bottom w:val="single" w:sz="8" w:space="0" w:color="17365D"/>
              <w:right w:val="single" w:sz="8" w:space="0" w:color="17365D"/>
            </w:tcBorders>
            <w:shd w:val="clear" w:color="auto" w:fill="auto"/>
            <w:vAlign w:val="center"/>
            <w:hideMark/>
          </w:tcPr>
          <w:p w14:paraId="045AE97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10</w:t>
            </w:r>
          </w:p>
        </w:tc>
        <w:tc>
          <w:tcPr>
            <w:tcW w:w="1742" w:type="dxa"/>
            <w:tcBorders>
              <w:top w:val="nil"/>
              <w:left w:val="nil"/>
              <w:bottom w:val="single" w:sz="8" w:space="0" w:color="17365D"/>
              <w:right w:val="single" w:sz="8" w:space="0" w:color="17365D"/>
            </w:tcBorders>
            <w:shd w:val="clear" w:color="auto" w:fill="auto"/>
            <w:vAlign w:val="center"/>
            <w:hideMark/>
          </w:tcPr>
          <w:p w14:paraId="2EBB2457"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1.00%</w:t>
            </w:r>
          </w:p>
        </w:tc>
      </w:tr>
      <w:tr w:rsidR="00E856DD" w:rsidRPr="00E856DD" w14:paraId="424D9D42"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02335CA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272</w:t>
            </w:r>
          </w:p>
        </w:tc>
        <w:tc>
          <w:tcPr>
            <w:tcW w:w="2025" w:type="dxa"/>
            <w:tcBorders>
              <w:top w:val="nil"/>
              <w:left w:val="nil"/>
              <w:bottom w:val="single" w:sz="8" w:space="0" w:color="17365D"/>
              <w:right w:val="single" w:sz="8" w:space="0" w:color="17365D"/>
            </w:tcBorders>
            <w:shd w:val="clear" w:color="auto" w:fill="auto"/>
            <w:vAlign w:val="center"/>
            <w:hideMark/>
          </w:tcPr>
          <w:p w14:paraId="07765EC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9</w:t>
            </w:r>
          </w:p>
        </w:tc>
        <w:tc>
          <w:tcPr>
            <w:tcW w:w="1742" w:type="dxa"/>
            <w:tcBorders>
              <w:top w:val="nil"/>
              <w:left w:val="nil"/>
              <w:bottom w:val="single" w:sz="8" w:space="0" w:color="17365D"/>
              <w:right w:val="single" w:sz="8" w:space="0" w:color="17365D"/>
            </w:tcBorders>
            <w:shd w:val="clear" w:color="auto" w:fill="auto"/>
            <w:vAlign w:val="center"/>
            <w:hideMark/>
          </w:tcPr>
          <w:p w14:paraId="631F495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0.90%</w:t>
            </w:r>
          </w:p>
        </w:tc>
      </w:tr>
      <w:tr w:rsidR="00E856DD" w:rsidRPr="00E856DD" w14:paraId="4CACD3EA"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3696D7E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270</w:t>
            </w:r>
          </w:p>
        </w:tc>
        <w:tc>
          <w:tcPr>
            <w:tcW w:w="2025" w:type="dxa"/>
            <w:tcBorders>
              <w:top w:val="nil"/>
              <w:left w:val="nil"/>
              <w:bottom w:val="single" w:sz="8" w:space="0" w:color="17365D"/>
              <w:right w:val="single" w:sz="8" w:space="0" w:color="17365D"/>
            </w:tcBorders>
            <w:shd w:val="clear" w:color="auto" w:fill="auto"/>
            <w:vAlign w:val="center"/>
            <w:hideMark/>
          </w:tcPr>
          <w:p w14:paraId="53E5741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8</w:t>
            </w:r>
          </w:p>
        </w:tc>
        <w:tc>
          <w:tcPr>
            <w:tcW w:w="1742" w:type="dxa"/>
            <w:tcBorders>
              <w:top w:val="nil"/>
              <w:left w:val="nil"/>
              <w:bottom w:val="single" w:sz="8" w:space="0" w:color="17365D"/>
              <w:right w:val="single" w:sz="8" w:space="0" w:color="17365D"/>
            </w:tcBorders>
            <w:shd w:val="clear" w:color="auto" w:fill="auto"/>
            <w:vAlign w:val="center"/>
            <w:hideMark/>
          </w:tcPr>
          <w:p w14:paraId="24A4430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0.80%</w:t>
            </w:r>
          </w:p>
        </w:tc>
      </w:tr>
      <w:tr w:rsidR="00E856DD" w:rsidRPr="00E856DD" w14:paraId="171EFE05"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D4A867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274</w:t>
            </w:r>
          </w:p>
        </w:tc>
        <w:tc>
          <w:tcPr>
            <w:tcW w:w="2025" w:type="dxa"/>
            <w:tcBorders>
              <w:top w:val="nil"/>
              <w:left w:val="nil"/>
              <w:bottom w:val="single" w:sz="8" w:space="0" w:color="17365D"/>
              <w:right w:val="single" w:sz="8" w:space="0" w:color="17365D"/>
            </w:tcBorders>
            <w:shd w:val="clear" w:color="auto" w:fill="auto"/>
            <w:vAlign w:val="center"/>
            <w:hideMark/>
          </w:tcPr>
          <w:p w14:paraId="4F15172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7</w:t>
            </w:r>
          </w:p>
        </w:tc>
        <w:tc>
          <w:tcPr>
            <w:tcW w:w="1742" w:type="dxa"/>
            <w:tcBorders>
              <w:top w:val="nil"/>
              <w:left w:val="nil"/>
              <w:bottom w:val="single" w:sz="8" w:space="0" w:color="17365D"/>
              <w:right w:val="single" w:sz="8" w:space="0" w:color="17365D"/>
            </w:tcBorders>
            <w:shd w:val="clear" w:color="auto" w:fill="auto"/>
            <w:vAlign w:val="center"/>
            <w:hideMark/>
          </w:tcPr>
          <w:p w14:paraId="772665D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0.70%</w:t>
            </w:r>
          </w:p>
        </w:tc>
      </w:tr>
      <w:tr w:rsidR="00E856DD" w:rsidRPr="00E856DD" w14:paraId="60416EF8"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B03CFC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167</w:t>
            </w:r>
          </w:p>
        </w:tc>
        <w:tc>
          <w:tcPr>
            <w:tcW w:w="2025" w:type="dxa"/>
            <w:tcBorders>
              <w:top w:val="nil"/>
              <w:left w:val="nil"/>
              <w:bottom w:val="single" w:sz="8" w:space="0" w:color="17365D"/>
              <w:right w:val="single" w:sz="8" w:space="0" w:color="17365D"/>
            </w:tcBorders>
            <w:shd w:val="clear" w:color="auto" w:fill="auto"/>
            <w:vAlign w:val="center"/>
            <w:hideMark/>
          </w:tcPr>
          <w:p w14:paraId="7C469D1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6</w:t>
            </w:r>
          </w:p>
        </w:tc>
        <w:tc>
          <w:tcPr>
            <w:tcW w:w="1742" w:type="dxa"/>
            <w:tcBorders>
              <w:top w:val="nil"/>
              <w:left w:val="nil"/>
              <w:bottom w:val="single" w:sz="8" w:space="0" w:color="17365D"/>
              <w:right w:val="single" w:sz="8" w:space="0" w:color="17365D"/>
            </w:tcBorders>
            <w:shd w:val="clear" w:color="auto" w:fill="auto"/>
            <w:vAlign w:val="center"/>
            <w:hideMark/>
          </w:tcPr>
          <w:p w14:paraId="3C067EF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0.60%</w:t>
            </w:r>
          </w:p>
        </w:tc>
      </w:tr>
      <w:tr w:rsidR="00E856DD" w:rsidRPr="00E856DD" w14:paraId="5CEC01DB"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494B047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278</w:t>
            </w:r>
          </w:p>
        </w:tc>
        <w:tc>
          <w:tcPr>
            <w:tcW w:w="2025" w:type="dxa"/>
            <w:tcBorders>
              <w:top w:val="nil"/>
              <w:left w:val="nil"/>
              <w:bottom w:val="single" w:sz="8" w:space="0" w:color="17365D"/>
              <w:right w:val="single" w:sz="8" w:space="0" w:color="17365D"/>
            </w:tcBorders>
            <w:shd w:val="clear" w:color="auto" w:fill="auto"/>
            <w:vAlign w:val="center"/>
            <w:hideMark/>
          </w:tcPr>
          <w:p w14:paraId="5DF86542"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6</w:t>
            </w:r>
          </w:p>
        </w:tc>
        <w:tc>
          <w:tcPr>
            <w:tcW w:w="1742" w:type="dxa"/>
            <w:tcBorders>
              <w:top w:val="nil"/>
              <w:left w:val="nil"/>
              <w:bottom w:val="single" w:sz="8" w:space="0" w:color="17365D"/>
              <w:right w:val="single" w:sz="8" w:space="0" w:color="17365D"/>
            </w:tcBorders>
            <w:shd w:val="clear" w:color="auto" w:fill="auto"/>
            <w:vAlign w:val="center"/>
            <w:hideMark/>
          </w:tcPr>
          <w:p w14:paraId="1D518F1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0.60%</w:t>
            </w:r>
          </w:p>
        </w:tc>
      </w:tr>
      <w:tr w:rsidR="00E856DD" w:rsidRPr="00E856DD" w14:paraId="1659AD2C"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651022D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372</w:t>
            </w:r>
          </w:p>
        </w:tc>
        <w:tc>
          <w:tcPr>
            <w:tcW w:w="2025" w:type="dxa"/>
            <w:tcBorders>
              <w:top w:val="nil"/>
              <w:left w:val="nil"/>
              <w:bottom w:val="single" w:sz="8" w:space="0" w:color="17365D"/>
              <w:right w:val="single" w:sz="8" w:space="0" w:color="17365D"/>
            </w:tcBorders>
            <w:shd w:val="clear" w:color="auto" w:fill="auto"/>
            <w:vAlign w:val="center"/>
            <w:hideMark/>
          </w:tcPr>
          <w:p w14:paraId="3715B51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6</w:t>
            </w:r>
          </w:p>
        </w:tc>
        <w:tc>
          <w:tcPr>
            <w:tcW w:w="1742" w:type="dxa"/>
            <w:tcBorders>
              <w:top w:val="nil"/>
              <w:left w:val="nil"/>
              <w:bottom w:val="single" w:sz="8" w:space="0" w:color="17365D"/>
              <w:right w:val="single" w:sz="8" w:space="0" w:color="17365D"/>
            </w:tcBorders>
            <w:shd w:val="clear" w:color="auto" w:fill="auto"/>
            <w:vAlign w:val="center"/>
            <w:hideMark/>
          </w:tcPr>
          <w:p w14:paraId="56D0765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0.60%</w:t>
            </w:r>
          </w:p>
        </w:tc>
      </w:tr>
      <w:tr w:rsidR="00E856DD" w:rsidRPr="00E856DD" w14:paraId="2075C9A1"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09552D3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w:t>
            </w:r>
          </w:p>
        </w:tc>
        <w:tc>
          <w:tcPr>
            <w:tcW w:w="2025" w:type="dxa"/>
            <w:tcBorders>
              <w:top w:val="nil"/>
              <w:left w:val="nil"/>
              <w:bottom w:val="single" w:sz="8" w:space="0" w:color="17365D"/>
              <w:right w:val="single" w:sz="8" w:space="0" w:color="17365D"/>
            </w:tcBorders>
            <w:shd w:val="clear" w:color="auto" w:fill="auto"/>
            <w:vAlign w:val="center"/>
            <w:hideMark/>
          </w:tcPr>
          <w:p w14:paraId="23B4E56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5</w:t>
            </w:r>
          </w:p>
        </w:tc>
        <w:tc>
          <w:tcPr>
            <w:tcW w:w="1742" w:type="dxa"/>
            <w:tcBorders>
              <w:top w:val="nil"/>
              <w:left w:val="nil"/>
              <w:bottom w:val="single" w:sz="8" w:space="0" w:color="17365D"/>
              <w:right w:val="single" w:sz="8" w:space="0" w:color="17365D"/>
            </w:tcBorders>
            <w:shd w:val="clear" w:color="auto" w:fill="auto"/>
            <w:vAlign w:val="center"/>
            <w:hideMark/>
          </w:tcPr>
          <w:p w14:paraId="6DD1B0B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0.50%</w:t>
            </w:r>
          </w:p>
        </w:tc>
      </w:tr>
      <w:tr w:rsidR="00E856DD" w:rsidRPr="00E856DD" w14:paraId="56A2ED4A"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61C4FB4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236</w:t>
            </w:r>
          </w:p>
        </w:tc>
        <w:tc>
          <w:tcPr>
            <w:tcW w:w="2025" w:type="dxa"/>
            <w:tcBorders>
              <w:top w:val="nil"/>
              <w:left w:val="nil"/>
              <w:bottom w:val="single" w:sz="8" w:space="0" w:color="17365D"/>
              <w:right w:val="single" w:sz="8" w:space="0" w:color="17365D"/>
            </w:tcBorders>
            <w:shd w:val="clear" w:color="auto" w:fill="auto"/>
            <w:vAlign w:val="center"/>
            <w:hideMark/>
          </w:tcPr>
          <w:p w14:paraId="5CE8D22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4</w:t>
            </w:r>
          </w:p>
        </w:tc>
        <w:tc>
          <w:tcPr>
            <w:tcW w:w="1742" w:type="dxa"/>
            <w:tcBorders>
              <w:top w:val="nil"/>
              <w:left w:val="nil"/>
              <w:bottom w:val="single" w:sz="8" w:space="0" w:color="17365D"/>
              <w:right w:val="single" w:sz="8" w:space="0" w:color="17365D"/>
            </w:tcBorders>
            <w:shd w:val="clear" w:color="auto" w:fill="auto"/>
            <w:vAlign w:val="center"/>
            <w:hideMark/>
          </w:tcPr>
          <w:p w14:paraId="6AD3B3B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0.40%</w:t>
            </w:r>
          </w:p>
        </w:tc>
      </w:tr>
      <w:tr w:rsidR="00E856DD" w:rsidRPr="00E856DD" w14:paraId="792E31DA"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4376208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276</w:t>
            </w:r>
          </w:p>
        </w:tc>
        <w:tc>
          <w:tcPr>
            <w:tcW w:w="2025" w:type="dxa"/>
            <w:tcBorders>
              <w:top w:val="nil"/>
              <w:left w:val="nil"/>
              <w:bottom w:val="single" w:sz="8" w:space="0" w:color="17365D"/>
              <w:right w:val="single" w:sz="8" w:space="0" w:color="17365D"/>
            </w:tcBorders>
            <w:shd w:val="clear" w:color="auto" w:fill="auto"/>
            <w:vAlign w:val="center"/>
            <w:hideMark/>
          </w:tcPr>
          <w:p w14:paraId="25C9A89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w:t>
            </w:r>
          </w:p>
        </w:tc>
        <w:tc>
          <w:tcPr>
            <w:tcW w:w="1742" w:type="dxa"/>
            <w:tcBorders>
              <w:top w:val="nil"/>
              <w:left w:val="nil"/>
              <w:bottom w:val="single" w:sz="8" w:space="0" w:color="17365D"/>
              <w:right w:val="single" w:sz="8" w:space="0" w:color="17365D"/>
            </w:tcBorders>
            <w:shd w:val="clear" w:color="auto" w:fill="auto"/>
            <w:vAlign w:val="center"/>
            <w:hideMark/>
          </w:tcPr>
          <w:p w14:paraId="445482E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0.30%</w:t>
            </w:r>
          </w:p>
        </w:tc>
      </w:tr>
      <w:tr w:rsidR="00E856DD" w:rsidRPr="00E856DD" w14:paraId="5E05B2F7"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7C3B6DE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313</w:t>
            </w:r>
          </w:p>
        </w:tc>
        <w:tc>
          <w:tcPr>
            <w:tcW w:w="2025" w:type="dxa"/>
            <w:tcBorders>
              <w:top w:val="nil"/>
              <w:left w:val="nil"/>
              <w:bottom w:val="single" w:sz="8" w:space="0" w:color="17365D"/>
              <w:right w:val="single" w:sz="8" w:space="0" w:color="17365D"/>
            </w:tcBorders>
            <w:shd w:val="clear" w:color="auto" w:fill="auto"/>
            <w:vAlign w:val="center"/>
            <w:hideMark/>
          </w:tcPr>
          <w:p w14:paraId="0EF444E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w:t>
            </w:r>
          </w:p>
        </w:tc>
        <w:tc>
          <w:tcPr>
            <w:tcW w:w="1742" w:type="dxa"/>
            <w:tcBorders>
              <w:top w:val="nil"/>
              <w:left w:val="nil"/>
              <w:bottom w:val="single" w:sz="8" w:space="0" w:color="17365D"/>
              <w:right w:val="single" w:sz="8" w:space="0" w:color="17365D"/>
            </w:tcBorders>
            <w:shd w:val="clear" w:color="auto" w:fill="auto"/>
            <w:vAlign w:val="center"/>
            <w:hideMark/>
          </w:tcPr>
          <w:p w14:paraId="4C045A3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0.30%</w:t>
            </w:r>
          </w:p>
        </w:tc>
      </w:tr>
      <w:tr w:rsidR="00E856DD" w:rsidRPr="00E856DD" w14:paraId="24E0F99A"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BAF966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338</w:t>
            </w:r>
          </w:p>
        </w:tc>
        <w:tc>
          <w:tcPr>
            <w:tcW w:w="2025" w:type="dxa"/>
            <w:tcBorders>
              <w:top w:val="nil"/>
              <w:left w:val="nil"/>
              <w:bottom w:val="single" w:sz="8" w:space="0" w:color="17365D"/>
              <w:right w:val="single" w:sz="8" w:space="0" w:color="17365D"/>
            </w:tcBorders>
            <w:shd w:val="clear" w:color="auto" w:fill="auto"/>
            <w:vAlign w:val="center"/>
            <w:hideMark/>
          </w:tcPr>
          <w:p w14:paraId="3A29E41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w:t>
            </w:r>
          </w:p>
        </w:tc>
        <w:tc>
          <w:tcPr>
            <w:tcW w:w="1742" w:type="dxa"/>
            <w:tcBorders>
              <w:top w:val="nil"/>
              <w:left w:val="nil"/>
              <w:bottom w:val="single" w:sz="8" w:space="0" w:color="17365D"/>
              <w:right w:val="single" w:sz="8" w:space="0" w:color="17365D"/>
            </w:tcBorders>
            <w:shd w:val="clear" w:color="auto" w:fill="auto"/>
            <w:vAlign w:val="center"/>
            <w:hideMark/>
          </w:tcPr>
          <w:p w14:paraId="7420AED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0.30%</w:t>
            </w:r>
          </w:p>
        </w:tc>
      </w:tr>
      <w:tr w:rsidR="00E856DD" w:rsidRPr="00E856DD" w14:paraId="09E4B991"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65D44E1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367</w:t>
            </w:r>
          </w:p>
        </w:tc>
        <w:tc>
          <w:tcPr>
            <w:tcW w:w="2025" w:type="dxa"/>
            <w:tcBorders>
              <w:top w:val="nil"/>
              <w:left w:val="nil"/>
              <w:bottom w:val="single" w:sz="8" w:space="0" w:color="17365D"/>
              <w:right w:val="single" w:sz="8" w:space="0" w:color="17365D"/>
            </w:tcBorders>
            <w:shd w:val="clear" w:color="auto" w:fill="auto"/>
            <w:vAlign w:val="center"/>
            <w:hideMark/>
          </w:tcPr>
          <w:p w14:paraId="1CC52E6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w:t>
            </w:r>
          </w:p>
        </w:tc>
        <w:tc>
          <w:tcPr>
            <w:tcW w:w="1742" w:type="dxa"/>
            <w:tcBorders>
              <w:top w:val="nil"/>
              <w:left w:val="nil"/>
              <w:bottom w:val="single" w:sz="8" w:space="0" w:color="17365D"/>
              <w:right w:val="single" w:sz="8" w:space="0" w:color="17365D"/>
            </w:tcBorders>
            <w:shd w:val="clear" w:color="auto" w:fill="auto"/>
            <w:vAlign w:val="center"/>
            <w:hideMark/>
          </w:tcPr>
          <w:p w14:paraId="539157D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0.30%</w:t>
            </w:r>
          </w:p>
        </w:tc>
      </w:tr>
      <w:tr w:rsidR="00E856DD" w:rsidRPr="00E856DD" w14:paraId="6771E01E"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26AFA1F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262</w:t>
            </w:r>
          </w:p>
        </w:tc>
        <w:tc>
          <w:tcPr>
            <w:tcW w:w="2025" w:type="dxa"/>
            <w:tcBorders>
              <w:top w:val="nil"/>
              <w:left w:val="nil"/>
              <w:bottom w:val="single" w:sz="8" w:space="0" w:color="17365D"/>
              <w:right w:val="single" w:sz="8" w:space="0" w:color="17365D"/>
            </w:tcBorders>
            <w:shd w:val="clear" w:color="auto" w:fill="auto"/>
            <w:vAlign w:val="center"/>
            <w:hideMark/>
          </w:tcPr>
          <w:p w14:paraId="3AE4E2E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w:t>
            </w:r>
          </w:p>
        </w:tc>
        <w:tc>
          <w:tcPr>
            <w:tcW w:w="1742" w:type="dxa"/>
            <w:tcBorders>
              <w:top w:val="nil"/>
              <w:left w:val="nil"/>
              <w:bottom w:val="single" w:sz="8" w:space="0" w:color="17365D"/>
              <w:right w:val="single" w:sz="8" w:space="0" w:color="17365D"/>
            </w:tcBorders>
            <w:shd w:val="clear" w:color="auto" w:fill="auto"/>
            <w:vAlign w:val="center"/>
            <w:hideMark/>
          </w:tcPr>
          <w:p w14:paraId="79E1D33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0.20%</w:t>
            </w:r>
          </w:p>
        </w:tc>
      </w:tr>
      <w:tr w:rsidR="00E856DD" w:rsidRPr="00E856DD" w14:paraId="5B36C9E9"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6AFBCA3"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265</w:t>
            </w:r>
          </w:p>
        </w:tc>
        <w:tc>
          <w:tcPr>
            <w:tcW w:w="2025" w:type="dxa"/>
            <w:tcBorders>
              <w:top w:val="nil"/>
              <w:left w:val="nil"/>
              <w:bottom w:val="single" w:sz="8" w:space="0" w:color="17365D"/>
              <w:right w:val="single" w:sz="8" w:space="0" w:color="17365D"/>
            </w:tcBorders>
            <w:shd w:val="clear" w:color="auto" w:fill="auto"/>
            <w:vAlign w:val="center"/>
            <w:hideMark/>
          </w:tcPr>
          <w:p w14:paraId="6EE4759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w:t>
            </w:r>
          </w:p>
        </w:tc>
        <w:tc>
          <w:tcPr>
            <w:tcW w:w="1742" w:type="dxa"/>
            <w:tcBorders>
              <w:top w:val="nil"/>
              <w:left w:val="nil"/>
              <w:bottom w:val="single" w:sz="8" w:space="0" w:color="17365D"/>
              <w:right w:val="single" w:sz="8" w:space="0" w:color="17365D"/>
            </w:tcBorders>
            <w:shd w:val="clear" w:color="auto" w:fill="auto"/>
            <w:vAlign w:val="center"/>
            <w:hideMark/>
          </w:tcPr>
          <w:p w14:paraId="4D80A49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0.20%</w:t>
            </w:r>
          </w:p>
        </w:tc>
      </w:tr>
      <w:tr w:rsidR="00E856DD" w:rsidRPr="00E856DD" w14:paraId="59AC9F47"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5FECCB0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316</w:t>
            </w:r>
          </w:p>
        </w:tc>
        <w:tc>
          <w:tcPr>
            <w:tcW w:w="2025" w:type="dxa"/>
            <w:tcBorders>
              <w:top w:val="nil"/>
              <w:left w:val="nil"/>
              <w:bottom w:val="single" w:sz="8" w:space="0" w:color="17365D"/>
              <w:right w:val="single" w:sz="8" w:space="0" w:color="17365D"/>
            </w:tcBorders>
            <w:shd w:val="clear" w:color="auto" w:fill="auto"/>
            <w:vAlign w:val="center"/>
            <w:hideMark/>
          </w:tcPr>
          <w:p w14:paraId="1A36C90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w:t>
            </w:r>
          </w:p>
        </w:tc>
        <w:tc>
          <w:tcPr>
            <w:tcW w:w="1742" w:type="dxa"/>
            <w:tcBorders>
              <w:top w:val="nil"/>
              <w:left w:val="nil"/>
              <w:bottom w:val="single" w:sz="8" w:space="0" w:color="17365D"/>
              <w:right w:val="single" w:sz="8" w:space="0" w:color="17365D"/>
            </w:tcBorders>
            <w:shd w:val="clear" w:color="auto" w:fill="auto"/>
            <w:vAlign w:val="center"/>
            <w:hideMark/>
          </w:tcPr>
          <w:p w14:paraId="42C9FAF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0.20%</w:t>
            </w:r>
          </w:p>
        </w:tc>
      </w:tr>
      <w:tr w:rsidR="00E856DD" w:rsidRPr="00E856DD" w14:paraId="0CD3281E"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4E675BAE"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373</w:t>
            </w:r>
          </w:p>
        </w:tc>
        <w:tc>
          <w:tcPr>
            <w:tcW w:w="2025" w:type="dxa"/>
            <w:tcBorders>
              <w:top w:val="nil"/>
              <w:left w:val="nil"/>
              <w:bottom w:val="single" w:sz="8" w:space="0" w:color="17365D"/>
              <w:right w:val="single" w:sz="8" w:space="0" w:color="17365D"/>
            </w:tcBorders>
            <w:shd w:val="clear" w:color="auto" w:fill="auto"/>
            <w:vAlign w:val="center"/>
            <w:hideMark/>
          </w:tcPr>
          <w:p w14:paraId="6E3509D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w:t>
            </w:r>
          </w:p>
        </w:tc>
        <w:tc>
          <w:tcPr>
            <w:tcW w:w="1742" w:type="dxa"/>
            <w:tcBorders>
              <w:top w:val="nil"/>
              <w:left w:val="nil"/>
              <w:bottom w:val="single" w:sz="8" w:space="0" w:color="17365D"/>
              <w:right w:val="single" w:sz="8" w:space="0" w:color="17365D"/>
            </w:tcBorders>
            <w:shd w:val="clear" w:color="auto" w:fill="auto"/>
            <w:vAlign w:val="center"/>
            <w:hideMark/>
          </w:tcPr>
          <w:p w14:paraId="03C7389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0.20%</w:t>
            </w:r>
          </w:p>
        </w:tc>
      </w:tr>
      <w:tr w:rsidR="00E856DD" w:rsidRPr="00E856DD" w14:paraId="4EB700AC"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BB6B4E8"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164</w:t>
            </w:r>
          </w:p>
        </w:tc>
        <w:tc>
          <w:tcPr>
            <w:tcW w:w="2025" w:type="dxa"/>
            <w:tcBorders>
              <w:top w:val="nil"/>
              <w:left w:val="nil"/>
              <w:bottom w:val="single" w:sz="8" w:space="0" w:color="17365D"/>
              <w:right w:val="single" w:sz="8" w:space="0" w:color="17365D"/>
            </w:tcBorders>
            <w:shd w:val="clear" w:color="auto" w:fill="auto"/>
            <w:vAlign w:val="center"/>
            <w:hideMark/>
          </w:tcPr>
          <w:p w14:paraId="4B46EFF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742" w:type="dxa"/>
            <w:tcBorders>
              <w:top w:val="nil"/>
              <w:left w:val="nil"/>
              <w:bottom w:val="single" w:sz="8" w:space="0" w:color="17365D"/>
              <w:right w:val="single" w:sz="8" w:space="0" w:color="17365D"/>
            </w:tcBorders>
            <w:shd w:val="clear" w:color="auto" w:fill="auto"/>
            <w:vAlign w:val="center"/>
            <w:hideMark/>
          </w:tcPr>
          <w:p w14:paraId="7B71903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0.10%</w:t>
            </w:r>
          </w:p>
        </w:tc>
      </w:tr>
      <w:tr w:rsidR="00E856DD" w:rsidRPr="00E856DD" w14:paraId="2F451819"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5DA1AD36"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199</w:t>
            </w:r>
          </w:p>
        </w:tc>
        <w:tc>
          <w:tcPr>
            <w:tcW w:w="2025" w:type="dxa"/>
            <w:tcBorders>
              <w:top w:val="nil"/>
              <w:left w:val="nil"/>
              <w:bottom w:val="single" w:sz="8" w:space="0" w:color="17365D"/>
              <w:right w:val="single" w:sz="8" w:space="0" w:color="17365D"/>
            </w:tcBorders>
            <w:shd w:val="clear" w:color="auto" w:fill="auto"/>
            <w:vAlign w:val="center"/>
            <w:hideMark/>
          </w:tcPr>
          <w:p w14:paraId="1E7ECB95"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742" w:type="dxa"/>
            <w:tcBorders>
              <w:top w:val="nil"/>
              <w:left w:val="nil"/>
              <w:bottom w:val="single" w:sz="8" w:space="0" w:color="17365D"/>
              <w:right w:val="single" w:sz="8" w:space="0" w:color="17365D"/>
            </w:tcBorders>
            <w:shd w:val="clear" w:color="auto" w:fill="auto"/>
            <w:vAlign w:val="center"/>
            <w:hideMark/>
          </w:tcPr>
          <w:p w14:paraId="0154DA3D"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0.10%</w:t>
            </w:r>
          </w:p>
        </w:tc>
      </w:tr>
      <w:tr w:rsidR="00E856DD" w:rsidRPr="00E856DD" w14:paraId="6AEC9E51"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08BA4AE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245</w:t>
            </w:r>
          </w:p>
        </w:tc>
        <w:tc>
          <w:tcPr>
            <w:tcW w:w="2025" w:type="dxa"/>
            <w:tcBorders>
              <w:top w:val="nil"/>
              <w:left w:val="nil"/>
              <w:bottom w:val="single" w:sz="8" w:space="0" w:color="17365D"/>
              <w:right w:val="single" w:sz="8" w:space="0" w:color="17365D"/>
            </w:tcBorders>
            <w:shd w:val="clear" w:color="auto" w:fill="auto"/>
            <w:vAlign w:val="center"/>
            <w:hideMark/>
          </w:tcPr>
          <w:p w14:paraId="6DD9554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742" w:type="dxa"/>
            <w:tcBorders>
              <w:top w:val="nil"/>
              <w:left w:val="nil"/>
              <w:bottom w:val="single" w:sz="8" w:space="0" w:color="17365D"/>
              <w:right w:val="single" w:sz="8" w:space="0" w:color="17365D"/>
            </w:tcBorders>
            <w:shd w:val="clear" w:color="auto" w:fill="auto"/>
            <w:vAlign w:val="center"/>
            <w:hideMark/>
          </w:tcPr>
          <w:p w14:paraId="45A8771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0.10%</w:t>
            </w:r>
          </w:p>
        </w:tc>
      </w:tr>
      <w:tr w:rsidR="00E856DD" w:rsidRPr="00E856DD" w14:paraId="10BAE977"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12826CC9"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247</w:t>
            </w:r>
          </w:p>
        </w:tc>
        <w:tc>
          <w:tcPr>
            <w:tcW w:w="2025" w:type="dxa"/>
            <w:tcBorders>
              <w:top w:val="nil"/>
              <w:left w:val="nil"/>
              <w:bottom w:val="single" w:sz="8" w:space="0" w:color="17365D"/>
              <w:right w:val="single" w:sz="8" w:space="0" w:color="17365D"/>
            </w:tcBorders>
            <w:shd w:val="clear" w:color="auto" w:fill="auto"/>
            <w:vAlign w:val="center"/>
            <w:hideMark/>
          </w:tcPr>
          <w:p w14:paraId="3094091A"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742" w:type="dxa"/>
            <w:tcBorders>
              <w:top w:val="nil"/>
              <w:left w:val="nil"/>
              <w:bottom w:val="single" w:sz="8" w:space="0" w:color="17365D"/>
              <w:right w:val="single" w:sz="8" w:space="0" w:color="17365D"/>
            </w:tcBorders>
            <w:shd w:val="clear" w:color="auto" w:fill="auto"/>
            <w:vAlign w:val="center"/>
            <w:hideMark/>
          </w:tcPr>
          <w:p w14:paraId="3A2DF91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0.10%</w:t>
            </w:r>
          </w:p>
        </w:tc>
      </w:tr>
      <w:tr w:rsidR="00E856DD" w:rsidRPr="00E856DD" w14:paraId="54377779"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6D9B2D7B"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249</w:t>
            </w:r>
          </w:p>
        </w:tc>
        <w:tc>
          <w:tcPr>
            <w:tcW w:w="2025" w:type="dxa"/>
            <w:tcBorders>
              <w:top w:val="nil"/>
              <w:left w:val="nil"/>
              <w:bottom w:val="single" w:sz="8" w:space="0" w:color="17365D"/>
              <w:right w:val="single" w:sz="8" w:space="0" w:color="17365D"/>
            </w:tcBorders>
            <w:shd w:val="clear" w:color="auto" w:fill="auto"/>
            <w:vAlign w:val="center"/>
            <w:hideMark/>
          </w:tcPr>
          <w:p w14:paraId="752CAAD0"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742" w:type="dxa"/>
            <w:tcBorders>
              <w:top w:val="nil"/>
              <w:left w:val="nil"/>
              <w:bottom w:val="single" w:sz="8" w:space="0" w:color="17365D"/>
              <w:right w:val="single" w:sz="8" w:space="0" w:color="17365D"/>
            </w:tcBorders>
            <w:shd w:val="clear" w:color="auto" w:fill="auto"/>
            <w:vAlign w:val="center"/>
            <w:hideMark/>
          </w:tcPr>
          <w:p w14:paraId="4DA1D364"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0.10%</w:t>
            </w:r>
          </w:p>
        </w:tc>
      </w:tr>
      <w:tr w:rsidR="00E856DD" w:rsidRPr="00E856DD" w14:paraId="0020BBA2"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6EEF361F"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271</w:t>
            </w:r>
          </w:p>
        </w:tc>
        <w:tc>
          <w:tcPr>
            <w:tcW w:w="2025" w:type="dxa"/>
            <w:tcBorders>
              <w:top w:val="nil"/>
              <w:left w:val="nil"/>
              <w:bottom w:val="single" w:sz="8" w:space="0" w:color="17365D"/>
              <w:right w:val="single" w:sz="8" w:space="0" w:color="17365D"/>
            </w:tcBorders>
            <w:shd w:val="clear" w:color="auto" w:fill="auto"/>
            <w:vAlign w:val="center"/>
            <w:hideMark/>
          </w:tcPr>
          <w:p w14:paraId="69FC22F1"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1</w:t>
            </w:r>
          </w:p>
        </w:tc>
        <w:tc>
          <w:tcPr>
            <w:tcW w:w="1742" w:type="dxa"/>
            <w:tcBorders>
              <w:top w:val="nil"/>
              <w:left w:val="nil"/>
              <w:bottom w:val="single" w:sz="8" w:space="0" w:color="17365D"/>
              <w:right w:val="single" w:sz="8" w:space="0" w:color="17365D"/>
            </w:tcBorders>
            <w:shd w:val="clear" w:color="auto" w:fill="auto"/>
            <w:vAlign w:val="center"/>
            <w:hideMark/>
          </w:tcPr>
          <w:p w14:paraId="08D5761C" w14:textId="77777777" w:rsidR="00E856DD" w:rsidRPr="00E856DD" w:rsidRDefault="00E856DD" w:rsidP="00E856DD">
            <w:pPr>
              <w:spacing w:after="0" w:line="240" w:lineRule="auto"/>
              <w:jc w:val="center"/>
              <w:rPr>
                <w:rFonts w:ascii="Calibri" w:eastAsia="Times New Roman" w:hAnsi="Calibri" w:cs="Calibri"/>
                <w:color w:val="000000"/>
                <w:kern w:val="0"/>
                <w:sz w:val="16"/>
                <w:szCs w:val="16"/>
                <w:lang w:bidi="th-TH"/>
                <w14:ligatures w14:val="none"/>
              </w:rPr>
            </w:pPr>
            <w:r w:rsidRPr="00E856DD">
              <w:rPr>
                <w:rFonts w:ascii="Calibri" w:eastAsia="Times New Roman" w:hAnsi="Calibri" w:cs="Calibri"/>
                <w:color w:val="000000"/>
                <w:kern w:val="0"/>
                <w:sz w:val="16"/>
                <w:szCs w:val="16"/>
                <w:lang w:bidi="th-TH"/>
                <w14:ligatures w14:val="none"/>
              </w:rPr>
              <w:t>0.10%</w:t>
            </w:r>
          </w:p>
        </w:tc>
      </w:tr>
      <w:tr w:rsidR="00E856DD" w:rsidRPr="00E856DD" w14:paraId="7E7942E4" w14:textId="77777777" w:rsidTr="00E856DD">
        <w:trPr>
          <w:trHeight w:val="265"/>
          <w:jc w:val="center"/>
        </w:trPr>
        <w:tc>
          <w:tcPr>
            <w:tcW w:w="2479" w:type="dxa"/>
            <w:tcBorders>
              <w:top w:val="nil"/>
              <w:left w:val="single" w:sz="8" w:space="0" w:color="17365D"/>
              <w:bottom w:val="single" w:sz="8" w:space="0" w:color="17365D"/>
              <w:right w:val="single" w:sz="8" w:space="0" w:color="17365D"/>
            </w:tcBorders>
            <w:shd w:val="clear" w:color="auto" w:fill="auto"/>
            <w:vAlign w:val="center"/>
            <w:hideMark/>
          </w:tcPr>
          <w:p w14:paraId="02CAF6D2"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TOTAL</w:t>
            </w:r>
          </w:p>
        </w:tc>
        <w:tc>
          <w:tcPr>
            <w:tcW w:w="2025" w:type="dxa"/>
            <w:tcBorders>
              <w:top w:val="nil"/>
              <w:left w:val="nil"/>
              <w:bottom w:val="single" w:sz="8" w:space="0" w:color="17365D"/>
              <w:right w:val="single" w:sz="8" w:space="0" w:color="17365D"/>
            </w:tcBorders>
            <w:shd w:val="clear" w:color="auto" w:fill="auto"/>
            <w:vAlign w:val="center"/>
            <w:hideMark/>
          </w:tcPr>
          <w:p w14:paraId="3F6B75E9"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1000</w:t>
            </w:r>
          </w:p>
        </w:tc>
        <w:tc>
          <w:tcPr>
            <w:tcW w:w="1742" w:type="dxa"/>
            <w:tcBorders>
              <w:top w:val="nil"/>
              <w:left w:val="nil"/>
              <w:bottom w:val="single" w:sz="8" w:space="0" w:color="17365D"/>
              <w:right w:val="single" w:sz="8" w:space="0" w:color="17365D"/>
            </w:tcBorders>
            <w:shd w:val="clear" w:color="auto" w:fill="auto"/>
            <w:vAlign w:val="center"/>
            <w:hideMark/>
          </w:tcPr>
          <w:p w14:paraId="18974686" w14:textId="77777777" w:rsidR="00E856DD" w:rsidRPr="00E856DD" w:rsidRDefault="00E856DD" w:rsidP="00E856DD">
            <w:pPr>
              <w:spacing w:after="0" w:line="240" w:lineRule="auto"/>
              <w:jc w:val="center"/>
              <w:rPr>
                <w:rFonts w:ascii="Calibri" w:eastAsia="Times New Roman" w:hAnsi="Calibri" w:cs="Calibri"/>
                <w:b/>
                <w:bCs/>
                <w:color w:val="000000"/>
                <w:kern w:val="0"/>
                <w:sz w:val="16"/>
                <w:szCs w:val="16"/>
                <w:lang w:bidi="th-TH"/>
                <w14:ligatures w14:val="none"/>
              </w:rPr>
            </w:pPr>
            <w:r w:rsidRPr="00E856DD">
              <w:rPr>
                <w:rFonts w:ascii="Calibri" w:eastAsia="Times New Roman" w:hAnsi="Calibri" w:cs="Calibri"/>
                <w:b/>
                <w:bCs/>
                <w:color w:val="000000"/>
                <w:kern w:val="0"/>
                <w:sz w:val="16"/>
                <w:szCs w:val="16"/>
                <w:lang w:bidi="th-TH"/>
                <w14:ligatures w14:val="none"/>
              </w:rPr>
              <w:t>100.00%</w:t>
            </w:r>
          </w:p>
        </w:tc>
      </w:tr>
    </w:tbl>
    <w:p w14:paraId="14D337F7" w14:textId="7CE0074B" w:rsidR="00D70A48" w:rsidRDefault="00D70A48" w:rsidP="00E90319">
      <w:pPr>
        <w:rPr>
          <w:noProof/>
        </w:rPr>
      </w:pPr>
    </w:p>
    <w:p w14:paraId="3984B93D" w14:textId="77777777" w:rsidR="00D70A48" w:rsidRDefault="00D70A48">
      <w:pPr>
        <w:rPr>
          <w:noProof/>
        </w:rPr>
      </w:pPr>
      <w:r>
        <w:rPr>
          <w:noProof/>
        </w:rPr>
        <w:br w:type="page"/>
      </w:r>
    </w:p>
    <w:p w14:paraId="5B009686" w14:textId="77777777" w:rsidR="00304598" w:rsidRDefault="00304598">
      <w:pPr>
        <w:rPr>
          <w:noProof/>
          <w:sz w:val="24"/>
          <w:szCs w:val="24"/>
        </w:rPr>
      </w:pPr>
    </w:p>
    <w:p w14:paraId="22038E4E" w14:textId="409B86D2" w:rsidR="00D70A48" w:rsidRDefault="00D70A48">
      <w:pPr>
        <w:rPr>
          <w:noProof/>
          <w:sz w:val="24"/>
          <w:szCs w:val="24"/>
        </w:rPr>
      </w:pPr>
      <w:r w:rsidRPr="00D70A48">
        <w:rPr>
          <w:noProof/>
          <w:sz w:val="24"/>
          <w:szCs w:val="24"/>
        </w:rPr>
        <w:t xml:space="preserve">Supplementary Table 7. </w:t>
      </w:r>
      <w:r>
        <w:rPr>
          <w:noProof/>
          <w:sz w:val="24"/>
          <w:szCs w:val="24"/>
        </w:rPr>
        <w:t>MM-PBSA</w:t>
      </w:r>
      <w:r w:rsidR="00304598">
        <w:rPr>
          <w:noProof/>
          <w:sz w:val="24"/>
          <w:szCs w:val="24"/>
        </w:rPr>
        <w:t xml:space="preserve"> binding free energy values calculate from the molecular dynamics simulations.</w:t>
      </w:r>
    </w:p>
    <w:tbl>
      <w:tblPr>
        <w:tblStyle w:val="TableGrid"/>
        <w:tblW w:w="0" w:type="auto"/>
        <w:jc w:val="center"/>
        <w:tblLook w:val="04A0" w:firstRow="1" w:lastRow="0" w:firstColumn="1" w:lastColumn="0" w:noHBand="0" w:noVBand="1"/>
      </w:tblPr>
      <w:tblGrid>
        <w:gridCol w:w="1742"/>
        <w:gridCol w:w="1742"/>
        <w:gridCol w:w="1743"/>
        <w:gridCol w:w="1743"/>
        <w:gridCol w:w="1743"/>
        <w:gridCol w:w="1743"/>
      </w:tblGrid>
      <w:tr w:rsidR="00D70A48" w14:paraId="08216931" w14:textId="77777777" w:rsidTr="00304598">
        <w:trPr>
          <w:jc w:val="center"/>
        </w:trPr>
        <w:tc>
          <w:tcPr>
            <w:tcW w:w="1742" w:type="dxa"/>
            <w:vAlign w:val="center"/>
          </w:tcPr>
          <w:p w14:paraId="3CF6368C" w14:textId="32214EB6" w:rsidR="00D70A48" w:rsidRDefault="00D70A48" w:rsidP="00304598">
            <w:pPr>
              <w:jc w:val="center"/>
              <w:rPr>
                <w:noProof/>
                <w:sz w:val="24"/>
                <w:szCs w:val="24"/>
              </w:rPr>
            </w:pPr>
            <w:r>
              <w:rPr>
                <w:rFonts w:ascii="Aptos Narrow" w:hAnsi="Aptos Narrow"/>
                <w:noProof/>
                <w:sz w:val="24"/>
                <w:szCs w:val="24"/>
              </w:rPr>
              <w:t>β</w:t>
            </w:r>
            <w:r>
              <w:rPr>
                <w:noProof/>
                <w:sz w:val="24"/>
                <w:szCs w:val="24"/>
              </w:rPr>
              <w:t>-tubulin Docking</w:t>
            </w:r>
          </w:p>
        </w:tc>
        <w:tc>
          <w:tcPr>
            <w:tcW w:w="1742" w:type="dxa"/>
            <w:vAlign w:val="center"/>
          </w:tcPr>
          <w:p w14:paraId="4C977E29" w14:textId="65DCDDE4" w:rsidR="00D70A48" w:rsidRDefault="00D70A48" w:rsidP="00304598">
            <w:pPr>
              <w:jc w:val="center"/>
              <w:rPr>
                <w:noProof/>
                <w:sz w:val="24"/>
                <w:szCs w:val="24"/>
              </w:rPr>
            </w:pPr>
            <w:r>
              <w:rPr>
                <w:noProof/>
                <w:sz w:val="24"/>
                <w:szCs w:val="24"/>
              </w:rPr>
              <w:t>VdW</w:t>
            </w:r>
          </w:p>
        </w:tc>
        <w:tc>
          <w:tcPr>
            <w:tcW w:w="1743" w:type="dxa"/>
            <w:vAlign w:val="center"/>
          </w:tcPr>
          <w:p w14:paraId="6ACFDAE9" w14:textId="39D93108" w:rsidR="00D70A48" w:rsidRDefault="00D70A48" w:rsidP="00304598">
            <w:pPr>
              <w:jc w:val="center"/>
              <w:rPr>
                <w:noProof/>
                <w:sz w:val="24"/>
                <w:szCs w:val="24"/>
              </w:rPr>
            </w:pPr>
            <w:r>
              <w:rPr>
                <w:noProof/>
                <w:sz w:val="24"/>
                <w:szCs w:val="24"/>
              </w:rPr>
              <w:t>Electrostatic</w:t>
            </w:r>
          </w:p>
        </w:tc>
        <w:tc>
          <w:tcPr>
            <w:tcW w:w="1743" w:type="dxa"/>
            <w:vAlign w:val="center"/>
          </w:tcPr>
          <w:p w14:paraId="430E0BB0" w14:textId="653A17DC" w:rsidR="00D70A48" w:rsidRDefault="00D70A48" w:rsidP="00304598">
            <w:pPr>
              <w:jc w:val="center"/>
              <w:rPr>
                <w:noProof/>
                <w:sz w:val="24"/>
                <w:szCs w:val="24"/>
              </w:rPr>
            </w:pPr>
            <w:r>
              <w:rPr>
                <w:noProof/>
                <w:sz w:val="24"/>
                <w:szCs w:val="24"/>
              </w:rPr>
              <w:t>Polar Solvation</w:t>
            </w:r>
          </w:p>
        </w:tc>
        <w:tc>
          <w:tcPr>
            <w:tcW w:w="1743" w:type="dxa"/>
            <w:vAlign w:val="center"/>
          </w:tcPr>
          <w:p w14:paraId="0CE34046" w14:textId="12A0C98E" w:rsidR="00D70A48" w:rsidRDefault="00D70A48" w:rsidP="00304598">
            <w:pPr>
              <w:jc w:val="center"/>
              <w:rPr>
                <w:noProof/>
                <w:sz w:val="24"/>
                <w:szCs w:val="24"/>
              </w:rPr>
            </w:pPr>
            <w:r>
              <w:rPr>
                <w:noProof/>
                <w:sz w:val="24"/>
                <w:szCs w:val="24"/>
              </w:rPr>
              <w:t>Nonpolar</w:t>
            </w:r>
          </w:p>
        </w:tc>
        <w:tc>
          <w:tcPr>
            <w:tcW w:w="1743" w:type="dxa"/>
            <w:vAlign w:val="center"/>
          </w:tcPr>
          <w:p w14:paraId="05256F09" w14:textId="08F2179C" w:rsidR="00D70A48" w:rsidRDefault="00D70A48" w:rsidP="00304598">
            <w:pPr>
              <w:jc w:val="center"/>
              <w:rPr>
                <w:noProof/>
                <w:sz w:val="24"/>
                <w:szCs w:val="24"/>
              </w:rPr>
            </w:pPr>
            <w:r>
              <w:rPr>
                <w:noProof/>
                <w:sz w:val="24"/>
                <w:szCs w:val="24"/>
              </w:rPr>
              <w:t>Total Binding Free Energy</w:t>
            </w:r>
          </w:p>
        </w:tc>
      </w:tr>
      <w:tr w:rsidR="00D70A48" w14:paraId="39701563" w14:textId="77777777" w:rsidTr="00304598">
        <w:trPr>
          <w:jc w:val="center"/>
        </w:trPr>
        <w:tc>
          <w:tcPr>
            <w:tcW w:w="1742" w:type="dxa"/>
            <w:vAlign w:val="center"/>
          </w:tcPr>
          <w:p w14:paraId="04CD23C4" w14:textId="60CDA3A5" w:rsidR="00D70A48" w:rsidRDefault="00D70A48" w:rsidP="00304598">
            <w:pPr>
              <w:jc w:val="center"/>
              <w:rPr>
                <w:noProof/>
                <w:sz w:val="24"/>
                <w:szCs w:val="24"/>
              </w:rPr>
            </w:pPr>
            <w:r>
              <w:rPr>
                <w:noProof/>
                <w:sz w:val="24"/>
                <w:szCs w:val="24"/>
              </w:rPr>
              <w:t>Wildtype+ABZ</w:t>
            </w:r>
          </w:p>
        </w:tc>
        <w:tc>
          <w:tcPr>
            <w:tcW w:w="1742" w:type="dxa"/>
            <w:vAlign w:val="center"/>
          </w:tcPr>
          <w:p w14:paraId="4CE1DB10" w14:textId="0059FBD1" w:rsidR="00D70A48" w:rsidRDefault="00D70A48" w:rsidP="00304598">
            <w:pPr>
              <w:jc w:val="center"/>
              <w:rPr>
                <w:noProof/>
                <w:sz w:val="24"/>
                <w:szCs w:val="24"/>
              </w:rPr>
            </w:pPr>
            <w:r>
              <w:rPr>
                <w:noProof/>
                <w:sz w:val="24"/>
                <w:szCs w:val="24"/>
              </w:rPr>
              <w:t>-36.61</w:t>
            </w:r>
            <w:r w:rsidRPr="00D70A48">
              <w:rPr>
                <w:noProof/>
                <w:sz w:val="24"/>
                <w:szCs w:val="24"/>
              </w:rPr>
              <w:t>±</w:t>
            </w:r>
            <w:r>
              <w:rPr>
                <w:noProof/>
                <w:sz w:val="24"/>
                <w:szCs w:val="24"/>
              </w:rPr>
              <w:t>2.24</w:t>
            </w:r>
          </w:p>
        </w:tc>
        <w:tc>
          <w:tcPr>
            <w:tcW w:w="1743" w:type="dxa"/>
            <w:vAlign w:val="center"/>
          </w:tcPr>
          <w:p w14:paraId="0F9DCBE2" w14:textId="171E28A4" w:rsidR="00D70A48" w:rsidRDefault="00D70A48" w:rsidP="00304598">
            <w:pPr>
              <w:jc w:val="center"/>
              <w:rPr>
                <w:noProof/>
                <w:sz w:val="24"/>
                <w:szCs w:val="24"/>
              </w:rPr>
            </w:pPr>
            <w:r>
              <w:rPr>
                <w:noProof/>
                <w:sz w:val="24"/>
                <w:szCs w:val="24"/>
              </w:rPr>
              <w:t>-13.42</w:t>
            </w:r>
            <w:r w:rsidRPr="00D70A48">
              <w:rPr>
                <w:noProof/>
                <w:sz w:val="24"/>
                <w:szCs w:val="24"/>
              </w:rPr>
              <w:t>±</w:t>
            </w:r>
            <w:r>
              <w:rPr>
                <w:noProof/>
                <w:sz w:val="24"/>
                <w:szCs w:val="24"/>
              </w:rPr>
              <w:t>3.83</w:t>
            </w:r>
          </w:p>
        </w:tc>
        <w:tc>
          <w:tcPr>
            <w:tcW w:w="1743" w:type="dxa"/>
            <w:vAlign w:val="center"/>
          </w:tcPr>
          <w:p w14:paraId="33A35320" w14:textId="7B09D964" w:rsidR="00D70A48" w:rsidRDefault="00D70A48" w:rsidP="00304598">
            <w:pPr>
              <w:jc w:val="center"/>
              <w:rPr>
                <w:noProof/>
                <w:sz w:val="24"/>
                <w:szCs w:val="24"/>
              </w:rPr>
            </w:pPr>
            <w:r>
              <w:rPr>
                <w:noProof/>
                <w:sz w:val="24"/>
                <w:szCs w:val="24"/>
              </w:rPr>
              <w:t>20.4</w:t>
            </w:r>
            <w:r w:rsidRPr="00D70A48">
              <w:rPr>
                <w:noProof/>
                <w:sz w:val="24"/>
                <w:szCs w:val="24"/>
              </w:rPr>
              <w:t>±</w:t>
            </w:r>
            <w:r>
              <w:rPr>
                <w:noProof/>
                <w:sz w:val="24"/>
                <w:szCs w:val="24"/>
              </w:rPr>
              <w:t>2.23</w:t>
            </w:r>
          </w:p>
        </w:tc>
        <w:tc>
          <w:tcPr>
            <w:tcW w:w="1743" w:type="dxa"/>
            <w:vAlign w:val="center"/>
          </w:tcPr>
          <w:p w14:paraId="1BB8CB0B" w14:textId="43E5DA47" w:rsidR="00D70A48" w:rsidRDefault="00D70A48" w:rsidP="00304598">
            <w:pPr>
              <w:jc w:val="center"/>
              <w:rPr>
                <w:noProof/>
                <w:sz w:val="24"/>
                <w:szCs w:val="24"/>
              </w:rPr>
            </w:pPr>
            <w:r>
              <w:rPr>
                <w:noProof/>
                <w:sz w:val="24"/>
                <w:szCs w:val="24"/>
              </w:rPr>
              <w:t>-3.7</w:t>
            </w:r>
            <w:r w:rsidRPr="00D70A48">
              <w:rPr>
                <w:noProof/>
                <w:sz w:val="24"/>
                <w:szCs w:val="24"/>
              </w:rPr>
              <w:t>±</w:t>
            </w:r>
            <w:r>
              <w:rPr>
                <w:noProof/>
                <w:sz w:val="24"/>
                <w:szCs w:val="24"/>
              </w:rPr>
              <w:t>0.11</w:t>
            </w:r>
          </w:p>
        </w:tc>
        <w:tc>
          <w:tcPr>
            <w:tcW w:w="1743" w:type="dxa"/>
            <w:vAlign w:val="center"/>
          </w:tcPr>
          <w:p w14:paraId="1B52255D" w14:textId="63F3B912" w:rsidR="00D70A48" w:rsidRDefault="00D70A48" w:rsidP="00304598">
            <w:pPr>
              <w:jc w:val="center"/>
              <w:rPr>
                <w:noProof/>
                <w:sz w:val="24"/>
                <w:szCs w:val="24"/>
              </w:rPr>
            </w:pPr>
            <w:r>
              <w:rPr>
                <w:noProof/>
                <w:sz w:val="24"/>
                <w:szCs w:val="24"/>
              </w:rPr>
              <w:t>-33.33</w:t>
            </w:r>
            <w:r w:rsidRPr="00D70A48">
              <w:rPr>
                <w:noProof/>
                <w:sz w:val="24"/>
                <w:szCs w:val="24"/>
              </w:rPr>
              <w:t>±</w:t>
            </w:r>
            <w:r>
              <w:rPr>
                <w:noProof/>
                <w:sz w:val="24"/>
                <w:szCs w:val="24"/>
              </w:rPr>
              <w:t>3.69</w:t>
            </w:r>
          </w:p>
        </w:tc>
      </w:tr>
      <w:tr w:rsidR="00D70A48" w14:paraId="4FC87381" w14:textId="77777777" w:rsidTr="00304598">
        <w:trPr>
          <w:jc w:val="center"/>
        </w:trPr>
        <w:tc>
          <w:tcPr>
            <w:tcW w:w="1742" w:type="dxa"/>
            <w:vAlign w:val="center"/>
          </w:tcPr>
          <w:p w14:paraId="769E6DA2" w14:textId="717ED9A2" w:rsidR="00D70A48" w:rsidRDefault="006867AD" w:rsidP="00304598">
            <w:pPr>
              <w:jc w:val="center"/>
              <w:rPr>
                <w:noProof/>
                <w:sz w:val="24"/>
                <w:szCs w:val="24"/>
              </w:rPr>
            </w:pPr>
            <w:r>
              <w:rPr>
                <w:noProof/>
                <w:sz w:val="24"/>
                <w:szCs w:val="24"/>
              </w:rPr>
              <w:t>E198K+ABZ</w:t>
            </w:r>
          </w:p>
        </w:tc>
        <w:tc>
          <w:tcPr>
            <w:tcW w:w="1742" w:type="dxa"/>
            <w:vAlign w:val="center"/>
          </w:tcPr>
          <w:p w14:paraId="36E0CE99" w14:textId="7E5AE072" w:rsidR="00D70A48" w:rsidRDefault="006867AD" w:rsidP="00304598">
            <w:pPr>
              <w:jc w:val="center"/>
              <w:rPr>
                <w:noProof/>
                <w:sz w:val="24"/>
                <w:szCs w:val="24"/>
              </w:rPr>
            </w:pPr>
            <w:r>
              <w:rPr>
                <w:noProof/>
                <w:sz w:val="24"/>
                <w:szCs w:val="24"/>
              </w:rPr>
              <w:t>-36.21</w:t>
            </w:r>
            <w:r w:rsidRPr="00D70A48">
              <w:rPr>
                <w:noProof/>
                <w:sz w:val="24"/>
                <w:szCs w:val="24"/>
              </w:rPr>
              <w:t>±</w:t>
            </w:r>
            <w:r>
              <w:rPr>
                <w:noProof/>
                <w:sz w:val="24"/>
                <w:szCs w:val="24"/>
              </w:rPr>
              <w:t>2.71</w:t>
            </w:r>
          </w:p>
        </w:tc>
        <w:tc>
          <w:tcPr>
            <w:tcW w:w="1743" w:type="dxa"/>
            <w:vAlign w:val="center"/>
          </w:tcPr>
          <w:p w14:paraId="6962890A" w14:textId="0BC84DA3" w:rsidR="00D70A48" w:rsidRDefault="006867AD" w:rsidP="00304598">
            <w:pPr>
              <w:jc w:val="center"/>
              <w:rPr>
                <w:noProof/>
                <w:sz w:val="24"/>
                <w:szCs w:val="24"/>
              </w:rPr>
            </w:pPr>
            <w:r>
              <w:rPr>
                <w:noProof/>
                <w:sz w:val="24"/>
                <w:szCs w:val="24"/>
              </w:rPr>
              <w:t>-10.59</w:t>
            </w:r>
            <w:r w:rsidRPr="00D70A48">
              <w:rPr>
                <w:noProof/>
                <w:sz w:val="24"/>
                <w:szCs w:val="24"/>
              </w:rPr>
              <w:t>±</w:t>
            </w:r>
            <w:r>
              <w:rPr>
                <w:noProof/>
                <w:sz w:val="24"/>
                <w:szCs w:val="24"/>
              </w:rPr>
              <w:t>2.34</w:t>
            </w:r>
          </w:p>
        </w:tc>
        <w:tc>
          <w:tcPr>
            <w:tcW w:w="1743" w:type="dxa"/>
            <w:vAlign w:val="center"/>
          </w:tcPr>
          <w:p w14:paraId="04302D16" w14:textId="0C5E0BC9" w:rsidR="00D70A48" w:rsidRDefault="006867AD" w:rsidP="00304598">
            <w:pPr>
              <w:jc w:val="center"/>
              <w:rPr>
                <w:noProof/>
                <w:sz w:val="24"/>
                <w:szCs w:val="24"/>
              </w:rPr>
            </w:pPr>
            <w:r>
              <w:rPr>
                <w:noProof/>
                <w:sz w:val="24"/>
                <w:szCs w:val="24"/>
              </w:rPr>
              <w:t>22.1</w:t>
            </w:r>
            <w:r w:rsidRPr="00D70A48">
              <w:rPr>
                <w:noProof/>
                <w:sz w:val="24"/>
                <w:szCs w:val="24"/>
              </w:rPr>
              <w:t>±</w:t>
            </w:r>
            <w:r>
              <w:rPr>
                <w:noProof/>
                <w:sz w:val="24"/>
                <w:szCs w:val="24"/>
              </w:rPr>
              <w:t>2.97</w:t>
            </w:r>
          </w:p>
        </w:tc>
        <w:tc>
          <w:tcPr>
            <w:tcW w:w="1743" w:type="dxa"/>
            <w:vAlign w:val="center"/>
          </w:tcPr>
          <w:p w14:paraId="473E6069" w14:textId="6E856583" w:rsidR="00D70A48" w:rsidRDefault="006867AD" w:rsidP="00304598">
            <w:pPr>
              <w:jc w:val="center"/>
              <w:rPr>
                <w:noProof/>
                <w:sz w:val="24"/>
                <w:szCs w:val="24"/>
              </w:rPr>
            </w:pPr>
            <w:r>
              <w:rPr>
                <w:noProof/>
                <w:sz w:val="24"/>
                <w:szCs w:val="24"/>
              </w:rPr>
              <w:t>-3.71</w:t>
            </w:r>
            <w:r w:rsidRPr="00D70A48">
              <w:rPr>
                <w:noProof/>
                <w:sz w:val="24"/>
                <w:szCs w:val="24"/>
              </w:rPr>
              <w:t>±</w:t>
            </w:r>
            <w:r>
              <w:rPr>
                <w:noProof/>
                <w:sz w:val="24"/>
                <w:szCs w:val="24"/>
              </w:rPr>
              <w:t>0.09</w:t>
            </w:r>
          </w:p>
        </w:tc>
        <w:tc>
          <w:tcPr>
            <w:tcW w:w="1743" w:type="dxa"/>
            <w:vAlign w:val="center"/>
          </w:tcPr>
          <w:p w14:paraId="3F05778F" w14:textId="185D35CA" w:rsidR="00D70A48" w:rsidRDefault="006867AD" w:rsidP="00304598">
            <w:pPr>
              <w:jc w:val="center"/>
              <w:rPr>
                <w:noProof/>
                <w:sz w:val="24"/>
                <w:szCs w:val="24"/>
              </w:rPr>
            </w:pPr>
            <w:r>
              <w:rPr>
                <w:noProof/>
                <w:sz w:val="24"/>
                <w:szCs w:val="24"/>
              </w:rPr>
              <w:t>-28.42</w:t>
            </w:r>
            <w:r w:rsidRPr="00D70A48">
              <w:rPr>
                <w:noProof/>
                <w:sz w:val="24"/>
                <w:szCs w:val="24"/>
              </w:rPr>
              <w:t>±</w:t>
            </w:r>
            <w:r>
              <w:rPr>
                <w:noProof/>
                <w:sz w:val="24"/>
                <w:szCs w:val="24"/>
              </w:rPr>
              <w:t>2.79</w:t>
            </w:r>
          </w:p>
        </w:tc>
      </w:tr>
      <w:tr w:rsidR="006867AD" w14:paraId="7B49EA66" w14:textId="77777777" w:rsidTr="00304598">
        <w:trPr>
          <w:jc w:val="center"/>
        </w:trPr>
        <w:tc>
          <w:tcPr>
            <w:tcW w:w="1742" w:type="dxa"/>
            <w:vAlign w:val="center"/>
          </w:tcPr>
          <w:p w14:paraId="5B7A1982" w14:textId="4159FFB5" w:rsidR="006867AD" w:rsidRDefault="0044721D" w:rsidP="00304598">
            <w:pPr>
              <w:jc w:val="center"/>
              <w:rPr>
                <w:noProof/>
                <w:sz w:val="24"/>
                <w:szCs w:val="24"/>
              </w:rPr>
            </w:pPr>
            <w:r>
              <w:rPr>
                <w:noProof/>
                <w:sz w:val="24"/>
                <w:szCs w:val="24"/>
              </w:rPr>
              <w:t>Q134H+ABZ</w:t>
            </w:r>
          </w:p>
        </w:tc>
        <w:tc>
          <w:tcPr>
            <w:tcW w:w="1742" w:type="dxa"/>
            <w:vAlign w:val="center"/>
          </w:tcPr>
          <w:p w14:paraId="763164E4" w14:textId="6177BFF2" w:rsidR="006867AD" w:rsidRDefault="0044721D" w:rsidP="00304598">
            <w:pPr>
              <w:jc w:val="center"/>
              <w:rPr>
                <w:noProof/>
                <w:sz w:val="24"/>
                <w:szCs w:val="24"/>
              </w:rPr>
            </w:pPr>
            <w:r>
              <w:rPr>
                <w:noProof/>
                <w:sz w:val="24"/>
                <w:szCs w:val="24"/>
              </w:rPr>
              <w:t>-28.92</w:t>
            </w:r>
            <w:r w:rsidRPr="00D70A48">
              <w:rPr>
                <w:noProof/>
                <w:sz w:val="24"/>
                <w:szCs w:val="24"/>
              </w:rPr>
              <w:t>±</w:t>
            </w:r>
            <w:r>
              <w:rPr>
                <w:noProof/>
                <w:sz w:val="24"/>
                <w:szCs w:val="24"/>
              </w:rPr>
              <w:t>2.6</w:t>
            </w:r>
          </w:p>
        </w:tc>
        <w:tc>
          <w:tcPr>
            <w:tcW w:w="1743" w:type="dxa"/>
            <w:vAlign w:val="center"/>
          </w:tcPr>
          <w:p w14:paraId="5FF888C5" w14:textId="442040F7" w:rsidR="006867AD" w:rsidRDefault="0044721D" w:rsidP="00304598">
            <w:pPr>
              <w:jc w:val="center"/>
              <w:rPr>
                <w:noProof/>
                <w:sz w:val="24"/>
                <w:szCs w:val="24"/>
              </w:rPr>
            </w:pPr>
            <w:r>
              <w:rPr>
                <w:noProof/>
                <w:sz w:val="24"/>
                <w:szCs w:val="24"/>
              </w:rPr>
              <w:t>-7.78</w:t>
            </w:r>
            <w:r w:rsidRPr="00D70A48">
              <w:rPr>
                <w:noProof/>
                <w:sz w:val="24"/>
                <w:szCs w:val="24"/>
              </w:rPr>
              <w:t>±</w:t>
            </w:r>
            <w:r>
              <w:rPr>
                <w:noProof/>
                <w:sz w:val="24"/>
                <w:szCs w:val="24"/>
              </w:rPr>
              <w:t>3.96</w:t>
            </w:r>
          </w:p>
        </w:tc>
        <w:tc>
          <w:tcPr>
            <w:tcW w:w="1743" w:type="dxa"/>
            <w:vAlign w:val="center"/>
          </w:tcPr>
          <w:p w14:paraId="5CA3D6D7" w14:textId="0AB53099" w:rsidR="006867AD" w:rsidRDefault="0044721D" w:rsidP="00304598">
            <w:pPr>
              <w:jc w:val="center"/>
              <w:rPr>
                <w:noProof/>
                <w:sz w:val="24"/>
                <w:szCs w:val="24"/>
              </w:rPr>
            </w:pPr>
            <w:r>
              <w:rPr>
                <w:noProof/>
                <w:sz w:val="24"/>
                <w:szCs w:val="24"/>
              </w:rPr>
              <w:t>15.45</w:t>
            </w:r>
            <w:r w:rsidRPr="00D70A48">
              <w:rPr>
                <w:noProof/>
                <w:sz w:val="24"/>
                <w:szCs w:val="24"/>
              </w:rPr>
              <w:t>±</w:t>
            </w:r>
            <w:r>
              <w:rPr>
                <w:noProof/>
                <w:sz w:val="24"/>
                <w:szCs w:val="24"/>
              </w:rPr>
              <w:t>3.8</w:t>
            </w:r>
          </w:p>
        </w:tc>
        <w:tc>
          <w:tcPr>
            <w:tcW w:w="1743" w:type="dxa"/>
            <w:vAlign w:val="center"/>
          </w:tcPr>
          <w:p w14:paraId="1475D7D1" w14:textId="02B9E499" w:rsidR="006867AD" w:rsidRDefault="0044721D" w:rsidP="00304598">
            <w:pPr>
              <w:jc w:val="center"/>
              <w:rPr>
                <w:noProof/>
                <w:sz w:val="24"/>
                <w:szCs w:val="24"/>
              </w:rPr>
            </w:pPr>
            <w:r>
              <w:rPr>
                <w:noProof/>
                <w:sz w:val="24"/>
                <w:szCs w:val="24"/>
              </w:rPr>
              <w:t>-3.31</w:t>
            </w:r>
            <w:r w:rsidRPr="00D70A48">
              <w:rPr>
                <w:noProof/>
                <w:sz w:val="24"/>
                <w:szCs w:val="24"/>
              </w:rPr>
              <w:t>±</w:t>
            </w:r>
            <w:r>
              <w:rPr>
                <w:noProof/>
                <w:sz w:val="24"/>
                <w:szCs w:val="24"/>
              </w:rPr>
              <w:t>0.15</w:t>
            </w:r>
          </w:p>
        </w:tc>
        <w:tc>
          <w:tcPr>
            <w:tcW w:w="1743" w:type="dxa"/>
            <w:vAlign w:val="center"/>
          </w:tcPr>
          <w:p w14:paraId="07E51B03" w14:textId="3F293A66" w:rsidR="006867AD" w:rsidRDefault="0044721D" w:rsidP="00304598">
            <w:pPr>
              <w:jc w:val="center"/>
              <w:rPr>
                <w:noProof/>
                <w:sz w:val="24"/>
                <w:szCs w:val="24"/>
              </w:rPr>
            </w:pPr>
            <w:r>
              <w:rPr>
                <w:noProof/>
                <w:sz w:val="24"/>
                <w:szCs w:val="24"/>
              </w:rPr>
              <w:t>-24.57</w:t>
            </w:r>
            <w:r w:rsidRPr="00D70A48">
              <w:rPr>
                <w:noProof/>
                <w:sz w:val="24"/>
                <w:szCs w:val="24"/>
              </w:rPr>
              <w:t>±</w:t>
            </w:r>
            <w:r>
              <w:rPr>
                <w:noProof/>
                <w:sz w:val="24"/>
                <w:szCs w:val="24"/>
              </w:rPr>
              <w:t>2.49</w:t>
            </w:r>
          </w:p>
        </w:tc>
      </w:tr>
      <w:tr w:rsidR="0044721D" w14:paraId="409111E9" w14:textId="77777777" w:rsidTr="00304598">
        <w:trPr>
          <w:jc w:val="center"/>
        </w:trPr>
        <w:tc>
          <w:tcPr>
            <w:tcW w:w="1742" w:type="dxa"/>
            <w:vAlign w:val="center"/>
          </w:tcPr>
          <w:p w14:paraId="3ADE3BC2" w14:textId="0609548C" w:rsidR="0044721D" w:rsidRDefault="0044721D" w:rsidP="00304598">
            <w:pPr>
              <w:jc w:val="center"/>
              <w:rPr>
                <w:noProof/>
                <w:sz w:val="24"/>
                <w:szCs w:val="24"/>
              </w:rPr>
            </w:pPr>
            <w:r>
              <w:rPr>
                <w:noProof/>
                <w:sz w:val="24"/>
                <w:szCs w:val="24"/>
              </w:rPr>
              <w:t>Wildtype+FBZ</w:t>
            </w:r>
          </w:p>
        </w:tc>
        <w:tc>
          <w:tcPr>
            <w:tcW w:w="1742" w:type="dxa"/>
            <w:vAlign w:val="center"/>
          </w:tcPr>
          <w:p w14:paraId="7AA75638" w14:textId="7C2BEC73" w:rsidR="0044721D" w:rsidRDefault="0044721D" w:rsidP="00304598">
            <w:pPr>
              <w:jc w:val="center"/>
              <w:rPr>
                <w:noProof/>
                <w:sz w:val="24"/>
                <w:szCs w:val="24"/>
              </w:rPr>
            </w:pPr>
            <w:r>
              <w:rPr>
                <w:noProof/>
                <w:sz w:val="24"/>
                <w:szCs w:val="24"/>
              </w:rPr>
              <w:t>-40.13</w:t>
            </w:r>
            <w:r w:rsidRPr="00D70A48">
              <w:rPr>
                <w:noProof/>
                <w:sz w:val="24"/>
                <w:szCs w:val="24"/>
              </w:rPr>
              <w:t>±</w:t>
            </w:r>
            <w:r>
              <w:rPr>
                <w:noProof/>
                <w:sz w:val="24"/>
                <w:szCs w:val="24"/>
              </w:rPr>
              <w:t>3.13</w:t>
            </w:r>
          </w:p>
        </w:tc>
        <w:tc>
          <w:tcPr>
            <w:tcW w:w="1743" w:type="dxa"/>
            <w:vAlign w:val="center"/>
          </w:tcPr>
          <w:p w14:paraId="00A38CE5" w14:textId="10463672" w:rsidR="0044721D" w:rsidRDefault="0044721D" w:rsidP="00304598">
            <w:pPr>
              <w:jc w:val="center"/>
              <w:rPr>
                <w:noProof/>
                <w:sz w:val="24"/>
                <w:szCs w:val="24"/>
              </w:rPr>
            </w:pPr>
            <w:r>
              <w:rPr>
                <w:noProof/>
                <w:sz w:val="24"/>
                <w:szCs w:val="24"/>
              </w:rPr>
              <w:t>-10.66</w:t>
            </w:r>
            <w:r w:rsidRPr="00D70A48">
              <w:rPr>
                <w:noProof/>
                <w:sz w:val="24"/>
                <w:szCs w:val="24"/>
              </w:rPr>
              <w:t>±</w:t>
            </w:r>
            <w:r>
              <w:rPr>
                <w:noProof/>
                <w:sz w:val="24"/>
                <w:szCs w:val="24"/>
              </w:rPr>
              <w:t>1.5</w:t>
            </w:r>
          </w:p>
        </w:tc>
        <w:tc>
          <w:tcPr>
            <w:tcW w:w="1743" w:type="dxa"/>
            <w:vAlign w:val="center"/>
          </w:tcPr>
          <w:p w14:paraId="1D60EC0F" w14:textId="669AF1BB" w:rsidR="0044721D" w:rsidRDefault="0044721D" w:rsidP="00304598">
            <w:pPr>
              <w:jc w:val="center"/>
              <w:rPr>
                <w:noProof/>
                <w:sz w:val="24"/>
                <w:szCs w:val="24"/>
              </w:rPr>
            </w:pPr>
            <w:r>
              <w:rPr>
                <w:noProof/>
                <w:sz w:val="24"/>
                <w:szCs w:val="24"/>
              </w:rPr>
              <w:t>18.94</w:t>
            </w:r>
            <w:r w:rsidRPr="00D70A48">
              <w:rPr>
                <w:noProof/>
                <w:sz w:val="24"/>
                <w:szCs w:val="24"/>
              </w:rPr>
              <w:t>±</w:t>
            </w:r>
            <w:r>
              <w:rPr>
                <w:noProof/>
                <w:sz w:val="24"/>
                <w:szCs w:val="24"/>
              </w:rPr>
              <w:t>1.59</w:t>
            </w:r>
          </w:p>
        </w:tc>
        <w:tc>
          <w:tcPr>
            <w:tcW w:w="1743" w:type="dxa"/>
            <w:vAlign w:val="center"/>
          </w:tcPr>
          <w:p w14:paraId="2A4CBE23" w14:textId="300BAC55" w:rsidR="0044721D" w:rsidRDefault="0044721D" w:rsidP="00304598">
            <w:pPr>
              <w:jc w:val="center"/>
              <w:rPr>
                <w:noProof/>
                <w:sz w:val="24"/>
                <w:szCs w:val="24"/>
              </w:rPr>
            </w:pPr>
            <w:r>
              <w:rPr>
                <w:noProof/>
                <w:sz w:val="24"/>
                <w:szCs w:val="24"/>
              </w:rPr>
              <w:t>-3.92</w:t>
            </w:r>
            <w:r w:rsidRPr="00D70A48">
              <w:rPr>
                <w:noProof/>
                <w:sz w:val="24"/>
                <w:szCs w:val="24"/>
              </w:rPr>
              <w:t>±</w:t>
            </w:r>
            <w:r>
              <w:rPr>
                <w:noProof/>
                <w:sz w:val="24"/>
                <w:szCs w:val="24"/>
              </w:rPr>
              <w:t>0.09</w:t>
            </w:r>
          </w:p>
        </w:tc>
        <w:tc>
          <w:tcPr>
            <w:tcW w:w="1743" w:type="dxa"/>
            <w:vAlign w:val="center"/>
          </w:tcPr>
          <w:p w14:paraId="5D271D04" w14:textId="743907B5" w:rsidR="0044721D" w:rsidRDefault="0044721D" w:rsidP="00304598">
            <w:pPr>
              <w:jc w:val="center"/>
              <w:rPr>
                <w:noProof/>
                <w:sz w:val="24"/>
                <w:szCs w:val="24"/>
              </w:rPr>
            </w:pPr>
            <w:r>
              <w:rPr>
                <w:noProof/>
                <w:sz w:val="24"/>
                <w:szCs w:val="24"/>
              </w:rPr>
              <w:t>-35.76</w:t>
            </w:r>
            <w:r w:rsidRPr="00D70A48">
              <w:rPr>
                <w:noProof/>
                <w:sz w:val="24"/>
                <w:szCs w:val="24"/>
              </w:rPr>
              <w:t>±</w:t>
            </w:r>
            <w:r>
              <w:rPr>
                <w:noProof/>
                <w:sz w:val="24"/>
                <w:szCs w:val="24"/>
              </w:rPr>
              <w:t>3.28</w:t>
            </w:r>
          </w:p>
        </w:tc>
      </w:tr>
      <w:tr w:rsidR="0044721D" w14:paraId="11CE4EA5" w14:textId="77777777" w:rsidTr="00304598">
        <w:trPr>
          <w:jc w:val="center"/>
        </w:trPr>
        <w:tc>
          <w:tcPr>
            <w:tcW w:w="1742" w:type="dxa"/>
            <w:vAlign w:val="center"/>
          </w:tcPr>
          <w:p w14:paraId="25D004CC" w14:textId="2A52A7D6" w:rsidR="0044721D" w:rsidRDefault="0044721D" w:rsidP="00304598">
            <w:pPr>
              <w:jc w:val="center"/>
              <w:rPr>
                <w:noProof/>
                <w:sz w:val="24"/>
                <w:szCs w:val="24"/>
              </w:rPr>
            </w:pPr>
            <w:r>
              <w:rPr>
                <w:noProof/>
                <w:sz w:val="24"/>
                <w:szCs w:val="24"/>
              </w:rPr>
              <w:t>E198K+FBZ</w:t>
            </w:r>
          </w:p>
        </w:tc>
        <w:tc>
          <w:tcPr>
            <w:tcW w:w="1742" w:type="dxa"/>
            <w:vAlign w:val="center"/>
          </w:tcPr>
          <w:p w14:paraId="3854D9CE" w14:textId="2F32CD8D" w:rsidR="0044721D" w:rsidRDefault="00304598" w:rsidP="00304598">
            <w:pPr>
              <w:jc w:val="center"/>
              <w:rPr>
                <w:noProof/>
                <w:sz w:val="24"/>
                <w:szCs w:val="24"/>
              </w:rPr>
            </w:pPr>
            <w:r>
              <w:rPr>
                <w:noProof/>
                <w:sz w:val="24"/>
                <w:szCs w:val="24"/>
              </w:rPr>
              <w:t>-36.16</w:t>
            </w:r>
            <w:r w:rsidR="0044721D" w:rsidRPr="00D70A48">
              <w:rPr>
                <w:noProof/>
                <w:sz w:val="24"/>
                <w:szCs w:val="24"/>
              </w:rPr>
              <w:t>±</w:t>
            </w:r>
            <w:r>
              <w:rPr>
                <w:noProof/>
                <w:sz w:val="24"/>
                <w:szCs w:val="24"/>
              </w:rPr>
              <w:t>2.69</w:t>
            </w:r>
          </w:p>
        </w:tc>
        <w:tc>
          <w:tcPr>
            <w:tcW w:w="1743" w:type="dxa"/>
            <w:vAlign w:val="center"/>
          </w:tcPr>
          <w:p w14:paraId="2A34898E" w14:textId="0709199C" w:rsidR="0044721D" w:rsidRDefault="00304598" w:rsidP="00304598">
            <w:pPr>
              <w:jc w:val="center"/>
              <w:rPr>
                <w:noProof/>
                <w:sz w:val="24"/>
                <w:szCs w:val="24"/>
              </w:rPr>
            </w:pPr>
            <w:r>
              <w:rPr>
                <w:noProof/>
                <w:sz w:val="24"/>
                <w:szCs w:val="24"/>
              </w:rPr>
              <w:t>-2.16</w:t>
            </w:r>
            <w:r w:rsidR="0044721D" w:rsidRPr="00D70A48">
              <w:rPr>
                <w:noProof/>
                <w:sz w:val="24"/>
                <w:szCs w:val="24"/>
              </w:rPr>
              <w:t>±</w:t>
            </w:r>
            <w:r>
              <w:rPr>
                <w:noProof/>
                <w:sz w:val="24"/>
                <w:szCs w:val="24"/>
              </w:rPr>
              <w:t>2.13</w:t>
            </w:r>
          </w:p>
        </w:tc>
        <w:tc>
          <w:tcPr>
            <w:tcW w:w="1743" w:type="dxa"/>
            <w:vAlign w:val="center"/>
          </w:tcPr>
          <w:p w14:paraId="3C8DDEA2" w14:textId="1701226D" w:rsidR="0044721D" w:rsidRDefault="00304598" w:rsidP="00304598">
            <w:pPr>
              <w:jc w:val="center"/>
              <w:rPr>
                <w:noProof/>
                <w:sz w:val="24"/>
                <w:szCs w:val="24"/>
              </w:rPr>
            </w:pPr>
            <w:r>
              <w:rPr>
                <w:noProof/>
                <w:sz w:val="24"/>
                <w:szCs w:val="24"/>
              </w:rPr>
              <w:t>14.59</w:t>
            </w:r>
            <w:r w:rsidR="0044721D" w:rsidRPr="00D70A48">
              <w:rPr>
                <w:noProof/>
                <w:sz w:val="24"/>
                <w:szCs w:val="24"/>
              </w:rPr>
              <w:t>±</w:t>
            </w:r>
            <w:r>
              <w:rPr>
                <w:noProof/>
                <w:sz w:val="24"/>
                <w:szCs w:val="24"/>
              </w:rPr>
              <w:t>2.76</w:t>
            </w:r>
          </w:p>
        </w:tc>
        <w:tc>
          <w:tcPr>
            <w:tcW w:w="1743" w:type="dxa"/>
            <w:vAlign w:val="center"/>
          </w:tcPr>
          <w:p w14:paraId="29A2C2B9" w14:textId="71C9C8B9" w:rsidR="0044721D" w:rsidRDefault="00304598" w:rsidP="00304598">
            <w:pPr>
              <w:jc w:val="center"/>
              <w:rPr>
                <w:noProof/>
                <w:sz w:val="24"/>
                <w:szCs w:val="24"/>
              </w:rPr>
            </w:pPr>
            <w:r>
              <w:rPr>
                <w:noProof/>
                <w:sz w:val="24"/>
                <w:szCs w:val="24"/>
              </w:rPr>
              <w:t>-3.82</w:t>
            </w:r>
            <w:r w:rsidR="0044721D" w:rsidRPr="00D70A48">
              <w:rPr>
                <w:noProof/>
                <w:sz w:val="24"/>
                <w:szCs w:val="24"/>
              </w:rPr>
              <w:t>±</w:t>
            </w:r>
            <w:r>
              <w:rPr>
                <w:noProof/>
                <w:sz w:val="24"/>
                <w:szCs w:val="24"/>
              </w:rPr>
              <w:t>0.14</w:t>
            </w:r>
          </w:p>
        </w:tc>
        <w:tc>
          <w:tcPr>
            <w:tcW w:w="1743" w:type="dxa"/>
            <w:vAlign w:val="center"/>
          </w:tcPr>
          <w:p w14:paraId="6414ECD3" w14:textId="05061C59" w:rsidR="0044721D" w:rsidRDefault="00304598" w:rsidP="00304598">
            <w:pPr>
              <w:jc w:val="center"/>
              <w:rPr>
                <w:noProof/>
                <w:sz w:val="24"/>
                <w:szCs w:val="24"/>
              </w:rPr>
            </w:pPr>
            <w:r>
              <w:rPr>
                <w:noProof/>
                <w:sz w:val="24"/>
                <w:szCs w:val="24"/>
              </w:rPr>
              <w:t>-27.55</w:t>
            </w:r>
            <w:r w:rsidR="0044721D" w:rsidRPr="00D70A48">
              <w:rPr>
                <w:noProof/>
                <w:sz w:val="24"/>
                <w:szCs w:val="24"/>
              </w:rPr>
              <w:t>±</w:t>
            </w:r>
            <w:r>
              <w:rPr>
                <w:noProof/>
                <w:sz w:val="24"/>
                <w:szCs w:val="24"/>
              </w:rPr>
              <w:t>2.6</w:t>
            </w:r>
          </w:p>
        </w:tc>
      </w:tr>
      <w:tr w:rsidR="0044721D" w14:paraId="20D4391C" w14:textId="77777777" w:rsidTr="00304598">
        <w:trPr>
          <w:jc w:val="center"/>
        </w:trPr>
        <w:tc>
          <w:tcPr>
            <w:tcW w:w="1742" w:type="dxa"/>
            <w:vAlign w:val="center"/>
          </w:tcPr>
          <w:p w14:paraId="336C1BE8" w14:textId="094AE0EF" w:rsidR="0044721D" w:rsidRDefault="0044721D" w:rsidP="00304598">
            <w:pPr>
              <w:jc w:val="center"/>
              <w:rPr>
                <w:noProof/>
                <w:sz w:val="24"/>
                <w:szCs w:val="24"/>
              </w:rPr>
            </w:pPr>
            <w:r>
              <w:rPr>
                <w:noProof/>
                <w:sz w:val="24"/>
                <w:szCs w:val="24"/>
              </w:rPr>
              <w:t>Q134H+FBZ</w:t>
            </w:r>
          </w:p>
        </w:tc>
        <w:tc>
          <w:tcPr>
            <w:tcW w:w="1742" w:type="dxa"/>
            <w:vAlign w:val="center"/>
          </w:tcPr>
          <w:p w14:paraId="55775F2F" w14:textId="6C4D0916" w:rsidR="0044721D" w:rsidRDefault="00304598" w:rsidP="00304598">
            <w:pPr>
              <w:jc w:val="center"/>
              <w:rPr>
                <w:noProof/>
                <w:sz w:val="24"/>
                <w:szCs w:val="24"/>
              </w:rPr>
            </w:pPr>
            <w:r>
              <w:rPr>
                <w:noProof/>
                <w:sz w:val="24"/>
                <w:szCs w:val="24"/>
              </w:rPr>
              <w:t>-37.15</w:t>
            </w:r>
            <w:r w:rsidR="0044721D" w:rsidRPr="00D70A48">
              <w:rPr>
                <w:noProof/>
                <w:sz w:val="24"/>
                <w:szCs w:val="24"/>
              </w:rPr>
              <w:t>±</w:t>
            </w:r>
            <w:r>
              <w:rPr>
                <w:noProof/>
                <w:sz w:val="24"/>
                <w:szCs w:val="24"/>
              </w:rPr>
              <w:t>2.44</w:t>
            </w:r>
          </w:p>
        </w:tc>
        <w:tc>
          <w:tcPr>
            <w:tcW w:w="1743" w:type="dxa"/>
            <w:vAlign w:val="center"/>
          </w:tcPr>
          <w:p w14:paraId="5F8B67FD" w14:textId="2CA68ADE" w:rsidR="0044721D" w:rsidRDefault="00304598" w:rsidP="00304598">
            <w:pPr>
              <w:jc w:val="center"/>
              <w:rPr>
                <w:noProof/>
                <w:sz w:val="24"/>
                <w:szCs w:val="24"/>
              </w:rPr>
            </w:pPr>
            <w:r>
              <w:rPr>
                <w:noProof/>
                <w:sz w:val="24"/>
                <w:szCs w:val="24"/>
              </w:rPr>
              <w:t>-14.4</w:t>
            </w:r>
            <w:r w:rsidR="0044721D" w:rsidRPr="00D70A48">
              <w:rPr>
                <w:noProof/>
                <w:sz w:val="24"/>
                <w:szCs w:val="24"/>
              </w:rPr>
              <w:t>±</w:t>
            </w:r>
            <w:r>
              <w:rPr>
                <w:noProof/>
                <w:sz w:val="24"/>
                <w:szCs w:val="24"/>
              </w:rPr>
              <w:t>1.93</w:t>
            </w:r>
          </w:p>
        </w:tc>
        <w:tc>
          <w:tcPr>
            <w:tcW w:w="1743" w:type="dxa"/>
            <w:vAlign w:val="center"/>
          </w:tcPr>
          <w:p w14:paraId="02212D8E" w14:textId="0ECF2BC3" w:rsidR="0044721D" w:rsidRDefault="00304598" w:rsidP="00304598">
            <w:pPr>
              <w:jc w:val="center"/>
              <w:rPr>
                <w:noProof/>
                <w:sz w:val="24"/>
                <w:szCs w:val="24"/>
              </w:rPr>
            </w:pPr>
            <w:r>
              <w:rPr>
                <w:noProof/>
                <w:sz w:val="24"/>
                <w:szCs w:val="24"/>
              </w:rPr>
              <w:t>28.68</w:t>
            </w:r>
            <w:r w:rsidR="0044721D" w:rsidRPr="00D70A48">
              <w:rPr>
                <w:noProof/>
                <w:sz w:val="24"/>
                <w:szCs w:val="24"/>
              </w:rPr>
              <w:t>±</w:t>
            </w:r>
            <w:r>
              <w:rPr>
                <w:noProof/>
                <w:sz w:val="24"/>
                <w:szCs w:val="24"/>
              </w:rPr>
              <w:t>3.16</w:t>
            </w:r>
          </w:p>
        </w:tc>
        <w:tc>
          <w:tcPr>
            <w:tcW w:w="1743" w:type="dxa"/>
            <w:vAlign w:val="center"/>
          </w:tcPr>
          <w:p w14:paraId="4DDD4F7E" w14:textId="1E20EDE5" w:rsidR="0044721D" w:rsidRDefault="00304598" w:rsidP="00304598">
            <w:pPr>
              <w:jc w:val="center"/>
              <w:rPr>
                <w:noProof/>
                <w:sz w:val="24"/>
                <w:szCs w:val="24"/>
              </w:rPr>
            </w:pPr>
            <w:r>
              <w:rPr>
                <w:noProof/>
                <w:sz w:val="24"/>
                <w:szCs w:val="24"/>
              </w:rPr>
              <w:t>-4.03</w:t>
            </w:r>
            <w:r w:rsidR="0044721D" w:rsidRPr="00D70A48">
              <w:rPr>
                <w:noProof/>
                <w:sz w:val="24"/>
                <w:szCs w:val="24"/>
              </w:rPr>
              <w:t>±</w:t>
            </w:r>
            <w:r>
              <w:rPr>
                <w:noProof/>
                <w:sz w:val="24"/>
                <w:szCs w:val="24"/>
              </w:rPr>
              <w:t>0.1</w:t>
            </w:r>
          </w:p>
        </w:tc>
        <w:tc>
          <w:tcPr>
            <w:tcW w:w="1743" w:type="dxa"/>
            <w:vAlign w:val="center"/>
          </w:tcPr>
          <w:p w14:paraId="3E3F6360" w14:textId="6DB20C43" w:rsidR="0044721D" w:rsidRDefault="00304598" w:rsidP="00304598">
            <w:pPr>
              <w:jc w:val="center"/>
              <w:rPr>
                <w:noProof/>
                <w:sz w:val="24"/>
                <w:szCs w:val="24"/>
              </w:rPr>
            </w:pPr>
            <w:r>
              <w:rPr>
                <w:noProof/>
                <w:sz w:val="24"/>
                <w:szCs w:val="24"/>
              </w:rPr>
              <w:t>-26.91</w:t>
            </w:r>
            <w:r w:rsidR="0044721D" w:rsidRPr="00D70A48">
              <w:rPr>
                <w:noProof/>
                <w:sz w:val="24"/>
                <w:szCs w:val="24"/>
              </w:rPr>
              <w:t>±</w:t>
            </w:r>
            <w:r>
              <w:rPr>
                <w:noProof/>
                <w:sz w:val="24"/>
                <w:szCs w:val="24"/>
              </w:rPr>
              <w:t>1.05</w:t>
            </w:r>
          </w:p>
        </w:tc>
      </w:tr>
    </w:tbl>
    <w:p w14:paraId="5A9F181C" w14:textId="77777777" w:rsidR="00D70A48" w:rsidRDefault="00D70A48">
      <w:pPr>
        <w:rPr>
          <w:noProof/>
          <w:sz w:val="24"/>
          <w:szCs w:val="24"/>
        </w:rPr>
      </w:pPr>
    </w:p>
    <w:p w14:paraId="195FB99E" w14:textId="77777777" w:rsidR="00304598" w:rsidRDefault="00304598">
      <w:pPr>
        <w:rPr>
          <w:noProof/>
          <w:sz w:val="24"/>
          <w:szCs w:val="24"/>
        </w:rPr>
      </w:pPr>
    </w:p>
    <w:p w14:paraId="7E03514B" w14:textId="77777777" w:rsidR="00304598" w:rsidRDefault="00304598">
      <w:pPr>
        <w:rPr>
          <w:noProof/>
          <w:sz w:val="24"/>
          <w:szCs w:val="24"/>
        </w:rPr>
      </w:pPr>
    </w:p>
    <w:p w14:paraId="5471B48A" w14:textId="44E227E4" w:rsidR="00D70A48" w:rsidRDefault="00D70A48">
      <w:pPr>
        <w:rPr>
          <w:noProof/>
          <w:sz w:val="24"/>
          <w:szCs w:val="24"/>
        </w:rPr>
      </w:pPr>
      <w:r>
        <w:rPr>
          <w:noProof/>
          <w:sz w:val="24"/>
          <w:szCs w:val="24"/>
        </w:rPr>
        <w:t>Supplementary Table 8. MM-GBSA</w:t>
      </w:r>
      <w:r w:rsidR="00304598" w:rsidRPr="00304598">
        <w:rPr>
          <w:noProof/>
          <w:sz w:val="24"/>
          <w:szCs w:val="24"/>
        </w:rPr>
        <w:t xml:space="preserve"> </w:t>
      </w:r>
      <w:r w:rsidR="00304598">
        <w:rPr>
          <w:noProof/>
          <w:sz w:val="24"/>
          <w:szCs w:val="24"/>
        </w:rPr>
        <w:t>binding free energy values calculate from the molecular dynamics simulations.</w:t>
      </w:r>
    </w:p>
    <w:tbl>
      <w:tblPr>
        <w:tblStyle w:val="TableGrid"/>
        <w:tblW w:w="0" w:type="auto"/>
        <w:tblLook w:val="04A0" w:firstRow="1" w:lastRow="0" w:firstColumn="1" w:lastColumn="0" w:noHBand="0" w:noVBand="1"/>
      </w:tblPr>
      <w:tblGrid>
        <w:gridCol w:w="1742"/>
        <w:gridCol w:w="1742"/>
        <w:gridCol w:w="1743"/>
        <w:gridCol w:w="1743"/>
        <w:gridCol w:w="1743"/>
        <w:gridCol w:w="1743"/>
      </w:tblGrid>
      <w:tr w:rsidR="00D70A48" w14:paraId="3E3CC7A7" w14:textId="77777777" w:rsidTr="00304598">
        <w:tc>
          <w:tcPr>
            <w:tcW w:w="1742" w:type="dxa"/>
            <w:vAlign w:val="center"/>
          </w:tcPr>
          <w:p w14:paraId="6B0F20FD" w14:textId="77777777" w:rsidR="00D70A48" w:rsidRDefault="00D70A48" w:rsidP="00304598">
            <w:pPr>
              <w:jc w:val="center"/>
              <w:rPr>
                <w:noProof/>
                <w:sz w:val="24"/>
                <w:szCs w:val="24"/>
              </w:rPr>
            </w:pPr>
            <w:r>
              <w:rPr>
                <w:rFonts w:ascii="Aptos Narrow" w:hAnsi="Aptos Narrow"/>
                <w:noProof/>
                <w:sz w:val="24"/>
                <w:szCs w:val="24"/>
              </w:rPr>
              <w:t>β</w:t>
            </w:r>
            <w:r>
              <w:rPr>
                <w:noProof/>
                <w:sz w:val="24"/>
                <w:szCs w:val="24"/>
              </w:rPr>
              <w:t>-tubulin Docking</w:t>
            </w:r>
          </w:p>
        </w:tc>
        <w:tc>
          <w:tcPr>
            <w:tcW w:w="1742" w:type="dxa"/>
            <w:vAlign w:val="center"/>
          </w:tcPr>
          <w:p w14:paraId="3E716E8A" w14:textId="77777777" w:rsidR="00D70A48" w:rsidRDefault="00D70A48" w:rsidP="00304598">
            <w:pPr>
              <w:jc w:val="center"/>
              <w:rPr>
                <w:noProof/>
                <w:sz w:val="24"/>
                <w:szCs w:val="24"/>
              </w:rPr>
            </w:pPr>
            <w:r>
              <w:rPr>
                <w:noProof/>
                <w:sz w:val="24"/>
                <w:szCs w:val="24"/>
              </w:rPr>
              <w:t>VdW</w:t>
            </w:r>
          </w:p>
        </w:tc>
        <w:tc>
          <w:tcPr>
            <w:tcW w:w="1743" w:type="dxa"/>
            <w:vAlign w:val="center"/>
          </w:tcPr>
          <w:p w14:paraId="20AA7BE0" w14:textId="77777777" w:rsidR="00D70A48" w:rsidRDefault="00D70A48" w:rsidP="00304598">
            <w:pPr>
              <w:jc w:val="center"/>
              <w:rPr>
                <w:noProof/>
                <w:sz w:val="24"/>
                <w:szCs w:val="24"/>
              </w:rPr>
            </w:pPr>
            <w:r>
              <w:rPr>
                <w:noProof/>
                <w:sz w:val="24"/>
                <w:szCs w:val="24"/>
              </w:rPr>
              <w:t>Electrostatic</w:t>
            </w:r>
          </w:p>
        </w:tc>
        <w:tc>
          <w:tcPr>
            <w:tcW w:w="1743" w:type="dxa"/>
            <w:vAlign w:val="center"/>
          </w:tcPr>
          <w:p w14:paraId="475F0EC0" w14:textId="77777777" w:rsidR="00D70A48" w:rsidRDefault="00D70A48" w:rsidP="00304598">
            <w:pPr>
              <w:jc w:val="center"/>
              <w:rPr>
                <w:noProof/>
                <w:sz w:val="24"/>
                <w:szCs w:val="24"/>
              </w:rPr>
            </w:pPr>
            <w:r>
              <w:rPr>
                <w:noProof/>
                <w:sz w:val="24"/>
                <w:szCs w:val="24"/>
              </w:rPr>
              <w:t>Polar Solvation</w:t>
            </w:r>
          </w:p>
        </w:tc>
        <w:tc>
          <w:tcPr>
            <w:tcW w:w="1743" w:type="dxa"/>
            <w:vAlign w:val="center"/>
          </w:tcPr>
          <w:p w14:paraId="24C5B571" w14:textId="77777777" w:rsidR="00D70A48" w:rsidRDefault="00D70A48" w:rsidP="00304598">
            <w:pPr>
              <w:jc w:val="center"/>
              <w:rPr>
                <w:noProof/>
                <w:sz w:val="24"/>
                <w:szCs w:val="24"/>
              </w:rPr>
            </w:pPr>
            <w:r>
              <w:rPr>
                <w:noProof/>
                <w:sz w:val="24"/>
                <w:szCs w:val="24"/>
              </w:rPr>
              <w:t>Nonpolar</w:t>
            </w:r>
          </w:p>
        </w:tc>
        <w:tc>
          <w:tcPr>
            <w:tcW w:w="1743" w:type="dxa"/>
            <w:vAlign w:val="center"/>
          </w:tcPr>
          <w:p w14:paraId="4FCE73C9" w14:textId="77777777" w:rsidR="00D70A48" w:rsidRDefault="00D70A48" w:rsidP="00304598">
            <w:pPr>
              <w:jc w:val="center"/>
              <w:rPr>
                <w:noProof/>
                <w:sz w:val="24"/>
                <w:szCs w:val="24"/>
              </w:rPr>
            </w:pPr>
            <w:r>
              <w:rPr>
                <w:noProof/>
                <w:sz w:val="24"/>
                <w:szCs w:val="24"/>
              </w:rPr>
              <w:t>Total Binding Free Energy</w:t>
            </w:r>
          </w:p>
        </w:tc>
      </w:tr>
      <w:tr w:rsidR="00D70A48" w14:paraId="5C7F0E74" w14:textId="77777777" w:rsidTr="00304598">
        <w:tc>
          <w:tcPr>
            <w:tcW w:w="1742" w:type="dxa"/>
            <w:vAlign w:val="center"/>
          </w:tcPr>
          <w:p w14:paraId="3CC41F25" w14:textId="77777777" w:rsidR="00D70A48" w:rsidRDefault="00D70A48" w:rsidP="00304598">
            <w:pPr>
              <w:jc w:val="center"/>
              <w:rPr>
                <w:noProof/>
                <w:sz w:val="24"/>
                <w:szCs w:val="24"/>
              </w:rPr>
            </w:pPr>
            <w:r>
              <w:rPr>
                <w:noProof/>
                <w:sz w:val="24"/>
                <w:szCs w:val="24"/>
              </w:rPr>
              <w:t>Wildtype + ABZ</w:t>
            </w:r>
          </w:p>
        </w:tc>
        <w:tc>
          <w:tcPr>
            <w:tcW w:w="1742" w:type="dxa"/>
            <w:vAlign w:val="center"/>
          </w:tcPr>
          <w:p w14:paraId="4AEBA13D" w14:textId="16C0EED0" w:rsidR="00D70A48" w:rsidRDefault="00D70A48" w:rsidP="00304598">
            <w:pPr>
              <w:jc w:val="center"/>
              <w:rPr>
                <w:noProof/>
                <w:sz w:val="24"/>
                <w:szCs w:val="24"/>
              </w:rPr>
            </w:pPr>
            <w:r>
              <w:rPr>
                <w:noProof/>
                <w:sz w:val="24"/>
                <w:szCs w:val="24"/>
              </w:rPr>
              <w:t xml:space="preserve">-36.61 </w:t>
            </w:r>
            <w:r w:rsidRPr="00D70A48">
              <w:rPr>
                <w:noProof/>
                <w:sz w:val="24"/>
                <w:szCs w:val="24"/>
              </w:rPr>
              <w:t>±</w:t>
            </w:r>
            <w:r>
              <w:rPr>
                <w:noProof/>
                <w:sz w:val="24"/>
                <w:szCs w:val="24"/>
              </w:rPr>
              <w:t xml:space="preserve"> 2.24</w:t>
            </w:r>
          </w:p>
        </w:tc>
        <w:tc>
          <w:tcPr>
            <w:tcW w:w="1743" w:type="dxa"/>
            <w:vAlign w:val="center"/>
          </w:tcPr>
          <w:p w14:paraId="4C956FFC" w14:textId="02965DCF" w:rsidR="00D70A48" w:rsidRDefault="00D70A48" w:rsidP="00304598">
            <w:pPr>
              <w:jc w:val="center"/>
              <w:rPr>
                <w:noProof/>
                <w:sz w:val="24"/>
                <w:szCs w:val="24"/>
              </w:rPr>
            </w:pPr>
            <w:r>
              <w:rPr>
                <w:noProof/>
                <w:sz w:val="24"/>
                <w:szCs w:val="24"/>
              </w:rPr>
              <w:t xml:space="preserve">-13.42 </w:t>
            </w:r>
            <w:r w:rsidRPr="00D70A48">
              <w:rPr>
                <w:noProof/>
                <w:sz w:val="24"/>
                <w:szCs w:val="24"/>
              </w:rPr>
              <w:t>±</w:t>
            </w:r>
            <w:r>
              <w:rPr>
                <w:noProof/>
                <w:sz w:val="24"/>
                <w:szCs w:val="24"/>
              </w:rPr>
              <w:t>3.83</w:t>
            </w:r>
          </w:p>
        </w:tc>
        <w:tc>
          <w:tcPr>
            <w:tcW w:w="1743" w:type="dxa"/>
            <w:vAlign w:val="center"/>
          </w:tcPr>
          <w:p w14:paraId="1BF5F3AF" w14:textId="4D58CC4E" w:rsidR="00D70A48" w:rsidRDefault="00D70A48" w:rsidP="00304598">
            <w:pPr>
              <w:jc w:val="center"/>
              <w:rPr>
                <w:noProof/>
                <w:sz w:val="24"/>
                <w:szCs w:val="24"/>
              </w:rPr>
            </w:pPr>
            <w:r>
              <w:rPr>
                <w:noProof/>
                <w:sz w:val="24"/>
                <w:szCs w:val="24"/>
              </w:rPr>
              <w:t xml:space="preserve">18.56 </w:t>
            </w:r>
            <w:r w:rsidRPr="00D70A48">
              <w:rPr>
                <w:noProof/>
                <w:sz w:val="24"/>
                <w:szCs w:val="24"/>
              </w:rPr>
              <w:t>±</w:t>
            </w:r>
            <w:r>
              <w:rPr>
                <w:noProof/>
                <w:sz w:val="24"/>
                <w:szCs w:val="24"/>
              </w:rPr>
              <w:t>2.13</w:t>
            </w:r>
          </w:p>
        </w:tc>
        <w:tc>
          <w:tcPr>
            <w:tcW w:w="1743" w:type="dxa"/>
            <w:vAlign w:val="center"/>
          </w:tcPr>
          <w:p w14:paraId="459251F2" w14:textId="1F333623" w:rsidR="00D70A48" w:rsidRDefault="00D70A48" w:rsidP="00304598">
            <w:pPr>
              <w:jc w:val="center"/>
              <w:rPr>
                <w:noProof/>
                <w:sz w:val="24"/>
                <w:szCs w:val="24"/>
              </w:rPr>
            </w:pPr>
            <w:r>
              <w:rPr>
                <w:noProof/>
                <w:sz w:val="24"/>
                <w:szCs w:val="24"/>
              </w:rPr>
              <w:t xml:space="preserve">-5.3 </w:t>
            </w:r>
            <w:r w:rsidRPr="00D70A48">
              <w:rPr>
                <w:noProof/>
                <w:sz w:val="24"/>
                <w:szCs w:val="24"/>
              </w:rPr>
              <w:t>±</w:t>
            </w:r>
            <w:r>
              <w:rPr>
                <w:noProof/>
                <w:sz w:val="24"/>
                <w:szCs w:val="24"/>
              </w:rPr>
              <w:t>0.28</w:t>
            </w:r>
          </w:p>
        </w:tc>
        <w:tc>
          <w:tcPr>
            <w:tcW w:w="1743" w:type="dxa"/>
            <w:vAlign w:val="center"/>
          </w:tcPr>
          <w:p w14:paraId="195E94CC" w14:textId="7F46D350" w:rsidR="00D70A48" w:rsidRDefault="00D70A48" w:rsidP="00304598">
            <w:pPr>
              <w:jc w:val="center"/>
              <w:rPr>
                <w:noProof/>
                <w:sz w:val="24"/>
                <w:szCs w:val="24"/>
              </w:rPr>
            </w:pPr>
            <w:r>
              <w:rPr>
                <w:noProof/>
                <w:sz w:val="24"/>
                <w:szCs w:val="24"/>
              </w:rPr>
              <w:t xml:space="preserve">-36.78 </w:t>
            </w:r>
            <w:r w:rsidRPr="00D70A48">
              <w:rPr>
                <w:noProof/>
                <w:sz w:val="24"/>
                <w:szCs w:val="24"/>
              </w:rPr>
              <w:t>±</w:t>
            </w:r>
            <w:r>
              <w:rPr>
                <w:noProof/>
                <w:sz w:val="24"/>
                <w:szCs w:val="24"/>
              </w:rPr>
              <w:t>3.09</w:t>
            </w:r>
          </w:p>
        </w:tc>
      </w:tr>
      <w:tr w:rsidR="006867AD" w14:paraId="71C7FF27" w14:textId="77777777" w:rsidTr="00304598">
        <w:tc>
          <w:tcPr>
            <w:tcW w:w="1742" w:type="dxa"/>
            <w:vAlign w:val="center"/>
          </w:tcPr>
          <w:p w14:paraId="344171BD" w14:textId="51F0EAAA" w:rsidR="006867AD" w:rsidRDefault="006867AD" w:rsidP="00304598">
            <w:pPr>
              <w:jc w:val="center"/>
              <w:rPr>
                <w:noProof/>
                <w:sz w:val="24"/>
                <w:szCs w:val="24"/>
              </w:rPr>
            </w:pPr>
            <w:r>
              <w:rPr>
                <w:noProof/>
                <w:sz w:val="24"/>
                <w:szCs w:val="24"/>
              </w:rPr>
              <w:t>E198K+ABZ</w:t>
            </w:r>
          </w:p>
        </w:tc>
        <w:tc>
          <w:tcPr>
            <w:tcW w:w="1742" w:type="dxa"/>
            <w:vAlign w:val="center"/>
          </w:tcPr>
          <w:p w14:paraId="4DB53694" w14:textId="72871736" w:rsidR="006867AD" w:rsidRDefault="006867AD" w:rsidP="00304598">
            <w:pPr>
              <w:jc w:val="center"/>
              <w:rPr>
                <w:noProof/>
                <w:sz w:val="24"/>
                <w:szCs w:val="24"/>
              </w:rPr>
            </w:pPr>
            <w:r>
              <w:rPr>
                <w:noProof/>
                <w:sz w:val="24"/>
                <w:szCs w:val="24"/>
              </w:rPr>
              <w:t>-36.21</w:t>
            </w:r>
            <w:r w:rsidRPr="00D70A48">
              <w:rPr>
                <w:noProof/>
                <w:sz w:val="24"/>
                <w:szCs w:val="24"/>
              </w:rPr>
              <w:t>±</w:t>
            </w:r>
            <w:r>
              <w:rPr>
                <w:noProof/>
                <w:sz w:val="24"/>
                <w:szCs w:val="24"/>
              </w:rPr>
              <w:t>2.71</w:t>
            </w:r>
          </w:p>
        </w:tc>
        <w:tc>
          <w:tcPr>
            <w:tcW w:w="1743" w:type="dxa"/>
            <w:vAlign w:val="center"/>
          </w:tcPr>
          <w:p w14:paraId="3BFB9A37" w14:textId="4392682E" w:rsidR="006867AD" w:rsidRDefault="006867AD" w:rsidP="00304598">
            <w:pPr>
              <w:jc w:val="center"/>
              <w:rPr>
                <w:noProof/>
                <w:sz w:val="24"/>
                <w:szCs w:val="24"/>
              </w:rPr>
            </w:pPr>
            <w:r>
              <w:rPr>
                <w:noProof/>
                <w:sz w:val="24"/>
                <w:szCs w:val="24"/>
              </w:rPr>
              <w:t>-10.59</w:t>
            </w:r>
            <w:r w:rsidRPr="00D70A48">
              <w:rPr>
                <w:noProof/>
                <w:sz w:val="24"/>
                <w:szCs w:val="24"/>
              </w:rPr>
              <w:t>±</w:t>
            </w:r>
            <w:r>
              <w:rPr>
                <w:noProof/>
                <w:sz w:val="24"/>
                <w:szCs w:val="24"/>
              </w:rPr>
              <w:t>2.34</w:t>
            </w:r>
          </w:p>
        </w:tc>
        <w:tc>
          <w:tcPr>
            <w:tcW w:w="1743" w:type="dxa"/>
            <w:vAlign w:val="center"/>
          </w:tcPr>
          <w:p w14:paraId="3E5810A3" w14:textId="38F2BEAE" w:rsidR="006867AD" w:rsidRDefault="006867AD" w:rsidP="00304598">
            <w:pPr>
              <w:jc w:val="center"/>
              <w:rPr>
                <w:noProof/>
                <w:sz w:val="24"/>
                <w:szCs w:val="24"/>
              </w:rPr>
            </w:pPr>
            <w:r>
              <w:rPr>
                <w:noProof/>
                <w:sz w:val="24"/>
                <w:szCs w:val="24"/>
              </w:rPr>
              <w:t>17.66</w:t>
            </w:r>
            <w:r w:rsidRPr="00D70A48">
              <w:rPr>
                <w:noProof/>
                <w:sz w:val="24"/>
                <w:szCs w:val="24"/>
              </w:rPr>
              <w:t>±</w:t>
            </w:r>
            <w:r>
              <w:rPr>
                <w:noProof/>
                <w:sz w:val="24"/>
                <w:szCs w:val="24"/>
              </w:rPr>
              <w:t>1.49</w:t>
            </w:r>
          </w:p>
        </w:tc>
        <w:tc>
          <w:tcPr>
            <w:tcW w:w="1743" w:type="dxa"/>
            <w:vAlign w:val="center"/>
          </w:tcPr>
          <w:p w14:paraId="53832331" w14:textId="58DACE90" w:rsidR="006867AD" w:rsidRDefault="006867AD" w:rsidP="00304598">
            <w:pPr>
              <w:jc w:val="center"/>
              <w:rPr>
                <w:noProof/>
                <w:sz w:val="24"/>
                <w:szCs w:val="24"/>
              </w:rPr>
            </w:pPr>
            <w:r>
              <w:rPr>
                <w:noProof/>
                <w:sz w:val="24"/>
                <w:szCs w:val="24"/>
              </w:rPr>
              <w:t>-5.36</w:t>
            </w:r>
            <w:r w:rsidRPr="00D70A48">
              <w:rPr>
                <w:noProof/>
                <w:sz w:val="24"/>
                <w:szCs w:val="24"/>
              </w:rPr>
              <w:t>±</w:t>
            </w:r>
            <w:r>
              <w:rPr>
                <w:noProof/>
                <w:sz w:val="24"/>
                <w:szCs w:val="24"/>
              </w:rPr>
              <w:t>0.32</w:t>
            </w:r>
          </w:p>
        </w:tc>
        <w:tc>
          <w:tcPr>
            <w:tcW w:w="1743" w:type="dxa"/>
            <w:vAlign w:val="center"/>
          </w:tcPr>
          <w:p w14:paraId="68E9F0CE" w14:textId="1701E1BD" w:rsidR="006867AD" w:rsidRDefault="006867AD" w:rsidP="00304598">
            <w:pPr>
              <w:jc w:val="center"/>
              <w:rPr>
                <w:noProof/>
                <w:sz w:val="24"/>
                <w:szCs w:val="24"/>
              </w:rPr>
            </w:pPr>
            <w:r>
              <w:rPr>
                <w:noProof/>
                <w:sz w:val="24"/>
                <w:szCs w:val="24"/>
              </w:rPr>
              <w:t>-34.5</w:t>
            </w:r>
            <w:r w:rsidRPr="00D70A48">
              <w:rPr>
                <w:noProof/>
                <w:sz w:val="24"/>
                <w:szCs w:val="24"/>
              </w:rPr>
              <w:t>±</w:t>
            </w:r>
            <w:r>
              <w:rPr>
                <w:noProof/>
                <w:sz w:val="24"/>
                <w:szCs w:val="24"/>
              </w:rPr>
              <w:t>2.81</w:t>
            </w:r>
          </w:p>
        </w:tc>
      </w:tr>
      <w:tr w:rsidR="0044721D" w14:paraId="1E353389" w14:textId="77777777" w:rsidTr="00304598">
        <w:tc>
          <w:tcPr>
            <w:tcW w:w="1742" w:type="dxa"/>
            <w:vAlign w:val="center"/>
          </w:tcPr>
          <w:p w14:paraId="638FAEAA" w14:textId="32AD4D15" w:rsidR="0044721D" w:rsidRDefault="0044721D" w:rsidP="00304598">
            <w:pPr>
              <w:jc w:val="center"/>
              <w:rPr>
                <w:noProof/>
                <w:sz w:val="24"/>
                <w:szCs w:val="24"/>
              </w:rPr>
            </w:pPr>
            <w:r>
              <w:rPr>
                <w:noProof/>
                <w:sz w:val="24"/>
                <w:szCs w:val="24"/>
              </w:rPr>
              <w:t>Q134H+ABZ</w:t>
            </w:r>
          </w:p>
        </w:tc>
        <w:tc>
          <w:tcPr>
            <w:tcW w:w="1742" w:type="dxa"/>
            <w:vAlign w:val="center"/>
          </w:tcPr>
          <w:p w14:paraId="1A2C8CE5" w14:textId="506EF266" w:rsidR="0044721D" w:rsidRDefault="0044721D" w:rsidP="00304598">
            <w:pPr>
              <w:jc w:val="center"/>
              <w:rPr>
                <w:noProof/>
                <w:sz w:val="24"/>
                <w:szCs w:val="24"/>
              </w:rPr>
            </w:pPr>
            <w:r>
              <w:rPr>
                <w:noProof/>
                <w:sz w:val="24"/>
                <w:szCs w:val="24"/>
              </w:rPr>
              <w:t>-28.92</w:t>
            </w:r>
            <w:r w:rsidRPr="00D70A48">
              <w:rPr>
                <w:noProof/>
                <w:sz w:val="24"/>
                <w:szCs w:val="24"/>
              </w:rPr>
              <w:t>±</w:t>
            </w:r>
            <w:r>
              <w:rPr>
                <w:noProof/>
                <w:sz w:val="24"/>
                <w:szCs w:val="24"/>
              </w:rPr>
              <w:t>2.6</w:t>
            </w:r>
          </w:p>
        </w:tc>
        <w:tc>
          <w:tcPr>
            <w:tcW w:w="1743" w:type="dxa"/>
            <w:vAlign w:val="center"/>
          </w:tcPr>
          <w:p w14:paraId="3A25FE90" w14:textId="4B560BEB" w:rsidR="0044721D" w:rsidRDefault="0044721D" w:rsidP="00304598">
            <w:pPr>
              <w:jc w:val="center"/>
              <w:rPr>
                <w:noProof/>
                <w:sz w:val="24"/>
                <w:szCs w:val="24"/>
              </w:rPr>
            </w:pPr>
            <w:r>
              <w:rPr>
                <w:noProof/>
                <w:sz w:val="24"/>
                <w:szCs w:val="24"/>
              </w:rPr>
              <w:t>-7.78</w:t>
            </w:r>
            <w:r w:rsidRPr="00D70A48">
              <w:rPr>
                <w:noProof/>
                <w:sz w:val="24"/>
                <w:szCs w:val="24"/>
              </w:rPr>
              <w:t>±</w:t>
            </w:r>
            <w:r>
              <w:rPr>
                <w:noProof/>
                <w:sz w:val="24"/>
                <w:szCs w:val="24"/>
              </w:rPr>
              <w:t>3.96</w:t>
            </w:r>
          </w:p>
        </w:tc>
        <w:tc>
          <w:tcPr>
            <w:tcW w:w="1743" w:type="dxa"/>
            <w:vAlign w:val="center"/>
          </w:tcPr>
          <w:p w14:paraId="5EA3BE31" w14:textId="661A7C97" w:rsidR="0044721D" w:rsidRDefault="0044721D" w:rsidP="00304598">
            <w:pPr>
              <w:jc w:val="center"/>
              <w:rPr>
                <w:noProof/>
                <w:sz w:val="24"/>
                <w:szCs w:val="24"/>
              </w:rPr>
            </w:pPr>
            <w:r>
              <w:rPr>
                <w:noProof/>
                <w:sz w:val="24"/>
                <w:szCs w:val="24"/>
              </w:rPr>
              <w:t>14.37</w:t>
            </w:r>
            <w:r w:rsidRPr="00D70A48">
              <w:rPr>
                <w:noProof/>
                <w:sz w:val="24"/>
                <w:szCs w:val="24"/>
              </w:rPr>
              <w:t>±</w:t>
            </w:r>
            <w:r>
              <w:rPr>
                <w:noProof/>
                <w:sz w:val="24"/>
                <w:szCs w:val="24"/>
              </w:rPr>
              <w:t>3.45</w:t>
            </w:r>
          </w:p>
        </w:tc>
        <w:tc>
          <w:tcPr>
            <w:tcW w:w="1743" w:type="dxa"/>
            <w:vAlign w:val="center"/>
          </w:tcPr>
          <w:p w14:paraId="4AC43C83" w14:textId="630CBD80" w:rsidR="0044721D" w:rsidRDefault="0044721D" w:rsidP="00304598">
            <w:pPr>
              <w:jc w:val="center"/>
              <w:rPr>
                <w:noProof/>
                <w:sz w:val="24"/>
                <w:szCs w:val="24"/>
              </w:rPr>
            </w:pPr>
            <w:r>
              <w:rPr>
                <w:noProof/>
                <w:sz w:val="24"/>
                <w:szCs w:val="24"/>
              </w:rPr>
              <w:t>-3.99</w:t>
            </w:r>
            <w:r w:rsidRPr="00D70A48">
              <w:rPr>
                <w:noProof/>
                <w:sz w:val="24"/>
                <w:szCs w:val="24"/>
              </w:rPr>
              <w:t>±</w:t>
            </w:r>
            <w:r>
              <w:rPr>
                <w:noProof/>
                <w:sz w:val="24"/>
                <w:szCs w:val="24"/>
              </w:rPr>
              <w:t>0.34</w:t>
            </w:r>
          </w:p>
        </w:tc>
        <w:tc>
          <w:tcPr>
            <w:tcW w:w="1743" w:type="dxa"/>
            <w:vAlign w:val="center"/>
          </w:tcPr>
          <w:p w14:paraId="655237D8" w14:textId="1A8F81C1" w:rsidR="0044721D" w:rsidRDefault="0044721D" w:rsidP="00304598">
            <w:pPr>
              <w:jc w:val="center"/>
              <w:rPr>
                <w:noProof/>
                <w:sz w:val="24"/>
                <w:szCs w:val="24"/>
              </w:rPr>
            </w:pPr>
            <w:r>
              <w:rPr>
                <w:noProof/>
                <w:sz w:val="24"/>
                <w:szCs w:val="24"/>
              </w:rPr>
              <w:t>-26.32</w:t>
            </w:r>
            <w:r w:rsidRPr="00D70A48">
              <w:rPr>
                <w:noProof/>
                <w:sz w:val="24"/>
                <w:szCs w:val="24"/>
              </w:rPr>
              <w:t>±</w:t>
            </w:r>
            <w:r>
              <w:rPr>
                <w:noProof/>
                <w:sz w:val="24"/>
                <w:szCs w:val="24"/>
              </w:rPr>
              <w:t>2.67</w:t>
            </w:r>
          </w:p>
        </w:tc>
      </w:tr>
      <w:tr w:rsidR="0044721D" w14:paraId="3BD39793" w14:textId="77777777" w:rsidTr="00304598">
        <w:tc>
          <w:tcPr>
            <w:tcW w:w="1742" w:type="dxa"/>
            <w:vAlign w:val="center"/>
          </w:tcPr>
          <w:p w14:paraId="4E3686E1" w14:textId="1633C56C" w:rsidR="0044721D" w:rsidRDefault="0044721D" w:rsidP="00304598">
            <w:pPr>
              <w:jc w:val="center"/>
              <w:rPr>
                <w:noProof/>
                <w:sz w:val="24"/>
                <w:szCs w:val="24"/>
              </w:rPr>
            </w:pPr>
            <w:r>
              <w:rPr>
                <w:noProof/>
                <w:sz w:val="24"/>
                <w:szCs w:val="24"/>
              </w:rPr>
              <w:t>Wildtype+FBZ</w:t>
            </w:r>
          </w:p>
        </w:tc>
        <w:tc>
          <w:tcPr>
            <w:tcW w:w="1742" w:type="dxa"/>
            <w:vAlign w:val="center"/>
          </w:tcPr>
          <w:p w14:paraId="1CE153F6" w14:textId="3C76BFFE" w:rsidR="0044721D" w:rsidRDefault="0044721D" w:rsidP="00304598">
            <w:pPr>
              <w:jc w:val="center"/>
              <w:rPr>
                <w:noProof/>
                <w:sz w:val="24"/>
                <w:szCs w:val="24"/>
              </w:rPr>
            </w:pPr>
            <w:r>
              <w:rPr>
                <w:noProof/>
                <w:sz w:val="24"/>
                <w:szCs w:val="24"/>
              </w:rPr>
              <w:t>-40.13</w:t>
            </w:r>
            <w:r w:rsidRPr="00D70A48">
              <w:rPr>
                <w:noProof/>
                <w:sz w:val="24"/>
                <w:szCs w:val="24"/>
              </w:rPr>
              <w:t>±</w:t>
            </w:r>
            <w:r>
              <w:rPr>
                <w:noProof/>
                <w:sz w:val="24"/>
                <w:szCs w:val="24"/>
              </w:rPr>
              <w:t>3.13</w:t>
            </w:r>
          </w:p>
        </w:tc>
        <w:tc>
          <w:tcPr>
            <w:tcW w:w="1743" w:type="dxa"/>
            <w:vAlign w:val="center"/>
          </w:tcPr>
          <w:p w14:paraId="0B5EBF44" w14:textId="305D2547" w:rsidR="0044721D" w:rsidRDefault="0044721D" w:rsidP="00304598">
            <w:pPr>
              <w:jc w:val="center"/>
              <w:rPr>
                <w:noProof/>
                <w:sz w:val="24"/>
                <w:szCs w:val="24"/>
              </w:rPr>
            </w:pPr>
            <w:r>
              <w:rPr>
                <w:noProof/>
                <w:sz w:val="24"/>
                <w:szCs w:val="24"/>
              </w:rPr>
              <w:t>-10.66</w:t>
            </w:r>
            <w:r w:rsidRPr="00D70A48">
              <w:rPr>
                <w:noProof/>
                <w:sz w:val="24"/>
                <w:szCs w:val="24"/>
              </w:rPr>
              <w:t>±</w:t>
            </w:r>
            <w:r>
              <w:rPr>
                <w:noProof/>
                <w:sz w:val="24"/>
                <w:szCs w:val="24"/>
              </w:rPr>
              <w:t>1.5</w:t>
            </w:r>
          </w:p>
        </w:tc>
        <w:tc>
          <w:tcPr>
            <w:tcW w:w="1743" w:type="dxa"/>
            <w:vAlign w:val="center"/>
          </w:tcPr>
          <w:p w14:paraId="4CDC3E56" w14:textId="5CE6B6B0" w:rsidR="0044721D" w:rsidRDefault="0044721D" w:rsidP="00304598">
            <w:pPr>
              <w:jc w:val="center"/>
              <w:rPr>
                <w:noProof/>
                <w:sz w:val="24"/>
                <w:szCs w:val="24"/>
              </w:rPr>
            </w:pPr>
            <w:r>
              <w:rPr>
                <w:noProof/>
                <w:sz w:val="24"/>
                <w:szCs w:val="24"/>
              </w:rPr>
              <w:t>16.81</w:t>
            </w:r>
            <w:r w:rsidRPr="00D70A48">
              <w:rPr>
                <w:noProof/>
                <w:sz w:val="24"/>
                <w:szCs w:val="24"/>
              </w:rPr>
              <w:t>±</w:t>
            </w:r>
            <w:r>
              <w:rPr>
                <w:noProof/>
                <w:sz w:val="24"/>
                <w:szCs w:val="24"/>
              </w:rPr>
              <w:t>0.97</w:t>
            </w:r>
          </w:p>
        </w:tc>
        <w:tc>
          <w:tcPr>
            <w:tcW w:w="1743" w:type="dxa"/>
            <w:vAlign w:val="center"/>
          </w:tcPr>
          <w:p w14:paraId="385050A5" w14:textId="0A97EB86" w:rsidR="0044721D" w:rsidRDefault="0044721D" w:rsidP="00304598">
            <w:pPr>
              <w:jc w:val="center"/>
              <w:rPr>
                <w:noProof/>
                <w:sz w:val="24"/>
                <w:szCs w:val="24"/>
              </w:rPr>
            </w:pPr>
            <w:r>
              <w:rPr>
                <w:noProof/>
                <w:sz w:val="24"/>
                <w:szCs w:val="24"/>
              </w:rPr>
              <w:t>-5.56</w:t>
            </w:r>
            <w:r w:rsidRPr="00D70A48">
              <w:rPr>
                <w:noProof/>
                <w:sz w:val="24"/>
                <w:szCs w:val="24"/>
              </w:rPr>
              <w:t>±</w:t>
            </w:r>
            <w:r>
              <w:rPr>
                <w:noProof/>
                <w:sz w:val="24"/>
                <w:szCs w:val="24"/>
              </w:rPr>
              <w:t>0.28</w:t>
            </w:r>
          </w:p>
        </w:tc>
        <w:tc>
          <w:tcPr>
            <w:tcW w:w="1743" w:type="dxa"/>
            <w:vAlign w:val="center"/>
          </w:tcPr>
          <w:p w14:paraId="7C3296E4" w14:textId="3A9CE08D" w:rsidR="0044721D" w:rsidRDefault="0044721D" w:rsidP="00304598">
            <w:pPr>
              <w:jc w:val="center"/>
              <w:rPr>
                <w:noProof/>
                <w:sz w:val="24"/>
                <w:szCs w:val="24"/>
              </w:rPr>
            </w:pPr>
            <w:r>
              <w:rPr>
                <w:noProof/>
                <w:sz w:val="24"/>
                <w:szCs w:val="24"/>
              </w:rPr>
              <w:t>-39.53</w:t>
            </w:r>
            <w:r w:rsidRPr="00D70A48">
              <w:rPr>
                <w:noProof/>
                <w:sz w:val="24"/>
                <w:szCs w:val="24"/>
              </w:rPr>
              <w:t>±</w:t>
            </w:r>
            <w:r>
              <w:rPr>
                <w:noProof/>
                <w:sz w:val="24"/>
                <w:szCs w:val="24"/>
              </w:rPr>
              <w:t>3.31</w:t>
            </w:r>
          </w:p>
        </w:tc>
      </w:tr>
      <w:tr w:rsidR="00304598" w14:paraId="3227366A" w14:textId="77777777" w:rsidTr="00304598">
        <w:tc>
          <w:tcPr>
            <w:tcW w:w="1742" w:type="dxa"/>
            <w:vAlign w:val="center"/>
          </w:tcPr>
          <w:p w14:paraId="75EE5A61" w14:textId="5B297B34" w:rsidR="00304598" w:rsidRDefault="00304598" w:rsidP="00304598">
            <w:pPr>
              <w:jc w:val="center"/>
              <w:rPr>
                <w:noProof/>
                <w:sz w:val="24"/>
                <w:szCs w:val="24"/>
              </w:rPr>
            </w:pPr>
            <w:r>
              <w:rPr>
                <w:noProof/>
                <w:sz w:val="24"/>
                <w:szCs w:val="24"/>
              </w:rPr>
              <w:t>E198K+FBZ</w:t>
            </w:r>
          </w:p>
        </w:tc>
        <w:tc>
          <w:tcPr>
            <w:tcW w:w="1742" w:type="dxa"/>
            <w:vAlign w:val="center"/>
          </w:tcPr>
          <w:p w14:paraId="540E2CFB" w14:textId="7B7422A3" w:rsidR="00304598" w:rsidRDefault="00304598" w:rsidP="00304598">
            <w:pPr>
              <w:jc w:val="center"/>
              <w:rPr>
                <w:noProof/>
                <w:sz w:val="24"/>
                <w:szCs w:val="24"/>
              </w:rPr>
            </w:pPr>
            <w:r>
              <w:rPr>
                <w:noProof/>
                <w:sz w:val="24"/>
                <w:szCs w:val="24"/>
              </w:rPr>
              <w:t>-36.16</w:t>
            </w:r>
            <w:r w:rsidRPr="00D70A48">
              <w:rPr>
                <w:noProof/>
                <w:sz w:val="24"/>
                <w:szCs w:val="24"/>
              </w:rPr>
              <w:t>±</w:t>
            </w:r>
            <w:r>
              <w:rPr>
                <w:noProof/>
                <w:sz w:val="24"/>
                <w:szCs w:val="24"/>
              </w:rPr>
              <w:t>2.69</w:t>
            </w:r>
          </w:p>
        </w:tc>
        <w:tc>
          <w:tcPr>
            <w:tcW w:w="1743" w:type="dxa"/>
            <w:vAlign w:val="center"/>
          </w:tcPr>
          <w:p w14:paraId="3EE068D5" w14:textId="103A5977" w:rsidR="00304598" w:rsidRDefault="00304598" w:rsidP="00304598">
            <w:pPr>
              <w:jc w:val="center"/>
              <w:rPr>
                <w:noProof/>
                <w:sz w:val="24"/>
                <w:szCs w:val="24"/>
              </w:rPr>
            </w:pPr>
            <w:r>
              <w:rPr>
                <w:noProof/>
                <w:sz w:val="24"/>
                <w:szCs w:val="24"/>
              </w:rPr>
              <w:t>-2.16</w:t>
            </w:r>
            <w:r w:rsidRPr="00D70A48">
              <w:rPr>
                <w:noProof/>
                <w:sz w:val="24"/>
                <w:szCs w:val="24"/>
              </w:rPr>
              <w:t>±</w:t>
            </w:r>
            <w:r>
              <w:rPr>
                <w:noProof/>
                <w:sz w:val="24"/>
                <w:szCs w:val="24"/>
              </w:rPr>
              <w:t>2.13</w:t>
            </w:r>
          </w:p>
        </w:tc>
        <w:tc>
          <w:tcPr>
            <w:tcW w:w="1743" w:type="dxa"/>
            <w:vAlign w:val="center"/>
          </w:tcPr>
          <w:p w14:paraId="42229071" w14:textId="5B4CE185" w:rsidR="00304598" w:rsidRDefault="00304598" w:rsidP="00304598">
            <w:pPr>
              <w:jc w:val="center"/>
              <w:rPr>
                <w:noProof/>
                <w:sz w:val="24"/>
                <w:szCs w:val="24"/>
              </w:rPr>
            </w:pPr>
            <w:r>
              <w:rPr>
                <w:noProof/>
                <w:sz w:val="24"/>
                <w:szCs w:val="24"/>
              </w:rPr>
              <w:t>11.13</w:t>
            </w:r>
            <w:r w:rsidRPr="00D70A48">
              <w:rPr>
                <w:noProof/>
                <w:sz w:val="24"/>
                <w:szCs w:val="24"/>
              </w:rPr>
              <w:t>±</w:t>
            </w:r>
            <w:r>
              <w:rPr>
                <w:noProof/>
                <w:sz w:val="24"/>
                <w:szCs w:val="24"/>
              </w:rPr>
              <w:t>2.28</w:t>
            </w:r>
          </w:p>
        </w:tc>
        <w:tc>
          <w:tcPr>
            <w:tcW w:w="1743" w:type="dxa"/>
            <w:vAlign w:val="center"/>
          </w:tcPr>
          <w:p w14:paraId="430C0974" w14:textId="348D4BC7" w:rsidR="00304598" w:rsidRDefault="00304598" w:rsidP="00304598">
            <w:pPr>
              <w:jc w:val="center"/>
              <w:rPr>
                <w:noProof/>
                <w:sz w:val="24"/>
                <w:szCs w:val="24"/>
              </w:rPr>
            </w:pPr>
            <w:r>
              <w:rPr>
                <w:noProof/>
                <w:sz w:val="24"/>
                <w:szCs w:val="24"/>
              </w:rPr>
              <w:t>-4.9</w:t>
            </w:r>
            <w:r w:rsidRPr="00D70A48">
              <w:rPr>
                <w:noProof/>
                <w:sz w:val="24"/>
                <w:szCs w:val="24"/>
              </w:rPr>
              <w:t>±</w:t>
            </w:r>
            <w:r>
              <w:rPr>
                <w:noProof/>
                <w:sz w:val="24"/>
                <w:szCs w:val="24"/>
              </w:rPr>
              <w:t>0.4</w:t>
            </w:r>
          </w:p>
        </w:tc>
        <w:tc>
          <w:tcPr>
            <w:tcW w:w="1743" w:type="dxa"/>
            <w:vAlign w:val="center"/>
          </w:tcPr>
          <w:p w14:paraId="3FD38F24" w14:textId="41054A8A" w:rsidR="00304598" w:rsidRDefault="00304598" w:rsidP="00304598">
            <w:pPr>
              <w:jc w:val="center"/>
              <w:rPr>
                <w:noProof/>
                <w:sz w:val="24"/>
                <w:szCs w:val="24"/>
              </w:rPr>
            </w:pPr>
            <w:r>
              <w:rPr>
                <w:noProof/>
                <w:sz w:val="24"/>
                <w:szCs w:val="24"/>
              </w:rPr>
              <w:t>-32.09</w:t>
            </w:r>
            <w:r w:rsidRPr="00D70A48">
              <w:rPr>
                <w:noProof/>
                <w:sz w:val="24"/>
                <w:szCs w:val="24"/>
              </w:rPr>
              <w:t>±</w:t>
            </w:r>
            <w:r>
              <w:rPr>
                <w:noProof/>
                <w:sz w:val="24"/>
                <w:szCs w:val="24"/>
              </w:rPr>
              <w:t>2.72</w:t>
            </w:r>
          </w:p>
        </w:tc>
      </w:tr>
      <w:tr w:rsidR="00304598" w14:paraId="5528C068" w14:textId="77777777" w:rsidTr="00304598">
        <w:tc>
          <w:tcPr>
            <w:tcW w:w="1742" w:type="dxa"/>
            <w:vAlign w:val="center"/>
          </w:tcPr>
          <w:p w14:paraId="3FBB5212" w14:textId="616851DB" w:rsidR="00304598" w:rsidRDefault="00304598" w:rsidP="00304598">
            <w:pPr>
              <w:jc w:val="center"/>
              <w:rPr>
                <w:noProof/>
                <w:sz w:val="24"/>
                <w:szCs w:val="24"/>
              </w:rPr>
            </w:pPr>
            <w:r>
              <w:rPr>
                <w:noProof/>
                <w:sz w:val="24"/>
                <w:szCs w:val="24"/>
              </w:rPr>
              <w:t>Q134H+FBZ</w:t>
            </w:r>
          </w:p>
        </w:tc>
        <w:tc>
          <w:tcPr>
            <w:tcW w:w="1742" w:type="dxa"/>
            <w:vAlign w:val="center"/>
          </w:tcPr>
          <w:p w14:paraId="10484D17" w14:textId="3E0CBEAD" w:rsidR="00304598" w:rsidRDefault="00304598" w:rsidP="00304598">
            <w:pPr>
              <w:jc w:val="center"/>
              <w:rPr>
                <w:noProof/>
                <w:sz w:val="24"/>
                <w:szCs w:val="24"/>
              </w:rPr>
            </w:pPr>
            <w:r>
              <w:rPr>
                <w:noProof/>
                <w:sz w:val="24"/>
                <w:szCs w:val="24"/>
              </w:rPr>
              <w:t>-37.15</w:t>
            </w:r>
            <w:r w:rsidRPr="00D70A48">
              <w:rPr>
                <w:noProof/>
                <w:sz w:val="24"/>
                <w:szCs w:val="24"/>
              </w:rPr>
              <w:t>±</w:t>
            </w:r>
            <w:r>
              <w:rPr>
                <w:noProof/>
                <w:sz w:val="24"/>
                <w:szCs w:val="24"/>
              </w:rPr>
              <w:t>2.44</w:t>
            </w:r>
          </w:p>
        </w:tc>
        <w:tc>
          <w:tcPr>
            <w:tcW w:w="1743" w:type="dxa"/>
            <w:vAlign w:val="center"/>
          </w:tcPr>
          <w:p w14:paraId="40C228F2" w14:textId="195BCAF8" w:rsidR="00304598" w:rsidRDefault="00304598" w:rsidP="00304598">
            <w:pPr>
              <w:jc w:val="center"/>
              <w:rPr>
                <w:noProof/>
                <w:sz w:val="24"/>
                <w:szCs w:val="24"/>
              </w:rPr>
            </w:pPr>
            <w:r>
              <w:rPr>
                <w:noProof/>
                <w:sz w:val="24"/>
                <w:szCs w:val="24"/>
              </w:rPr>
              <w:t>-14.4</w:t>
            </w:r>
            <w:r w:rsidRPr="00D70A48">
              <w:rPr>
                <w:noProof/>
                <w:sz w:val="24"/>
                <w:szCs w:val="24"/>
              </w:rPr>
              <w:t>±</w:t>
            </w:r>
            <w:r>
              <w:rPr>
                <w:noProof/>
                <w:sz w:val="24"/>
                <w:szCs w:val="24"/>
              </w:rPr>
              <w:t>1.93</w:t>
            </w:r>
          </w:p>
        </w:tc>
        <w:tc>
          <w:tcPr>
            <w:tcW w:w="1743" w:type="dxa"/>
            <w:vAlign w:val="center"/>
          </w:tcPr>
          <w:p w14:paraId="73A9B197" w14:textId="0DF8BDE1" w:rsidR="00304598" w:rsidRDefault="00304598" w:rsidP="00304598">
            <w:pPr>
              <w:jc w:val="center"/>
              <w:rPr>
                <w:noProof/>
                <w:sz w:val="24"/>
                <w:szCs w:val="24"/>
              </w:rPr>
            </w:pPr>
            <w:r>
              <w:rPr>
                <w:noProof/>
                <w:sz w:val="24"/>
                <w:szCs w:val="24"/>
              </w:rPr>
              <w:t>23.13</w:t>
            </w:r>
            <w:r w:rsidRPr="00D70A48">
              <w:rPr>
                <w:noProof/>
                <w:sz w:val="24"/>
                <w:szCs w:val="24"/>
              </w:rPr>
              <w:t>±</w:t>
            </w:r>
            <w:r>
              <w:rPr>
                <w:noProof/>
                <w:sz w:val="24"/>
                <w:szCs w:val="24"/>
              </w:rPr>
              <w:t>0.45</w:t>
            </w:r>
          </w:p>
        </w:tc>
        <w:tc>
          <w:tcPr>
            <w:tcW w:w="1743" w:type="dxa"/>
            <w:vAlign w:val="center"/>
          </w:tcPr>
          <w:p w14:paraId="500EDA5A" w14:textId="1C2C348D" w:rsidR="00304598" w:rsidRDefault="00304598" w:rsidP="00304598">
            <w:pPr>
              <w:jc w:val="center"/>
              <w:rPr>
                <w:noProof/>
                <w:sz w:val="24"/>
                <w:szCs w:val="24"/>
              </w:rPr>
            </w:pPr>
            <w:r>
              <w:rPr>
                <w:noProof/>
                <w:sz w:val="24"/>
                <w:szCs w:val="24"/>
              </w:rPr>
              <w:t>-5.22</w:t>
            </w:r>
            <w:r w:rsidRPr="00D70A48">
              <w:rPr>
                <w:noProof/>
                <w:sz w:val="24"/>
                <w:szCs w:val="24"/>
              </w:rPr>
              <w:t>±</w:t>
            </w:r>
            <w:r>
              <w:rPr>
                <w:noProof/>
                <w:sz w:val="24"/>
                <w:szCs w:val="24"/>
              </w:rPr>
              <w:t>0.28</w:t>
            </w:r>
          </w:p>
        </w:tc>
        <w:tc>
          <w:tcPr>
            <w:tcW w:w="1743" w:type="dxa"/>
            <w:vAlign w:val="center"/>
          </w:tcPr>
          <w:p w14:paraId="64DB8922" w14:textId="292AA3EA" w:rsidR="00304598" w:rsidRDefault="00304598" w:rsidP="00304598">
            <w:pPr>
              <w:jc w:val="center"/>
              <w:rPr>
                <w:noProof/>
                <w:sz w:val="24"/>
                <w:szCs w:val="24"/>
              </w:rPr>
            </w:pPr>
            <w:r>
              <w:rPr>
                <w:noProof/>
                <w:sz w:val="24"/>
                <w:szCs w:val="24"/>
              </w:rPr>
              <w:t>-33.65</w:t>
            </w:r>
            <w:r w:rsidRPr="00D70A48">
              <w:rPr>
                <w:noProof/>
                <w:sz w:val="24"/>
                <w:szCs w:val="24"/>
              </w:rPr>
              <w:t>±</w:t>
            </w:r>
            <w:r>
              <w:rPr>
                <w:noProof/>
                <w:sz w:val="24"/>
                <w:szCs w:val="24"/>
              </w:rPr>
              <w:t>2.42</w:t>
            </w:r>
          </w:p>
        </w:tc>
      </w:tr>
    </w:tbl>
    <w:p w14:paraId="2473018C" w14:textId="77777777" w:rsidR="00D70A48" w:rsidRDefault="00D70A48">
      <w:pPr>
        <w:rPr>
          <w:noProof/>
          <w:sz w:val="24"/>
          <w:szCs w:val="24"/>
        </w:rPr>
      </w:pPr>
    </w:p>
    <w:p w14:paraId="66C70A38" w14:textId="398E4541" w:rsidR="00D70A48" w:rsidRPr="00D70A48" w:rsidRDefault="00D70A48">
      <w:pPr>
        <w:rPr>
          <w:noProof/>
          <w:sz w:val="24"/>
          <w:szCs w:val="24"/>
        </w:rPr>
      </w:pPr>
      <w:r w:rsidRPr="00D70A48">
        <w:rPr>
          <w:noProof/>
          <w:sz w:val="24"/>
          <w:szCs w:val="24"/>
        </w:rPr>
        <w:br w:type="page"/>
      </w:r>
    </w:p>
    <w:p w14:paraId="6209DE5C" w14:textId="77777777" w:rsidR="001200FE" w:rsidRDefault="001200FE" w:rsidP="00E90319">
      <w:pPr>
        <w:rPr>
          <w:noProof/>
        </w:rPr>
        <w:sectPr w:rsidR="001200FE" w:rsidSect="00BF5AF4">
          <w:pgSz w:w="11906" w:h="16838" w:code="9"/>
          <w:pgMar w:top="720" w:right="720" w:bottom="720" w:left="720" w:header="720" w:footer="720" w:gutter="0"/>
          <w:cols w:space="720"/>
          <w:docGrid w:linePitch="360"/>
        </w:sectPr>
      </w:pPr>
    </w:p>
    <w:p w14:paraId="52DEB1A4" w14:textId="77777777" w:rsidR="00144000" w:rsidRDefault="00144000" w:rsidP="00144000">
      <w:pPr>
        <w:pStyle w:val="NoSpacing"/>
        <w:jc w:val="center"/>
        <w:rPr>
          <w:rFonts w:ascii="Times New Roman" w:hAnsi="Times New Roman" w:cs="Times New Roman"/>
        </w:rPr>
      </w:pPr>
      <w:r w:rsidRPr="00830F27">
        <w:rPr>
          <w:rFonts w:ascii="Times New Roman" w:hAnsi="Times New Roman" w:cs="Times New Roman"/>
          <w:noProof/>
          <w14:ligatures w14:val="standardContextual"/>
        </w:rPr>
        <w:lastRenderedPageBreak/>
        <w:drawing>
          <wp:inline distT="0" distB="0" distL="0" distR="0" wp14:anchorId="0C473775" wp14:editId="3B0887AB">
            <wp:extent cx="5257800" cy="5522263"/>
            <wp:effectExtent l="0" t="0" r="0" b="2540"/>
            <wp:docPr id="20414220" name="Picture 4" descr="A group of colorful molecu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220" name="Picture 4" descr="A group of colorful molecule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63832" cy="5528598"/>
                    </a:xfrm>
                    <a:prstGeom prst="rect">
                      <a:avLst/>
                    </a:prstGeom>
                  </pic:spPr>
                </pic:pic>
              </a:graphicData>
            </a:graphic>
          </wp:inline>
        </w:drawing>
      </w:r>
    </w:p>
    <w:p w14:paraId="693AB539" w14:textId="366BBF9A" w:rsidR="00144000" w:rsidRPr="009E33B0" w:rsidRDefault="00144000" w:rsidP="00D70A48">
      <w:pPr>
        <w:pStyle w:val="NoSpacing"/>
        <w:jc w:val="both"/>
        <w:rPr>
          <w:rFonts w:cstheme="minorHAnsi"/>
          <w:sz w:val="24"/>
          <w:szCs w:val="24"/>
        </w:rPr>
      </w:pPr>
      <w:r w:rsidRPr="009E33B0">
        <w:rPr>
          <w:rFonts w:cstheme="minorHAnsi"/>
          <w:sz w:val="24"/>
          <w:szCs w:val="24"/>
        </w:rPr>
        <w:t xml:space="preserve">Supplementary Figure 1. Pairwise alignment of </w:t>
      </w:r>
      <w:r w:rsidRPr="009E33B0">
        <w:rPr>
          <w:rFonts w:cstheme="minorHAnsi"/>
          <w:i/>
          <w:iCs/>
          <w:sz w:val="24"/>
          <w:szCs w:val="24"/>
        </w:rPr>
        <w:t xml:space="preserve">A. caninum </w:t>
      </w:r>
      <w:r w:rsidRPr="009E33B0">
        <w:rPr>
          <w:rFonts w:cstheme="minorHAnsi"/>
          <w:sz w:val="24"/>
          <w:szCs w:val="24"/>
        </w:rPr>
        <w:t xml:space="preserve">(A), </w:t>
      </w:r>
      <w:r w:rsidRPr="009E33B0">
        <w:rPr>
          <w:rFonts w:cstheme="minorHAnsi"/>
          <w:i/>
          <w:iCs/>
          <w:sz w:val="24"/>
          <w:szCs w:val="24"/>
        </w:rPr>
        <w:t xml:space="preserve">A. </w:t>
      </w:r>
      <w:proofErr w:type="spellStart"/>
      <w:r w:rsidRPr="009E33B0">
        <w:rPr>
          <w:rFonts w:cstheme="minorHAnsi"/>
          <w:i/>
          <w:iCs/>
          <w:sz w:val="24"/>
          <w:szCs w:val="24"/>
        </w:rPr>
        <w:t>ceylanicum</w:t>
      </w:r>
      <w:proofErr w:type="spellEnd"/>
      <w:r w:rsidRPr="009E33B0">
        <w:rPr>
          <w:rFonts w:cstheme="minorHAnsi"/>
          <w:i/>
          <w:iCs/>
          <w:sz w:val="24"/>
          <w:szCs w:val="24"/>
        </w:rPr>
        <w:t xml:space="preserve"> </w:t>
      </w:r>
      <w:r w:rsidRPr="009E33B0">
        <w:rPr>
          <w:rFonts w:cstheme="minorHAnsi"/>
          <w:sz w:val="24"/>
          <w:szCs w:val="24"/>
        </w:rPr>
        <w:t xml:space="preserve">(B), </w:t>
      </w:r>
      <w:r w:rsidRPr="009E33B0">
        <w:rPr>
          <w:rFonts w:cstheme="minorHAnsi"/>
          <w:i/>
          <w:iCs/>
          <w:sz w:val="24"/>
          <w:szCs w:val="24"/>
        </w:rPr>
        <w:t>A. duodenale</w:t>
      </w:r>
      <w:r w:rsidRPr="009E33B0">
        <w:rPr>
          <w:rFonts w:cstheme="minorHAnsi"/>
          <w:sz w:val="24"/>
          <w:szCs w:val="24"/>
        </w:rPr>
        <w:t xml:space="preserve"> (C) and </w:t>
      </w:r>
      <w:r w:rsidRPr="009E33B0">
        <w:rPr>
          <w:rFonts w:cstheme="minorHAnsi"/>
          <w:i/>
          <w:iCs/>
          <w:sz w:val="24"/>
          <w:szCs w:val="24"/>
        </w:rPr>
        <w:t xml:space="preserve">N. americanus </w:t>
      </w:r>
      <w:r w:rsidRPr="009E33B0">
        <w:rPr>
          <w:rFonts w:cstheme="minorHAnsi"/>
          <w:sz w:val="24"/>
          <w:szCs w:val="24"/>
        </w:rPr>
        <w:t>(D) modeled β-tubulins against the template protein from PDB ID No. 1jff. All predicted mutated proteins were of high structural similarity to the described crystal structure of the mammalian β-tubulin protein. The analysis was done using the PDB Pairwise Structure Alignment (</w:t>
      </w:r>
      <w:hyperlink r:id="rId5" w:history="1">
        <w:r w:rsidRPr="009E33B0">
          <w:rPr>
            <w:rStyle w:val="Hyperlink"/>
            <w:rFonts w:cstheme="minorHAnsi"/>
            <w:sz w:val="24"/>
            <w:szCs w:val="24"/>
          </w:rPr>
          <w:t>https://www.rcsb.org/alignment</w:t>
        </w:r>
      </w:hyperlink>
      <w:r w:rsidRPr="009E33B0">
        <w:rPr>
          <w:rFonts w:cstheme="minorHAnsi"/>
          <w:sz w:val="24"/>
          <w:szCs w:val="24"/>
        </w:rPr>
        <w:t>).</w:t>
      </w:r>
    </w:p>
    <w:p w14:paraId="4436E0D0" w14:textId="5145EA5A" w:rsidR="00185CBB" w:rsidRDefault="00EC337C" w:rsidP="00144000">
      <w:pPr>
        <w:jc w:val="center"/>
        <w:rPr>
          <w:rFonts w:ascii="Times New Roman" w:hAnsi="Times New Roman" w:cs="Times New Roman"/>
          <w:sz w:val="24"/>
          <w:szCs w:val="24"/>
        </w:rPr>
      </w:pPr>
      <w:r w:rsidRPr="00EC337C">
        <w:rPr>
          <w:rFonts w:ascii="Times New Roman" w:hAnsi="Times New Roman" w:cs="Times New Roman"/>
          <w:sz w:val="24"/>
          <w:szCs w:val="24"/>
        </w:rPr>
        <w:t xml:space="preserve"> </w:t>
      </w:r>
    </w:p>
    <w:p w14:paraId="198F600F" w14:textId="77777777" w:rsidR="00D70A48" w:rsidRPr="00144000" w:rsidRDefault="00D70A48" w:rsidP="00D70A48">
      <w:pPr>
        <w:rPr>
          <w:rFonts w:ascii="Times New Roman" w:hAnsi="Times New Roman" w:cs="Times New Roman"/>
          <w:sz w:val="24"/>
          <w:szCs w:val="24"/>
        </w:rPr>
      </w:pPr>
    </w:p>
    <w:sectPr w:rsidR="00D70A48" w:rsidRPr="00144000" w:rsidSect="00B63C27">
      <w:pgSz w:w="16838" w:h="11906" w:orient="landscape"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4"/>
  <w:proofState w:spelling="clean" w:grammar="clean"/>
  <w:defaultTabStop w:val="720"/>
  <w:drawingGridHorizontalSpacing w:val="110"/>
  <w:displayHorizontalDrawingGridEvery w:val="2"/>
  <w:displayVerticalDrawingGridEvery w:val="2"/>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714"/>
    <w:rsid w:val="00044969"/>
    <w:rsid w:val="000616DD"/>
    <w:rsid w:val="00077ED3"/>
    <w:rsid w:val="000D20E5"/>
    <w:rsid w:val="000F4811"/>
    <w:rsid w:val="0010169A"/>
    <w:rsid w:val="001029F4"/>
    <w:rsid w:val="00113322"/>
    <w:rsid w:val="00116A6F"/>
    <w:rsid w:val="001200FE"/>
    <w:rsid w:val="00124091"/>
    <w:rsid w:val="001407E7"/>
    <w:rsid w:val="00144000"/>
    <w:rsid w:val="00152842"/>
    <w:rsid w:val="0016775C"/>
    <w:rsid w:val="00185CBB"/>
    <w:rsid w:val="00186B7E"/>
    <w:rsid w:val="0020116C"/>
    <w:rsid w:val="00232A44"/>
    <w:rsid w:val="002A1176"/>
    <w:rsid w:val="002B410F"/>
    <w:rsid w:val="002D72D0"/>
    <w:rsid w:val="002F5510"/>
    <w:rsid w:val="00304598"/>
    <w:rsid w:val="0031274E"/>
    <w:rsid w:val="00351192"/>
    <w:rsid w:val="003B211C"/>
    <w:rsid w:val="004126ED"/>
    <w:rsid w:val="00425243"/>
    <w:rsid w:val="004333C6"/>
    <w:rsid w:val="0044721D"/>
    <w:rsid w:val="00456F98"/>
    <w:rsid w:val="00485030"/>
    <w:rsid w:val="004A44B6"/>
    <w:rsid w:val="004D1BF2"/>
    <w:rsid w:val="005015F3"/>
    <w:rsid w:val="005145CC"/>
    <w:rsid w:val="005D45EE"/>
    <w:rsid w:val="0062249F"/>
    <w:rsid w:val="00643B71"/>
    <w:rsid w:val="00661931"/>
    <w:rsid w:val="006867AD"/>
    <w:rsid w:val="00687748"/>
    <w:rsid w:val="00690BB6"/>
    <w:rsid w:val="006C234B"/>
    <w:rsid w:val="00727822"/>
    <w:rsid w:val="007347EC"/>
    <w:rsid w:val="00766F9F"/>
    <w:rsid w:val="0077110B"/>
    <w:rsid w:val="007B4B4F"/>
    <w:rsid w:val="00834022"/>
    <w:rsid w:val="00851221"/>
    <w:rsid w:val="008C55C0"/>
    <w:rsid w:val="008C61B8"/>
    <w:rsid w:val="008F2714"/>
    <w:rsid w:val="008F4FDA"/>
    <w:rsid w:val="0092146A"/>
    <w:rsid w:val="00924F00"/>
    <w:rsid w:val="00951D59"/>
    <w:rsid w:val="009A675D"/>
    <w:rsid w:val="009A7DF3"/>
    <w:rsid w:val="009C7B3F"/>
    <w:rsid w:val="009E33B0"/>
    <w:rsid w:val="00A04864"/>
    <w:rsid w:val="00A210D0"/>
    <w:rsid w:val="00A72811"/>
    <w:rsid w:val="00A95AE6"/>
    <w:rsid w:val="00AA1218"/>
    <w:rsid w:val="00AF4CDF"/>
    <w:rsid w:val="00B3360F"/>
    <w:rsid w:val="00B6167C"/>
    <w:rsid w:val="00B63C27"/>
    <w:rsid w:val="00BB6CFF"/>
    <w:rsid w:val="00BC2877"/>
    <w:rsid w:val="00BD3DC9"/>
    <w:rsid w:val="00BF5AF4"/>
    <w:rsid w:val="00C02610"/>
    <w:rsid w:val="00C265CD"/>
    <w:rsid w:val="00C52403"/>
    <w:rsid w:val="00CA19F9"/>
    <w:rsid w:val="00CD0507"/>
    <w:rsid w:val="00CD747E"/>
    <w:rsid w:val="00D01F49"/>
    <w:rsid w:val="00D2182C"/>
    <w:rsid w:val="00D246D0"/>
    <w:rsid w:val="00D70A48"/>
    <w:rsid w:val="00D71068"/>
    <w:rsid w:val="00D8539A"/>
    <w:rsid w:val="00DA08A5"/>
    <w:rsid w:val="00DD52D8"/>
    <w:rsid w:val="00DE058F"/>
    <w:rsid w:val="00DE5C92"/>
    <w:rsid w:val="00E067CE"/>
    <w:rsid w:val="00E1202D"/>
    <w:rsid w:val="00E30101"/>
    <w:rsid w:val="00E47459"/>
    <w:rsid w:val="00E573E3"/>
    <w:rsid w:val="00E856DD"/>
    <w:rsid w:val="00E90319"/>
    <w:rsid w:val="00EC337C"/>
    <w:rsid w:val="00F17D10"/>
    <w:rsid w:val="00F306DC"/>
    <w:rsid w:val="00F5370F"/>
    <w:rsid w:val="00F57169"/>
    <w:rsid w:val="00FB6B49"/>
    <w:rsid w:val="00FC7125"/>
    <w:rsid w:val="00FD013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359487"/>
  <w15:chartTrackingRefBased/>
  <w15:docId w15:val="{988746EC-7440-41F2-87E6-253B703CC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714"/>
  </w:style>
  <w:style w:type="paragraph" w:styleId="Heading3">
    <w:name w:val="heading 3"/>
    <w:basedOn w:val="Normal"/>
    <w:link w:val="Heading3Char"/>
    <w:uiPriority w:val="9"/>
    <w:qFormat/>
    <w:rsid w:val="00D01F49"/>
    <w:pPr>
      <w:spacing w:before="100" w:beforeAutospacing="1" w:after="100" w:afterAutospacing="1" w:line="240" w:lineRule="auto"/>
      <w:outlineLvl w:val="2"/>
    </w:pPr>
    <w:rPr>
      <w:rFonts w:ascii="Times New Roman" w:eastAsia="Times New Roman" w:hAnsi="Times New Roman" w:cs="Times New Roman"/>
      <w:b/>
      <w:bCs/>
      <w:kern w:val="0"/>
      <w:sz w:val="27"/>
      <w:szCs w:val="27"/>
      <w:lang w:bidi="th-TH"/>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27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D8539A"/>
    <w:pPr>
      <w:spacing w:after="0" w:line="240" w:lineRule="auto"/>
    </w:pPr>
    <w:rPr>
      <w:kern w:val="0"/>
      <w14:ligatures w14:val="none"/>
    </w:rPr>
  </w:style>
  <w:style w:type="character" w:customStyle="1" w:styleId="Heading3Char">
    <w:name w:val="Heading 3 Char"/>
    <w:basedOn w:val="DefaultParagraphFont"/>
    <w:link w:val="Heading3"/>
    <w:uiPriority w:val="9"/>
    <w:rsid w:val="00D01F49"/>
    <w:rPr>
      <w:rFonts w:ascii="Times New Roman" w:eastAsia="Times New Roman" w:hAnsi="Times New Roman" w:cs="Times New Roman"/>
      <w:b/>
      <w:bCs/>
      <w:kern w:val="0"/>
      <w:sz w:val="27"/>
      <w:szCs w:val="27"/>
      <w:lang w:bidi="th-TH"/>
      <w14:ligatures w14:val="none"/>
    </w:rPr>
  </w:style>
  <w:style w:type="character" w:customStyle="1" w:styleId="entry-title">
    <w:name w:val="entry-title"/>
    <w:basedOn w:val="DefaultParagraphFont"/>
    <w:rsid w:val="00D01F49"/>
  </w:style>
  <w:style w:type="paragraph" w:styleId="NormalWeb">
    <w:name w:val="Normal (Web)"/>
    <w:basedOn w:val="Normal"/>
    <w:uiPriority w:val="99"/>
    <w:unhideWhenUsed/>
    <w:rsid w:val="00FC7125"/>
    <w:pPr>
      <w:spacing w:before="100" w:beforeAutospacing="1" w:after="100" w:afterAutospacing="1" w:line="240" w:lineRule="auto"/>
    </w:pPr>
    <w:rPr>
      <w:rFonts w:ascii="Times New Roman" w:eastAsia="Times New Roman" w:hAnsi="Times New Roman" w:cs="Times New Roman"/>
      <w:kern w:val="0"/>
      <w:sz w:val="24"/>
      <w:szCs w:val="24"/>
      <w:lang w:bidi="th-TH"/>
      <w14:ligatures w14:val="none"/>
    </w:rPr>
  </w:style>
  <w:style w:type="character" w:styleId="Hyperlink">
    <w:name w:val="Hyperlink"/>
    <w:basedOn w:val="DefaultParagraphFont"/>
    <w:uiPriority w:val="99"/>
    <w:unhideWhenUsed/>
    <w:rsid w:val="00EC337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303654">
      <w:bodyDiv w:val="1"/>
      <w:marLeft w:val="0"/>
      <w:marRight w:val="0"/>
      <w:marTop w:val="0"/>
      <w:marBottom w:val="0"/>
      <w:divBdr>
        <w:top w:val="none" w:sz="0" w:space="0" w:color="auto"/>
        <w:left w:val="none" w:sz="0" w:space="0" w:color="auto"/>
        <w:bottom w:val="none" w:sz="0" w:space="0" w:color="auto"/>
        <w:right w:val="none" w:sz="0" w:space="0" w:color="auto"/>
      </w:divBdr>
    </w:div>
    <w:div w:id="385302174">
      <w:bodyDiv w:val="1"/>
      <w:marLeft w:val="0"/>
      <w:marRight w:val="0"/>
      <w:marTop w:val="0"/>
      <w:marBottom w:val="0"/>
      <w:divBdr>
        <w:top w:val="none" w:sz="0" w:space="0" w:color="auto"/>
        <w:left w:val="none" w:sz="0" w:space="0" w:color="auto"/>
        <w:bottom w:val="none" w:sz="0" w:space="0" w:color="auto"/>
        <w:right w:val="none" w:sz="0" w:space="0" w:color="auto"/>
      </w:divBdr>
    </w:div>
    <w:div w:id="502623072">
      <w:bodyDiv w:val="1"/>
      <w:marLeft w:val="0"/>
      <w:marRight w:val="0"/>
      <w:marTop w:val="0"/>
      <w:marBottom w:val="0"/>
      <w:divBdr>
        <w:top w:val="none" w:sz="0" w:space="0" w:color="auto"/>
        <w:left w:val="none" w:sz="0" w:space="0" w:color="auto"/>
        <w:bottom w:val="none" w:sz="0" w:space="0" w:color="auto"/>
        <w:right w:val="none" w:sz="0" w:space="0" w:color="auto"/>
      </w:divBdr>
    </w:div>
    <w:div w:id="906450852">
      <w:bodyDiv w:val="1"/>
      <w:marLeft w:val="0"/>
      <w:marRight w:val="0"/>
      <w:marTop w:val="0"/>
      <w:marBottom w:val="0"/>
      <w:divBdr>
        <w:top w:val="none" w:sz="0" w:space="0" w:color="auto"/>
        <w:left w:val="none" w:sz="0" w:space="0" w:color="auto"/>
        <w:bottom w:val="none" w:sz="0" w:space="0" w:color="auto"/>
        <w:right w:val="none" w:sz="0" w:space="0" w:color="auto"/>
      </w:divBdr>
    </w:div>
    <w:div w:id="989091417">
      <w:bodyDiv w:val="1"/>
      <w:marLeft w:val="0"/>
      <w:marRight w:val="0"/>
      <w:marTop w:val="0"/>
      <w:marBottom w:val="0"/>
      <w:divBdr>
        <w:top w:val="none" w:sz="0" w:space="0" w:color="auto"/>
        <w:left w:val="none" w:sz="0" w:space="0" w:color="auto"/>
        <w:bottom w:val="none" w:sz="0" w:space="0" w:color="auto"/>
        <w:right w:val="none" w:sz="0" w:space="0" w:color="auto"/>
      </w:divBdr>
    </w:div>
    <w:div w:id="1114788479">
      <w:bodyDiv w:val="1"/>
      <w:marLeft w:val="0"/>
      <w:marRight w:val="0"/>
      <w:marTop w:val="0"/>
      <w:marBottom w:val="0"/>
      <w:divBdr>
        <w:top w:val="none" w:sz="0" w:space="0" w:color="auto"/>
        <w:left w:val="none" w:sz="0" w:space="0" w:color="auto"/>
        <w:bottom w:val="none" w:sz="0" w:space="0" w:color="auto"/>
        <w:right w:val="none" w:sz="0" w:space="0" w:color="auto"/>
      </w:divBdr>
    </w:div>
    <w:div w:id="1342470841">
      <w:bodyDiv w:val="1"/>
      <w:marLeft w:val="0"/>
      <w:marRight w:val="0"/>
      <w:marTop w:val="0"/>
      <w:marBottom w:val="0"/>
      <w:divBdr>
        <w:top w:val="none" w:sz="0" w:space="0" w:color="auto"/>
        <w:left w:val="none" w:sz="0" w:space="0" w:color="auto"/>
        <w:bottom w:val="none" w:sz="0" w:space="0" w:color="auto"/>
        <w:right w:val="none" w:sz="0" w:space="0" w:color="auto"/>
      </w:divBdr>
    </w:div>
    <w:div w:id="1447387461">
      <w:bodyDiv w:val="1"/>
      <w:marLeft w:val="0"/>
      <w:marRight w:val="0"/>
      <w:marTop w:val="0"/>
      <w:marBottom w:val="0"/>
      <w:divBdr>
        <w:top w:val="none" w:sz="0" w:space="0" w:color="auto"/>
        <w:left w:val="none" w:sz="0" w:space="0" w:color="auto"/>
        <w:bottom w:val="none" w:sz="0" w:space="0" w:color="auto"/>
        <w:right w:val="none" w:sz="0" w:space="0" w:color="auto"/>
      </w:divBdr>
    </w:div>
    <w:div w:id="1749618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rcsb.org/alignment"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7012</Words>
  <Characters>38568</Characters>
  <Application>Microsoft Office Word</Application>
  <DocSecurity>0</DocSecurity>
  <Lines>5509</Lines>
  <Paragraphs>5064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clyden bullag Tenorio</dc:creator>
  <cp:keywords/>
  <dc:description/>
  <cp:lastModifiedBy>Jan clyden bullag Tenorio</cp:lastModifiedBy>
  <cp:revision>3</cp:revision>
  <cp:lastPrinted>2024-01-09T15:40:00Z</cp:lastPrinted>
  <dcterms:created xsi:type="dcterms:W3CDTF">2024-08-17T15:39:00Z</dcterms:created>
  <dcterms:modified xsi:type="dcterms:W3CDTF">2024-08-18T08:03:00Z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2e9ad716-c687-4a47-9a3e-95458af51a0d</vt:lpwstr>
  </property>
  <property fmtid="{D5CDD505-2E9C-101B-9397-08002B2CF9AE}" pid="3" name="ZOTERO_PREF_1">
    <vt:lpwstr>&lt;data data-version="3" zotero-version="6.0.30"&gt;&lt;session id="VYZEwSZG"/&gt;&lt;style id="" hasBibliography="0" bibliographyStyleHasBeenSet="0"/&gt;&lt;prefs/&gt;&lt;/data&gt;</vt:lpwstr>
  </property>
</Properties>
</file>