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33D1" w14:textId="77777777" w:rsidR="009D63F2" w:rsidRPr="009D63F2" w:rsidRDefault="009D63F2" w:rsidP="009D63F2">
      <w:pPr>
        <w:widowControl w:val="0"/>
        <w:wordWrap w:val="0"/>
        <w:autoSpaceDE w:val="0"/>
        <w:autoSpaceDN w:val="0"/>
        <w:spacing w:after="0" w:line="312" w:lineRule="auto"/>
        <w:jc w:val="both"/>
        <w:textAlignment w:val="baseline"/>
        <w:rPr>
          <w:rFonts w:ascii="Times New Roman" w:eastAsia="한컴돋움" w:hAnsi="Times New Roman" w:cs="Times New Roman"/>
          <w:color w:val="000000"/>
          <w:kern w:val="0"/>
          <w:lang w:eastAsia="ko-KR"/>
          <w14:ligatures w14:val="none"/>
        </w:rPr>
      </w:pPr>
      <w:r w:rsidRPr="009D63F2">
        <w:rPr>
          <w:rFonts w:ascii="Times New Roman" w:eastAsia="Gulim" w:hAnsi="Times New Roman" w:cs="Times New Roman"/>
          <w:b/>
          <w:bCs/>
          <w:kern w:val="0"/>
          <w:lang w:eastAsia="ko-KR"/>
          <w14:ligatures w14:val="none"/>
        </w:rPr>
        <w:t xml:space="preserve">Supplementary </w:t>
      </w:r>
      <w:r w:rsidRPr="009D63F2">
        <w:rPr>
          <w:rFonts w:ascii="Times New Roman" w:eastAsia="Gulim" w:hAnsi="Times New Roman" w:cs="Times New Roman"/>
          <w:b/>
          <w:bCs/>
          <w:color w:val="000000"/>
          <w:kern w:val="0"/>
          <w:lang w:eastAsia="ko-KR"/>
          <w14:ligatures w14:val="none"/>
        </w:rPr>
        <w:t>Table S1.</w:t>
      </w:r>
      <w:r w:rsidRPr="009D63F2">
        <w:rPr>
          <w:rFonts w:ascii="Times New Roman" w:eastAsia="Gulim" w:hAnsi="Times New Roman" w:cs="Times New Roman"/>
          <w:color w:val="000000"/>
          <w:kern w:val="0"/>
          <w:lang w:eastAsia="ko-KR"/>
          <w14:ligatures w14:val="none"/>
        </w:rPr>
        <w:t xml:space="preserve"> Concentration and composition of chemicals in stock solutions of </w:t>
      </w:r>
      <w:r w:rsidRPr="009D63F2">
        <w:rPr>
          <w:rFonts w:ascii="Times New Roman" w:eastAsia="한컴돋움" w:hAnsi="Times New Roman" w:cs="Times New Roman"/>
          <w:color w:val="000000"/>
          <w:kern w:val="0"/>
          <w:lang w:eastAsia="ko-KR"/>
          <w14:ligatures w14:val="none"/>
        </w:rPr>
        <w:t>simulated salivary fluid (SSF), simulated gastric fluid (SGF), and simulated intestinal fluid (SIF)</w:t>
      </w:r>
    </w:p>
    <w:p w14:paraId="57E3B11E" w14:textId="77777777" w:rsidR="009D63F2" w:rsidRPr="009D63F2" w:rsidRDefault="009D63F2" w:rsidP="009D63F2">
      <w:pPr>
        <w:widowControl w:val="0"/>
        <w:wordWrap w:val="0"/>
        <w:autoSpaceDE w:val="0"/>
        <w:autoSpaceDN w:val="0"/>
        <w:spacing w:after="0" w:line="312" w:lineRule="auto"/>
        <w:ind w:left="120"/>
        <w:jc w:val="both"/>
        <w:textAlignment w:val="baseline"/>
        <w:rPr>
          <w:rFonts w:ascii="Times New Roman" w:eastAsia="Gulim" w:hAnsi="Times New Roman" w:cs="Times New Roman"/>
          <w:color w:val="000000"/>
          <w:kern w:val="0"/>
          <w:lang w:eastAsia="ko-KR"/>
          <w14:ligatures w14:val="none"/>
        </w:rPr>
      </w:pPr>
    </w:p>
    <w:tbl>
      <w:tblPr>
        <w:tblOverlap w:val="never"/>
        <w:tblW w:w="1035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0"/>
        <w:gridCol w:w="3150"/>
        <w:gridCol w:w="2221"/>
        <w:gridCol w:w="3359"/>
      </w:tblGrid>
      <w:tr w:rsidR="009D63F2" w:rsidRPr="009D63F2" w14:paraId="7EDEA483" w14:textId="77777777" w:rsidTr="00C6131C">
        <w:trPr>
          <w:trHeight w:val="331"/>
          <w:jc w:val="center"/>
        </w:trPr>
        <w:tc>
          <w:tcPr>
            <w:tcW w:w="1620" w:type="dxa"/>
            <w:vMerge w:val="restart"/>
            <w:tcBorders>
              <w:top w:val="single" w:sz="4" w:space="0" w:color="0A0000"/>
              <w:left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0E9DB8" w14:textId="77777777" w:rsidR="009D63F2" w:rsidRPr="009D63F2" w:rsidRDefault="009D63F2" w:rsidP="009D63F2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Salts</w:t>
            </w:r>
          </w:p>
        </w:tc>
        <w:tc>
          <w:tcPr>
            <w:tcW w:w="3150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C5832C" w14:textId="77777777" w:rsidR="009D63F2" w:rsidRPr="009D63F2" w:rsidRDefault="009D63F2" w:rsidP="009D63F2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SSF (pH 7)</w:t>
            </w:r>
          </w:p>
        </w:tc>
        <w:tc>
          <w:tcPr>
            <w:tcW w:w="2221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45F4F8" w14:textId="77777777" w:rsidR="009D63F2" w:rsidRPr="009D63F2" w:rsidRDefault="009D63F2" w:rsidP="009D63F2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SGF (pH 3)</w:t>
            </w:r>
          </w:p>
        </w:tc>
        <w:tc>
          <w:tcPr>
            <w:tcW w:w="3359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D39A99" w14:textId="77777777" w:rsidR="009D63F2" w:rsidRPr="009D63F2" w:rsidRDefault="009D63F2" w:rsidP="009D63F2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SIF (pH 7)</w:t>
            </w:r>
          </w:p>
        </w:tc>
      </w:tr>
      <w:tr w:rsidR="009D63F2" w:rsidRPr="009D63F2" w14:paraId="1CF5AFC8" w14:textId="77777777" w:rsidTr="00C6131C">
        <w:trPr>
          <w:trHeight w:val="331"/>
          <w:jc w:val="center"/>
        </w:trPr>
        <w:tc>
          <w:tcPr>
            <w:tcW w:w="1620" w:type="dxa"/>
            <w:vMerge/>
            <w:tcBorders>
              <w:left w:val="nil"/>
              <w:bottom w:val="single" w:sz="4" w:space="0" w:color="0A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5A39FD" w14:textId="77777777" w:rsidR="009D63F2" w:rsidRPr="009D63F2" w:rsidRDefault="009D63F2" w:rsidP="009D63F2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</w:p>
        </w:tc>
        <w:tc>
          <w:tcPr>
            <w:tcW w:w="3150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6F7741" w14:textId="77777777" w:rsidR="009D63F2" w:rsidRPr="009D63F2" w:rsidRDefault="009D63F2" w:rsidP="009D63F2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 xml:space="preserve">Final concentration </w:t>
            </w:r>
          </w:p>
          <w:p w14:paraId="1D3EB203" w14:textId="77777777" w:rsidR="009D63F2" w:rsidRPr="009D63F2" w:rsidRDefault="009D63F2" w:rsidP="009D63F2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(mM) in SSF</w:t>
            </w:r>
          </w:p>
        </w:tc>
        <w:tc>
          <w:tcPr>
            <w:tcW w:w="2221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3FD5D0" w14:textId="77777777" w:rsidR="009D63F2" w:rsidRPr="009D63F2" w:rsidRDefault="009D63F2" w:rsidP="009D63F2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Final concentration</w:t>
            </w:r>
          </w:p>
          <w:p w14:paraId="70FA534B" w14:textId="77777777" w:rsidR="009D63F2" w:rsidRPr="009D63F2" w:rsidRDefault="009D63F2" w:rsidP="009D63F2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(mM) in SGF</w:t>
            </w:r>
          </w:p>
        </w:tc>
        <w:tc>
          <w:tcPr>
            <w:tcW w:w="3359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5A5011" w14:textId="77777777" w:rsidR="009D63F2" w:rsidRPr="009D63F2" w:rsidRDefault="009D63F2" w:rsidP="009D63F2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Final concentration</w:t>
            </w:r>
          </w:p>
          <w:p w14:paraId="79BE84B3" w14:textId="77777777" w:rsidR="009D63F2" w:rsidRPr="009D63F2" w:rsidRDefault="009D63F2" w:rsidP="009D63F2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(mM) in SIF</w:t>
            </w:r>
          </w:p>
        </w:tc>
      </w:tr>
      <w:tr w:rsidR="009D63F2" w:rsidRPr="009D63F2" w14:paraId="188B7B85" w14:textId="77777777" w:rsidTr="00C6131C">
        <w:trPr>
          <w:trHeight w:val="331"/>
          <w:jc w:val="center"/>
        </w:trPr>
        <w:tc>
          <w:tcPr>
            <w:tcW w:w="1620" w:type="dxa"/>
            <w:tcBorders>
              <w:top w:val="single" w:sz="4" w:space="0" w:color="0A0000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653CBD" w14:textId="77777777" w:rsidR="009D63F2" w:rsidRPr="009D63F2" w:rsidRDefault="009D63F2" w:rsidP="009D63F2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KCl</w:t>
            </w:r>
          </w:p>
        </w:tc>
        <w:tc>
          <w:tcPr>
            <w:tcW w:w="3150" w:type="dxa"/>
            <w:tcBorders>
              <w:top w:val="single" w:sz="4" w:space="0" w:color="0A0000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D7D129" w14:textId="77777777" w:rsidR="009D63F2" w:rsidRPr="009D63F2" w:rsidRDefault="009D63F2" w:rsidP="009D63F2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15.10</w:t>
            </w:r>
          </w:p>
        </w:tc>
        <w:tc>
          <w:tcPr>
            <w:tcW w:w="2221" w:type="dxa"/>
            <w:tcBorders>
              <w:top w:val="single" w:sz="4" w:space="0" w:color="0A0000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7FFC12" w14:textId="77777777" w:rsidR="009D63F2" w:rsidRPr="009D63F2" w:rsidRDefault="009D63F2" w:rsidP="009D63F2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6.90</w:t>
            </w:r>
          </w:p>
        </w:tc>
        <w:tc>
          <w:tcPr>
            <w:tcW w:w="3359" w:type="dxa"/>
            <w:tcBorders>
              <w:top w:val="single" w:sz="4" w:space="0" w:color="0A0000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F600DA" w14:textId="77777777" w:rsidR="009D63F2" w:rsidRPr="009D63F2" w:rsidRDefault="009D63F2" w:rsidP="009D63F2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6.80</w:t>
            </w:r>
          </w:p>
        </w:tc>
      </w:tr>
      <w:tr w:rsidR="009D63F2" w:rsidRPr="009D63F2" w14:paraId="569B8938" w14:textId="77777777" w:rsidTr="00C6131C">
        <w:trPr>
          <w:trHeight w:val="331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0E6C5E" w14:textId="77777777" w:rsidR="009D63F2" w:rsidRPr="009D63F2" w:rsidRDefault="009D63F2" w:rsidP="009D63F2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NaCl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601DD3" w14:textId="77777777" w:rsidR="009D63F2" w:rsidRPr="009D63F2" w:rsidRDefault="009D63F2" w:rsidP="009D63F2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-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651306" w14:textId="77777777" w:rsidR="009D63F2" w:rsidRPr="009D63F2" w:rsidRDefault="009D63F2" w:rsidP="009D63F2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47.20</w:t>
            </w:r>
          </w:p>
        </w:tc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97B230" w14:textId="77777777" w:rsidR="009D63F2" w:rsidRPr="009D63F2" w:rsidRDefault="009D63F2" w:rsidP="009D63F2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38.40</w:t>
            </w:r>
          </w:p>
        </w:tc>
      </w:tr>
      <w:tr w:rsidR="009D63F2" w:rsidRPr="009D63F2" w14:paraId="4F9F2DC5" w14:textId="77777777" w:rsidTr="00C6131C">
        <w:trPr>
          <w:trHeight w:val="331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EC0283" w14:textId="77777777" w:rsidR="009D63F2" w:rsidRPr="009D63F2" w:rsidRDefault="009D63F2" w:rsidP="009D63F2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HCl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292060" w14:textId="77777777" w:rsidR="009D63F2" w:rsidRPr="009D63F2" w:rsidRDefault="009D63F2" w:rsidP="009D63F2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1.10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CBD2F9" w14:textId="77777777" w:rsidR="009D63F2" w:rsidRPr="009D63F2" w:rsidRDefault="009D63F2" w:rsidP="009D63F2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15.60</w:t>
            </w:r>
          </w:p>
        </w:tc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697AF8" w14:textId="77777777" w:rsidR="009D63F2" w:rsidRPr="009D63F2" w:rsidRDefault="009D63F2" w:rsidP="009D63F2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8.40</w:t>
            </w:r>
          </w:p>
        </w:tc>
      </w:tr>
      <w:tr w:rsidR="009D63F2" w:rsidRPr="009D63F2" w14:paraId="184FF17E" w14:textId="77777777" w:rsidTr="00C6131C">
        <w:trPr>
          <w:trHeight w:val="331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ABC8D1" w14:textId="77777777" w:rsidR="009D63F2" w:rsidRPr="009D63F2" w:rsidRDefault="009D63F2" w:rsidP="009D63F2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NaHCO</w:t>
            </w: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vertAlign w:val="subscript"/>
                <w:lang w:eastAsia="zh-CN"/>
              </w:rPr>
              <w:t>3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43C321" w14:textId="77777777" w:rsidR="009D63F2" w:rsidRPr="009D63F2" w:rsidRDefault="009D63F2" w:rsidP="009D63F2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13.60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A1B495" w14:textId="77777777" w:rsidR="009D63F2" w:rsidRPr="009D63F2" w:rsidRDefault="009D63F2" w:rsidP="009D63F2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25.00</w:t>
            </w:r>
          </w:p>
        </w:tc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99B209" w14:textId="77777777" w:rsidR="009D63F2" w:rsidRPr="009D63F2" w:rsidRDefault="009D63F2" w:rsidP="009D63F2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85.00</w:t>
            </w:r>
          </w:p>
        </w:tc>
      </w:tr>
      <w:tr w:rsidR="009D63F2" w:rsidRPr="009D63F2" w14:paraId="5DFC25D9" w14:textId="77777777" w:rsidTr="00C6131C">
        <w:trPr>
          <w:trHeight w:val="331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F029BE" w14:textId="77777777" w:rsidR="009D63F2" w:rsidRPr="009D63F2" w:rsidRDefault="009D63F2" w:rsidP="009D63F2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KH</w:t>
            </w: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vertAlign w:val="subscript"/>
                <w:lang w:eastAsia="zh-CN"/>
              </w:rPr>
              <w:t>2</w:t>
            </w: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PO</w:t>
            </w: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vertAlign w:val="subscript"/>
                <w:lang w:eastAsia="zh-CN"/>
              </w:rPr>
              <w:t>4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7E35FE" w14:textId="77777777" w:rsidR="009D63F2" w:rsidRPr="009D63F2" w:rsidRDefault="009D63F2" w:rsidP="009D63F2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3.70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EA0E31" w14:textId="77777777" w:rsidR="009D63F2" w:rsidRPr="009D63F2" w:rsidRDefault="009D63F2" w:rsidP="009D63F2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0.90</w:t>
            </w:r>
          </w:p>
        </w:tc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2F3B20" w14:textId="77777777" w:rsidR="009D63F2" w:rsidRPr="009D63F2" w:rsidRDefault="009D63F2" w:rsidP="009D63F2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0.80</w:t>
            </w:r>
          </w:p>
        </w:tc>
      </w:tr>
      <w:tr w:rsidR="009D63F2" w:rsidRPr="009D63F2" w14:paraId="41F1C4D6" w14:textId="77777777" w:rsidTr="00C6131C">
        <w:trPr>
          <w:trHeight w:val="331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44CCFA" w14:textId="77777777" w:rsidR="009D63F2" w:rsidRPr="009D63F2" w:rsidRDefault="009D63F2" w:rsidP="009D63F2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MgCl</w:t>
            </w: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vertAlign w:val="subscript"/>
                <w:lang w:eastAsia="zh-CN"/>
              </w:rPr>
              <w:t>2</w:t>
            </w: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(H</w:t>
            </w: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vertAlign w:val="subscript"/>
                <w:lang w:eastAsia="zh-CN"/>
              </w:rPr>
              <w:t>2</w:t>
            </w: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O)</w:t>
            </w: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vertAlign w:val="subscript"/>
                <w:lang w:eastAsia="zh-CN"/>
              </w:rPr>
              <w:t>6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784FD0" w14:textId="77777777" w:rsidR="009D63F2" w:rsidRPr="009D63F2" w:rsidRDefault="009D63F2" w:rsidP="009D63F2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0.15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9AB2DB" w14:textId="77777777" w:rsidR="009D63F2" w:rsidRPr="009D63F2" w:rsidRDefault="009D63F2" w:rsidP="009D63F2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0.12</w:t>
            </w:r>
          </w:p>
        </w:tc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CC62A9" w14:textId="77777777" w:rsidR="009D63F2" w:rsidRPr="009D63F2" w:rsidRDefault="009D63F2" w:rsidP="009D63F2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0.33</w:t>
            </w:r>
          </w:p>
        </w:tc>
      </w:tr>
      <w:tr w:rsidR="009D63F2" w:rsidRPr="009D63F2" w14:paraId="00C78471" w14:textId="77777777" w:rsidTr="00C6131C">
        <w:trPr>
          <w:trHeight w:val="331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191E9B" w14:textId="77777777" w:rsidR="009D63F2" w:rsidRPr="009D63F2" w:rsidRDefault="009D63F2" w:rsidP="009D63F2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(NH</w:t>
            </w: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vertAlign w:val="subscript"/>
                <w:lang w:eastAsia="zh-CN"/>
              </w:rPr>
              <w:t>4</w:t>
            </w: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)</w:t>
            </w: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vertAlign w:val="subscript"/>
                <w:lang w:eastAsia="zh-CN"/>
              </w:rPr>
              <w:t>2</w:t>
            </w: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CO</w:t>
            </w: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vertAlign w:val="subscript"/>
                <w:lang w:eastAsia="zh-CN"/>
              </w:rPr>
              <w:t>3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B80A7C" w14:textId="77777777" w:rsidR="009D63F2" w:rsidRPr="009D63F2" w:rsidRDefault="009D63F2" w:rsidP="009D63F2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0.06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76F95C" w14:textId="77777777" w:rsidR="009D63F2" w:rsidRPr="009D63F2" w:rsidRDefault="009D63F2" w:rsidP="009D63F2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0.50</w:t>
            </w:r>
          </w:p>
        </w:tc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490EC0" w14:textId="77777777" w:rsidR="009D63F2" w:rsidRPr="009D63F2" w:rsidRDefault="009D63F2" w:rsidP="009D63F2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-</w:t>
            </w:r>
          </w:p>
        </w:tc>
      </w:tr>
      <w:tr w:rsidR="009D63F2" w:rsidRPr="009D63F2" w14:paraId="18F7F908" w14:textId="77777777" w:rsidTr="00C6131C">
        <w:trPr>
          <w:trHeight w:val="318"/>
          <w:jc w:val="center"/>
        </w:trPr>
        <w:tc>
          <w:tcPr>
            <w:tcW w:w="1620" w:type="dxa"/>
            <w:tcBorders>
              <w:top w:val="nil"/>
              <w:left w:val="nil"/>
              <w:bottom w:val="single" w:sz="4" w:space="0" w:color="0A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30885F" w14:textId="77777777" w:rsidR="009D63F2" w:rsidRPr="009D63F2" w:rsidRDefault="009D63F2" w:rsidP="009D63F2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CaCl</w:t>
            </w: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vertAlign w:val="subscript"/>
                <w:lang w:eastAsia="zh-CN"/>
              </w:rPr>
              <w:t>2</w:t>
            </w: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(H</w:t>
            </w: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vertAlign w:val="subscript"/>
                <w:lang w:eastAsia="zh-CN"/>
              </w:rPr>
              <w:t>2</w:t>
            </w: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O)</w:t>
            </w: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vertAlign w:val="subscript"/>
                <w:lang w:eastAsia="zh-CN"/>
              </w:rPr>
              <w:t>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0A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EC4329" w14:textId="77777777" w:rsidR="009D63F2" w:rsidRPr="009D63F2" w:rsidRDefault="009D63F2" w:rsidP="009D63F2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1.50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0A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D94609" w14:textId="77777777" w:rsidR="009D63F2" w:rsidRPr="009D63F2" w:rsidRDefault="009D63F2" w:rsidP="009D63F2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0.15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0A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609319" w14:textId="77777777" w:rsidR="009D63F2" w:rsidRPr="009D63F2" w:rsidRDefault="009D63F2" w:rsidP="009D63F2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</w:pPr>
            <w:r w:rsidRPr="009D63F2">
              <w:rPr>
                <w:rFonts w:ascii="Times New Roman" w:eastAsia="Gulim" w:hAnsi="Times New Roman" w:cs="Times New Roman"/>
                <w:color w:val="000000"/>
                <w:kern w:val="0"/>
                <w:lang w:eastAsia="zh-CN"/>
              </w:rPr>
              <w:t>0.60</w:t>
            </w:r>
          </w:p>
        </w:tc>
      </w:tr>
    </w:tbl>
    <w:p w14:paraId="7C195E4D" w14:textId="77777777" w:rsidR="009D63F2" w:rsidRPr="009D63F2" w:rsidRDefault="009D63F2" w:rsidP="009D63F2">
      <w:pPr>
        <w:spacing w:line="480" w:lineRule="auto"/>
        <w:rPr>
          <w:rFonts w:ascii="Times New Roman" w:eastAsia="DengXian" w:hAnsi="Times New Roman" w:cs="Times New Roman"/>
          <w:lang w:eastAsia="zh-CN"/>
        </w:rPr>
      </w:pPr>
    </w:p>
    <w:p w14:paraId="7443AB3A" w14:textId="77777777" w:rsidR="009D63F2" w:rsidRPr="009D63F2" w:rsidRDefault="009D63F2" w:rsidP="009D63F2">
      <w:pPr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4E972E7D" w14:textId="77777777" w:rsidR="004011D1" w:rsidRDefault="004011D1"/>
    <w:sectPr w:rsidR="004011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한컴돋움">
    <w:altName w:val="Batang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3F2"/>
    <w:rsid w:val="004011D1"/>
    <w:rsid w:val="009D63F2"/>
    <w:rsid w:val="00C34B92"/>
    <w:rsid w:val="00F6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8021A"/>
  <w15:chartTrackingRefBased/>
  <w15:docId w15:val="{D3C75E48-893C-4D8B-9AFC-A298519EC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 GA</dc:creator>
  <cp:keywords/>
  <dc:description/>
  <cp:lastModifiedBy>reviewer GA</cp:lastModifiedBy>
  <cp:revision>1</cp:revision>
  <dcterms:created xsi:type="dcterms:W3CDTF">2024-08-18T11:29:00Z</dcterms:created>
  <dcterms:modified xsi:type="dcterms:W3CDTF">2024-08-18T11:29:00Z</dcterms:modified>
</cp:coreProperties>
</file>