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A35283" w14:textId="77777777" w:rsidR="005D59BC" w:rsidRPr="00083941" w:rsidRDefault="005D59BC" w:rsidP="005D59BC">
      <w:pPr>
        <w:pStyle w:val="3"/>
        <w:topLinePunct/>
        <w:jc w:val="center"/>
        <w:rPr>
          <w:sz w:val="20"/>
          <w:szCs w:val="20"/>
          <w:lang w:val="en-GB"/>
        </w:rPr>
      </w:pPr>
      <w:r w:rsidRPr="003A5AE6">
        <w:rPr>
          <w:b/>
          <w:bCs/>
          <w:sz w:val="20"/>
          <w:szCs w:val="20"/>
          <w:lang w:val="en-GB"/>
        </w:rPr>
        <w:t>Table 7.</w:t>
      </w:r>
      <w:r w:rsidRPr="00083941">
        <w:rPr>
          <w:sz w:val="20"/>
          <w:szCs w:val="20"/>
          <w:lang w:val="en-GB"/>
        </w:rPr>
        <w:t xml:space="preserve"> Residual moisture content, fluidity, and energy consumption coefficient of spoil corresponding to each condition.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1183"/>
        <w:gridCol w:w="1472"/>
        <w:gridCol w:w="1292"/>
        <w:gridCol w:w="1177"/>
        <w:gridCol w:w="925"/>
        <w:gridCol w:w="1687"/>
      </w:tblGrid>
      <w:tr w:rsidR="005D59BC" w:rsidRPr="00083941" w14:paraId="07E6E2F9" w14:textId="77777777" w:rsidTr="00267ED6">
        <w:trPr>
          <w:trHeight w:val="515"/>
        </w:trPr>
        <w:tc>
          <w:tcPr>
            <w:tcW w:w="4633" w:type="dxa"/>
            <w:gridSpan w:val="4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76A1528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Influencing factors</w:t>
            </w:r>
          </w:p>
        </w:tc>
        <w:tc>
          <w:tcPr>
            <w:tcW w:w="1208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noWrap/>
            <w:vAlign w:val="center"/>
          </w:tcPr>
          <w:p w14:paraId="25E86801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Residual moisture content (%)</w:t>
            </w:r>
          </w:p>
        </w:tc>
        <w:tc>
          <w:tcPr>
            <w:tcW w:w="947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5FEAA92E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Fluidity (cm)</w:t>
            </w:r>
          </w:p>
        </w:tc>
        <w:tc>
          <w:tcPr>
            <w:tcW w:w="1734" w:type="dxa"/>
            <w:vMerge w:val="restart"/>
            <w:tcBorders>
              <w:top w:val="single" w:sz="12" w:space="0" w:color="000000"/>
              <w:left w:val="nil"/>
              <w:bottom w:val="nil"/>
              <w:right w:val="nil"/>
            </w:tcBorders>
            <w:vAlign w:val="center"/>
          </w:tcPr>
          <w:p w14:paraId="48693A1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Energy consumption coefficient (kw·h·l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vertAlign w:val="superscript"/>
                <w:lang w:val="en-GB"/>
              </w:rPr>
              <w:t>-1</w:t>
            </w: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)</w:t>
            </w:r>
          </w:p>
        </w:tc>
      </w:tr>
      <w:tr w:rsidR="005D59BC" w:rsidRPr="00083941" w14:paraId="5A995D84" w14:textId="77777777" w:rsidTr="00267ED6">
        <w:trPr>
          <w:trHeight w:val="300"/>
        </w:trPr>
        <w:tc>
          <w:tcPr>
            <w:tcW w:w="5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F9E10AC" w14:textId="77777777" w:rsidR="005D59BC" w:rsidRPr="00083941" w:rsidRDefault="005D59BC" w:rsidP="00267ED6">
            <w:pPr>
              <w:topLinePunct/>
              <w:ind w:firstLine="0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Voltage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DF26263" w14:textId="77777777" w:rsidR="005D59BC" w:rsidRPr="00083941" w:rsidRDefault="005D59BC" w:rsidP="00267ED6">
            <w:pPr>
              <w:topLinePunct/>
              <w:ind w:firstLine="0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Electrode</w:t>
            </w:r>
          </w:p>
          <w:p w14:paraId="46B549E1" w14:textId="77777777" w:rsidR="005D59BC" w:rsidRPr="00083941" w:rsidRDefault="005D59BC" w:rsidP="00267ED6">
            <w:pPr>
              <w:topLinePunct/>
              <w:ind w:firstLine="0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 xml:space="preserve"> spacing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3E01561" w14:textId="77777777" w:rsidR="005D59BC" w:rsidRPr="00083941" w:rsidRDefault="005D59BC" w:rsidP="00267ED6">
            <w:pPr>
              <w:topLinePunct/>
              <w:ind w:firstLine="0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Electrode arrangement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6A0FF82" w14:textId="77777777" w:rsidR="005D59BC" w:rsidRPr="00083941" w:rsidRDefault="005D59BC" w:rsidP="00267ED6">
            <w:pPr>
              <w:topLinePunct/>
              <w:ind w:firstLine="0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Initial moisture content</w:t>
            </w:r>
          </w:p>
        </w:tc>
        <w:tc>
          <w:tcPr>
            <w:tcW w:w="120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76ECD3" w14:textId="77777777" w:rsidR="005D59BC" w:rsidRPr="00083941" w:rsidRDefault="005D59BC" w:rsidP="00267ED6">
            <w:pPr>
              <w:topLinePunct/>
              <w:ind w:firstLine="0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94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68493F" w14:textId="77777777" w:rsidR="005D59BC" w:rsidRPr="00083941" w:rsidRDefault="005D59BC" w:rsidP="00267ED6">
            <w:pPr>
              <w:topLinePunct/>
              <w:ind w:firstLine="0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  <w:tc>
          <w:tcPr>
            <w:tcW w:w="173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5CED39F" w14:textId="77777777" w:rsidR="005D59BC" w:rsidRPr="00083941" w:rsidRDefault="005D59BC" w:rsidP="00267ED6">
            <w:pPr>
              <w:topLinePunct/>
              <w:ind w:firstLine="0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</w:p>
        </w:tc>
      </w:tr>
      <w:tr w:rsidR="005D59BC" w:rsidRPr="00083941" w14:paraId="2A93BB4B" w14:textId="77777777" w:rsidTr="00267ED6">
        <w:trPr>
          <w:trHeight w:hRule="exact" w:val="340"/>
        </w:trPr>
        <w:tc>
          <w:tcPr>
            <w:tcW w:w="58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8A57A3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0F4EE4C8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AB7ABC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2D907356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9A57972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23.80%</w:t>
            </w:r>
          </w:p>
        </w:tc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C30BDA9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11.48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905E3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0.08</w:t>
            </w:r>
          </w:p>
        </w:tc>
      </w:tr>
      <w:tr w:rsidR="005D59BC" w:rsidRPr="00083941" w14:paraId="6AA77923" w14:textId="77777777" w:rsidTr="00267ED6">
        <w:trPr>
          <w:trHeight w:hRule="exact" w:val="34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850065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6CD57F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472276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1C61F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A1A6CC3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28.79%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2CB60BC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13.63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F4AFBB7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0.04</w:t>
            </w:r>
          </w:p>
        </w:tc>
      </w:tr>
      <w:tr w:rsidR="005D59BC" w:rsidRPr="00083941" w14:paraId="64F5252A" w14:textId="77777777" w:rsidTr="00267ED6">
        <w:trPr>
          <w:trHeight w:hRule="exact" w:val="34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F35DE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224CAE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E4908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89FC76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A71E4D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36.64%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764224DE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18.45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628D61FD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0.03</w:t>
            </w:r>
          </w:p>
        </w:tc>
      </w:tr>
      <w:tr w:rsidR="005D59BC" w:rsidRPr="00083941" w14:paraId="67E15ECA" w14:textId="77777777" w:rsidTr="00267ED6">
        <w:trPr>
          <w:trHeight w:hRule="exact" w:val="34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9F9892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ACEA7D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AC81E6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0008C8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DAB48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24.84%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580E610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12.23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5D06C5DC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0.05</w:t>
            </w:r>
          </w:p>
        </w:tc>
      </w:tr>
      <w:tr w:rsidR="005D59BC" w:rsidRPr="00083941" w14:paraId="5C4EAD25" w14:textId="77777777" w:rsidTr="00267ED6">
        <w:trPr>
          <w:trHeight w:hRule="exact" w:val="34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FE4B5E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9E22C5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8E6A9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A5CE6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EC9D5D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26.02%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175DBEFF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11.95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0274F7AF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0.08</w:t>
            </w:r>
          </w:p>
        </w:tc>
      </w:tr>
      <w:tr w:rsidR="005D59BC" w:rsidRPr="00083941" w14:paraId="6B61E645" w14:textId="77777777" w:rsidTr="00267ED6">
        <w:trPr>
          <w:trHeight w:hRule="exact" w:val="34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5439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0F4FA6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6F71F1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72EDD6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1B08ED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33.70%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732524C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16.08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108C2486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0.05</w:t>
            </w:r>
          </w:p>
        </w:tc>
      </w:tr>
      <w:tr w:rsidR="005D59BC" w:rsidRPr="00083941" w14:paraId="2FE4A289" w14:textId="77777777" w:rsidTr="00267ED6">
        <w:trPr>
          <w:trHeight w:hRule="exact" w:val="34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CBCABF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2DC799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EF39F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E5200E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0BBEAF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23.40%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A9F1451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11.05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3DB51F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0.10</w:t>
            </w:r>
          </w:p>
        </w:tc>
      </w:tr>
      <w:tr w:rsidR="005D59BC" w:rsidRPr="00083941" w14:paraId="48B6F3CD" w14:textId="77777777" w:rsidTr="00267ED6">
        <w:trPr>
          <w:trHeight w:hRule="exact" w:val="340"/>
        </w:trPr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3C3CE1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F87F26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328E94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9478F7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F17439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31.85%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004760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14.90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</w:tcPr>
          <w:p w14:paraId="2631347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0.05</w:t>
            </w:r>
          </w:p>
        </w:tc>
      </w:tr>
      <w:tr w:rsidR="005D59BC" w:rsidRPr="00083941" w14:paraId="4EF7B9A2" w14:textId="77777777" w:rsidTr="00267ED6">
        <w:trPr>
          <w:trHeight w:hRule="exact" w:val="340"/>
        </w:trPr>
        <w:tc>
          <w:tcPr>
            <w:tcW w:w="581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2DB3E441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94850D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1652A0BA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3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7AECB7C3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12" w:space="0" w:color="000000"/>
              <w:right w:val="nil"/>
            </w:tcBorders>
            <w:noWrap/>
            <w:vAlign w:val="center"/>
          </w:tcPr>
          <w:p w14:paraId="6652BCE2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25.19%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0F250C7C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11.05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1B5CB77B" w14:textId="77777777" w:rsidR="005D59BC" w:rsidRPr="00083941" w:rsidRDefault="005D59BC" w:rsidP="00267ED6">
            <w:pPr>
              <w:topLinePunct/>
              <w:ind w:firstLine="0"/>
              <w:jc w:val="center"/>
              <w:rPr>
                <w:rFonts w:ascii="Times New Roman" w:eastAsia="宋体" w:hAnsi="Times New Roman" w:hint="default"/>
                <w:kern w:val="0"/>
                <w:sz w:val="20"/>
                <w:szCs w:val="20"/>
                <w:lang w:val="en-GB"/>
              </w:rPr>
            </w:pPr>
            <w:r w:rsidRPr="00083941">
              <w:rPr>
                <w:rFonts w:ascii="Times New Roman" w:eastAsia="宋体" w:hAnsi="Times New Roman" w:hint="default"/>
                <w:sz w:val="20"/>
                <w:szCs w:val="20"/>
                <w:lang w:val="en-GB"/>
              </w:rPr>
              <w:t>0.13</w:t>
            </w:r>
          </w:p>
        </w:tc>
      </w:tr>
    </w:tbl>
    <w:p w14:paraId="10994E6D" w14:textId="77777777" w:rsidR="005D59BC" w:rsidRPr="00083941" w:rsidRDefault="005D59BC" w:rsidP="005D59BC">
      <w:pPr>
        <w:pStyle w:val="3"/>
        <w:tabs>
          <w:tab w:val="left" w:pos="5120"/>
        </w:tabs>
        <w:topLinePunct/>
        <w:rPr>
          <w:sz w:val="20"/>
          <w:szCs w:val="20"/>
          <w:lang w:val="en-GB"/>
        </w:rPr>
      </w:pPr>
    </w:p>
    <w:p w14:paraId="0A8CB3E7" w14:textId="77777777" w:rsidR="007B43CA" w:rsidRDefault="007B43CA"/>
    <w:sectPr w:rsidR="007B4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bordersDoNotSurroundHeader/>
  <w:bordersDoNotSurroundFooter/>
  <w:proofState w:spelling="clean" w:grammar="clean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9BC"/>
    <w:rsid w:val="005D59BC"/>
    <w:rsid w:val="007B43CA"/>
    <w:rsid w:val="009C3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7ADFE7"/>
  <w15:chartTrackingRefBased/>
  <w15:docId w15:val="{2AC32FA4-14F8-46D3-B09C-A54BB78B3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59BC"/>
    <w:pPr>
      <w:widowControl w:val="0"/>
      <w:ind w:firstLine="29"/>
    </w:pPr>
    <w:rPr>
      <w:rFonts w:ascii="等线" w:eastAsia="等线" w:hAnsi="等线" w:cs="Times New Roman" w:hint="eastAsia"/>
      <w:sz w:val="32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样式3"/>
    <w:basedOn w:val="a"/>
    <w:unhideWhenUsed/>
    <w:qFormat/>
    <w:rsid w:val="005D59BC"/>
    <w:pPr>
      <w:spacing w:line="360" w:lineRule="auto"/>
      <w:ind w:firstLine="420"/>
      <w:jc w:val="both"/>
    </w:pPr>
    <w:rPr>
      <w:rFonts w:ascii="Times New Roman" w:eastAsia="宋体" w:hAnsi="Times New Roman" w:hint="defaul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2024-07-05T16:57:00Z</dcterms:created>
  <dcterms:modified xsi:type="dcterms:W3CDTF">2024-07-05T16:58:00Z</dcterms:modified>
</cp:coreProperties>
</file>