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D57B6" w14:textId="35189973" w:rsidR="00D33733" w:rsidRPr="004C7FB9" w:rsidRDefault="003240E9" w:rsidP="0068573F">
      <w:pPr>
        <w:pStyle w:val="NormalWeb"/>
        <w:spacing w:before="240" w:beforeAutospacing="0" w:after="0" w:afterAutospacing="0" w:line="480" w:lineRule="auto"/>
        <w:jc w:val="both"/>
        <w:rPr>
          <w:sz w:val="24"/>
        </w:rPr>
      </w:pPr>
      <w:r w:rsidRPr="002A6C78">
        <w:rPr>
          <w:b/>
        </w:rPr>
        <w:t>Tab</w:t>
      </w:r>
      <w:r w:rsidR="006B19C8">
        <w:rPr>
          <w:b/>
        </w:rPr>
        <w:t xml:space="preserve">les and </w:t>
      </w:r>
      <w:r w:rsidR="00115686">
        <w:rPr>
          <w:b/>
        </w:rPr>
        <w:t>f</w:t>
      </w:r>
      <w:r w:rsidR="006B19C8">
        <w:rPr>
          <w:b/>
        </w:rPr>
        <w:t>igures</w:t>
      </w:r>
    </w:p>
    <w:p w14:paraId="786AD5ED" w14:textId="77777777" w:rsidR="00892C49" w:rsidRPr="002C74DC" w:rsidRDefault="00DB73B1" w:rsidP="00892C49">
      <w:pPr>
        <w:pStyle w:val="Caption"/>
        <w:spacing w:line="276" w:lineRule="auto"/>
        <w:jc w:val="both"/>
        <w:rPr>
          <w:rFonts w:cs="Times New Roman"/>
          <w:b w:val="0"/>
          <w:color w:val="auto"/>
          <w:sz w:val="24"/>
          <w:szCs w:val="24"/>
        </w:rPr>
      </w:pPr>
      <w:bookmarkStart w:id="0" w:name="_Toc163746747"/>
      <w:r>
        <w:rPr>
          <w:rFonts w:cs="Times New Roman"/>
          <w:b w:val="0"/>
          <w:color w:val="auto"/>
          <w:sz w:val="24"/>
          <w:szCs w:val="24"/>
        </w:rPr>
        <w:t>Table</w:t>
      </w:r>
      <w:r w:rsidR="00E71AB9">
        <w:rPr>
          <w:rFonts w:cs="Times New Roman"/>
          <w:b w:val="0"/>
          <w:color w:val="auto"/>
          <w:sz w:val="24"/>
          <w:szCs w:val="24"/>
        </w:rPr>
        <w:t xml:space="preserve"> </w:t>
      </w:r>
      <w:r w:rsidR="00892C49" w:rsidRPr="0032635D">
        <w:rPr>
          <w:rFonts w:cs="Times New Roman"/>
          <w:b w:val="0"/>
          <w:color w:val="auto"/>
          <w:sz w:val="24"/>
          <w:szCs w:val="24"/>
        </w:rPr>
        <w:fldChar w:fldCharType="begin"/>
      </w:r>
      <w:r w:rsidR="00892C49" w:rsidRPr="0032635D">
        <w:rPr>
          <w:rFonts w:cs="Times New Roman"/>
          <w:b w:val="0"/>
          <w:color w:val="auto"/>
          <w:sz w:val="24"/>
          <w:szCs w:val="24"/>
        </w:rPr>
        <w:instrText xml:space="preserve"> SEQ Table \* ARABIC </w:instrText>
      </w:r>
      <w:r w:rsidR="00892C49" w:rsidRPr="0032635D">
        <w:rPr>
          <w:rFonts w:cs="Times New Roman"/>
          <w:b w:val="0"/>
          <w:color w:val="auto"/>
          <w:sz w:val="24"/>
          <w:szCs w:val="24"/>
        </w:rPr>
        <w:fldChar w:fldCharType="separate"/>
      </w:r>
      <w:r w:rsidR="00F20E15">
        <w:rPr>
          <w:rFonts w:cs="Times New Roman"/>
          <w:b w:val="0"/>
          <w:noProof/>
          <w:color w:val="auto"/>
          <w:sz w:val="24"/>
          <w:szCs w:val="24"/>
        </w:rPr>
        <w:t>1</w:t>
      </w:r>
      <w:r w:rsidR="00892C49" w:rsidRPr="0032635D">
        <w:rPr>
          <w:rFonts w:cs="Times New Roman"/>
          <w:b w:val="0"/>
          <w:color w:val="auto"/>
          <w:sz w:val="24"/>
          <w:szCs w:val="24"/>
        </w:rPr>
        <w:fldChar w:fldCharType="end"/>
      </w:r>
      <w:r w:rsidR="00892C49">
        <w:rPr>
          <w:rFonts w:cs="Times New Roman"/>
          <w:color w:val="auto"/>
          <w:sz w:val="24"/>
          <w:szCs w:val="24"/>
        </w:rPr>
        <w:t xml:space="preserve"> </w:t>
      </w:r>
      <w:r w:rsidR="0025391A">
        <w:rPr>
          <w:rFonts w:cs="Times New Roman"/>
          <w:b w:val="0"/>
          <w:color w:val="auto"/>
          <w:sz w:val="24"/>
          <w:szCs w:val="24"/>
        </w:rPr>
        <w:t>Socio</w:t>
      </w:r>
      <w:r w:rsidR="00892C49" w:rsidRPr="002C74DC">
        <w:rPr>
          <w:rFonts w:cs="Times New Roman"/>
          <w:b w:val="0"/>
          <w:color w:val="auto"/>
          <w:sz w:val="24"/>
          <w:szCs w:val="24"/>
        </w:rPr>
        <w:t>demographic characteri</w:t>
      </w:r>
      <w:r w:rsidR="0025391A">
        <w:rPr>
          <w:rFonts w:cs="Times New Roman"/>
          <w:b w:val="0"/>
          <w:color w:val="auto"/>
          <w:sz w:val="24"/>
          <w:szCs w:val="24"/>
        </w:rPr>
        <w:t>stics of ART clients who were</w:t>
      </w:r>
      <w:r w:rsidR="00892C49" w:rsidRPr="002C74DC">
        <w:rPr>
          <w:rFonts w:cs="Times New Roman"/>
          <w:b w:val="0"/>
          <w:color w:val="auto"/>
          <w:sz w:val="24"/>
          <w:szCs w:val="24"/>
        </w:rPr>
        <w:t xml:space="preserve"> follow</w:t>
      </w:r>
      <w:r w:rsidR="0025391A">
        <w:rPr>
          <w:rFonts w:cs="Times New Roman"/>
          <w:b w:val="0"/>
          <w:color w:val="auto"/>
          <w:sz w:val="24"/>
          <w:szCs w:val="24"/>
        </w:rPr>
        <w:t>ed</w:t>
      </w:r>
      <w:r w:rsidR="00892C49" w:rsidRPr="002C74DC">
        <w:rPr>
          <w:rFonts w:cs="Times New Roman"/>
          <w:b w:val="0"/>
          <w:color w:val="auto"/>
          <w:sz w:val="24"/>
          <w:szCs w:val="24"/>
        </w:rPr>
        <w:t xml:space="preserve"> up at Chiro General Hospital</w:t>
      </w:r>
      <w:r w:rsidR="00892C49">
        <w:rPr>
          <w:rFonts w:cs="Times New Roman"/>
          <w:b w:val="0"/>
          <w:color w:val="auto"/>
          <w:sz w:val="24"/>
          <w:szCs w:val="24"/>
        </w:rPr>
        <w:t xml:space="preserve"> E</w:t>
      </w:r>
      <w:r w:rsidR="00892C49" w:rsidRPr="002C74DC">
        <w:rPr>
          <w:rFonts w:cs="Times New Roman"/>
          <w:b w:val="0"/>
          <w:color w:val="auto"/>
          <w:sz w:val="24"/>
          <w:szCs w:val="24"/>
        </w:rPr>
        <w:t>astern Ethiopia, 2017</w:t>
      </w:r>
      <w:r w:rsidR="0025391A">
        <w:rPr>
          <w:rFonts w:cs="Times New Roman"/>
          <w:b w:val="0"/>
          <w:color w:val="auto"/>
          <w:sz w:val="24"/>
          <w:szCs w:val="24"/>
        </w:rPr>
        <w:t xml:space="preserve"> </w:t>
      </w:r>
      <w:r w:rsidR="00892C49" w:rsidRPr="002C74DC">
        <w:rPr>
          <w:rFonts w:cs="Times New Roman"/>
          <w:b w:val="0"/>
          <w:color w:val="auto"/>
          <w:sz w:val="24"/>
          <w:szCs w:val="24"/>
        </w:rPr>
        <w:t>-</w:t>
      </w:r>
      <w:r w:rsidR="0025391A">
        <w:rPr>
          <w:rFonts w:cs="Times New Roman"/>
          <w:b w:val="0"/>
          <w:color w:val="auto"/>
          <w:sz w:val="24"/>
          <w:szCs w:val="24"/>
        </w:rPr>
        <w:t xml:space="preserve"> </w:t>
      </w:r>
      <w:r w:rsidR="00892C49" w:rsidRPr="002C74DC">
        <w:rPr>
          <w:rFonts w:cs="Times New Roman"/>
          <w:b w:val="0"/>
          <w:color w:val="auto"/>
          <w:sz w:val="24"/>
          <w:szCs w:val="24"/>
        </w:rPr>
        <w:t>2022</w:t>
      </w:r>
      <w:bookmarkEnd w:id="0"/>
      <w:r w:rsidR="006C73E5">
        <w:rPr>
          <w:rFonts w:cs="Times New Roman"/>
          <w:b w:val="0"/>
          <w:color w:val="auto"/>
          <w:sz w:val="24"/>
          <w:szCs w:val="24"/>
        </w:rPr>
        <w:t>.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302"/>
        <w:gridCol w:w="2583"/>
        <w:gridCol w:w="2059"/>
        <w:gridCol w:w="2082"/>
      </w:tblGrid>
      <w:tr w:rsidR="00892C49" w:rsidRPr="0034463C" w14:paraId="5AB833B6" w14:textId="77777777" w:rsidTr="008128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</w:tcPr>
          <w:p w14:paraId="359DEC32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 xml:space="preserve">Characteristics </w:t>
            </w:r>
          </w:p>
        </w:tc>
        <w:tc>
          <w:tcPr>
            <w:tcW w:w="2619" w:type="dxa"/>
          </w:tcPr>
          <w:p w14:paraId="067B00D3" w14:textId="77777777" w:rsidR="00892C49" w:rsidRPr="0034463C" w:rsidRDefault="00892C49" w:rsidP="0081287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 xml:space="preserve">Categories </w:t>
            </w:r>
          </w:p>
        </w:tc>
        <w:tc>
          <w:tcPr>
            <w:tcW w:w="2124" w:type="dxa"/>
          </w:tcPr>
          <w:p w14:paraId="37DB5D25" w14:textId="77777777" w:rsidR="00892C49" w:rsidRPr="0034463C" w:rsidRDefault="00892C49" w:rsidP="0081287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>Frequency</w:t>
            </w:r>
          </w:p>
        </w:tc>
        <w:tc>
          <w:tcPr>
            <w:tcW w:w="2146" w:type="dxa"/>
          </w:tcPr>
          <w:p w14:paraId="75911AA5" w14:textId="77777777" w:rsidR="00892C49" w:rsidRPr="0034463C" w:rsidRDefault="00892C49" w:rsidP="0081287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>Percentage (%)</w:t>
            </w:r>
          </w:p>
        </w:tc>
      </w:tr>
      <w:tr w:rsidR="00892C49" w:rsidRPr="0034463C" w14:paraId="10C664D0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 w:val="restart"/>
          </w:tcPr>
          <w:p w14:paraId="67A4AC0D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>Sex of the client</w:t>
            </w:r>
          </w:p>
        </w:tc>
        <w:tc>
          <w:tcPr>
            <w:tcW w:w="2619" w:type="dxa"/>
          </w:tcPr>
          <w:p w14:paraId="33694DE2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Male</w:t>
            </w:r>
          </w:p>
        </w:tc>
        <w:tc>
          <w:tcPr>
            <w:tcW w:w="2124" w:type="dxa"/>
          </w:tcPr>
          <w:p w14:paraId="69DDA4CD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362</w:t>
            </w:r>
          </w:p>
        </w:tc>
        <w:tc>
          <w:tcPr>
            <w:tcW w:w="2146" w:type="dxa"/>
          </w:tcPr>
          <w:p w14:paraId="7708342C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34.5</w:t>
            </w:r>
          </w:p>
        </w:tc>
      </w:tr>
      <w:tr w:rsidR="00892C49" w:rsidRPr="0034463C" w14:paraId="0AEF7A01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26163789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3D5D508C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Female</w:t>
            </w:r>
          </w:p>
        </w:tc>
        <w:tc>
          <w:tcPr>
            <w:tcW w:w="2124" w:type="dxa"/>
          </w:tcPr>
          <w:p w14:paraId="3FE7D32A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687</w:t>
            </w:r>
          </w:p>
        </w:tc>
        <w:tc>
          <w:tcPr>
            <w:tcW w:w="2146" w:type="dxa"/>
          </w:tcPr>
          <w:p w14:paraId="3B9CD6F6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65.5</w:t>
            </w:r>
          </w:p>
        </w:tc>
      </w:tr>
      <w:tr w:rsidR="00892C49" w:rsidRPr="0034463C" w14:paraId="0FB51D16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 w:val="restart"/>
          </w:tcPr>
          <w:p w14:paraId="20283BA7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>Residence</w:t>
            </w:r>
          </w:p>
        </w:tc>
        <w:tc>
          <w:tcPr>
            <w:tcW w:w="2619" w:type="dxa"/>
          </w:tcPr>
          <w:p w14:paraId="42852D7D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Urban</w:t>
            </w:r>
          </w:p>
        </w:tc>
        <w:tc>
          <w:tcPr>
            <w:tcW w:w="2124" w:type="dxa"/>
          </w:tcPr>
          <w:p w14:paraId="0A2EFA9E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926</w:t>
            </w:r>
          </w:p>
        </w:tc>
        <w:tc>
          <w:tcPr>
            <w:tcW w:w="2146" w:type="dxa"/>
          </w:tcPr>
          <w:p w14:paraId="47512995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88.3</w:t>
            </w:r>
          </w:p>
        </w:tc>
      </w:tr>
      <w:tr w:rsidR="00892C49" w:rsidRPr="0034463C" w14:paraId="6C69FB5A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3229944F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002B60D6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Rural</w:t>
            </w:r>
          </w:p>
        </w:tc>
        <w:tc>
          <w:tcPr>
            <w:tcW w:w="2124" w:type="dxa"/>
          </w:tcPr>
          <w:p w14:paraId="1B2EA5D2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123</w:t>
            </w:r>
          </w:p>
        </w:tc>
        <w:tc>
          <w:tcPr>
            <w:tcW w:w="2146" w:type="dxa"/>
          </w:tcPr>
          <w:p w14:paraId="679C25FB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11.7</w:t>
            </w:r>
          </w:p>
        </w:tc>
      </w:tr>
      <w:tr w:rsidR="00892C49" w:rsidRPr="0034463C" w14:paraId="32EFAF6A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 w:val="restart"/>
          </w:tcPr>
          <w:p w14:paraId="38DC9E7C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 xml:space="preserve">Religion </w:t>
            </w:r>
          </w:p>
        </w:tc>
        <w:tc>
          <w:tcPr>
            <w:tcW w:w="2619" w:type="dxa"/>
          </w:tcPr>
          <w:p w14:paraId="02B8DF61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Orthodox</w:t>
            </w:r>
          </w:p>
        </w:tc>
        <w:tc>
          <w:tcPr>
            <w:tcW w:w="2124" w:type="dxa"/>
          </w:tcPr>
          <w:p w14:paraId="095E4809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652</w:t>
            </w:r>
          </w:p>
        </w:tc>
        <w:tc>
          <w:tcPr>
            <w:tcW w:w="2146" w:type="dxa"/>
          </w:tcPr>
          <w:p w14:paraId="00FE32CE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62.2</w:t>
            </w:r>
          </w:p>
        </w:tc>
      </w:tr>
      <w:tr w:rsidR="00892C49" w:rsidRPr="0034463C" w14:paraId="1EE35FE2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302954FF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3CAE90C4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Muslim</w:t>
            </w:r>
          </w:p>
        </w:tc>
        <w:tc>
          <w:tcPr>
            <w:tcW w:w="2124" w:type="dxa"/>
          </w:tcPr>
          <w:p w14:paraId="0FF49466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294</w:t>
            </w:r>
          </w:p>
        </w:tc>
        <w:tc>
          <w:tcPr>
            <w:tcW w:w="2146" w:type="dxa"/>
          </w:tcPr>
          <w:p w14:paraId="34EDB91D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28.0</w:t>
            </w:r>
          </w:p>
        </w:tc>
      </w:tr>
      <w:tr w:rsidR="00892C49" w:rsidRPr="0034463C" w14:paraId="511B063C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13E22C7C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66D13A2E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Protestant</w:t>
            </w:r>
          </w:p>
        </w:tc>
        <w:tc>
          <w:tcPr>
            <w:tcW w:w="2124" w:type="dxa"/>
          </w:tcPr>
          <w:p w14:paraId="03B1EC34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101</w:t>
            </w:r>
          </w:p>
        </w:tc>
        <w:tc>
          <w:tcPr>
            <w:tcW w:w="2146" w:type="dxa"/>
          </w:tcPr>
          <w:p w14:paraId="5BBF332C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9.6</w:t>
            </w:r>
          </w:p>
        </w:tc>
      </w:tr>
      <w:tr w:rsidR="00892C49" w:rsidRPr="0034463C" w14:paraId="13FA0C9A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14CB112E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4D5EBBF8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Others</w:t>
            </w:r>
          </w:p>
        </w:tc>
        <w:tc>
          <w:tcPr>
            <w:tcW w:w="2124" w:type="dxa"/>
          </w:tcPr>
          <w:p w14:paraId="465E0404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2</w:t>
            </w:r>
          </w:p>
        </w:tc>
        <w:tc>
          <w:tcPr>
            <w:tcW w:w="2146" w:type="dxa"/>
          </w:tcPr>
          <w:p w14:paraId="1FCCEF03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.2</w:t>
            </w:r>
          </w:p>
        </w:tc>
      </w:tr>
      <w:tr w:rsidR="00892C49" w:rsidRPr="0034463C" w14:paraId="2459485F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 w:val="restart"/>
          </w:tcPr>
          <w:p w14:paraId="7AC2207F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>Education</w:t>
            </w:r>
          </w:p>
        </w:tc>
        <w:tc>
          <w:tcPr>
            <w:tcW w:w="2619" w:type="dxa"/>
          </w:tcPr>
          <w:p w14:paraId="04659CF4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No formal education</w:t>
            </w:r>
          </w:p>
        </w:tc>
        <w:tc>
          <w:tcPr>
            <w:tcW w:w="2124" w:type="dxa"/>
          </w:tcPr>
          <w:p w14:paraId="4942F702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130</w:t>
            </w:r>
          </w:p>
        </w:tc>
        <w:tc>
          <w:tcPr>
            <w:tcW w:w="2146" w:type="dxa"/>
          </w:tcPr>
          <w:p w14:paraId="290AF4AD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12.4</w:t>
            </w:r>
          </w:p>
        </w:tc>
      </w:tr>
      <w:tr w:rsidR="00892C49" w:rsidRPr="0034463C" w14:paraId="5B2946CA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103A2ED8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2323CF24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Primary</w:t>
            </w:r>
          </w:p>
        </w:tc>
        <w:tc>
          <w:tcPr>
            <w:tcW w:w="2124" w:type="dxa"/>
          </w:tcPr>
          <w:p w14:paraId="2FCE542C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339</w:t>
            </w:r>
          </w:p>
        </w:tc>
        <w:tc>
          <w:tcPr>
            <w:tcW w:w="2146" w:type="dxa"/>
          </w:tcPr>
          <w:p w14:paraId="197FE963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32.3</w:t>
            </w:r>
          </w:p>
        </w:tc>
      </w:tr>
      <w:tr w:rsidR="00892C49" w:rsidRPr="0034463C" w14:paraId="2C37E036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598DACB1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2B26DF10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Secondary</w:t>
            </w:r>
          </w:p>
        </w:tc>
        <w:tc>
          <w:tcPr>
            <w:tcW w:w="2124" w:type="dxa"/>
          </w:tcPr>
          <w:p w14:paraId="0D483DB6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369</w:t>
            </w:r>
          </w:p>
        </w:tc>
        <w:tc>
          <w:tcPr>
            <w:tcW w:w="2146" w:type="dxa"/>
          </w:tcPr>
          <w:p w14:paraId="27741AE1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35.2</w:t>
            </w:r>
          </w:p>
        </w:tc>
      </w:tr>
      <w:tr w:rsidR="00892C49" w:rsidRPr="0034463C" w14:paraId="642B0312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76A1537A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260C63B0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</w:t>
            </w:r>
            <w:r w:rsidRPr="0034463C">
              <w:rPr>
                <w:sz w:val="24"/>
              </w:rPr>
              <w:t>ertiary and above</w:t>
            </w:r>
          </w:p>
        </w:tc>
        <w:tc>
          <w:tcPr>
            <w:tcW w:w="2124" w:type="dxa"/>
          </w:tcPr>
          <w:p w14:paraId="44590DDC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211</w:t>
            </w:r>
          </w:p>
        </w:tc>
        <w:tc>
          <w:tcPr>
            <w:tcW w:w="2146" w:type="dxa"/>
          </w:tcPr>
          <w:p w14:paraId="2775903C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20.1</w:t>
            </w:r>
          </w:p>
        </w:tc>
      </w:tr>
      <w:tr w:rsidR="00892C49" w:rsidRPr="0034463C" w14:paraId="1B45D091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 w:val="restart"/>
          </w:tcPr>
          <w:p w14:paraId="6121A8FF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>Marital status</w:t>
            </w:r>
          </w:p>
        </w:tc>
        <w:tc>
          <w:tcPr>
            <w:tcW w:w="2619" w:type="dxa"/>
          </w:tcPr>
          <w:p w14:paraId="635D2835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Single</w:t>
            </w:r>
          </w:p>
        </w:tc>
        <w:tc>
          <w:tcPr>
            <w:tcW w:w="2124" w:type="dxa"/>
          </w:tcPr>
          <w:p w14:paraId="07DC76D6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175</w:t>
            </w:r>
          </w:p>
        </w:tc>
        <w:tc>
          <w:tcPr>
            <w:tcW w:w="2146" w:type="dxa"/>
          </w:tcPr>
          <w:p w14:paraId="2FC7B3B4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16.7</w:t>
            </w:r>
          </w:p>
        </w:tc>
      </w:tr>
      <w:tr w:rsidR="00892C49" w:rsidRPr="0034463C" w14:paraId="3CDC9AB2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605F0BC9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3954184E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Married</w:t>
            </w:r>
          </w:p>
        </w:tc>
        <w:tc>
          <w:tcPr>
            <w:tcW w:w="2124" w:type="dxa"/>
          </w:tcPr>
          <w:p w14:paraId="6A352C98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689</w:t>
            </w:r>
          </w:p>
        </w:tc>
        <w:tc>
          <w:tcPr>
            <w:tcW w:w="2146" w:type="dxa"/>
          </w:tcPr>
          <w:p w14:paraId="14FCAF45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65.7</w:t>
            </w:r>
          </w:p>
        </w:tc>
      </w:tr>
      <w:tr w:rsidR="00892C49" w:rsidRPr="0034463C" w14:paraId="47DE5E22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76277414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629D262A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Divorced/Separated</w:t>
            </w:r>
          </w:p>
        </w:tc>
        <w:tc>
          <w:tcPr>
            <w:tcW w:w="2124" w:type="dxa"/>
          </w:tcPr>
          <w:p w14:paraId="41CDFFAF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137</w:t>
            </w:r>
          </w:p>
        </w:tc>
        <w:tc>
          <w:tcPr>
            <w:tcW w:w="2146" w:type="dxa"/>
          </w:tcPr>
          <w:p w14:paraId="16D6C208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13.1</w:t>
            </w:r>
          </w:p>
        </w:tc>
      </w:tr>
      <w:tr w:rsidR="00892C49" w:rsidRPr="0034463C" w14:paraId="1DA3508A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38CE2527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57742B19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Widowed</w:t>
            </w:r>
          </w:p>
        </w:tc>
        <w:tc>
          <w:tcPr>
            <w:tcW w:w="2124" w:type="dxa"/>
          </w:tcPr>
          <w:p w14:paraId="1EA6476F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48</w:t>
            </w:r>
          </w:p>
        </w:tc>
        <w:tc>
          <w:tcPr>
            <w:tcW w:w="2146" w:type="dxa"/>
          </w:tcPr>
          <w:p w14:paraId="6C0F2FA2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4.6</w:t>
            </w:r>
          </w:p>
        </w:tc>
      </w:tr>
      <w:tr w:rsidR="00892C49" w:rsidRPr="0034463C" w14:paraId="1C844AB9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 w:val="restart"/>
          </w:tcPr>
          <w:p w14:paraId="1D558D2F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  <w:r w:rsidRPr="0034463C">
              <w:rPr>
                <w:b w:val="0"/>
                <w:sz w:val="24"/>
              </w:rPr>
              <w:t>Occupation</w:t>
            </w:r>
          </w:p>
        </w:tc>
        <w:tc>
          <w:tcPr>
            <w:tcW w:w="2619" w:type="dxa"/>
          </w:tcPr>
          <w:p w14:paraId="76160FC0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Governmental employee</w:t>
            </w:r>
          </w:p>
        </w:tc>
        <w:tc>
          <w:tcPr>
            <w:tcW w:w="2124" w:type="dxa"/>
          </w:tcPr>
          <w:p w14:paraId="4767241F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117</w:t>
            </w:r>
          </w:p>
        </w:tc>
        <w:tc>
          <w:tcPr>
            <w:tcW w:w="2146" w:type="dxa"/>
          </w:tcPr>
          <w:p w14:paraId="5AE19E57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11.2</w:t>
            </w:r>
          </w:p>
        </w:tc>
      </w:tr>
      <w:tr w:rsidR="00892C49" w:rsidRPr="0034463C" w14:paraId="160A1CF5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1A3349E4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3CA66986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P</w:t>
            </w:r>
            <w:r w:rsidRPr="0034463C">
              <w:rPr>
                <w:sz w:val="24"/>
              </w:rPr>
              <w:t>rivate employee</w:t>
            </w:r>
          </w:p>
        </w:tc>
        <w:tc>
          <w:tcPr>
            <w:tcW w:w="2124" w:type="dxa"/>
          </w:tcPr>
          <w:p w14:paraId="572B0E46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172</w:t>
            </w:r>
          </w:p>
        </w:tc>
        <w:tc>
          <w:tcPr>
            <w:tcW w:w="2146" w:type="dxa"/>
          </w:tcPr>
          <w:p w14:paraId="29CF700B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16.4</w:t>
            </w:r>
          </w:p>
        </w:tc>
      </w:tr>
      <w:tr w:rsidR="00892C49" w:rsidRPr="0034463C" w14:paraId="54B589C6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1D059702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7A7EDD72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H</w:t>
            </w:r>
            <w:r w:rsidRPr="0034463C">
              <w:rPr>
                <w:sz w:val="24"/>
              </w:rPr>
              <w:t>ouse wife</w:t>
            </w:r>
          </w:p>
        </w:tc>
        <w:tc>
          <w:tcPr>
            <w:tcW w:w="2124" w:type="dxa"/>
          </w:tcPr>
          <w:p w14:paraId="700267AE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310</w:t>
            </w:r>
          </w:p>
        </w:tc>
        <w:tc>
          <w:tcPr>
            <w:tcW w:w="2146" w:type="dxa"/>
          </w:tcPr>
          <w:p w14:paraId="2750756C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29.6</w:t>
            </w:r>
          </w:p>
        </w:tc>
      </w:tr>
      <w:tr w:rsidR="00892C49" w:rsidRPr="0034463C" w14:paraId="2523B10C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53734D17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0961553C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Farmer</w:t>
            </w:r>
          </w:p>
        </w:tc>
        <w:tc>
          <w:tcPr>
            <w:tcW w:w="2124" w:type="dxa"/>
          </w:tcPr>
          <w:p w14:paraId="760F8528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50</w:t>
            </w:r>
          </w:p>
        </w:tc>
        <w:tc>
          <w:tcPr>
            <w:tcW w:w="2146" w:type="dxa"/>
          </w:tcPr>
          <w:p w14:paraId="4C744FBC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4.8</w:t>
            </w:r>
          </w:p>
        </w:tc>
      </w:tr>
      <w:tr w:rsidR="00892C49" w:rsidRPr="0034463C" w14:paraId="2909D483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654BD35A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28F8142A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D</w:t>
            </w:r>
            <w:r w:rsidRPr="0034463C">
              <w:rPr>
                <w:sz w:val="24"/>
              </w:rPr>
              <w:t>aily laborer</w:t>
            </w:r>
          </w:p>
        </w:tc>
        <w:tc>
          <w:tcPr>
            <w:tcW w:w="2124" w:type="dxa"/>
          </w:tcPr>
          <w:p w14:paraId="502A5B62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243</w:t>
            </w:r>
          </w:p>
        </w:tc>
        <w:tc>
          <w:tcPr>
            <w:tcW w:w="2146" w:type="dxa"/>
          </w:tcPr>
          <w:p w14:paraId="0400AD6D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23.2</w:t>
            </w:r>
          </w:p>
        </w:tc>
      </w:tr>
      <w:tr w:rsidR="00892C49" w:rsidRPr="0034463C" w14:paraId="6927C666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792A7BFB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6DE33694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Merchant</w:t>
            </w:r>
          </w:p>
        </w:tc>
        <w:tc>
          <w:tcPr>
            <w:tcW w:w="2124" w:type="dxa"/>
          </w:tcPr>
          <w:p w14:paraId="40B1C945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66</w:t>
            </w:r>
          </w:p>
        </w:tc>
        <w:tc>
          <w:tcPr>
            <w:tcW w:w="2146" w:type="dxa"/>
          </w:tcPr>
          <w:p w14:paraId="7F833F7E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6.3</w:t>
            </w:r>
          </w:p>
        </w:tc>
      </w:tr>
      <w:tr w:rsidR="00892C49" w:rsidRPr="0034463C" w14:paraId="34998E69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35F31A30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4A4062D4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Student</w:t>
            </w:r>
          </w:p>
        </w:tc>
        <w:tc>
          <w:tcPr>
            <w:tcW w:w="2124" w:type="dxa"/>
          </w:tcPr>
          <w:p w14:paraId="231C2C1E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56</w:t>
            </w:r>
          </w:p>
        </w:tc>
        <w:tc>
          <w:tcPr>
            <w:tcW w:w="2146" w:type="dxa"/>
          </w:tcPr>
          <w:p w14:paraId="0AD55138" w14:textId="77777777" w:rsidR="00892C49" w:rsidRPr="0034463C" w:rsidRDefault="00892C49" w:rsidP="0081287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5.3</w:t>
            </w:r>
          </w:p>
        </w:tc>
      </w:tr>
      <w:tr w:rsidR="00892C49" w:rsidRPr="0034463C" w14:paraId="1C560FBE" w14:textId="77777777" w:rsidTr="008128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dxa"/>
            <w:vMerge/>
          </w:tcPr>
          <w:p w14:paraId="01F92D69" w14:textId="77777777" w:rsidR="00892C49" w:rsidRPr="0034463C" w:rsidRDefault="00892C49" w:rsidP="0081287E">
            <w:pPr>
              <w:jc w:val="both"/>
              <w:rPr>
                <w:b w:val="0"/>
                <w:sz w:val="24"/>
              </w:rPr>
            </w:pPr>
          </w:p>
        </w:tc>
        <w:tc>
          <w:tcPr>
            <w:tcW w:w="2619" w:type="dxa"/>
          </w:tcPr>
          <w:p w14:paraId="4F4FD1C3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Others*</w:t>
            </w:r>
          </w:p>
        </w:tc>
        <w:tc>
          <w:tcPr>
            <w:tcW w:w="2124" w:type="dxa"/>
          </w:tcPr>
          <w:p w14:paraId="442EFDA9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35</w:t>
            </w:r>
          </w:p>
        </w:tc>
        <w:tc>
          <w:tcPr>
            <w:tcW w:w="2146" w:type="dxa"/>
          </w:tcPr>
          <w:p w14:paraId="59C60260" w14:textId="77777777" w:rsidR="00892C49" w:rsidRPr="0034463C" w:rsidRDefault="00892C49" w:rsidP="0081287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34463C">
              <w:rPr>
                <w:sz w:val="24"/>
              </w:rPr>
              <w:t>3.3</w:t>
            </w:r>
          </w:p>
        </w:tc>
      </w:tr>
    </w:tbl>
    <w:p w14:paraId="2CA6B0F5" w14:textId="77777777" w:rsidR="0068573F" w:rsidRDefault="0025391A" w:rsidP="008F3641">
      <w:pPr>
        <w:jc w:val="both"/>
        <w:rPr>
          <w:sz w:val="24"/>
        </w:rPr>
      </w:pPr>
      <w:r>
        <w:rPr>
          <w:sz w:val="24"/>
        </w:rPr>
        <w:t>Note: Asterisks</w:t>
      </w:r>
      <w:r w:rsidR="0081287E">
        <w:rPr>
          <w:sz w:val="24"/>
        </w:rPr>
        <w:t xml:space="preserve"> (*) includes house maid</w:t>
      </w:r>
      <w:r>
        <w:rPr>
          <w:sz w:val="24"/>
        </w:rPr>
        <w:t>s</w:t>
      </w:r>
      <w:r w:rsidR="008F3641">
        <w:rPr>
          <w:sz w:val="24"/>
        </w:rPr>
        <w:t xml:space="preserve">, drivers, unemployed  </w:t>
      </w:r>
    </w:p>
    <w:p w14:paraId="11DF850B" w14:textId="77777777" w:rsidR="008F3641" w:rsidRDefault="008F3641" w:rsidP="008F3641">
      <w:pPr>
        <w:jc w:val="both"/>
        <w:rPr>
          <w:sz w:val="24"/>
        </w:rPr>
      </w:pPr>
    </w:p>
    <w:p w14:paraId="46FFA8E6" w14:textId="77777777" w:rsidR="008F3641" w:rsidRDefault="008F3641" w:rsidP="008F3641">
      <w:pPr>
        <w:jc w:val="both"/>
        <w:rPr>
          <w:sz w:val="24"/>
        </w:rPr>
      </w:pPr>
    </w:p>
    <w:p w14:paraId="58FF5858" w14:textId="77777777" w:rsidR="008F3641" w:rsidRDefault="008F3641" w:rsidP="008F3641">
      <w:pPr>
        <w:jc w:val="both"/>
        <w:rPr>
          <w:sz w:val="24"/>
        </w:rPr>
      </w:pPr>
    </w:p>
    <w:p w14:paraId="56ED0B2C" w14:textId="77777777" w:rsidR="008F3641" w:rsidRPr="008F3641" w:rsidRDefault="008F3641" w:rsidP="008F3641">
      <w:pPr>
        <w:jc w:val="both"/>
        <w:rPr>
          <w:sz w:val="24"/>
        </w:rPr>
      </w:pPr>
    </w:p>
    <w:p w14:paraId="5ED283B4" w14:textId="77777777" w:rsidR="00B207ED" w:rsidRPr="00B207ED" w:rsidRDefault="0081287E" w:rsidP="00B207ED">
      <w:pPr>
        <w:pStyle w:val="Caption"/>
        <w:spacing w:line="276" w:lineRule="auto"/>
        <w:rPr>
          <w:rFonts w:cs="Times New Roman"/>
          <w:b w:val="0"/>
          <w:color w:val="auto"/>
          <w:sz w:val="24"/>
          <w:szCs w:val="24"/>
        </w:rPr>
      </w:pPr>
      <w:bookmarkStart w:id="1" w:name="_Toc163746748"/>
      <w:r w:rsidRPr="0032635D">
        <w:rPr>
          <w:rFonts w:cs="Times New Roman"/>
          <w:b w:val="0"/>
          <w:color w:val="auto"/>
          <w:sz w:val="24"/>
          <w:szCs w:val="24"/>
        </w:rPr>
        <w:t xml:space="preserve">Table </w:t>
      </w:r>
      <w:r w:rsidRPr="0032635D">
        <w:rPr>
          <w:rFonts w:cs="Times New Roman"/>
          <w:b w:val="0"/>
          <w:color w:val="auto"/>
          <w:sz w:val="24"/>
          <w:szCs w:val="24"/>
        </w:rPr>
        <w:fldChar w:fldCharType="begin"/>
      </w:r>
      <w:r w:rsidRPr="0032635D">
        <w:rPr>
          <w:rFonts w:cs="Times New Roman"/>
          <w:b w:val="0"/>
          <w:color w:val="auto"/>
          <w:sz w:val="24"/>
          <w:szCs w:val="24"/>
        </w:rPr>
        <w:instrText xml:space="preserve"> SEQ Table \* ARABIC </w:instrText>
      </w:r>
      <w:r w:rsidRPr="0032635D">
        <w:rPr>
          <w:rFonts w:cs="Times New Roman"/>
          <w:b w:val="0"/>
          <w:color w:val="auto"/>
          <w:sz w:val="24"/>
          <w:szCs w:val="24"/>
        </w:rPr>
        <w:fldChar w:fldCharType="separate"/>
      </w:r>
      <w:r w:rsidR="00F20E15">
        <w:rPr>
          <w:rFonts w:cs="Times New Roman"/>
          <w:b w:val="0"/>
          <w:noProof/>
          <w:color w:val="auto"/>
          <w:sz w:val="24"/>
          <w:szCs w:val="24"/>
        </w:rPr>
        <w:t>2</w:t>
      </w:r>
      <w:r w:rsidRPr="0032635D">
        <w:rPr>
          <w:rFonts w:cs="Times New Roman"/>
          <w:b w:val="0"/>
          <w:color w:val="auto"/>
          <w:sz w:val="24"/>
          <w:szCs w:val="24"/>
        </w:rPr>
        <w:fldChar w:fldCharType="end"/>
      </w:r>
      <w:r>
        <w:rPr>
          <w:rFonts w:cs="Times New Roman"/>
          <w:b w:val="0"/>
          <w:color w:val="auto"/>
          <w:sz w:val="24"/>
          <w:szCs w:val="24"/>
        </w:rPr>
        <w:t xml:space="preserve"> </w:t>
      </w:r>
      <w:r w:rsidRPr="002C74DC">
        <w:rPr>
          <w:rFonts w:cs="Times New Roman"/>
          <w:b w:val="0"/>
          <w:color w:val="auto"/>
          <w:sz w:val="24"/>
          <w:szCs w:val="24"/>
        </w:rPr>
        <w:t xml:space="preserve"> Clinical and treatment related characteri</w:t>
      </w:r>
      <w:r w:rsidR="0025391A">
        <w:rPr>
          <w:rFonts w:cs="Times New Roman"/>
          <w:b w:val="0"/>
          <w:color w:val="auto"/>
          <w:sz w:val="24"/>
          <w:szCs w:val="24"/>
        </w:rPr>
        <w:t>stics of ART clients who were</w:t>
      </w:r>
      <w:r w:rsidRPr="002C74DC">
        <w:rPr>
          <w:rFonts w:cs="Times New Roman"/>
          <w:b w:val="0"/>
          <w:color w:val="auto"/>
          <w:sz w:val="24"/>
          <w:szCs w:val="24"/>
        </w:rPr>
        <w:t xml:space="preserve"> follow</w:t>
      </w:r>
      <w:r w:rsidR="0025391A">
        <w:rPr>
          <w:rFonts w:cs="Times New Roman"/>
          <w:b w:val="0"/>
          <w:color w:val="auto"/>
          <w:sz w:val="24"/>
          <w:szCs w:val="24"/>
        </w:rPr>
        <w:t>ed</w:t>
      </w:r>
      <w:r w:rsidRPr="002C74DC">
        <w:rPr>
          <w:rFonts w:cs="Times New Roman"/>
          <w:b w:val="0"/>
          <w:color w:val="auto"/>
          <w:sz w:val="24"/>
          <w:szCs w:val="24"/>
        </w:rPr>
        <w:t xml:space="preserve"> up at Chiro General H</w:t>
      </w:r>
      <w:r>
        <w:rPr>
          <w:rFonts w:cs="Times New Roman"/>
          <w:b w:val="0"/>
          <w:color w:val="auto"/>
          <w:sz w:val="24"/>
          <w:szCs w:val="24"/>
        </w:rPr>
        <w:t>ospital, E</w:t>
      </w:r>
      <w:r w:rsidRPr="002C74DC">
        <w:rPr>
          <w:rFonts w:cs="Times New Roman"/>
          <w:b w:val="0"/>
          <w:color w:val="auto"/>
          <w:sz w:val="24"/>
          <w:szCs w:val="24"/>
        </w:rPr>
        <w:t>astern Ethiopia</w:t>
      </w:r>
      <w:r>
        <w:rPr>
          <w:rFonts w:cs="Times New Roman"/>
          <w:b w:val="0"/>
          <w:color w:val="auto"/>
          <w:sz w:val="24"/>
          <w:szCs w:val="24"/>
        </w:rPr>
        <w:t xml:space="preserve"> </w:t>
      </w:r>
      <w:r w:rsidRPr="002C74DC">
        <w:rPr>
          <w:rFonts w:cs="Times New Roman"/>
          <w:b w:val="0"/>
          <w:color w:val="auto"/>
          <w:sz w:val="24"/>
          <w:szCs w:val="24"/>
        </w:rPr>
        <w:t>2017</w:t>
      </w:r>
      <w:r>
        <w:rPr>
          <w:rFonts w:cs="Times New Roman"/>
          <w:b w:val="0"/>
          <w:color w:val="auto"/>
          <w:sz w:val="24"/>
          <w:szCs w:val="24"/>
        </w:rPr>
        <w:t xml:space="preserve"> </w:t>
      </w:r>
      <w:r w:rsidR="006C73E5">
        <w:rPr>
          <w:rFonts w:cs="Times New Roman"/>
          <w:b w:val="0"/>
          <w:color w:val="auto"/>
          <w:sz w:val="24"/>
          <w:szCs w:val="24"/>
        </w:rPr>
        <w:t>-</w:t>
      </w:r>
      <w:r w:rsidR="0025391A">
        <w:rPr>
          <w:rFonts w:cs="Times New Roman"/>
          <w:b w:val="0"/>
          <w:color w:val="auto"/>
          <w:sz w:val="24"/>
          <w:szCs w:val="24"/>
        </w:rPr>
        <w:t xml:space="preserve"> </w:t>
      </w:r>
      <w:r w:rsidRPr="002C74DC">
        <w:rPr>
          <w:rFonts w:cs="Times New Roman"/>
          <w:b w:val="0"/>
          <w:color w:val="auto"/>
          <w:sz w:val="24"/>
          <w:szCs w:val="24"/>
        </w:rPr>
        <w:t>2022</w:t>
      </w:r>
      <w:bookmarkEnd w:id="1"/>
      <w:r w:rsidR="006C73E5">
        <w:rPr>
          <w:rFonts w:cs="Times New Roman"/>
          <w:b w:val="0"/>
          <w:color w:val="auto"/>
          <w:sz w:val="24"/>
          <w:szCs w:val="24"/>
        </w:rPr>
        <w:t>.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313"/>
        <w:gridCol w:w="2491"/>
        <w:gridCol w:w="2101"/>
        <w:gridCol w:w="2121"/>
      </w:tblGrid>
      <w:tr w:rsidR="0081287E" w14:paraId="381D4668" w14:textId="77777777" w:rsidTr="008128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</w:tcPr>
          <w:p w14:paraId="4D137FBC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  <w:bookmarkStart w:id="2" w:name="_Hlk158575722"/>
            <w:r w:rsidRPr="00650C8D">
              <w:rPr>
                <w:b w:val="0"/>
                <w:sz w:val="24"/>
              </w:rPr>
              <w:t xml:space="preserve">Characteristics </w:t>
            </w:r>
          </w:p>
        </w:tc>
        <w:tc>
          <w:tcPr>
            <w:tcW w:w="2528" w:type="dxa"/>
          </w:tcPr>
          <w:p w14:paraId="001825FE" w14:textId="77777777" w:rsidR="0081287E" w:rsidRPr="00650C8D" w:rsidRDefault="0081287E" w:rsidP="0081287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650C8D">
              <w:rPr>
                <w:b w:val="0"/>
                <w:sz w:val="24"/>
              </w:rPr>
              <w:t xml:space="preserve">Categories </w:t>
            </w:r>
          </w:p>
        </w:tc>
        <w:tc>
          <w:tcPr>
            <w:tcW w:w="2166" w:type="dxa"/>
          </w:tcPr>
          <w:p w14:paraId="39763AD2" w14:textId="77777777" w:rsidR="0081287E" w:rsidRPr="00650C8D" w:rsidRDefault="0081287E" w:rsidP="0081287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650C8D">
              <w:rPr>
                <w:b w:val="0"/>
                <w:sz w:val="24"/>
              </w:rPr>
              <w:t>Frequency</w:t>
            </w:r>
          </w:p>
        </w:tc>
        <w:tc>
          <w:tcPr>
            <w:tcW w:w="2185" w:type="dxa"/>
          </w:tcPr>
          <w:p w14:paraId="07BB50F4" w14:textId="77777777" w:rsidR="0081287E" w:rsidRPr="00650C8D" w:rsidRDefault="0081287E" w:rsidP="0081287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650C8D">
              <w:rPr>
                <w:b w:val="0"/>
                <w:sz w:val="24"/>
              </w:rPr>
              <w:t>Percentage (%)</w:t>
            </w:r>
          </w:p>
        </w:tc>
      </w:tr>
      <w:tr w:rsidR="0081287E" w14:paraId="639308E6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 w:val="restart"/>
          </w:tcPr>
          <w:p w14:paraId="5622CC3C" w14:textId="77777777" w:rsidR="0081287E" w:rsidRPr="00650C8D" w:rsidRDefault="006B19C8" w:rsidP="0081287E">
            <w:pPr>
              <w:spacing w:line="276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COPT</w:t>
            </w:r>
          </w:p>
        </w:tc>
        <w:tc>
          <w:tcPr>
            <w:tcW w:w="2528" w:type="dxa"/>
          </w:tcPr>
          <w:p w14:paraId="10020C71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Yes</w:t>
            </w:r>
          </w:p>
        </w:tc>
        <w:tc>
          <w:tcPr>
            <w:tcW w:w="2166" w:type="dxa"/>
          </w:tcPr>
          <w:p w14:paraId="39A3FB15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544</w:t>
            </w:r>
          </w:p>
        </w:tc>
        <w:tc>
          <w:tcPr>
            <w:tcW w:w="2185" w:type="dxa"/>
          </w:tcPr>
          <w:p w14:paraId="62E418A9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51.9</w:t>
            </w:r>
          </w:p>
        </w:tc>
      </w:tr>
      <w:tr w:rsidR="0081287E" w14:paraId="159EA518" w14:textId="77777777" w:rsidTr="0081287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1AC942EA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3618B8F1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No</w:t>
            </w:r>
          </w:p>
        </w:tc>
        <w:tc>
          <w:tcPr>
            <w:tcW w:w="2166" w:type="dxa"/>
          </w:tcPr>
          <w:p w14:paraId="6D7BB649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505</w:t>
            </w:r>
          </w:p>
        </w:tc>
        <w:tc>
          <w:tcPr>
            <w:tcW w:w="2185" w:type="dxa"/>
          </w:tcPr>
          <w:p w14:paraId="3E0D0C53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48.1</w:t>
            </w:r>
          </w:p>
        </w:tc>
      </w:tr>
      <w:tr w:rsidR="0081287E" w14:paraId="526D7E92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 w:val="restart"/>
          </w:tcPr>
          <w:p w14:paraId="02305480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  <w:r w:rsidRPr="00650C8D">
              <w:rPr>
                <w:b w:val="0"/>
                <w:sz w:val="24"/>
              </w:rPr>
              <w:t>TB preventive therapy</w:t>
            </w:r>
            <w:r>
              <w:rPr>
                <w:b w:val="0"/>
                <w:sz w:val="24"/>
              </w:rPr>
              <w:t xml:space="preserve"> (TPT)</w:t>
            </w:r>
          </w:p>
        </w:tc>
        <w:tc>
          <w:tcPr>
            <w:tcW w:w="2528" w:type="dxa"/>
          </w:tcPr>
          <w:p w14:paraId="1326709E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Yes</w:t>
            </w:r>
          </w:p>
        </w:tc>
        <w:tc>
          <w:tcPr>
            <w:tcW w:w="2166" w:type="dxa"/>
          </w:tcPr>
          <w:p w14:paraId="44BB2721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683</w:t>
            </w:r>
          </w:p>
        </w:tc>
        <w:tc>
          <w:tcPr>
            <w:tcW w:w="2185" w:type="dxa"/>
          </w:tcPr>
          <w:p w14:paraId="5AD903A4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65.1</w:t>
            </w:r>
          </w:p>
        </w:tc>
      </w:tr>
      <w:tr w:rsidR="0081287E" w14:paraId="368FBD5D" w14:textId="77777777" w:rsidTr="0081287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4D9D98A1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31F5406A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No</w:t>
            </w:r>
          </w:p>
        </w:tc>
        <w:tc>
          <w:tcPr>
            <w:tcW w:w="2166" w:type="dxa"/>
          </w:tcPr>
          <w:p w14:paraId="28B4F9E0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366</w:t>
            </w:r>
          </w:p>
        </w:tc>
        <w:tc>
          <w:tcPr>
            <w:tcW w:w="2185" w:type="dxa"/>
          </w:tcPr>
          <w:p w14:paraId="41E2D846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34.9</w:t>
            </w:r>
          </w:p>
        </w:tc>
      </w:tr>
      <w:tr w:rsidR="0081287E" w14:paraId="4B230D3E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 w:val="restart"/>
          </w:tcPr>
          <w:p w14:paraId="43605AA6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  <w:r w:rsidRPr="00650C8D">
              <w:rPr>
                <w:b w:val="0"/>
                <w:sz w:val="24"/>
              </w:rPr>
              <w:t>ART regimen</w:t>
            </w:r>
          </w:p>
        </w:tc>
        <w:tc>
          <w:tcPr>
            <w:tcW w:w="2528" w:type="dxa"/>
          </w:tcPr>
          <w:p w14:paraId="62825F2E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TDF+3TC+DTG</w:t>
            </w:r>
          </w:p>
        </w:tc>
        <w:tc>
          <w:tcPr>
            <w:tcW w:w="2166" w:type="dxa"/>
          </w:tcPr>
          <w:p w14:paraId="3E8A4F7D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938</w:t>
            </w:r>
          </w:p>
        </w:tc>
        <w:tc>
          <w:tcPr>
            <w:tcW w:w="2185" w:type="dxa"/>
          </w:tcPr>
          <w:p w14:paraId="5B1837D7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89.4</w:t>
            </w:r>
          </w:p>
        </w:tc>
      </w:tr>
      <w:tr w:rsidR="0081287E" w14:paraId="0A65B4AC" w14:textId="77777777" w:rsidTr="0081287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1ABFF112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50900872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TDF+3TC+EFV</w:t>
            </w:r>
          </w:p>
        </w:tc>
        <w:tc>
          <w:tcPr>
            <w:tcW w:w="2166" w:type="dxa"/>
          </w:tcPr>
          <w:p w14:paraId="40A0CD23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27</w:t>
            </w:r>
          </w:p>
        </w:tc>
        <w:tc>
          <w:tcPr>
            <w:tcW w:w="2185" w:type="dxa"/>
          </w:tcPr>
          <w:p w14:paraId="73EA9BBE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2.6</w:t>
            </w:r>
          </w:p>
        </w:tc>
      </w:tr>
      <w:tr w:rsidR="0081287E" w14:paraId="279936A4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7AD0ECA5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3C135EB1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AZT+3TC+NVP</w:t>
            </w:r>
          </w:p>
        </w:tc>
        <w:tc>
          <w:tcPr>
            <w:tcW w:w="2166" w:type="dxa"/>
          </w:tcPr>
          <w:p w14:paraId="4E2483BE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6</w:t>
            </w:r>
          </w:p>
        </w:tc>
        <w:tc>
          <w:tcPr>
            <w:tcW w:w="2185" w:type="dxa"/>
          </w:tcPr>
          <w:p w14:paraId="69DEE8E3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.6</w:t>
            </w:r>
          </w:p>
        </w:tc>
      </w:tr>
      <w:tr w:rsidR="0081287E" w14:paraId="7C5EB848" w14:textId="77777777" w:rsidTr="0081287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3BD1F3D1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00836249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TDF+3TC+ATV/r</w:t>
            </w:r>
          </w:p>
        </w:tc>
        <w:tc>
          <w:tcPr>
            <w:tcW w:w="2166" w:type="dxa"/>
          </w:tcPr>
          <w:p w14:paraId="4B5E3754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33</w:t>
            </w:r>
          </w:p>
        </w:tc>
        <w:tc>
          <w:tcPr>
            <w:tcW w:w="2185" w:type="dxa"/>
          </w:tcPr>
          <w:p w14:paraId="787D5CD1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3.1</w:t>
            </w:r>
          </w:p>
        </w:tc>
      </w:tr>
      <w:tr w:rsidR="0081287E" w14:paraId="2AE4FA80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58D093D2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54C3CE42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AZT+3TC+ATV/r</w:t>
            </w:r>
          </w:p>
        </w:tc>
        <w:tc>
          <w:tcPr>
            <w:tcW w:w="2166" w:type="dxa"/>
          </w:tcPr>
          <w:p w14:paraId="76CC9430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36</w:t>
            </w:r>
          </w:p>
        </w:tc>
        <w:tc>
          <w:tcPr>
            <w:tcW w:w="2185" w:type="dxa"/>
          </w:tcPr>
          <w:p w14:paraId="215DE9F4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3.4</w:t>
            </w:r>
          </w:p>
        </w:tc>
      </w:tr>
      <w:tr w:rsidR="0081287E" w14:paraId="5B8A7012" w14:textId="77777777" w:rsidTr="0081287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2D6AD791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76DCB20F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other specify</w:t>
            </w:r>
          </w:p>
        </w:tc>
        <w:tc>
          <w:tcPr>
            <w:tcW w:w="2166" w:type="dxa"/>
          </w:tcPr>
          <w:p w14:paraId="0BA7E83B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9</w:t>
            </w:r>
          </w:p>
        </w:tc>
        <w:tc>
          <w:tcPr>
            <w:tcW w:w="2185" w:type="dxa"/>
          </w:tcPr>
          <w:p w14:paraId="4384DFCC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.9</w:t>
            </w:r>
          </w:p>
        </w:tc>
      </w:tr>
      <w:tr w:rsidR="0081287E" w14:paraId="20270B91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 w:val="restart"/>
          </w:tcPr>
          <w:p w14:paraId="68FA5002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  <w:r w:rsidRPr="00650C8D">
              <w:rPr>
                <w:b w:val="0"/>
                <w:sz w:val="24"/>
              </w:rPr>
              <w:lastRenderedPageBreak/>
              <w:t>ART regimen shift</w:t>
            </w:r>
          </w:p>
        </w:tc>
        <w:tc>
          <w:tcPr>
            <w:tcW w:w="2528" w:type="dxa"/>
          </w:tcPr>
          <w:p w14:paraId="65DC4506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Yes</w:t>
            </w:r>
          </w:p>
        </w:tc>
        <w:tc>
          <w:tcPr>
            <w:tcW w:w="2166" w:type="dxa"/>
          </w:tcPr>
          <w:p w14:paraId="4E50F163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203</w:t>
            </w:r>
          </w:p>
        </w:tc>
        <w:tc>
          <w:tcPr>
            <w:tcW w:w="2185" w:type="dxa"/>
          </w:tcPr>
          <w:p w14:paraId="1249469F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19.4</w:t>
            </w:r>
          </w:p>
        </w:tc>
      </w:tr>
      <w:tr w:rsidR="0081287E" w14:paraId="3105AC99" w14:textId="77777777" w:rsidTr="0081287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14F3904C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5EF3662F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No</w:t>
            </w:r>
          </w:p>
        </w:tc>
        <w:tc>
          <w:tcPr>
            <w:tcW w:w="2166" w:type="dxa"/>
          </w:tcPr>
          <w:p w14:paraId="3AA40A37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845</w:t>
            </w:r>
          </w:p>
        </w:tc>
        <w:tc>
          <w:tcPr>
            <w:tcW w:w="2185" w:type="dxa"/>
          </w:tcPr>
          <w:p w14:paraId="4228C476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80.6</w:t>
            </w:r>
          </w:p>
        </w:tc>
      </w:tr>
      <w:tr w:rsidR="0081287E" w14:paraId="606463AF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 w:val="restart"/>
          </w:tcPr>
          <w:p w14:paraId="41BB393B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  <w:r w:rsidRPr="00650C8D">
              <w:rPr>
                <w:b w:val="0"/>
                <w:sz w:val="24"/>
              </w:rPr>
              <w:t>ART adherence</w:t>
            </w:r>
          </w:p>
        </w:tc>
        <w:tc>
          <w:tcPr>
            <w:tcW w:w="2528" w:type="dxa"/>
          </w:tcPr>
          <w:p w14:paraId="468F697F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Good</w:t>
            </w:r>
          </w:p>
        </w:tc>
        <w:tc>
          <w:tcPr>
            <w:tcW w:w="2166" w:type="dxa"/>
          </w:tcPr>
          <w:p w14:paraId="06CEF78B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1004</w:t>
            </w:r>
          </w:p>
        </w:tc>
        <w:tc>
          <w:tcPr>
            <w:tcW w:w="2185" w:type="dxa"/>
          </w:tcPr>
          <w:p w14:paraId="4CFB5122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95.7</w:t>
            </w:r>
          </w:p>
        </w:tc>
      </w:tr>
      <w:tr w:rsidR="0081287E" w14:paraId="6C75BFC1" w14:textId="77777777" w:rsidTr="0081287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065124B8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71FA48C9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Fair</w:t>
            </w:r>
          </w:p>
        </w:tc>
        <w:tc>
          <w:tcPr>
            <w:tcW w:w="2166" w:type="dxa"/>
          </w:tcPr>
          <w:p w14:paraId="29C72BBA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30</w:t>
            </w:r>
          </w:p>
        </w:tc>
        <w:tc>
          <w:tcPr>
            <w:tcW w:w="2185" w:type="dxa"/>
          </w:tcPr>
          <w:p w14:paraId="58E536D7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2.9</w:t>
            </w:r>
          </w:p>
        </w:tc>
      </w:tr>
      <w:tr w:rsidR="0081287E" w14:paraId="59DD6F65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7C4A2D4B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44B8A2E3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Poor</w:t>
            </w:r>
          </w:p>
        </w:tc>
        <w:tc>
          <w:tcPr>
            <w:tcW w:w="2166" w:type="dxa"/>
          </w:tcPr>
          <w:p w14:paraId="7A4DB60E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15</w:t>
            </w:r>
          </w:p>
        </w:tc>
        <w:tc>
          <w:tcPr>
            <w:tcW w:w="2185" w:type="dxa"/>
          </w:tcPr>
          <w:p w14:paraId="124E1DE4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1.4</w:t>
            </w:r>
          </w:p>
        </w:tc>
      </w:tr>
      <w:tr w:rsidR="0081287E" w14:paraId="375A1A1D" w14:textId="77777777" w:rsidTr="0081287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 w:val="restart"/>
          </w:tcPr>
          <w:p w14:paraId="1F075F0B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Opportunistic infections (OI)</w:t>
            </w:r>
          </w:p>
        </w:tc>
        <w:tc>
          <w:tcPr>
            <w:tcW w:w="2528" w:type="dxa"/>
          </w:tcPr>
          <w:p w14:paraId="78D5EB4E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Yes</w:t>
            </w:r>
          </w:p>
        </w:tc>
        <w:tc>
          <w:tcPr>
            <w:tcW w:w="2166" w:type="dxa"/>
          </w:tcPr>
          <w:p w14:paraId="41B10606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54</w:t>
            </w:r>
          </w:p>
        </w:tc>
        <w:tc>
          <w:tcPr>
            <w:tcW w:w="2185" w:type="dxa"/>
          </w:tcPr>
          <w:p w14:paraId="3F40E33B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5.1</w:t>
            </w:r>
          </w:p>
        </w:tc>
      </w:tr>
      <w:tr w:rsidR="0081287E" w14:paraId="037B407F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16A88F8C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5B97AC80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No</w:t>
            </w:r>
          </w:p>
        </w:tc>
        <w:tc>
          <w:tcPr>
            <w:tcW w:w="2166" w:type="dxa"/>
          </w:tcPr>
          <w:p w14:paraId="64C17EA4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995</w:t>
            </w:r>
          </w:p>
        </w:tc>
        <w:tc>
          <w:tcPr>
            <w:tcW w:w="2185" w:type="dxa"/>
          </w:tcPr>
          <w:p w14:paraId="6E24591B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94.9</w:t>
            </w:r>
          </w:p>
        </w:tc>
      </w:tr>
      <w:tr w:rsidR="0081287E" w14:paraId="2E2062C2" w14:textId="77777777" w:rsidTr="0081287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 w:val="restart"/>
          </w:tcPr>
          <w:p w14:paraId="2A65F9F7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  <w:r w:rsidRPr="00650C8D">
              <w:rPr>
                <w:b w:val="0"/>
                <w:sz w:val="24"/>
              </w:rPr>
              <w:t>TB</w:t>
            </w:r>
            <w:r>
              <w:rPr>
                <w:b w:val="0"/>
                <w:sz w:val="24"/>
              </w:rPr>
              <w:t xml:space="preserve"> co infection</w:t>
            </w:r>
          </w:p>
        </w:tc>
        <w:tc>
          <w:tcPr>
            <w:tcW w:w="2528" w:type="dxa"/>
          </w:tcPr>
          <w:p w14:paraId="25334A8E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Yes</w:t>
            </w:r>
          </w:p>
        </w:tc>
        <w:tc>
          <w:tcPr>
            <w:tcW w:w="2166" w:type="dxa"/>
          </w:tcPr>
          <w:p w14:paraId="3BBFEA8D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41</w:t>
            </w:r>
          </w:p>
        </w:tc>
        <w:tc>
          <w:tcPr>
            <w:tcW w:w="2185" w:type="dxa"/>
          </w:tcPr>
          <w:p w14:paraId="4C95E935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3.9</w:t>
            </w:r>
          </w:p>
        </w:tc>
      </w:tr>
      <w:tr w:rsidR="0081287E" w14:paraId="54F0959E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2B79716A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</w:p>
        </w:tc>
        <w:tc>
          <w:tcPr>
            <w:tcW w:w="2528" w:type="dxa"/>
          </w:tcPr>
          <w:p w14:paraId="6D00A72D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No</w:t>
            </w:r>
          </w:p>
        </w:tc>
        <w:tc>
          <w:tcPr>
            <w:tcW w:w="2166" w:type="dxa"/>
          </w:tcPr>
          <w:p w14:paraId="4D1A67FA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1008</w:t>
            </w:r>
          </w:p>
        </w:tc>
        <w:tc>
          <w:tcPr>
            <w:tcW w:w="2185" w:type="dxa"/>
          </w:tcPr>
          <w:p w14:paraId="0913BAC4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96.1</w:t>
            </w:r>
          </w:p>
        </w:tc>
      </w:tr>
      <w:tr w:rsidR="0081287E" w14:paraId="7D0DA9E5" w14:textId="77777777" w:rsidTr="0081287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 w:val="restart"/>
          </w:tcPr>
          <w:p w14:paraId="2CA8B2E1" w14:textId="77777777" w:rsidR="0081287E" w:rsidRPr="00650C8D" w:rsidRDefault="0081287E" w:rsidP="0081287E">
            <w:pPr>
              <w:spacing w:line="276" w:lineRule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Comorbid chronic conditions</w:t>
            </w:r>
          </w:p>
        </w:tc>
        <w:tc>
          <w:tcPr>
            <w:tcW w:w="2528" w:type="dxa"/>
          </w:tcPr>
          <w:p w14:paraId="5EE32B77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Yes</w:t>
            </w:r>
          </w:p>
        </w:tc>
        <w:tc>
          <w:tcPr>
            <w:tcW w:w="2166" w:type="dxa"/>
          </w:tcPr>
          <w:p w14:paraId="4C076A3E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25</w:t>
            </w:r>
          </w:p>
        </w:tc>
        <w:tc>
          <w:tcPr>
            <w:tcW w:w="2185" w:type="dxa"/>
          </w:tcPr>
          <w:p w14:paraId="5383A995" w14:textId="77777777" w:rsidR="0081287E" w:rsidRPr="00650C8D" w:rsidRDefault="0081287E" w:rsidP="0081287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2.4</w:t>
            </w:r>
          </w:p>
        </w:tc>
      </w:tr>
      <w:tr w:rsidR="0081287E" w14:paraId="01A71DF9" w14:textId="77777777" w:rsidTr="00812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vMerge/>
          </w:tcPr>
          <w:p w14:paraId="103B9E32" w14:textId="77777777" w:rsidR="0081287E" w:rsidRPr="00650C8D" w:rsidRDefault="0081287E" w:rsidP="0081287E">
            <w:pPr>
              <w:spacing w:line="276" w:lineRule="auto"/>
              <w:rPr>
                <w:sz w:val="24"/>
              </w:rPr>
            </w:pPr>
          </w:p>
        </w:tc>
        <w:tc>
          <w:tcPr>
            <w:tcW w:w="2528" w:type="dxa"/>
          </w:tcPr>
          <w:p w14:paraId="5A309C22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No</w:t>
            </w:r>
          </w:p>
        </w:tc>
        <w:tc>
          <w:tcPr>
            <w:tcW w:w="2166" w:type="dxa"/>
          </w:tcPr>
          <w:p w14:paraId="15E2B87E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1024</w:t>
            </w:r>
          </w:p>
        </w:tc>
        <w:tc>
          <w:tcPr>
            <w:tcW w:w="2185" w:type="dxa"/>
          </w:tcPr>
          <w:p w14:paraId="35CC8215" w14:textId="77777777" w:rsidR="0081287E" w:rsidRPr="00650C8D" w:rsidRDefault="0081287E" w:rsidP="0081287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650C8D">
              <w:rPr>
                <w:sz w:val="24"/>
              </w:rPr>
              <w:t>97.6</w:t>
            </w:r>
          </w:p>
        </w:tc>
      </w:tr>
    </w:tbl>
    <w:bookmarkEnd w:id="2"/>
    <w:p w14:paraId="033591BB" w14:textId="77777777" w:rsidR="00BD33D7" w:rsidRPr="00F201CD" w:rsidRDefault="0081287E" w:rsidP="00F201CD">
      <w:pPr>
        <w:pStyle w:val="NormalWeb"/>
        <w:spacing w:before="0" w:beforeAutospacing="0" w:after="0" w:afterAutospacing="0" w:line="360" w:lineRule="auto"/>
        <w:rPr>
          <w:color w:val="000000" w:themeColor="text1"/>
          <w:kern w:val="24"/>
          <w:sz w:val="24"/>
          <w:lang w:val="en-US"/>
        </w:rPr>
        <w:sectPr w:rsidR="00BD33D7" w:rsidRPr="00F201CD" w:rsidSect="009222C8">
          <w:footerReference w:type="default" r:id="rId8"/>
          <w:headerReference w:type="first" r:id="rId9"/>
          <w:footerReference w:type="first" r:id="rId10"/>
          <w:type w:val="continuous"/>
          <w:pgSz w:w="11906" w:h="16838" w:code="9"/>
          <w:pgMar w:top="1418" w:right="1440" w:bottom="709" w:left="1440" w:header="0" w:footer="0" w:gutter="0"/>
          <w:pgNumType w:start="0"/>
          <w:cols w:space="708"/>
          <w:titlePg/>
          <w:docGrid w:linePitch="381"/>
        </w:sectPr>
      </w:pPr>
      <w:r w:rsidRPr="009222C8">
        <w:rPr>
          <w:color w:val="000000" w:themeColor="text1"/>
          <w:kern w:val="24"/>
          <w:sz w:val="24"/>
          <w:lang w:val="pt-PT"/>
        </w:rPr>
        <w:t xml:space="preserve">Note; TDF= Tenofovir, 3TC= Lamivudine, EFV= Efaviranze, ATV/r= Atazanavir/ritonavir AZT= Ziduvidine. </w:t>
      </w:r>
      <w:r>
        <w:rPr>
          <w:color w:val="000000" w:themeColor="text1"/>
          <w:kern w:val="24"/>
          <w:sz w:val="24"/>
          <w:lang w:val="en-US"/>
        </w:rPr>
        <w:t>NVP</w:t>
      </w:r>
      <w:r w:rsidR="00F201CD">
        <w:rPr>
          <w:color w:val="000000" w:themeColor="text1"/>
          <w:kern w:val="24"/>
          <w:sz w:val="24"/>
          <w:lang w:val="en-US"/>
        </w:rPr>
        <w:t>= Nevirapine, DTG= Dolutegravir</w:t>
      </w:r>
    </w:p>
    <w:p w14:paraId="39247639" w14:textId="77777777" w:rsidR="00D73EFB" w:rsidRPr="00DC18A7" w:rsidRDefault="00D73EFB" w:rsidP="00D73EFB">
      <w:pPr>
        <w:pStyle w:val="Caption"/>
        <w:spacing w:line="276" w:lineRule="auto"/>
        <w:rPr>
          <w:b w:val="0"/>
          <w:color w:val="auto"/>
          <w:sz w:val="24"/>
          <w:szCs w:val="24"/>
        </w:rPr>
      </w:pPr>
      <w:bookmarkStart w:id="3" w:name="_Toc163746750"/>
      <w:r w:rsidRPr="002C74DC">
        <w:rPr>
          <w:b w:val="0"/>
          <w:color w:val="auto"/>
          <w:sz w:val="24"/>
          <w:szCs w:val="24"/>
        </w:rPr>
        <w:lastRenderedPageBreak/>
        <w:t xml:space="preserve">Table </w:t>
      </w:r>
      <w:r w:rsidRPr="002C74DC">
        <w:rPr>
          <w:b w:val="0"/>
          <w:color w:val="auto"/>
          <w:sz w:val="24"/>
          <w:szCs w:val="24"/>
        </w:rPr>
        <w:fldChar w:fldCharType="begin"/>
      </w:r>
      <w:r w:rsidRPr="002C74DC">
        <w:rPr>
          <w:b w:val="0"/>
          <w:color w:val="auto"/>
          <w:sz w:val="24"/>
          <w:szCs w:val="24"/>
        </w:rPr>
        <w:instrText xml:space="preserve"> SEQ Table \* ARABIC </w:instrText>
      </w:r>
      <w:r w:rsidRPr="002C74DC">
        <w:rPr>
          <w:b w:val="0"/>
          <w:color w:val="auto"/>
          <w:sz w:val="24"/>
          <w:szCs w:val="24"/>
        </w:rPr>
        <w:fldChar w:fldCharType="separate"/>
      </w:r>
      <w:r w:rsidR="00F20E15">
        <w:rPr>
          <w:b w:val="0"/>
          <w:noProof/>
          <w:color w:val="auto"/>
          <w:sz w:val="24"/>
          <w:szCs w:val="24"/>
        </w:rPr>
        <w:t>3</w:t>
      </w:r>
      <w:r w:rsidRPr="002C74DC">
        <w:rPr>
          <w:b w:val="0"/>
          <w:color w:val="auto"/>
          <w:sz w:val="24"/>
          <w:szCs w:val="24"/>
        </w:rPr>
        <w:fldChar w:fldCharType="end"/>
      </w:r>
      <w:r>
        <w:rPr>
          <w:b w:val="0"/>
          <w:color w:val="auto"/>
          <w:sz w:val="24"/>
          <w:szCs w:val="24"/>
        </w:rPr>
        <w:t xml:space="preserve"> </w:t>
      </w:r>
      <w:r w:rsidRPr="002C74DC">
        <w:rPr>
          <w:b w:val="0"/>
          <w:color w:val="auto"/>
          <w:sz w:val="24"/>
          <w:szCs w:val="24"/>
        </w:rPr>
        <w:t>Repeated measure</w:t>
      </w:r>
      <w:r w:rsidR="0025391A">
        <w:rPr>
          <w:b w:val="0"/>
          <w:color w:val="auto"/>
          <w:sz w:val="24"/>
          <w:szCs w:val="24"/>
        </w:rPr>
        <w:t>s</w:t>
      </w:r>
      <w:r w:rsidRPr="002C74DC">
        <w:rPr>
          <w:b w:val="0"/>
          <w:color w:val="auto"/>
          <w:sz w:val="24"/>
          <w:szCs w:val="24"/>
        </w:rPr>
        <w:t xml:space="preserve"> ANOVA output and chi-square test for the change in mean BMI and nutritional status across the follow up periods among adult ART clients at Chiro General Hospital Eastern Ethiopia, 2017</w:t>
      </w:r>
      <w:r w:rsidR="0025391A">
        <w:rPr>
          <w:b w:val="0"/>
          <w:color w:val="auto"/>
          <w:sz w:val="24"/>
          <w:szCs w:val="24"/>
        </w:rPr>
        <w:t xml:space="preserve"> </w:t>
      </w:r>
      <w:r w:rsidRPr="002C74DC">
        <w:rPr>
          <w:b w:val="0"/>
          <w:color w:val="auto"/>
          <w:sz w:val="24"/>
          <w:szCs w:val="24"/>
        </w:rPr>
        <w:t>-</w:t>
      </w:r>
      <w:r w:rsidR="0025391A">
        <w:rPr>
          <w:b w:val="0"/>
          <w:color w:val="auto"/>
          <w:sz w:val="24"/>
          <w:szCs w:val="24"/>
        </w:rPr>
        <w:t xml:space="preserve"> </w:t>
      </w:r>
      <w:r w:rsidRPr="002C74DC">
        <w:rPr>
          <w:b w:val="0"/>
          <w:color w:val="auto"/>
          <w:sz w:val="24"/>
          <w:szCs w:val="24"/>
        </w:rPr>
        <w:t>2022.</w:t>
      </w:r>
    </w:p>
    <w:tbl>
      <w:tblPr>
        <w:tblStyle w:val="TableGrid"/>
        <w:tblW w:w="13533" w:type="dxa"/>
        <w:tblInd w:w="547" w:type="dxa"/>
        <w:tblLayout w:type="fixed"/>
        <w:tblLook w:val="04A0" w:firstRow="1" w:lastRow="0" w:firstColumn="1" w:lastColumn="0" w:noHBand="0" w:noVBand="1"/>
      </w:tblPr>
      <w:tblGrid>
        <w:gridCol w:w="1278"/>
        <w:gridCol w:w="1260"/>
        <w:gridCol w:w="83"/>
        <w:gridCol w:w="909"/>
        <w:gridCol w:w="171"/>
        <w:gridCol w:w="709"/>
        <w:gridCol w:w="998"/>
        <w:gridCol w:w="998"/>
        <w:gridCol w:w="1081"/>
        <w:gridCol w:w="998"/>
        <w:gridCol w:w="1081"/>
        <w:gridCol w:w="998"/>
        <w:gridCol w:w="998"/>
        <w:gridCol w:w="959"/>
        <w:gridCol w:w="39"/>
        <w:gridCol w:w="973"/>
      </w:tblGrid>
      <w:tr w:rsidR="00D73EFB" w:rsidRPr="007C7775" w14:paraId="6F65FBEA" w14:textId="77777777" w:rsidTr="000C2DB4">
        <w:trPr>
          <w:trHeight w:val="230"/>
        </w:trPr>
        <w:tc>
          <w:tcPr>
            <w:tcW w:w="1278" w:type="dxa"/>
            <w:vMerge w:val="restart"/>
          </w:tcPr>
          <w:p w14:paraId="46D82C07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Parameter</w:t>
            </w:r>
          </w:p>
        </w:tc>
        <w:tc>
          <w:tcPr>
            <w:tcW w:w="11243" w:type="dxa"/>
            <w:gridSpan w:val="13"/>
          </w:tcPr>
          <w:p w14:paraId="6E1DE66D" w14:textId="77777777" w:rsidR="00D73EFB" w:rsidRPr="00AF4CF8" w:rsidRDefault="00D73EFB" w:rsidP="000C2DB4">
            <w:pPr>
              <w:jc w:val="center"/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Time of follow up in months</w:t>
            </w:r>
          </w:p>
        </w:tc>
        <w:tc>
          <w:tcPr>
            <w:tcW w:w="1012" w:type="dxa"/>
            <w:gridSpan w:val="2"/>
          </w:tcPr>
          <w:p w14:paraId="0C1DD44B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Significance</w:t>
            </w:r>
          </w:p>
        </w:tc>
      </w:tr>
      <w:tr w:rsidR="00D73EFB" w:rsidRPr="007C7775" w14:paraId="34B66764" w14:textId="77777777" w:rsidTr="006C73E5">
        <w:trPr>
          <w:trHeight w:val="230"/>
        </w:trPr>
        <w:tc>
          <w:tcPr>
            <w:tcW w:w="1278" w:type="dxa"/>
            <w:vMerge/>
          </w:tcPr>
          <w:p w14:paraId="367E2277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</w:tc>
        <w:tc>
          <w:tcPr>
            <w:tcW w:w="1260" w:type="dxa"/>
          </w:tcPr>
          <w:p w14:paraId="1FFCFCC9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0</w:t>
            </w:r>
          </w:p>
        </w:tc>
        <w:tc>
          <w:tcPr>
            <w:tcW w:w="992" w:type="dxa"/>
            <w:gridSpan w:val="2"/>
          </w:tcPr>
          <w:p w14:paraId="477A5E6C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6</w:t>
            </w:r>
          </w:p>
        </w:tc>
        <w:tc>
          <w:tcPr>
            <w:tcW w:w="880" w:type="dxa"/>
            <w:gridSpan w:val="2"/>
          </w:tcPr>
          <w:p w14:paraId="3C851FF0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12</w:t>
            </w:r>
          </w:p>
        </w:tc>
        <w:tc>
          <w:tcPr>
            <w:tcW w:w="998" w:type="dxa"/>
          </w:tcPr>
          <w:p w14:paraId="5A2717B2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18</w:t>
            </w:r>
          </w:p>
        </w:tc>
        <w:tc>
          <w:tcPr>
            <w:tcW w:w="998" w:type="dxa"/>
          </w:tcPr>
          <w:p w14:paraId="28C4FBE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24</w:t>
            </w:r>
          </w:p>
        </w:tc>
        <w:tc>
          <w:tcPr>
            <w:tcW w:w="1081" w:type="dxa"/>
          </w:tcPr>
          <w:p w14:paraId="27FFB604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30</w:t>
            </w:r>
          </w:p>
        </w:tc>
        <w:tc>
          <w:tcPr>
            <w:tcW w:w="998" w:type="dxa"/>
          </w:tcPr>
          <w:p w14:paraId="17F671AD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36</w:t>
            </w:r>
          </w:p>
        </w:tc>
        <w:tc>
          <w:tcPr>
            <w:tcW w:w="1081" w:type="dxa"/>
          </w:tcPr>
          <w:p w14:paraId="6473B27E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42</w:t>
            </w:r>
          </w:p>
        </w:tc>
        <w:tc>
          <w:tcPr>
            <w:tcW w:w="998" w:type="dxa"/>
          </w:tcPr>
          <w:p w14:paraId="459371E7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48</w:t>
            </w:r>
          </w:p>
        </w:tc>
        <w:tc>
          <w:tcPr>
            <w:tcW w:w="998" w:type="dxa"/>
          </w:tcPr>
          <w:p w14:paraId="4485747F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54</w:t>
            </w:r>
          </w:p>
        </w:tc>
        <w:tc>
          <w:tcPr>
            <w:tcW w:w="998" w:type="dxa"/>
            <w:gridSpan w:val="2"/>
          </w:tcPr>
          <w:p w14:paraId="4ED31436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60</w:t>
            </w:r>
          </w:p>
        </w:tc>
        <w:tc>
          <w:tcPr>
            <w:tcW w:w="973" w:type="dxa"/>
          </w:tcPr>
          <w:p w14:paraId="12BB40EC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t-value</w:t>
            </w:r>
          </w:p>
        </w:tc>
      </w:tr>
      <w:tr w:rsidR="00D73EFB" w:rsidRPr="007C7775" w14:paraId="295F0F2D" w14:textId="77777777" w:rsidTr="006C73E5">
        <w:trPr>
          <w:trHeight w:val="1359"/>
        </w:trPr>
        <w:tc>
          <w:tcPr>
            <w:tcW w:w="1278" w:type="dxa"/>
          </w:tcPr>
          <w:p w14:paraId="54A93002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Mean BMI (Mean &amp; SD</w:t>
            </w:r>
            <w:r w:rsidRPr="00AF4CF8">
              <w:rPr>
                <w:rFonts w:cs="Times New Roman"/>
                <w:sz w:val="24"/>
              </w:rPr>
              <w:t>)</w:t>
            </w:r>
          </w:p>
        </w:tc>
        <w:tc>
          <w:tcPr>
            <w:tcW w:w="1260" w:type="dxa"/>
          </w:tcPr>
          <w:p w14:paraId="79A39DE8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19.0</w:t>
            </w:r>
            <w:r w:rsidR="006C73E5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(2.5)</w:t>
            </w:r>
          </w:p>
        </w:tc>
        <w:tc>
          <w:tcPr>
            <w:tcW w:w="992" w:type="dxa"/>
            <w:gridSpan w:val="2"/>
          </w:tcPr>
          <w:p w14:paraId="14EDBDAD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19.1</w:t>
            </w:r>
            <w:r w:rsidR="006C73E5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(2.5)</w:t>
            </w:r>
          </w:p>
        </w:tc>
        <w:tc>
          <w:tcPr>
            <w:tcW w:w="880" w:type="dxa"/>
            <w:gridSpan w:val="2"/>
          </w:tcPr>
          <w:p w14:paraId="7F925B0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19.4</w:t>
            </w:r>
            <w:r w:rsidR="006C73E5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(2.46)</w:t>
            </w:r>
          </w:p>
        </w:tc>
        <w:tc>
          <w:tcPr>
            <w:tcW w:w="998" w:type="dxa"/>
          </w:tcPr>
          <w:p w14:paraId="2CBA284E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19.6</w:t>
            </w:r>
            <w:r w:rsidR="006C73E5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(2.44)</w:t>
            </w:r>
          </w:p>
        </w:tc>
        <w:tc>
          <w:tcPr>
            <w:tcW w:w="998" w:type="dxa"/>
          </w:tcPr>
          <w:p w14:paraId="7CA90463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20</w:t>
            </w:r>
            <w:r w:rsidR="006C73E5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(2.43)</w:t>
            </w:r>
          </w:p>
        </w:tc>
        <w:tc>
          <w:tcPr>
            <w:tcW w:w="1081" w:type="dxa"/>
          </w:tcPr>
          <w:p w14:paraId="7B1A31D0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20.2</w:t>
            </w:r>
            <w:r w:rsidR="006C73E5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(2.4)</w:t>
            </w:r>
          </w:p>
        </w:tc>
        <w:tc>
          <w:tcPr>
            <w:tcW w:w="998" w:type="dxa"/>
          </w:tcPr>
          <w:p w14:paraId="36F5EF79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20.4</w:t>
            </w:r>
            <w:r w:rsidR="00790F28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(2.4)</w:t>
            </w:r>
          </w:p>
        </w:tc>
        <w:tc>
          <w:tcPr>
            <w:tcW w:w="1081" w:type="dxa"/>
          </w:tcPr>
          <w:p w14:paraId="13F0D8FD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20.6</w:t>
            </w:r>
            <w:r w:rsidR="00790F28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(2.4)</w:t>
            </w:r>
          </w:p>
        </w:tc>
        <w:tc>
          <w:tcPr>
            <w:tcW w:w="998" w:type="dxa"/>
          </w:tcPr>
          <w:p w14:paraId="19C12832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20.8</w:t>
            </w:r>
            <w:r w:rsidR="00790F28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(2.46)</w:t>
            </w:r>
          </w:p>
        </w:tc>
        <w:tc>
          <w:tcPr>
            <w:tcW w:w="998" w:type="dxa"/>
          </w:tcPr>
          <w:p w14:paraId="222FC82E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21.0</w:t>
            </w:r>
            <w:r w:rsidR="00790F28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(2.5)</w:t>
            </w:r>
          </w:p>
        </w:tc>
        <w:tc>
          <w:tcPr>
            <w:tcW w:w="998" w:type="dxa"/>
            <w:gridSpan w:val="2"/>
          </w:tcPr>
          <w:p w14:paraId="1E1F412A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21.2</w:t>
            </w:r>
            <w:r w:rsidR="00790F28">
              <w:rPr>
                <w:rFonts w:cs="Times New Roman"/>
                <w:sz w:val="24"/>
              </w:rPr>
              <w:t xml:space="preserve"> </w:t>
            </w:r>
            <w:r w:rsidRPr="00AF4CF8">
              <w:rPr>
                <w:rFonts w:cs="Times New Roman"/>
                <w:sz w:val="24"/>
              </w:rPr>
              <w:t>(2.6)</w:t>
            </w:r>
          </w:p>
        </w:tc>
        <w:tc>
          <w:tcPr>
            <w:tcW w:w="973" w:type="dxa"/>
          </w:tcPr>
          <w:p w14:paraId="3013A16E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F statistics = 88.1</w:t>
            </w:r>
          </w:p>
          <w:p w14:paraId="7C24C323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P-value &lt;0.001</w:t>
            </w:r>
          </w:p>
        </w:tc>
      </w:tr>
      <w:tr w:rsidR="00D73EFB" w:rsidRPr="007C7775" w14:paraId="07FF9370" w14:textId="77777777" w:rsidTr="000C2DB4">
        <w:trPr>
          <w:trHeight w:val="206"/>
        </w:trPr>
        <w:tc>
          <w:tcPr>
            <w:tcW w:w="6406" w:type="dxa"/>
            <w:gridSpan w:val="8"/>
          </w:tcPr>
          <w:p w14:paraId="3ED5F5C2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Nutritional status over time</w:t>
            </w:r>
          </w:p>
        </w:tc>
        <w:tc>
          <w:tcPr>
            <w:tcW w:w="1081" w:type="dxa"/>
          </w:tcPr>
          <w:p w14:paraId="3141E719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</w:tc>
        <w:tc>
          <w:tcPr>
            <w:tcW w:w="998" w:type="dxa"/>
          </w:tcPr>
          <w:p w14:paraId="484B78D5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</w:tc>
        <w:tc>
          <w:tcPr>
            <w:tcW w:w="1081" w:type="dxa"/>
          </w:tcPr>
          <w:p w14:paraId="1267598D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</w:tc>
        <w:tc>
          <w:tcPr>
            <w:tcW w:w="998" w:type="dxa"/>
          </w:tcPr>
          <w:p w14:paraId="21E3255B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</w:tc>
        <w:tc>
          <w:tcPr>
            <w:tcW w:w="998" w:type="dxa"/>
          </w:tcPr>
          <w:p w14:paraId="221CD134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</w:tc>
        <w:tc>
          <w:tcPr>
            <w:tcW w:w="998" w:type="dxa"/>
            <w:gridSpan w:val="2"/>
          </w:tcPr>
          <w:p w14:paraId="469273C2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</w:tc>
        <w:tc>
          <w:tcPr>
            <w:tcW w:w="973" w:type="dxa"/>
          </w:tcPr>
          <w:p w14:paraId="7B6FB855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</w:tc>
      </w:tr>
      <w:tr w:rsidR="00D73EFB" w:rsidRPr="007C7775" w14:paraId="70F7E67D" w14:textId="77777777" w:rsidTr="000C2DB4">
        <w:trPr>
          <w:trHeight w:val="219"/>
        </w:trPr>
        <w:tc>
          <w:tcPr>
            <w:tcW w:w="1278" w:type="dxa"/>
          </w:tcPr>
          <w:p w14:paraId="72C7DB38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Undernourished</w:t>
            </w:r>
          </w:p>
        </w:tc>
        <w:tc>
          <w:tcPr>
            <w:tcW w:w="1343" w:type="dxa"/>
            <w:gridSpan w:val="2"/>
            <w:vAlign w:val="bottom"/>
          </w:tcPr>
          <w:p w14:paraId="7831E1A3" w14:textId="77777777" w:rsidR="00D73EFB" w:rsidRPr="00876CE3" w:rsidRDefault="00D73EFB" w:rsidP="000C2DB4">
            <w:pPr>
              <w:rPr>
                <w:rFonts w:cs="Times New Roman"/>
                <w:sz w:val="24"/>
              </w:rPr>
            </w:pPr>
            <w:r w:rsidRPr="00876CE3">
              <w:rPr>
                <w:rFonts w:cs="Times New Roman"/>
                <w:color w:val="000000"/>
                <w:sz w:val="24"/>
              </w:rPr>
              <w:t>449(42.8%)</w:t>
            </w:r>
          </w:p>
        </w:tc>
        <w:tc>
          <w:tcPr>
            <w:tcW w:w="1080" w:type="dxa"/>
            <w:gridSpan w:val="2"/>
          </w:tcPr>
          <w:p w14:paraId="2CAA127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388(37%)</w:t>
            </w:r>
          </w:p>
        </w:tc>
        <w:tc>
          <w:tcPr>
            <w:tcW w:w="709" w:type="dxa"/>
          </w:tcPr>
          <w:p w14:paraId="1392460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352(33.6%)</w:t>
            </w:r>
          </w:p>
        </w:tc>
        <w:tc>
          <w:tcPr>
            <w:tcW w:w="998" w:type="dxa"/>
          </w:tcPr>
          <w:p w14:paraId="6D945CBE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279(26.6%)</w:t>
            </w:r>
          </w:p>
        </w:tc>
        <w:tc>
          <w:tcPr>
            <w:tcW w:w="998" w:type="dxa"/>
          </w:tcPr>
          <w:p w14:paraId="6FB6D0B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229</w:t>
            </w:r>
            <w:r w:rsidR="00790F28">
              <w:rPr>
                <w:sz w:val="24"/>
              </w:rPr>
              <w:t xml:space="preserve"> </w:t>
            </w:r>
            <w:r w:rsidRPr="00AF4CF8">
              <w:rPr>
                <w:sz w:val="24"/>
              </w:rPr>
              <w:t>(21.8%)</w:t>
            </w:r>
          </w:p>
        </w:tc>
        <w:tc>
          <w:tcPr>
            <w:tcW w:w="1081" w:type="dxa"/>
          </w:tcPr>
          <w:p w14:paraId="53711740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188(17.9%)</w:t>
            </w:r>
          </w:p>
        </w:tc>
        <w:tc>
          <w:tcPr>
            <w:tcW w:w="998" w:type="dxa"/>
          </w:tcPr>
          <w:p w14:paraId="3495E35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162(15.4%)</w:t>
            </w:r>
          </w:p>
        </w:tc>
        <w:tc>
          <w:tcPr>
            <w:tcW w:w="1081" w:type="dxa"/>
          </w:tcPr>
          <w:p w14:paraId="753E77EF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142(13.5%)</w:t>
            </w:r>
          </w:p>
        </w:tc>
        <w:tc>
          <w:tcPr>
            <w:tcW w:w="998" w:type="dxa"/>
          </w:tcPr>
          <w:p w14:paraId="788C0009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130(12.4%)</w:t>
            </w:r>
          </w:p>
        </w:tc>
        <w:tc>
          <w:tcPr>
            <w:tcW w:w="998" w:type="dxa"/>
          </w:tcPr>
          <w:p w14:paraId="2DEA4EFC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>
              <w:rPr>
                <w:sz w:val="24"/>
              </w:rPr>
              <w:t>122(11.6</w:t>
            </w:r>
            <w:r w:rsidRPr="00AF4CF8">
              <w:rPr>
                <w:sz w:val="24"/>
              </w:rPr>
              <w:t>%)</w:t>
            </w:r>
          </w:p>
        </w:tc>
        <w:tc>
          <w:tcPr>
            <w:tcW w:w="998" w:type="dxa"/>
            <w:gridSpan w:val="2"/>
          </w:tcPr>
          <w:p w14:paraId="10E4DAD0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>
              <w:rPr>
                <w:sz w:val="24"/>
              </w:rPr>
              <w:t>113(10.8</w:t>
            </w:r>
            <w:r w:rsidRPr="00AF4CF8">
              <w:rPr>
                <w:sz w:val="24"/>
              </w:rPr>
              <w:t>%)</w:t>
            </w:r>
          </w:p>
        </w:tc>
        <w:tc>
          <w:tcPr>
            <w:tcW w:w="973" w:type="dxa"/>
            <w:vMerge w:val="restart"/>
          </w:tcPr>
          <w:p w14:paraId="36AB190E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X</w:t>
            </w:r>
            <w:r w:rsidRPr="00AF4CF8">
              <w:rPr>
                <w:rFonts w:cs="Times New Roman"/>
                <w:sz w:val="24"/>
                <w:vertAlign w:val="superscript"/>
              </w:rPr>
              <w:t>2</w:t>
            </w:r>
            <w:r w:rsidRPr="00AF4CF8">
              <w:rPr>
                <w:rFonts w:cs="Times New Roman"/>
                <w:sz w:val="24"/>
              </w:rPr>
              <w:t xml:space="preserve"> = 586</w:t>
            </w:r>
          </w:p>
          <w:p w14:paraId="5CED1077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</w:p>
          <w:p w14:paraId="0D9D9208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rFonts w:cs="Times New Roman"/>
                <w:sz w:val="24"/>
              </w:rPr>
              <w:t>P-value &lt;0.001</w:t>
            </w:r>
          </w:p>
        </w:tc>
      </w:tr>
      <w:tr w:rsidR="00D73EFB" w:rsidRPr="007C7775" w14:paraId="2855186D" w14:textId="77777777" w:rsidTr="000C2DB4">
        <w:trPr>
          <w:trHeight w:val="206"/>
        </w:trPr>
        <w:tc>
          <w:tcPr>
            <w:tcW w:w="1278" w:type="dxa"/>
          </w:tcPr>
          <w:p w14:paraId="71524257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Normal</w:t>
            </w:r>
          </w:p>
        </w:tc>
        <w:tc>
          <w:tcPr>
            <w:tcW w:w="1343" w:type="dxa"/>
            <w:gridSpan w:val="2"/>
            <w:vAlign w:val="bottom"/>
          </w:tcPr>
          <w:p w14:paraId="7BC80A66" w14:textId="77777777" w:rsidR="00D73EFB" w:rsidRPr="00876CE3" w:rsidRDefault="00D73EFB" w:rsidP="000C2DB4">
            <w:pPr>
              <w:rPr>
                <w:rFonts w:cs="Times New Roman"/>
                <w:sz w:val="24"/>
              </w:rPr>
            </w:pPr>
            <w:r w:rsidRPr="00876CE3">
              <w:rPr>
                <w:rFonts w:cs="Times New Roman"/>
                <w:color w:val="000000"/>
                <w:sz w:val="24"/>
              </w:rPr>
              <w:t>573(54.6%)</w:t>
            </w:r>
          </w:p>
        </w:tc>
        <w:tc>
          <w:tcPr>
            <w:tcW w:w="1080" w:type="dxa"/>
            <w:gridSpan w:val="2"/>
          </w:tcPr>
          <w:p w14:paraId="4443E29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630(60.1%)</w:t>
            </w:r>
          </w:p>
        </w:tc>
        <w:tc>
          <w:tcPr>
            <w:tcW w:w="709" w:type="dxa"/>
          </w:tcPr>
          <w:p w14:paraId="7B57A3B9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663(63.2%)</w:t>
            </w:r>
          </w:p>
        </w:tc>
        <w:tc>
          <w:tcPr>
            <w:tcW w:w="998" w:type="dxa"/>
          </w:tcPr>
          <w:p w14:paraId="6C30E23F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726(69.2%)</w:t>
            </w:r>
          </w:p>
        </w:tc>
        <w:tc>
          <w:tcPr>
            <w:tcW w:w="998" w:type="dxa"/>
          </w:tcPr>
          <w:p w14:paraId="2A647669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774(73.8%)</w:t>
            </w:r>
          </w:p>
        </w:tc>
        <w:tc>
          <w:tcPr>
            <w:tcW w:w="1081" w:type="dxa"/>
          </w:tcPr>
          <w:p w14:paraId="6B1F66CB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807(76.9%)</w:t>
            </w:r>
          </w:p>
        </w:tc>
        <w:tc>
          <w:tcPr>
            <w:tcW w:w="998" w:type="dxa"/>
          </w:tcPr>
          <w:p w14:paraId="2EB772FB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828(78.9%)</w:t>
            </w:r>
          </w:p>
        </w:tc>
        <w:tc>
          <w:tcPr>
            <w:tcW w:w="1081" w:type="dxa"/>
          </w:tcPr>
          <w:p w14:paraId="4EC2DD20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829(79%)</w:t>
            </w:r>
          </w:p>
        </w:tc>
        <w:tc>
          <w:tcPr>
            <w:tcW w:w="998" w:type="dxa"/>
          </w:tcPr>
          <w:p w14:paraId="24A9FB94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837(79.8%)</w:t>
            </w:r>
          </w:p>
        </w:tc>
        <w:tc>
          <w:tcPr>
            <w:tcW w:w="998" w:type="dxa"/>
          </w:tcPr>
          <w:p w14:paraId="28252646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845(80.6%)</w:t>
            </w:r>
          </w:p>
        </w:tc>
        <w:tc>
          <w:tcPr>
            <w:tcW w:w="998" w:type="dxa"/>
            <w:gridSpan w:val="2"/>
          </w:tcPr>
          <w:p w14:paraId="343A062D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>
              <w:rPr>
                <w:sz w:val="24"/>
              </w:rPr>
              <w:t>909(86.6</w:t>
            </w:r>
            <w:r w:rsidRPr="00AF4CF8">
              <w:rPr>
                <w:sz w:val="24"/>
              </w:rPr>
              <w:t>%)</w:t>
            </w:r>
          </w:p>
        </w:tc>
        <w:tc>
          <w:tcPr>
            <w:tcW w:w="973" w:type="dxa"/>
            <w:vMerge/>
          </w:tcPr>
          <w:p w14:paraId="310BAF69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45B8F0E3" w14:textId="77777777" w:rsidTr="000C2DB4">
        <w:trPr>
          <w:trHeight w:val="219"/>
        </w:trPr>
        <w:tc>
          <w:tcPr>
            <w:tcW w:w="1278" w:type="dxa"/>
          </w:tcPr>
          <w:p w14:paraId="6396D9CC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Overweight</w:t>
            </w:r>
          </w:p>
        </w:tc>
        <w:tc>
          <w:tcPr>
            <w:tcW w:w="1343" w:type="dxa"/>
            <w:gridSpan w:val="2"/>
            <w:vAlign w:val="bottom"/>
          </w:tcPr>
          <w:p w14:paraId="2D2E5CE6" w14:textId="77777777" w:rsidR="00D73EFB" w:rsidRPr="00876CE3" w:rsidRDefault="00D73EFB" w:rsidP="000C2DB4">
            <w:pPr>
              <w:rPr>
                <w:rFonts w:cs="Times New Roman"/>
                <w:sz w:val="24"/>
              </w:rPr>
            </w:pPr>
            <w:r w:rsidRPr="00876CE3">
              <w:rPr>
                <w:rFonts w:cs="Times New Roman"/>
                <w:color w:val="000000"/>
                <w:sz w:val="24"/>
              </w:rPr>
              <w:t>25(2.4%)</w:t>
            </w:r>
          </w:p>
        </w:tc>
        <w:tc>
          <w:tcPr>
            <w:tcW w:w="1080" w:type="dxa"/>
            <w:gridSpan w:val="2"/>
          </w:tcPr>
          <w:p w14:paraId="66AEABB5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27(2.6%)</w:t>
            </w:r>
          </w:p>
        </w:tc>
        <w:tc>
          <w:tcPr>
            <w:tcW w:w="709" w:type="dxa"/>
          </w:tcPr>
          <w:p w14:paraId="55FE3BE2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30(2.9%)</w:t>
            </w:r>
          </w:p>
        </w:tc>
        <w:tc>
          <w:tcPr>
            <w:tcW w:w="998" w:type="dxa"/>
          </w:tcPr>
          <w:p w14:paraId="154C33FB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40(3.8%)</w:t>
            </w:r>
          </w:p>
        </w:tc>
        <w:tc>
          <w:tcPr>
            <w:tcW w:w="998" w:type="dxa"/>
          </w:tcPr>
          <w:p w14:paraId="2772E6B9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42(4%)</w:t>
            </w:r>
          </w:p>
        </w:tc>
        <w:tc>
          <w:tcPr>
            <w:tcW w:w="1081" w:type="dxa"/>
          </w:tcPr>
          <w:p w14:paraId="7E0A0612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47(4.5%)</w:t>
            </w:r>
          </w:p>
        </w:tc>
        <w:tc>
          <w:tcPr>
            <w:tcW w:w="998" w:type="dxa"/>
          </w:tcPr>
          <w:p w14:paraId="6197C996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54(5.1%)</w:t>
            </w:r>
          </w:p>
        </w:tc>
        <w:tc>
          <w:tcPr>
            <w:tcW w:w="1081" w:type="dxa"/>
          </w:tcPr>
          <w:p w14:paraId="171D72CF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72(6.9%)</w:t>
            </w:r>
          </w:p>
        </w:tc>
        <w:tc>
          <w:tcPr>
            <w:tcW w:w="998" w:type="dxa"/>
          </w:tcPr>
          <w:p w14:paraId="5FCA3794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76(7.2%)</w:t>
            </w:r>
          </w:p>
        </w:tc>
        <w:tc>
          <w:tcPr>
            <w:tcW w:w="998" w:type="dxa"/>
          </w:tcPr>
          <w:p w14:paraId="6BC3146F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>
              <w:rPr>
                <w:sz w:val="24"/>
              </w:rPr>
              <w:t>75(7</w:t>
            </w:r>
            <w:r w:rsidRPr="00AF4CF8">
              <w:rPr>
                <w:sz w:val="24"/>
              </w:rPr>
              <w:t>%)</w:t>
            </w:r>
          </w:p>
        </w:tc>
        <w:tc>
          <w:tcPr>
            <w:tcW w:w="998" w:type="dxa"/>
            <w:gridSpan w:val="2"/>
          </w:tcPr>
          <w:p w14:paraId="35F3E734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24(2.3%)</w:t>
            </w:r>
          </w:p>
        </w:tc>
        <w:tc>
          <w:tcPr>
            <w:tcW w:w="973" w:type="dxa"/>
            <w:vMerge/>
          </w:tcPr>
          <w:p w14:paraId="68F9798C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7D20F03E" w14:textId="77777777" w:rsidTr="000C2DB4">
        <w:trPr>
          <w:trHeight w:val="219"/>
        </w:trPr>
        <w:tc>
          <w:tcPr>
            <w:tcW w:w="1278" w:type="dxa"/>
          </w:tcPr>
          <w:p w14:paraId="62FE060F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Obese</w:t>
            </w:r>
          </w:p>
        </w:tc>
        <w:tc>
          <w:tcPr>
            <w:tcW w:w="1343" w:type="dxa"/>
            <w:gridSpan w:val="2"/>
            <w:vAlign w:val="bottom"/>
          </w:tcPr>
          <w:p w14:paraId="463B663C" w14:textId="77777777" w:rsidR="00D73EFB" w:rsidRPr="00876CE3" w:rsidRDefault="00D73EFB" w:rsidP="000C2DB4">
            <w:pPr>
              <w:rPr>
                <w:rFonts w:cs="Times New Roman"/>
                <w:sz w:val="24"/>
              </w:rPr>
            </w:pPr>
            <w:r w:rsidRPr="00876CE3">
              <w:rPr>
                <w:rFonts w:cs="Times New Roman"/>
                <w:color w:val="000000"/>
                <w:sz w:val="24"/>
              </w:rPr>
              <w:t>2(0.2%)</w:t>
            </w:r>
          </w:p>
        </w:tc>
        <w:tc>
          <w:tcPr>
            <w:tcW w:w="1080" w:type="dxa"/>
            <w:gridSpan w:val="2"/>
          </w:tcPr>
          <w:p w14:paraId="6FCDDE24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4(0.4%)</w:t>
            </w:r>
          </w:p>
        </w:tc>
        <w:tc>
          <w:tcPr>
            <w:tcW w:w="709" w:type="dxa"/>
          </w:tcPr>
          <w:p w14:paraId="47CFFCD2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4(0.4%)</w:t>
            </w:r>
          </w:p>
        </w:tc>
        <w:tc>
          <w:tcPr>
            <w:tcW w:w="998" w:type="dxa"/>
          </w:tcPr>
          <w:p w14:paraId="1122D3F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4(0.4%)</w:t>
            </w:r>
          </w:p>
        </w:tc>
        <w:tc>
          <w:tcPr>
            <w:tcW w:w="998" w:type="dxa"/>
          </w:tcPr>
          <w:p w14:paraId="00297B41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4(0.4%)</w:t>
            </w:r>
          </w:p>
        </w:tc>
        <w:tc>
          <w:tcPr>
            <w:tcW w:w="1081" w:type="dxa"/>
          </w:tcPr>
          <w:p w14:paraId="526A10A7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7(0.7%)</w:t>
            </w:r>
          </w:p>
        </w:tc>
        <w:tc>
          <w:tcPr>
            <w:tcW w:w="998" w:type="dxa"/>
          </w:tcPr>
          <w:p w14:paraId="4A0DBEAB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5(0.5%)</w:t>
            </w:r>
          </w:p>
        </w:tc>
        <w:tc>
          <w:tcPr>
            <w:tcW w:w="1081" w:type="dxa"/>
          </w:tcPr>
          <w:p w14:paraId="0C5892D8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6(0.6%)</w:t>
            </w:r>
          </w:p>
        </w:tc>
        <w:tc>
          <w:tcPr>
            <w:tcW w:w="998" w:type="dxa"/>
          </w:tcPr>
          <w:p w14:paraId="3D063173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6(0.6%)</w:t>
            </w:r>
          </w:p>
        </w:tc>
        <w:tc>
          <w:tcPr>
            <w:tcW w:w="998" w:type="dxa"/>
          </w:tcPr>
          <w:p w14:paraId="31A3DF78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7(0.7%)</w:t>
            </w:r>
          </w:p>
        </w:tc>
        <w:tc>
          <w:tcPr>
            <w:tcW w:w="998" w:type="dxa"/>
            <w:gridSpan w:val="2"/>
          </w:tcPr>
          <w:p w14:paraId="76C0DE80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3(0.3%)</w:t>
            </w:r>
          </w:p>
        </w:tc>
        <w:tc>
          <w:tcPr>
            <w:tcW w:w="973" w:type="dxa"/>
            <w:vMerge/>
          </w:tcPr>
          <w:p w14:paraId="6024C185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4DE7EBD6" w14:textId="77777777" w:rsidTr="000C2DB4">
        <w:trPr>
          <w:trHeight w:val="219"/>
        </w:trPr>
        <w:tc>
          <w:tcPr>
            <w:tcW w:w="4410" w:type="dxa"/>
            <w:gridSpan w:val="6"/>
          </w:tcPr>
          <w:p w14:paraId="73AD6E0F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rFonts w:cs="Times New Roman"/>
                <w:sz w:val="24"/>
              </w:rPr>
              <w:t>Functional status</w:t>
            </w:r>
          </w:p>
        </w:tc>
        <w:tc>
          <w:tcPr>
            <w:tcW w:w="998" w:type="dxa"/>
          </w:tcPr>
          <w:p w14:paraId="5F64393F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</w:tcPr>
          <w:p w14:paraId="22F51336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1081" w:type="dxa"/>
          </w:tcPr>
          <w:p w14:paraId="2EEEB29E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</w:tcPr>
          <w:p w14:paraId="1647337D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1081" w:type="dxa"/>
          </w:tcPr>
          <w:p w14:paraId="448EFEF4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</w:tcPr>
          <w:p w14:paraId="3CD7A77D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</w:tcPr>
          <w:p w14:paraId="38413FE0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  <w:gridSpan w:val="2"/>
          </w:tcPr>
          <w:p w14:paraId="3A3C4992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73" w:type="dxa"/>
          </w:tcPr>
          <w:p w14:paraId="35DF2DAC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01026F17" w14:textId="77777777" w:rsidTr="000C2DB4">
        <w:trPr>
          <w:trHeight w:val="219"/>
        </w:trPr>
        <w:tc>
          <w:tcPr>
            <w:tcW w:w="1278" w:type="dxa"/>
          </w:tcPr>
          <w:p w14:paraId="554F4E1A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>
              <w:rPr>
                <w:sz w:val="24"/>
              </w:rPr>
              <w:t>W</w:t>
            </w:r>
            <w:r w:rsidRPr="00AF4CF8">
              <w:rPr>
                <w:sz w:val="24"/>
              </w:rPr>
              <w:t>orking</w:t>
            </w:r>
          </w:p>
        </w:tc>
        <w:tc>
          <w:tcPr>
            <w:tcW w:w="1260" w:type="dxa"/>
            <w:vAlign w:val="bottom"/>
          </w:tcPr>
          <w:p w14:paraId="5E7421B9" w14:textId="77777777" w:rsidR="00D73EFB" w:rsidRPr="00AF4CF8" w:rsidRDefault="00D73EFB" w:rsidP="000C2DB4">
            <w:pPr>
              <w:rPr>
                <w:rFonts w:cs="Times New Roman"/>
                <w:color w:val="000000"/>
                <w:sz w:val="24"/>
              </w:rPr>
            </w:pPr>
            <w:r w:rsidRPr="00AF4CF8">
              <w:rPr>
                <w:rFonts w:cs="Times New Roman"/>
                <w:sz w:val="24"/>
              </w:rPr>
              <w:t>963(91.8%)</w:t>
            </w:r>
          </w:p>
        </w:tc>
        <w:tc>
          <w:tcPr>
            <w:tcW w:w="992" w:type="dxa"/>
            <w:gridSpan w:val="2"/>
          </w:tcPr>
          <w:p w14:paraId="283E8DBA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963(91.8%)</w:t>
            </w:r>
          </w:p>
        </w:tc>
        <w:tc>
          <w:tcPr>
            <w:tcW w:w="880" w:type="dxa"/>
            <w:gridSpan w:val="2"/>
          </w:tcPr>
          <w:p w14:paraId="02CFD20B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971(92.6%)</w:t>
            </w:r>
          </w:p>
        </w:tc>
        <w:tc>
          <w:tcPr>
            <w:tcW w:w="998" w:type="dxa"/>
          </w:tcPr>
          <w:p w14:paraId="79B9AFAF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984(93.8%)</w:t>
            </w:r>
          </w:p>
        </w:tc>
        <w:tc>
          <w:tcPr>
            <w:tcW w:w="998" w:type="dxa"/>
          </w:tcPr>
          <w:p w14:paraId="6395B58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994(94.8%)</w:t>
            </w:r>
          </w:p>
        </w:tc>
        <w:tc>
          <w:tcPr>
            <w:tcW w:w="1081" w:type="dxa"/>
          </w:tcPr>
          <w:p w14:paraId="0162BF10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1001(95.4%)</w:t>
            </w:r>
          </w:p>
        </w:tc>
        <w:tc>
          <w:tcPr>
            <w:tcW w:w="998" w:type="dxa"/>
          </w:tcPr>
          <w:p w14:paraId="44487E50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1007(96%)</w:t>
            </w:r>
          </w:p>
        </w:tc>
        <w:tc>
          <w:tcPr>
            <w:tcW w:w="1081" w:type="dxa"/>
          </w:tcPr>
          <w:p w14:paraId="2C22911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1009(96.2%)</w:t>
            </w:r>
          </w:p>
        </w:tc>
        <w:tc>
          <w:tcPr>
            <w:tcW w:w="998" w:type="dxa"/>
          </w:tcPr>
          <w:p w14:paraId="4523FB7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1007(96%)</w:t>
            </w:r>
          </w:p>
        </w:tc>
        <w:tc>
          <w:tcPr>
            <w:tcW w:w="998" w:type="dxa"/>
          </w:tcPr>
          <w:p w14:paraId="1073BAB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1007(96%)</w:t>
            </w:r>
          </w:p>
        </w:tc>
        <w:tc>
          <w:tcPr>
            <w:tcW w:w="998" w:type="dxa"/>
            <w:gridSpan w:val="2"/>
          </w:tcPr>
          <w:p w14:paraId="42CF8D59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1007(96%)</w:t>
            </w:r>
          </w:p>
        </w:tc>
        <w:tc>
          <w:tcPr>
            <w:tcW w:w="973" w:type="dxa"/>
            <w:vMerge w:val="restart"/>
          </w:tcPr>
          <w:p w14:paraId="2F6E5B03" w14:textId="77777777" w:rsidR="00D73EFB" w:rsidRPr="00AF4CF8" w:rsidRDefault="00D73EFB" w:rsidP="000C2DB4">
            <w:pPr>
              <w:rPr>
                <w:sz w:val="24"/>
              </w:rPr>
            </w:pPr>
            <w:r>
              <w:rPr>
                <w:sz w:val="24"/>
              </w:rPr>
              <w:t>X</w:t>
            </w:r>
            <w:r w:rsidRPr="00BA49EB"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=</w:t>
            </w:r>
            <w:r w:rsidRPr="00AF4CF8">
              <w:rPr>
                <w:sz w:val="24"/>
              </w:rPr>
              <w:t xml:space="preserve">39.6; </w:t>
            </w:r>
          </w:p>
          <w:p w14:paraId="37A6471A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P&lt;0.001</w:t>
            </w:r>
          </w:p>
        </w:tc>
      </w:tr>
      <w:tr w:rsidR="00D73EFB" w:rsidRPr="007C7775" w14:paraId="342764F4" w14:textId="77777777" w:rsidTr="000C2DB4">
        <w:trPr>
          <w:trHeight w:val="219"/>
        </w:trPr>
        <w:tc>
          <w:tcPr>
            <w:tcW w:w="1278" w:type="dxa"/>
          </w:tcPr>
          <w:p w14:paraId="556C7323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sz w:val="24"/>
              </w:rPr>
              <w:t>Ambulatory</w:t>
            </w:r>
          </w:p>
        </w:tc>
        <w:tc>
          <w:tcPr>
            <w:tcW w:w="1260" w:type="dxa"/>
            <w:vAlign w:val="bottom"/>
          </w:tcPr>
          <w:p w14:paraId="3C89DEE2" w14:textId="77777777" w:rsidR="00D73EFB" w:rsidRPr="00AF4CF8" w:rsidRDefault="00D73EFB" w:rsidP="000C2DB4">
            <w:pPr>
              <w:rPr>
                <w:rFonts w:cs="Times New Roman"/>
                <w:color w:val="000000"/>
                <w:sz w:val="24"/>
              </w:rPr>
            </w:pPr>
            <w:r w:rsidRPr="00AF4CF8">
              <w:rPr>
                <w:rFonts w:cs="Times New Roman"/>
                <w:sz w:val="24"/>
              </w:rPr>
              <w:t>72(6.9%)</w:t>
            </w:r>
          </w:p>
        </w:tc>
        <w:tc>
          <w:tcPr>
            <w:tcW w:w="992" w:type="dxa"/>
            <w:gridSpan w:val="2"/>
          </w:tcPr>
          <w:p w14:paraId="103848E4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75(7.1%)</w:t>
            </w:r>
          </w:p>
        </w:tc>
        <w:tc>
          <w:tcPr>
            <w:tcW w:w="880" w:type="dxa"/>
            <w:gridSpan w:val="2"/>
          </w:tcPr>
          <w:p w14:paraId="5A50FC90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71(6.8%)</w:t>
            </w:r>
          </w:p>
        </w:tc>
        <w:tc>
          <w:tcPr>
            <w:tcW w:w="998" w:type="dxa"/>
          </w:tcPr>
          <w:p w14:paraId="6FF600D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63(6%)</w:t>
            </w:r>
          </w:p>
        </w:tc>
        <w:tc>
          <w:tcPr>
            <w:tcW w:w="998" w:type="dxa"/>
          </w:tcPr>
          <w:p w14:paraId="4B8A5054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53(5.1%)</w:t>
            </w:r>
          </w:p>
        </w:tc>
        <w:tc>
          <w:tcPr>
            <w:tcW w:w="1081" w:type="dxa"/>
          </w:tcPr>
          <w:p w14:paraId="143890D8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45(4.3%)</w:t>
            </w:r>
          </w:p>
        </w:tc>
        <w:tc>
          <w:tcPr>
            <w:tcW w:w="998" w:type="dxa"/>
          </w:tcPr>
          <w:p w14:paraId="5919584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39(3.7%)</w:t>
            </w:r>
          </w:p>
        </w:tc>
        <w:tc>
          <w:tcPr>
            <w:tcW w:w="1081" w:type="dxa"/>
          </w:tcPr>
          <w:p w14:paraId="3C5C8345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37(3.5%)</w:t>
            </w:r>
          </w:p>
        </w:tc>
        <w:tc>
          <w:tcPr>
            <w:tcW w:w="998" w:type="dxa"/>
          </w:tcPr>
          <w:p w14:paraId="4424C1FC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39(3.7%)</w:t>
            </w:r>
          </w:p>
        </w:tc>
        <w:tc>
          <w:tcPr>
            <w:tcW w:w="998" w:type="dxa"/>
          </w:tcPr>
          <w:p w14:paraId="5132CB2B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39(3.7%)</w:t>
            </w:r>
          </w:p>
        </w:tc>
        <w:tc>
          <w:tcPr>
            <w:tcW w:w="998" w:type="dxa"/>
            <w:gridSpan w:val="2"/>
          </w:tcPr>
          <w:p w14:paraId="24A91CAB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39(3.7%)</w:t>
            </w:r>
          </w:p>
        </w:tc>
        <w:tc>
          <w:tcPr>
            <w:tcW w:w="973" w:type="dxa"/>
            <w:vMerge/>
          </w:tcPr>
          <w:p w14:paraId="06BDA31E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2E407564" w14:textId="77777777" w:rsidTr="000C2DB4">
        <w:trPr>
          <w:trHeight w:val="1018"/>
        </w:trPr>
        <w:tc>
          <w:tcPr>
            <w:tcW w:w="1278" w:type="dxa"/>
          </w:tcPr>
          <w:p w14:paraId="6658C12D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Bedridden</w:t>
            </w:r>
          </w:p>
        </w:tc>
        <w:tc>
          <w:tcPr>
            <w:tcW w:w="1260" w:type="dxa"/>
          </w:tcPr>
          <w:p w14:paraId="75F7C1B2" w14:textId="77777777" w:rsidR="00D73EFB" w:rsidRPr="00AF4CF8" w:rsidRDefault="00D73EFB" w:rsidP="000C2DB4">
            <w:pPr>
              <w:rPr>
                <w:rFonts w:cs="Times New Roman"/>
                <w:color w:val="000000"/>
                <w:sz w:val="24"/>
              </w:rPr>
            </w:pPr>
            <w:r w:rsidRPr="00AF4CF8">
              <w:rPr>
                <w:rFonts w:cs="Times New Roman"/>
                <w:sz w:val="24"/>
              </w:rPr>
              <w:t>14(1.3%)</w:t>
            </w:r>
          </w:p>
        </w:tc>
        <w:tc>
          <w:tcPr>
            <w:tcW w:w="992" w:type="dxa"/>
            <w:gridSpan w:val="2"/>
          </w:tcPr>
          <w:p w14:paraId="3CCECE83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11(1%)</w:t>
            </w:r>
          </w:p>
        </w:tc>
        <w:tc>
          <w:tcPr>
            <w:tcW w:w="880" w:type="dxa"/>
            <w:gridSpan w:val="2"/>
          </w:tcPr>
          <w:p w14:paraId="64D55360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7(0.7%)</w:t>
            </w:r>
          </w:p>
        </w:tc>
        <w:tc>
          <w:tcPr>
            <w:tcW w:w="998" w:type="dxa"/>
          </w:tcPr>
          <w:p w14:paraId="66EC7745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2(0.2%)</w:t>
            </w:r>
          </w:p>
        </w:tc>
        <w:tc>
          <w:tcPr>
            <w:tcW w:w="998" w:type="dxa"/>
          </w:tcPr>
          <w:p w14:paraId="18A8736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2(0.2%)</w:t>
            </w:r>
          </w:p>
        </w:tc>
        <w:tc>
          <w:tcPr>
            <w:tcW w:w="1081" w:type="dxa"/>
          </w:tcPr>
          <w:p w14:paraId="115FE806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3(0.3%)</w:t>
            </w:r>
          </w:p>
        </w:tc>
        <w:tc>
          <w:tcPr>
            <w:tcW w:w="998" w:type="dxa"/>
          </w:tcPr>
          <w:p w14:paraId="2754EB19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3(0.3%)</w:t>
            </w:r>
          </w:p>
        </w:tc>
        <w:tc>
          <w:tcPr>
            <w:tcW w:w="1081" w:type="dxa"/>
          </w:tcPr>
          <w:p w14:paraId="7FCBEB68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3(0.3%)</w:t>
            </w:r>
          </w:p>
        </w:tc>
        <w:tc>
          <w:tcPr>
            <w:tcW w:w="998" w:type="dxa"/>
          </w:tcPr>
          <w:p w14:paraId="4D12E00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3(0.3%)</w:t>
            </w:r>
          </w:p>
        </w:tc>
        <w:tc>
          <w:tcPr>
            <w:tcW w:w="998" w:type="dxa"/>
          </w:tcPr>
          <w:p w14:paraId="68285D8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3(0.3%)</w:t>
            </w:r>
          </w:p>
        </w:tc>
        <w:tc>
          <w:tcPr>
            <w:tcW w:w="998" w:type="dxa"/>
            <w:gridSpan w:val="2"/>
          </w:tcPr>
          <w:p w14:paraId="6F98013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3(0.3%)</w:t>
            </w:r>
          </w:p>
        </w:tc>
        <w:tc>
          <w:tcPr>
            <w:tcW w:w="973" w:type="dxa"/>
            <w:vMerge/>
          </w:tcPr>
          <w:p w14:paraId="357395A4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0B9C6FF2" w14:textId="77777777" w:rsidTr="000C2DB4">
        <w:trPr>
          <w:trHeight w:val="409"/>
        </w:trPr>
        <w:tc>
          <w:tcPr>
            <w:tcW w:w="4410" w:type="dxa"/>
            <w:gridSpan w:val="6"/>
          </w:tcPr>
          <w:p w14:paraId="79E45BBC" w14:textId="77777777" w:rsidR="00D73EFB" w:rsidRPr="00AF4CF8" w:rsidRDefault="00D73EFB" w:rsidP="000C2DB4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WHO clinical staging</w:t>
            </w:r>
          </w:p>
        </w:tc>
        <w:tc>
          <w:tcPr>
            <w:tcW w:w="998" w:type="dxa"/>
          </w:tcPr>
          <w:p w14:paraId="48A03667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</w:tcPr>
          <w:p w14:paraId="4553F80A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1081" w:type="dxa"/>
          </w:tcPr>
          <w:p w14:paraId="415F83AE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</w:tcPr>
          <w:p w14:paraId="084B8135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1081" w:type="dxa"/>
          </w:tcPr>
          <w:p w14:paraId="53A87D4F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</w:tcPr>
          <w:p w14:paraId="01DC1C3D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</w:tcPr>
          <w:p w14:paraId="74341025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98" w:type="dxa"/>
            <w:gridSpan w:val="2"/>
          </w:tcPr>
          <w:p w14:paraId="0C5C604C" w14:textId="77777777" w:rsidR="00D73EFB" w:rsidRPr="00AF4CF8" w:rsidRDefault="00D73EFB" w:rsidP="000C2DB4">
            <w:pPr>
              <w:rPr>
                <w:sz w:val="24"/>
              </w:rPr>
            </w:pPr>
          </w:p>
        </w:tc>
        <w:tc>
          <w:tcPr>
            <w:tcW w:w="973" w:type="dxa"/>
          </w:tcPr>
          <w:p w14:paraId="4EE6E999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1E0F7B14" w14:textId="77777777" w:rsidTr="000C2DB4">
        <w:trPr>
          <w:trHeight w:val="409"/>
        </w:trPr>
        <w:tc>
          <w:tcPr>
            <w:tcW w:w="1278" w:type="dxa"/>
          </w:tcPr>
          <w:p w14:paraId="0B7F56D5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Stage I</w:t>
            </w:r>
          </w:p>
        </w:tc>
        <w:tc>
          <w:tcPr>
            <w:tcW w:w="1260" w:type="dxa"/>
            <w:vAlign w:val="bottom"/>
          </w:tcPr>
          <w:p w14:paraId="2F32DA89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811</w:t>
            </w:r>
            <w:r w:rsidRPr="00AF4CF8">
              <w:rPr>
                <w:rFonts w:cs="Times New Roman"/>
                <w:sz w:val="24"/>
              </w:rPr>
              <w:t>(77.3%)</w:t>
            </w:r>
          </w:p>
        </w:tc>
        <w:tc>
          <w:tcPr>
            <w:tcW w:w="992" w:type="dxa"/>
            <w:gridSpan w:val="2"/>
          </w:tcPr>
          <w:p w14:paraId="4CF6733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816(77.8%)</w:t>
            </w:r>
          </w:p>
        </w:tc>
        <w:tc>
          <w:tcPr>
            <w:tcW w:w="880" w:type="dxa"/>
            <w:gridSpan w:val="2"/>
          </w:tcPr>
          <w:p w14:paraId="25AFD13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844(80.5%)</w:t>
            </w:r>
          </w:p>
        </w:tc>
        <w:tc>
          <w:tcPr>
            <w:tcW w:w="998" w:type="dxa"/>
          </w:tcPr>
          <w:p w14:paraId="64F9ED9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906(86.4%)</w:t>
            </w:r>
          </w:p>
        </w:tc>
        <w:tc>
          <w:tcPr>
            <w:tcW w:w="998" w:type="dxa"/>
          </w:tcPr>
          <w:p w14:paraId="631CA60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936(89.2%)</w:t>
            </w:r>
          </w:p>
        </w:tc>
        <w:tc>
          <w:tcPr>
            <w:tcW w:w="1081" w:type="dxa"/>
          </w:tcPr>
          <w:p w14:paraId="5D1B25A6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960(91.5%)</w:t>
            </w:r>
          </w:p>
        </w:tc>
        <w:tc>
          <w:tcPr>
            <w:tcW w:w="998" w:type="dxa"/>
          </w:tcPr>
          <w:p w14:paraId="758044D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972(92.7%)</w:t>
            </w:r>
          </w:p>
        </w:tc>
        <w:tc>
          <w:tcPr>
            <w:tcW w:w="1081" w:type="dxa"/>
          </w:tcPr>
          <w:p w14:paraId="54DDEFC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973(92.8%)</w:t>
            </w:r>
          </w:p>
        </w:tc>
        <w:tc>
          <w:tcPr>
            <w:tcW w:w="998" w:type="dxa"/>
          </w:tcPr>
          <w:p w14:paraId="61439E7F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972(92.7%)</w:t>
            </w:r>
          </w:p>
        </w:tc>
        <w:tc>
          <w:tcPr>
            <w:tcW w:w="998" w:type="dxa"/>
          </w:tcPr>
          <w:p w14:paraId="7A2450B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972(92.7%)</w:t>
            </w:r>
          </w:p>
        </w:tc>
        <w:tc>
          <w:tcPr>
            <w:tcW w:w="998" w:type="dxa"/>
            <w:gridSpan w:val="2"/>
          </w:tcPr>
          <w:p w14:paraId="5E3A645C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972(92.7%)</w:t>
            </w:r>
          </w:p>
        </w:tc>
        <w:tc>
          <w:tcPr>
            <w:tcW w:w="973" w:type="dxa"/>
            <w:vMerge w:val="restart"/>
          </w:tcPr>
          <w:p w14:paraId="01290773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X</w:t>
            </w:r>
            <w:r w:rsidRPr="00AF4CF8">
              <w:rPr>
                <w:sz w:val="24"/>
                <w:vertAlign w:val="superscript"/>
              </w:rPr>
              <w:t>2</w:t>
            </w:r>
            <w:r w:rsidRPr="00AF4CF8">
              <w:rPr>
                <w:sz w:val="24"/>
              </w:rPr>
              <w:t xml:space="preserve"> = 256; P&lt;0.001</w:t>
            </w:r>
          </w:p>
        </w:tc>
      </w:tr>
      <w:tr w:rsidR="00D73EFB" w:rsidRPr="007C7775" w14:paraId="0EB3E3D8" w14:textId="77777777" w:rsidTr="000C2DB4">
        <w:trPr>
          <w:trHeight w:val="219"/>
        </w:trPr>
        <w:tc>
          <w:tcPr>
            <w:tcW w:w="1278" w:type="dxa"/>
          </w:tcPr>
          <w:p w14:paraId="52F17FD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Stage II</w:t>
            </w:r>
          </w:p>
        </w:tc>
        <w:tc>
          <w:tcPr>
            <w:tcW w:w="1260" w:type="dxa"/>
            <w:vAlign w:val="bottom"/>
          </w:tcPr>
          <w:p w14:paraId="15C31F36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69(6.6%)</w:t>
            </w:r>
          </w:p>
        </w:tc>
        <w:tc>
          <w:tcPr>
            <w:tcW w:w="992" w:type="dxa"/>
            <w:gridSpan w:val="2"/>
          </w:tcPr>
          <w:p w14:paraId="79911535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67(6.4%)</w:t>
            </w:r>
          </w:p>
        </w:tc>
        <w:tc>
          <w:tcPr>
            <w:tcW w:w="880" w:type="dxa"/>
            <w:gridSpan w:val="2"/>
          </w:tcPr>
          <w:p w14:paraId="4DE7941B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58(5.5%)</w:t>
            </w:r>
          </w:p>
        </w:tc>
        <w:tc>
          <w:tcPr>
            <w:tcW w:w="998" w:type="dxa"/>
          </w:tcPr>
          <w:p w14:paraId="4829A168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47(4.5%)</w:t>
            </w:r>
          </w:p>
        </w:tc>
        <w:tc>
          <w:tcPr>
            <w:tcW w:w="998" w:type="dxa"/>
          </w:tcPr>
          <w:p w14:paraId="0021E535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46(4.4%)</w:t>
            </w:r>
          </w:p>
        </w:tc>
        <w:tc>
          <w:tcPr>
            <w:tcW w:w="1081" w:type="dxa"/>
          </w:tcPr>
          <w:p w14:paraId="2F62CE3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40(3.8%)</w:t>
            </w:r>
          </w:p>
        </w:tc>
        <w:tc>
          <w:tcPr>
            <w:tcW w:w="998" w:type="dxa"/>
          </w:tcPr>
          <w:p w14:paraId="7C8EC589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39(3.7%)</w:t>
            </w:r>
          </w:p>
        </w:tc>
        <w:tc>
          <w:tcPr>
            <w:tcW w:w="1081" w:type="dxa"/>
          </w:tcPr>
          <w:p w14:paraId="0C3D1D05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37(3.5%)</w:t>
            </w:r>
          </w:p>
        </w:tc>
        <w:tc>
          <w:tcPr>
            <w:tcW w:w="998" w:type="dxa"/>
          </w:tcPr>
          <w:p w14:paraId="1F8F1339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39(3.7%)</w:t>
            </w:r>
          </w:p>
        </w:tc>
        <w:tc>
          <w:tcPr>
            <w:tcW w:w="998" w:type="dxa"/>
          </w:tcPr>
          <w:p w14:paraId="4EE13358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39(3.7%)</w:t>
            </w:r>
          </w:p>
        </w:tc>
        <w:tc>
          <w:tcPr>
            <w:tcW w:w="998" w:type="dxa"/>
            <w:gridSpan w:val="2"/>
          </w:tcPr>
          <w:p w14:paraId="307B954E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39(3.7%)</w:t>
            </w:r>
          </w:p>
        </w:tc>
        <w:tc>
          <w:tcPr>
            <w:tcW w:w="973" w:type="dxa"/>
            <w:vMerge/>
          </w:tcPr>
          <w:p w14:paraId="101B9F1D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7B102890" w14:textId="77777777" w:rsidTr="000C2DB4">
        <w:trPr>
          <w:trHeight w:val="219"/>
        </w:trPr>
        <w:tc>
          <w:tcPr>
            <w:tcW w:w="1278" w:type="dxa"/>
          </w:tcPr>
          <w:p w14:paraId="263893D0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Stage III</w:t>
            </w:r>
          </w:p>
        </w:tc>
        <w:tc>
          <w:tcPr>
            <w:tcW w:w="1260" w:type="dxa"/>
            <w:vAlign w:val="bottom"/>
          </w:tcPr>
          <w:p w14:paraId="638B4AD5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143(13.6%)</w:t>
            </w:r>
          </w:p>
        </w:tc>
        <w:tc>
          <w:tcPr>
            <w:tcW w:w="992" w:type="dxa"/>
            <w:gridSpan w:val="2"/>
          </w:tcPr>
          <w:p w14:paraId="71C2B706" w14:textId="77777777" w:rsidR="00D73EFB" w:rsidRPr="00AF4CF8" w:rsidRDefault="00D73EFB" w:rsidP="000C2DB4">
            <w:pPr>
              <w:rPr>
                <w:sz w:val="24"/>
              </w:rPr>
            </w:pPr>
            <w:r>
              <w:rPr>
                <w:sz w:val="24"/>
              </w:rPr>
              <w:t>140(13.3)%</w:t>
            </w:r>
          </w:p>
        </w:tc>
        <w:tc>
          <w:tcPr>
            <w:tcW w:w="880" w:type="dxa"/>
            <w:gridSpan w:val="2"/>
          </w:tcPr>
          <w:p w14:paraId="55F465BA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126(12%)</w:t>
            </w:r>
          </w:p>
        </w:tc>
        <w:tc>
          <w:tcPr>
            <w:tcW w:w="998" w:type="dxa"/>
          </w:tcPr>
          <w:p w14:paraId="1BEF76DA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87(8.3%)</w:t>
            </w:r>
          </w:p>
        </w:tc>
        <w:tc>
          <w:tcPr>
            <w:tcW w:w="998" w:type="dxa"/>
          </w:tcPr>
          <w:p w14:paraId="4CAF3A59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61(5.8%)</w:t>
            </w:r>
          </w:p>
        </w:tc>
        <w:tc>
          <w:tcPr>
            <w:tcW w:w="1081" w:type="dxa"/>
          </w:tcPr>
          <w:p w14:paraId="795E482A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44(4.2%)</w:t>
            </w:r>
          </w:p>
        </w:tc>
        <w:tc>
          <w:tcPr>
            <w:tcW w:w="998" w:type="dxa"/>
          </w:tcPr>
          <w:p w14:paraId="31035950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34(3.2%)</w:t>
            </w:r>
          </w:p>
        </w:tc>
        <w:tc>
          <w:tcPr>
            <w:tcW w:w="1081" w:type="dxa"/>
          </w:tcPr>
          <w:p w14:paraId="688614D2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34(3.2%)</w:t>
            </w:r>
          </w:p>
        </w:tc>
        <w:tc>
          <w:tcPr>
            <w:tcW w:w="998" w:type="dxa"/>
          </w:tcPr>
          <w:p w14:paraId="7AD9B66B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33(3.1%)</w:t>
            </w:r>
          </w:p>
        </w:tc>
        <w:tc>
          <w:tcPr>
            <w:tcW w:w="998" w:type="dxa"/>
          </w:tcPr>
          <w:p w14:paraId="0D3829E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32(3.1%)</w:t>
            </w:r>
          </w:p>
        </w:tc>
        <w:tc>
          <w:tcPr>
            <w:tcW w:w="998" w:type="dxa"/>
            <w:gridSpan w:val="2"/>
          </w:tcPr>
          <w:p w14:paraId="3EAD10BC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32(3.1%)</w:t>
            </w:r>
          </w:p>
        </w:tc>
        <w:tc>
          <w:tcPr>
            <w:tcW w:w="973" w:type="dxa"/>
            <w:vMerge/>
          </w:tcPr>
          <w:p w14:paraId="1067D983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231170AB" w14:textId="77777777" w:rsidTr="000C2DB4">
        <w:trPr>
          <w:trHeight w:val="219"/>
        </w:trPr>
        <w:tc>
          <w:tcPr>
            <w:tcW w:w="1278" w:type="dxa"/>
          </w:tcPr>
          <w:p w14:paraId="35F1226F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Stage IV</w:t>
            </w:r>
          </w:p>
        </w:tc>
        <w:tc>
          <w:tcPr>
            <w:tcW w:w="1260" w:type="dxa"/>
            <w:vAlign w:val="bottom"/>
          </w:tcPr>
          <w:p w14:paraId="7EC2DB8E" w14:textId="77777777" w:rsidR="00D73EFB" w:rsidRPr="00AF4CF8" w:rsidRDefault="00D73EFB" w:rsidP="000C2DB4">
            <w:pPr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26(2.5%)</w:t>
            </w:r>
          </w:p>
        </w:tc>
        <w:tc>
          <w:tcPr>
            <w:tcW w:w="992" w:type="dxa"/>
            <w:gridSpan w:val="2"/>
          </w:tcPr>
          <w:p w14:paraId="146DD19F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26(2.5%)</w:t>
            </w:r>
          </w:p>
        </w:tc>
        <w:tc>
          <w:tcPr>
            <w:tcW w:w="880" w:type="dxa"/>
            <w:gridSpan w:val="2"/>
          </w:tcPr>
          <w:p w14:paraId="540F7E2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21(2%)</w:t>
            </w:r>
          </w:p>
        </w:tc>
        <w:tc>
          <w:tcPr>
            <w:tcW w:w="998" w:type="dxa"/>
          </w:tcPr>
          <w:p w14:paraId="716688C2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9(0.9%)</w:t>
            </w:r>
          </w:p>
        </w:tc>
        <w:tc>
          <w:tcPr>
            <w:tcW w:w="998" w:type="dxa"/>
          </w:tcPr>
          <w:p w14:paraId="0599735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6(0.6%)</w:t>
            </w:r>
          </w:p>
        </w:tc>
        <w:tc>
          <w:tcPr>
            <w:tcW w:w="1081" w:type="dxa"/>
          </w:tcPr>
          <w:p w14:paraId="6AEA83A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5(0.5%)</w:t>
            </w:r>
          </w:p>
        </w:tc>
        <w:tc>
          <w:tcPr>
            <w:tcW w:w="998" w:type="dxa"/>
          </w:tcPr>
          <w:p w14:paraId="41C8AC14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4(0.4%)</w:t>
            </w:r>
          </w:p>
        </w:tc>
        <w:tc>
          <w:tcPr>
            <w:tcW w:w="1081" w:type="dxa"/>
          </w:tcPr>
          <w:p w14:paraId="4A7E4705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5(0.5%)</w:t>
            </w:r>
          </w:p>
        </w:tc>
        <w:tc>
          <w:tcPr>
            <w:tcW w:w="998" w:type="dxa"/>
          </w:tcPr>
          <w:p w14:paraId="697756CB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5(0.5%)</w:t>
            </w:r>
          </w:p>
        </w:tc>
        <w:tc>
          <w:tcPr>
            <w:tcW w:w="998" w:type="dxa"/>
          </w:tcPr>
          <w:p w14:paraId="22498AA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6(0.6%)</w:t>
            </w:r>
          </w:p>
        </w:tc>
        <w:tc>
          <w:tcPr>
            <w:tcW w:w="998" w:type="dxa"/>
            <w:gridSpan w:val="2"/>
          </w:tcPr>
          <w:p w14:paraId="7A581701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6(0.6%)</w:t>
            </w:r>
          </w:p>
        </w:tc>
        <w:tc>
          <w:tcPr>
            <w:tcW w:w="973" w:type="dxa"/>
            <w:vMerge/>
          </w:tcPr>
          <w:p w14:paraId="20777D5F" w14:textId="77777777" w:rsidR="00D73EFB" w:rsidRPr="00AF4CF8" w:rsidRDefault="00D73EFB" w:rsidP="000C2DB4">
            <w:pPr>
              <w:rPr>
                <w:sz w:val="24"/>
              </w:rPr>
            </w:pPr>
          </w:p>
        </w:tc>
      </w:tr>
      <w:tr w:rsidR="00D73EFB" w:rsidRPr="007C7775" w14:paraId="07CB5A27" w14:textId="77777777" w:rsidTr="000C2DB4">
        <w:trPr>
          <w:trHeight w:val="861"/>
        </w:trPr>
        <w:tc>
          <w:tcPr>
            <w:tcW w:w="1278" w:type="dxa"/>
          </w:tcPr>
          <w:p w14:paraId="6F1C0AB6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CD4 Median (IQR)</w:t>
            </w:r>
          </w:p>
        </w:tc>
        <w:tc>
          <w:tcPr>
            <w:tcW w:w="1260" w:type="dxa"/>
          </w:tcPr>
          <w:p w14:paraId="21D3E9F8" w14:textId="77777777" w:rsidR="00D73EFB" w:rsidRPr="00AF4CF8" w:rsidRDefault="00D73EFB" w:rsidP="000C2DB4">
            <w:pPr>
              <w:jc w:val="center"/>
              <w:rPr>
                <w:rFonts w:cs="Times New Roman"/>
                <w:sz w:val="24"/>
              </w:rPr>
            </w:pPr>
            <w:r w:rsidRPr="00AF4CF8">
              <w:rPr>
                <w:rFonts w:cs="Times New Roman"/>
                <w:sz w:val="24"/>
              </w:rPr>
              <w:t>303(259)</w:t>
            </w:r>
          </w:p>
        </w:tc>
        <w:tc>
          <w:tcPr>
            <w:tcW w:w="992" w:type="dxa"/>
            <w:gridSpan w:val="2"/>
          </w:tcPr>
          <w:p w14:paraId="59C3A0B0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350(213)</w:t>
            </w:r>
          </w:p>
        </w:tc>
        <w:tc>
          <w:tcPr>
            <w:tcW w:w="880" w:type="dxa"/>
            <w:gridSpan w:val="2"/>
          </w:tcPr>
          <w:p w14:paraId="40F878B9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365(235)</w:t>
            </w:r>
          </w:p>
        </w:tc>
        <w:tc>
          <w:tcPr>
            <w:tcW w:w="998" w:type="dxa"/>
          </w:tcPr>
          <w:p w14:paraId="173C238E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380(246)</w:t>
            </w:r>
          </w:p>
        </w:tc>
        <w:tc>
          <w:tcPr>
            <w:tcW w:w="998" w:type="dxa"/>
          </w:tcPr>
          <w:p w14:paraId="792CC9F6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400(262)</w:t>
            </w:r>
          </w:p>
        </w:tc>
        <w:tc>
          <w:tcPr>
            <w:tcW w:w="1081" w:type="dxa"/>
          </w:tcPr>
          <w:p w14:paraId="464CD83B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418(240)</w:t>
            </w:r>
          </w:p>
        </w:tc>
        <w:tc>
          <w:tcPr>
            <w:tcW w:w="998" w:type="dxa"/>
          </w:tcPr>
          <w:p w14:paraId="0D101EA3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425(261)</w:t>
            </w:r>
          </w:p>
        </w:tc>
        <w:tc>
          <w:tcPr>
            <w:tcW w:w="1081" w:type="dxa"/>
          </w:tcPr>
          <w:p w14:paraId="3E74067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444(266)</w:t>
            </w:r>
          </w:p>
        </w:tc>
        <w:tc>
          <w:tcPr>
            <w:tcW w:w="998" w:type="dxa"/>
          </w:tcPr>
          <w:p w14:paraId="0428E65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450(292)</w:t>
            </w:r>
          </w:p>
        </w:tc>
        <w:tc>
          <w:tcPr>
            <w:tcW w:w="998" w:type="dxa"/>
          </w:tcPr>
          <w:p w14:paraId="301A3D2D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456(319)</w:t>
            </w:r>
          </w:p>
        </w:tc>
        <w:tc>
          <w:tcPr>
            <w:tcW w:w="998" w:type="dxa"/>
            <w:gridSpan w:val="2"/>
          </w:tcPr>
          <w:p w14:paraId="79A9B472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470(339)</w:t>
            </w:r>
          </w:p>
        </w:tc>
        <w:tc>
          <w:tcPr>
            <w:tcW w:w="973" w:type="dxa"/>
          </w:tcPr>
          <w:p w14:paraId="7E7C7617" w14:textId="77777777" w:rsidR="00D73EFB" w:rsidRPr="00AF4CF8" w:rsidRDefault="00D73EFB" w:rsidP="000C2DB4">
            <w:pPr>
              <w:rPr>
                <w:sz w:val="24"/>
              </w:rPr>
            </w:pPr>
            <w:r w:rsidRPr="00AF4CF8">
              <w:rPr>
                <w:sz w:val="24"/>
              </w:rPr>
              <w:t>F =25.2; P&lt;0.001</w:t>
            </w:r>
          </w:p>
        </w:tc>
      </w:tr>
    </w:tbl>
    <w:p w14:paraId="1F4E3F25" w14:textId="77777777" w:rsidR="00D73EFB" w:rsidRDefault="00D73EFB" w:rsidP="00DB3B29">
      <w:pPr>
        <w:pStyle w:val="Caption"/>
        <w:spacing w:line="276" w:lineRule="auto"/>
        <w:jc w:val="both"/>
        <w:rPr>
          <w:b w:val="0"/>
          <w:color w:val="auto"/>
          <w:sz w:val="24"/>
          <w:szCs w:val="24"/>
        </w:rPr>
        <w:sectPr w:rsidR="00D73EFB" w:rsidSect="00112BA6">
          <w:pgSz w:w="16838" w:h="11906" w:orient="landscape" w:code="9"/>
          <w:pgMar w:top="1440" w:right="1440" w:bottom="1440" w:left="1440" w:header="709" w:footer="709" w:gutter="0"/>
          <w:cols w:space="708"/>
          <w:titlePg/>
          <w:docGrid w:linePitch="381"/>
        </w:sectPr>
      </w:pPr>
    </w:p>
    <w:p w14:paraId="17D93208" w14:textId="77777777" w:rsidR="00112BA6" w:rsidRDefault="00112BA6" w:rsidP="00DB3B29">
      <w:pPr>
        <w:pStyle w:val="Caption"/>
        <w:spacing w:line="276" w:lineRule="auto"/>
        <w:jc w:val="both"/>
        <w:rPr>
          <w:b w:val="0"/>
          <w:color w:val="auto"/>
          <w:sz w:val="24"/>
          <w:szCs w:val="24"/>
        </w:rPr>
      </w:pPr>
    </w:p>
    <w:p w14:paraId="02610A3E" w14:textId="77777777" w:rsidR="00DB3B29" w:rsidRPr="002C74DC" w:rsidRDefault="00CB499F" w:rsidP="00DB3B29">
      <w:pPr>
        <w:pStyle w:val="Caption"/>
        <w:spacing w:line="276" w:lineRule="auto"/>
        <w:jc w:val="both"/>
        <w:rPr>
          <w:b w:val="0"/>
          <w:color w:val="auto"/>
          <w:sz w:val="24"/>
          <w:szCs w:val="24"/>
        </w:rPr>
      </w:pPr>
      <w:r>
        <w:rPr>
          <w:b w:val="0"/>
          <w:color w:val="auto"/>
          <w:sz w:val="24"/>
          <w:szCs w:val="24"/>
        </w:rPr>
        <w:t xml:space="preserve">Table </w:t>
      </w:r>
      <w:r w:rsidR="00DB3B29" w:rsidRPr="002C74DC">
        <w:rPr>
          <w:b w:val="0"/>
          <w:color w:val="auto"/>
          <w:sz w:val="24"/>
          <w:szCs w:val="24"/>
        </w:rPr>
        <w:fldChar w:fldCharType="begin"/>
      </w:r>
      <w:r w:rsidR="00DB3B29" w:rsidRPr="002C74DC">
        <w:rPr>
          <w:b w:val="0"/>
          <w:color w:val="auto"/>
          <w:sz w:val="24"/>
          <w:szCs w:val="24"/>
        </w:rPr>
        <w:instrText xml:space="preserve"> SEQ Table \* ARABIC </w:instrText>
      </w:r>
      <w:r w:rsidR="00DB3B29" w:rsidRPr="002C74DC">
        <w:rPr>
          <w:b w:val="0"/>
          <w:color w:val="auto"/>
          <w:sz w:val="24"/>
          <w:szCs w:val="24"/>
        </w:rPr>
        <w:fldChar w:fldCharType="separate"/>
      </w:r>
      <w:r w:rsidR="00F20E15">
        <w:rPr>
          <w:b w:val="0"/>
          <w:noProof/>
          <w:color w:val="auto"/>
          <w:sz w:val="24"/>
          <w:szCs w:val="24"/>
        </w:rPr>
        <w:t>4</w:t>
      </w:r>
      <w:r w:rsidR="00DB3B29" w:rsidRPr="002C74DC">
        <w:rPr>
          <w:b w:val="0"/>
          <w:color w:val="auto"/>
          <w:sz w:val="24"/>
          <w:szCs w:val="24"/>
        </w:rPr>
        <w:fldChar w:fldCharType="end"/>
      </w:r>
      <w:r w:rsidR="0025391A">
        <w:rPr>
          <w:b w:val="0"/>
          <w:color w:val="auto"/>
          <w:sz w:val="24"/>
          <w:szCs w:val="24"/>
        </w:rPr>
        <w:t xml:space="preserve"> Multivariable linear mixed effect m</w:t>
      </w:r>
      <w:r w:rsidR="00DB3B29" w:rsidRPr="002C74DC">
        <w:rPr>
          <w:b w:val="0"/>
          <w:color w:val="auto"/>
          <w:sz w:val="24"/>
          <w:szCs w:val="24"/>
        </w:rPr>
        <w:t>odel for predictors of BMI change over the co</w:t>
      </w:r>
      <w:r w:rsidR="00DB3B29">
        <w:rPr>
          <w:b w:val="0"/>
          <w:color w:val="auto"/>
          <w:sz w:val="24"/>
          <w:szCs w:val="24"/>
        </w:rPr>
        <w:t>urse of ART follow up at Chiro G</w:t>
      </w:r>
      <w:r w:rsidR="00DB3B29" w:rsidRPr="002C74DC">
        <w:rPr>
          <w:b w:val="0"/>
          <w:color w:val="auto"/>
          <w:sz w:val="24"/>
          <w:szCs w:val="24"/>
        </w:rPr>
        <w:t>eneral</w:t>
      </w:r>
      <w:r w:rsidR="00DB3B29">
        <w:rPr>
          <w:b w:val="0"/>
          <w:color w:val="auto"/>
          <w:sz w:val="24"/>
          <w:szCs w:val="24"/>
        </w:rPr>
        <w:t xml:space="preserve"> Hospital E</w:t>
      </w:r>
      <w:r w:rsidR="00DB3B29" w:rsidRPr="002C74DC">
        <w:rPr>
          <w:b w:val="0"/>
          <w:color w:val="auto"/>
          <w:sz w:val="24"/>
          <w:szCs w:val="24"/>
        </w:rPr>
        <w:t>astern Ethiopia, 2017</w:t>
      </w:r>
      <w:r w:rsidR="0025391A">
        <w:rPr>
          <w:b w:val="0"/>
          <w:color w:val="auto"/>
          <w:sz w:val="24"/>
          <w:szCs w:val="24"/>
        </w:rPr>
        <w:t xml:space="preserve"> </w:t>
      </w:r>
      <w:r w:rsidR="00DB3B29" w:rsidRPr="002C74DC">
        <w:rPr>
          <w:b w:val="0"/>
          <w:color w:val="auto"/>
          <w:sz w:val="24"/>
          <w:szCs w:val="24"/>
        </w:rPr>
        <w:t>-</w:t>
      </w:r>
      <w:r w:rsidR="0025391A">
        <w:rPr>
          <w:b w:val="0"/>
          <w:color w:val="auto"/>
          <w:sz w:val="24"/>
          <w:szCs w:val="24"/>
        </w:rPr>
        <w:t xml:space="preserve"> </w:t>
      </w:r>
      <w:r w:rsidR="00DB3B29" w:rsidRPr="002C74DC">
        <w:rPr>
          <w:b w:val="0"/>
          <w:color w:val="auto"/>
          <w:sz w:val="24"/>
          <w:szCs w:val="24"/>
        </w:rPr>
        <w:t>2022.</w:t>
      </w:r>
      <w:bookmarkEnd w:id="3"/>
    </w:p>
    <w:tbl>
      <w:tblPr>
        <w:tblStyle w:val="PlainTable21"/>
        <w:tblW w:w="9409" w:type="dxa"/>
        <w:tblLook w:val="04A0" w:firstRow="1" w:lastRow="0" w:firstColumn="1" w:lastColumn="0" w:noHBand="0" w:noVBand="1"/>
      </w:tblPr>
      <w:tblGrid>
        <w:gridCol w:w="1572"/>
        <w:gridCol w:w="1812"/>
        <w:gridCol w:w="142"/>
        <w:gridCol w:w="1567"/>
        <w:gridCol w:w="1339"/>
        <w:gridCol w:w="1709"/>
        <w:gridCol w:w="1268"/>
      </w:tblGrid>
      <w:tr w:rsidR="00DB3B29" w:rsidRPr="00251770" w14:paraId="4AD485FA" w14:textId="77777777" w:rsidTr="00DB3B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5FD29BE0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 xml:space="preserve">Factors </w:t>
            </w:r>
          </w:p>
        </w:tc>
        <w:tc>
          <w:tcPr>
            <w:tcW w:w="1812" w:type="dxa"/>
          </w:tcPr>
          <w:p w14:paraId="2DB2D8CA" w14:textId="77777777" w:rsidR="00DB3B29" w:rsidRPr="00251770" w:rsidRDefault="00DB3B29" w:rsidP="00D75558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</w:rPr>
            </w:pPr>
            <w:r w:rsidRPr="00251770">
              <w:rPr>
                <w:rFonts w:cstheme="minorHAnsi"/>
                <w:b w:val="0"/>
                <w:bCs w:val="0"/>
                <w:sz w:val="24"/>
              </w:rPr>
              <w:t xml:space="preserve">Categories </w:t>
            </w:r>
          </w:p>
        </w:tc>
        <w:tc>
          <w:tcPr>
            <w:tcW w:w="1709" w:type="dxa"/>
            <w:gridSpan w:val="2"/>
          </w:tcPr>
          <w:p w14:paraId="413383E4" w14:textId="77777777" w:rsidR="00DB3B29" w:rsidRPr="00251770" w:rsidRDefault="00DB3B29" w:rsidP="00D7555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 w:rsidRPr="00251770">
              <w:rPr>
                <w:rFonts w:cs="Times New Roman"/>
                <w:b w:val="0"/>
                <w:bCs w:val="0"/>
                <w:sz w:val="24"/>
              </w:rPr>
              <w:t>β</w:t>
            </w:r>
            <w:r w:rsidRPr="00251770">
              <w:rPr>
                <w:b w:val="0"/>
                <w:bCs w:val="0"/>
                <w:sz w:val="24"/>
              </w:rPr>
              <w:t xml:space="preserve"> coefficient</w:t>
            </w:r>
          </w:p>
        </w:tc>
        <w:tc>
          <w:tcPr>
            <w:tcW w:w="1339" w:type="dxa"/>
          </w:tcPr>
          <w:p w14:paraId="705798BE" w14:textId="77777777" w:rsidR="00DB3B29" w:rsidRPr="00251770" w:rsidRDefault="00DB3B29" w:rsidP="00D7555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 xml:space="preserve">Se </w:t>
            </w:r>
            <w:r w:rsidRPr="00251770">
              <w:rPr>
                <w:b w:val="0"/>
                <w:bCs w:val="0"/>
                <w:sz w:val="24"/>
              </w:rPr>
              <w:t xml:space="preserve">of </w:t>
            </w:r>
            <w:r w:rsidRPr="00251770">
              <w:rPr>
                <w:rFonts w:cs="Times New Roman"/>
                <w:b w:val="0"/>
                <w:bCs w:val="0"/>
                <w:sz w:val="24"/>
              </w:rPr>
              <w:t>β</w:t>
            </w:r>
          </w:p>
        </w:tc>
        <w:tc>
          <w:tcPr>
            <w:tcW w:w="1709" w:type="dxa"/>
          </w:tcPr>
          <w:p w14:paraId="6B8BA5D6" w14:textId="77777777" w:rsidR="00DB3B29" w:rsidRPr="00251770" w:rsidRDefault="00DB3B29" w:rsidP="00D7555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 xml:space="preserve">  </w:t>
            </w:r>
            <w:r w:rsidRPr="00251770">
              <w:rPr>
                <w:b w:val="0"/>
                <w:bCs w:val="0"/>
                <w:sz w:val="24"/>
              </w:rPr>
              <w:t>95% CI</w:t>
            </w:r>
          </w:p>
        </w:tc>
        <w:tc>
          <w:tcPr>
            <w:tcW w:w="1268" w:type="dxa"/>
          </w:tcPr>
          <w:p w14:paraId="6765E379" w14:textId="77777777" w:rsidR="00DB3B29" w:rsidRPr="00251770" w:rsidRDefault="00DB3B29" w:rsidP="00D7555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P-value</w:t>
            </w:r>
          </w:p>
        </w:tc>
      </w:tr>
      <w:tr w:rsidR="00DB3B29" w:rsidRPr="00251770" w14:paraId="67370614" w14:textId="77777777" w:rsidTr="00DB3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5624ACAC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Sex</w:t>
            </w:r>
          </w:p>
        </w:tc>
        <w:tc>
          <w:tcPr>
            <w:tcW w:w="1812" w:type="dxa"/>
            <w:noWrap/>
          </w:tcPr>
          <w:p w14:paraId="58012F0E" w14:textId="77777777" w:rsidR="00DB3B29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Female </w:t>
            </w:r>
          </w:p>
          <w:p w14:paraId="40770D7E" w14:textId="77777777" w:rsidR="00DB3B29" w:rsidRPr="00251770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 xml:space="preserve"> Male</w:t>
            </w:r>
            <w:r>
              <w:rPr>
                <w:sz w:val="24"/>
              </w:rPr>
              <w:t xml:space="preserve">                                                                                                                           </w:t>
            </w:r>
          </w:p>
        </w:tc>
        <w:tc>
          <w:tcPr>
            <w:tcW w:w="1709" w:type="dxa"/>
            <w:gridSpan w:val="2"/>
          </w:tcPr>
          <w:p w14:paraId="324D79B5" w14:textId="77777777" w:rsidR="00DB3B29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251770">
              <w:rPr>
                <w:sz w:val="24"/>
              </w:rPr>
              <w:t>0.149</w:t>
            </w:r>
          </w:p>
          <w:p w14:paraId="6142F3E9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Ref</w:t>
            </w:r>
          </w:p>
        </w:tc>
        <w:tc>
          <w:tcPr>
            <w:tcW w:w="1339" w:type="dxa"/>
          </w:tcPr>
          <w:p w14:paraId="609425B5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0.113</w:t>
            </w:r>
          </w:p>
        </w:tc>
        <w:tc>
          <w:tcPr>
            <w:tcW w:w="1709" w:type="dxa"/>
          </w:tcPr>
          <w:p w14:paraId="2E777875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-0.072,0.371</w:t>
            </w:r>
          </w:p>
        </w:tc>
        <w:tc>
          <w:tcPr>
            <w:tcW w:w="1268" w:type="dxa"/>
          </w:tcPr>
          <w:p w14:paraId="3854E2F7" w14:textId="77777777" w:rsidR="00DB3B29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0.187</w:t>
            </w:r>
          </w:p>
          <w:p w14:paraId="2B93FBFE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DB3B29" w:rsidRPr="00251770" w14:paraId="14EBDECA" w14:textId="77777777" w:rsidTr="00DB3B29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44F1200E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Residence</w:t>
            </w:r>
          </w:p>
        </w:tc>
        <w:tc>
          <w:tcPr>
            <w:tcW w:w="1812" w:type="dxa"/>
          </w:tcPr>
          <w:p w14:paraId="71679D6A" w14:textId="77777777" w:rsidR="00DB3B29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Urban </w:t>
            </w:r>
          </w:p>
          <w:p w14:paraId="2F0ECDAA" w14:textId="77777777" w:rsidR="00DB3B29" w:rsidRPr="00251770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Rural                      </w:t>
            </w:r>
          </w:p>
        </w:tc>
        <w:tc>
          <w:tcPr>
            <w:tcW w:w="1709" w:type="dxa"/>
            <w:gridSpan w:val="2"/>
          </w:tcPr>
          <w:p w14:paraId="65F4CACC" w14:textId="77777777" w:rsidR="00DB3B29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251770">
              <w:rPr>
                <w:sz w:val="24"/>
              </w:rPr>
              <w:t>0.767</w:t>
            </w:r>
          </w:p>
          <w:p w14:paraId="7B14DE5B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Ref</w:t>
            </w:r>
          </w:p>
        </w:tc>
        <w:tc>
          <w:tcPr>
            <w:tcW w:w="1339" w:type="dxa"/>
          </w:tcPr>
          <w:p w14:paraId="6AA338A0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0.187</w:t>
            </w:r>
          </w:p>
        </w:tc>
        <w:tc>
          <w:tcPr>
            <w:tcW w:w="1709" w:type="dxa"/>
          </w:tcPr>
          <w:p w14:paraId="12C03DCD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0.401,1.132</w:t>
            </w:r>
          </w:p>
        </w:tc>
        <w:tc>
          <w:tcPr>
            <w:tcW w:w="1268" w:type="dxa"/>
          </w:tcPr>
          <w:p w14:paraId="740F959F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0.0001**</w:t>
            </w:r>
          </w:p>
        </w:tc>
      </w:tr>
      <w:tr w:rsidR="00DB3B29" w:rsidRPr="00251770" w14:paraId="5FA5349A" w14:textId="77777777" w:rsidTr="00DB3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37CE9FC2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Age in years</w:t>
            </w:r>
          </w:p>
        </w:tc>
        <w:tc>
          <w:tcPr>
            <w:tcW w:w="1812" w:type="dxa"/>
          </w:tcPr>
          <w:p w14:paraId="0CD3AE0C" w14:textId="77777777" w:rsidR="00DB3B29" w:rsidRPr="00251770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P</w:t>
            </w:r>
            <w:r>
              <w:rPr>
                <w:sz w:val="24"/>
              </w:rPr>
              <w:t xml:space="preserve">er </w:t>
            </w:r>
            <w:r w:rsidRPr="00251770">
              <w:rPr>
                <w:sz w:val="24"/>
              </w:rPr>
              <w:t>each increase</w:t>
            </w:r>
          </w:p>
        </w:tc>
        <w:tc>
          <w:tcPr>
            <w:tcW w:w="1709" w:type="dxa"/>
            <w:gridSpan w:val="2"/>
          </w:tcPr>
          <w:p w14:paraId="2FC8AA4C" w14:textId="77777777" w:rsidR="00DB3B29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251770">
              <w:rPr>
                <w:sz w:val="24"/>
              </w:rPr>
              <w:t>0.058</w:t>
            </w:r>
          </w:p>
          <w:p w14:paraId="4039F855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39" w:type="dxa"/>
          </w:tcPr>
          <w:p w14:paraId="0AF89CBD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0.007</w:t>
            </w:r>
          </w:p>
        </w:tc>
        <w:tc>
          <w:tcPr>
            <w:tcW w:w="1709" w:type="dxa"/>
          </w:tcPr>
          <w:p w14:paraId="7EA1B98D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0.043,0.072</w:t>
            </w:r>
          </w:p>
        </w:tc>
        <w:tc>
          <w:tcPr>
            <w:tcW w:w="1268" w:type="dxa"/>
          </w:tcPr>
          <w:p w14:paraId="1D584D96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0.0001**</w:t>
            </w:r>
          </w:p>
        </w:tc>
      </w:tr>
      <w:tr w:rsidR="00DB3B29" w:rsidRPr="00251770" w14:paraId="0DD0FA4C" w14:textId="77777777" w:rsidTr="00DB3B29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5FDFF23A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E</w:t>
            </w:r>
            <w:r w:rsidRPr="00251770">
              <w:rPr>
                <w:b w:val="0"/>
                <w:bCs w:val="0"/>
                <w:sz w:val="24"/>
              </w:rPr>
              <w:t>ducation</w:t>
            </w:r>
          </w:p>
        </w:tc>
        <w:tc>
          <w:tcPr>
            <w:tcW w:w="1812" w:type="dxa"/>
          </w:tcPr>
          <w:p w14:paraId="2D5C85B2" w14:textId="77777777" w:rsidR="00DB3B29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Educated </w:t>
            </w:r>
          </w:p>
          <w:p w14:paraId="5181C359" w14:textId="77777777" w:rsidR="00DB3B29" w:rsidRPr="00251770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lower education                                                                          </w:t>
            </w:r>
          </w:p>
        </w:tc>
        <w:tc>
          <w:tcPr>
            <w:tcW w:w="1709" w:type="dxa"/>
            <w:gridSpan w:val="2"/>
          </w:tcPr>
          <w:p w14:paraId="7A300452" w14:textId="77777777" w:rsidR="00DB3B29" w:rsidRDefault="00DB3B29" w:rsidP="00D755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251770">
              <w:rPr>
                <w:sz w:val="24"/>
              </w:rPr>
              <w:t>0.104</w:t>
            </w:r>
          </w:p>
          <w:p w14:paraId="1F22B993" w14:textId="77777777" w:rsidR="00DB3B29" w:rsidRPr="00251770" w:rsidRDefault="00DB3B29" w:rsidP="00D755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Ref</w:t>
            </w:r>
          </w:p>
        </w:tc>
        <w:tc>
          <w:tcPr>
            <w:tcW w:w="1339" w:type="dxa"/>
          </w:tcPr>
          <w:p w14:paraId="1235F294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0.063</w:t>
            </w:r>
          </w:p>
        </w:tc>
        <w:tc>
          <w:tcPr>
            <w:tcW w:w="1709" w:type="dxa"/>
          </w:tcPr>
          <w:p w14:paraId="3AA7D7C1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-0.018,0.227</w:t>
            </w:r>
          </w:p>
        </w:tc>
        <w:tc>
          <w:tcPr>
            <w:tcW w:w="1268" w:type="dxa"/>
          </w:tcPr>
          <w:p w14:paraId="540CE599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0.096</w:t>
            </w:r>
          </w:p>
        </w:tc>
      </w:tr>
      <w:tr w:rsidR="00DB3B29" w:rsidRPr="00251770" w14:paraId="7F48EC5E" w14:textId="77777777" w:rsidTr="00D755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251EF5AD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 xml:space="preserve">Marital status </w:t>
            </w:r>
          </w:p>
        </w:tc>
        <w:tc>
          <w:tcPr>
            <w:tcW w:w="1954" w:type="dxa"/>
            <w:gridSpan w:val="2"/>
          </w:tcPr>
          <w:p w14:paraId="2FC3ACF0" w14:textId="77777777" w:rsidR="00DB3B29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Married</w:t>
            </w:r>
          </w:p>
          <w:p w14:paraId="00CE4AC8" w14:textId="77777777" w:rsidR="00DB3B29" w:rsidRPr="00251770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S</w:t>
            </w:r>
            <w:r w:rsidRPr="00251770">
              <w:rPr>
                <w:sz w:val="24"/>
              </w:rPr>
              <w:t>ingle</w:t>
            </w:r>
            <w:r>
              <w:rPr>
                <w:sz w:val="24"/>
              </w:rPr>
              <w:t xml:space="preserve">                           </w:t>
            </w:r>
          </w:p>
        </w:tc>
        <w:tc>
          <w:tcPr>
            <w:tcW w:w="1567" w:type="dxa"/>
          </w:tcPr>
          <w:p w14:paraId="05179B19" w14:textId="77777777" w:rsidR="00DB3B29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-0.275</w:t>
            </w:r>
          </w:p>
          <w:p w14:paraId="75A5C9A6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Ref</w:t>
            </w:r>
          </w:p>
        </w:tc>
        <w:tc>
          <w:tcPr>
            <w:tcW w:w="1339" w:type="dxa"/>
          </w:tcPr>
          <w:p w14:paraId="7435DA26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0.093</w:t>
            </w:r>
          </w:p>
        </w:tc>
        <w:tc>
          <w:tcPr>
            <w:tcW w:w="1709" w:type="dxa"/>
          </w:tcPr>
          <w:p w14:paraId="50FED386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-0.457,-0.093</w:t>
            </w:r>
          </w:p>
        </w:tc>
        <w:tc>
          <w:tcPr>
            <w:tcW w:w="1268" w:type="dxa"/>
          </w:tcPr>
          <w:p w14:paraId="5B058EEC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0.003**</w:t>
            </w:r>
          </w:p>
        </w:tc>
      </w:tr>
      <w:tr w:rsidR="00DB3B29" w:rsidRPr="00251770" w14:paraId="616A49D7" w14:textId="77777777" w:rsidTr="00D75558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2BA0BCEC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Duration</w:t>
            </w:r>
            <w:r>
              <w:rPr>
                <w:b w:val="0"/>
                <w:bCs w:val="0"/>
                <w:sz w:val="24"/>
              </w:rPr>
              <w:t xml:space="preserve"> on ART</w:t>
            </w:r>
          </w:p>
        </w:tc>
        <w:tc>
          <w:tcPr>
            <w:tcW w:w="1954" w:type="dxa"/>
            <w:gridSpan w:val="2"/>
          </w:tcPr>
          <w:p w14:paraId="507C7D6E" w14:textId="77777777" w:rsidR="00DB3B29" w:rsidRPr="00251770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Per each increase</w:t>
            </w:r>
          </w:p>
        </w:tc>
        <w:tc>
          <w:tcPr>
            <w:tcW w:w="1567" w:type="dxa"/>
          </w:tcPr>
          <w:p w14:paraId="52E4BAAE" w14:textId="77777777" w:rsidR="00DB3B29" w:rsidRPr="00251770" w:rsidRDefault="00DB3B29" w:rsidP="00D755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0.005</w:t>
            </w:r>
          </w:p>
        </w:tc>
        <w:tc>
          <w:tcPr>
            <w:tcW w:w="1339" w:type="dxa"/>
          </w:tcPr>
          <w:p w14:paraId="2BDA7742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0.002</w:t>
            </w:r>
          </w:p>
        </w:tc>
        <w:tc>
          <w:tcPr>
            <w:tcW w:w="1709" w:type="dxa"/>
          </w:tcPr>
          <w:p w14:paraId="771DF4D7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0.001,0.009</w:t>
            </w:r>
          </w:p>
        </w:tc>
        <w:tc>
          <w:tcPr>
            <w:tcW w:w="1268" w:type="dxa"/>
          </w:tcPr>
          <w:p w14:paraId="5346E273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0.011*</w:t>
            </w:r>
          </w:p>
        </w:tc>
      </w:tr>
      <w:tr w:rsidR="00DB3B29" w:rsidRPr="00251770" w14:paraId="58C64287" w14:textId="77777777" w:rsidTr="00DB3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459FA4CE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Time</w:t>
            </w:r>
            <w:r>
              <w:rPr>
                <w:b w:val="0"/>
                <w:bCs w:val="0"/>
                <w:sz w:val="24"/>
              </w:rPr>
              <w:t xml:space="preserve"> of follow up</w:t>
            </w:r>
          </w:p>
        </w:tc>
        <w:tc>
          <w:tcPr>
            <w:tcW w:w="1812" w:type="dxa"/>
          </w:tcPr>
          <w:p w14:paraId="18825BAA" w14:textId="77777777" w:rsidR="00DB3B29" w:rsidRPr="00251770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Per </w:t>
            </w:r>
            <w:r w:rsidRPr="00251770">
              <w:rPr>
                <w:sz w:val="24"/>
              </w:rPr>
              <w:t>each increase</w:t>
            </w:r>
          </w:p>
        </w:tc>
        <w:tc>
          <w:tcPr>
            <w:tcW w:w="1709" w:type="dxa"/>
            <w:gridSpan w:val="2"/>
          </w:tcPr>
          <w:p w14:paraId="5C0340A7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Pr="00251770">
              <w:rPr>
                <w:sz w:val="24"/>
              </w:rPr>
              <w:t>0.205</w:t>
            </w:r>
          </w:p>
        </w:tc>
        <w:tc>
          <w:tcPr>
            <w:tcW w:w="1339" w:type="dxa"/>
          </w:tcPr>
          <w:p w14:paraId="03D433D8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0.003</w:t>
            </w:r>
          </w:p>
        </w:tc>
        <w:tc>
          <w:tcPr>
            <w:tcW w:w="1709" w:type="dxa"/>
          </w:tcPr>
          <w:p w14:paraId="7ED58B87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0.198,0.212</w:t>
            </w:r>
          </w:p>
        </w:tc>
        <w:tc>
          <w:tcPr>
            <w:tcW w:w="1268" w:type="dxa"/>
          </w:tcPr>
          <w:p w14:paraId="6156C4BC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0.0001**</w:t>
            </w:r>
          </w:p>
        </w:tc>
      </w:tr>
      <w:tr w:rsidR="00DB3B29" w:rsidRPr="00251770" w14:paraId="54F8CC61" w14:textId="77777777" w:rsidTr="00DB3B29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48F313E7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TB</w:t>
            </w:r>
            <w:r>
              <w:rPr>
                <w:b w:val="0"/>
                <w:bCs w:val="0"/>
                <w:sz w:val="24"/>
              </w:rPr>
              <w:t xml:space="preserve"> co infection</w:t>
            </w:r>
          </w:p>
        </w:tc>
        <w:tc>
          <w:tcPr>
            <w:tcW w:w="1812" w:type="dxa"/>
          </w:tcPr>
          <w:p w14:paraId="304F5D1C" w14:textId="77777777" w:rsidR="00DB3B29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No </w:t>
            </w:r>
          </w:p>
          <w:p w14:paraId="6FB3CCFE" w14:textId="77777777" w:rsidR="00DB3B29" w:rsidRPr="00251770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Yes</w:t>
            </w:r>
            <w:r>
              <w:rPr>
                <w:sz w:val="24"/>
              </w:rPr>
              <w:t xml:space="preserve">                             </w:t>
            </w:r>
          </w:p>
        </w:tc>
        <w:tc>
          <w:tcPr>
            <w:tcW w:w="1709" w:type="dxa"/>
            <w:gridSpan w:val="2"/>
          </w:tcPr>
          <w:p w14:paraId="5FCC1399" w14:textId="77777777" w:rsidR="00DB3B29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251770">
              <w:rPr>
                <w:sz w:val="24"/>
              </w:rPr>
              <w:t>-0.175</w:t>
            </w:r>
          </w:p>
          <w:p w14:paraId="3318C101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Ref</w:t>
            </w:r>
          </w:p>
        </w:tc>
        <w:tc>
          <w:tcPr>
            <w:tcW w:w="1339" w:type="dxa"/>
          </w:tcPr>
          <w:p w14:paraId="57B116D5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0.231</w:t>
            </w:r>
          </w:p>
        </w:tc>
        <w:tc>
          <w:tcPr>
            <w:tcW w:w="1709" w:type="dxa"/>
          </w:tcPr>
          <w:p w14:paraId="3FC5D08E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-0.628,0.277</w:t>
            </w:r>
          </w:p>
        </w:tc>
        <w:tc>
          <w:tcPr>
            <w:tcW w:w="1268" w:type="dxa"/>
          </w:tcPr>
          <w:p w14:paraId="22DEB5FF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0.447</w:t>
            </w:r>
          </w:p>
        </w:tc>
      </w:tr>
      <w:tr w:rsidR="00DB3B29" w:rsidRPr="00251770" w14:paraId="12573F68" w14:textId="77777777" w:rsidTr="00DB3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67C58FC9" w14:textId="77777777" w:rsidR="00DB3B29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Adherence</w:t>
            </w:r>
          </w:p>
          <w:p w14:paraId="2129F71A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to ART</w:t>
            </w:r>
          </w:p>
        </w:tc>
        <w:tc>
          <w:tcPr>
            <w:tcW w:w="1812" w:type="dxa"/>
          </w:tcPr>
          <w:p w14:paraId="61F95531" w14:textId="77777777" w:rsidR="00DB3B29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Good </w:t>
            </w:r>
          </w:p>
          <w:p w14:paraId="35463435" w14:textId="77777777" w:rsidR="00DB3B29" w:rsidRPr="00251770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Poor                   </w:t>
            </w:r>
          </w:p>
        </w:tc>
        <w:tc>
          <w:tcPr>
            <w:tcW w:w="1709" w:type="dxa"/>
            <w:gridSpan w:val="2"/>
          </w:tcPr>
          <w:p w14:paraId="614DB54F" w14:textId="77777777" w:rsidR="00DB3B29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Pr="00251770">
              <w:rPr>
                <w:sz w:val="24"/>
              </w:rPr>
              <w:t>0.975</w:t>
            </w:r>
          </w:p>
          <w:p w14:paraId="7D3192A7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Ref</w:t>
            </w:r>
          </w:p>
        </w:tc>
        <w:tc>
          <w:tcPr>
            <w:tcW w:w="1339" w:type="dxa"/>
          </w:tcPr>
          <w:p w14:paraId="71D413A4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0.344</w:t>
            </w:r>
          </w:p>
        </w:tc>
        <w:tc>
          <w:tcPr>
            <w:tcW w:w="1709" w:type="dxa"/>
          </w:tcPr>
          <w:p w14:paraId="700267E5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0.302,1.649</w:t>
            </w:r>
          </w:p>
        </w:tc>
        <w:tc>
          <w:tcPr>
            <w:tcW w:w="1268" w:type="dxa"/>
          </w:tcPr>
          <w:p w14:paraId="2758BCFF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0.005**</w:t>
            </w:r>
          </w:p>
        </w:tc>
      </w:tr>
      <w:tr w:rsidR="00DB3B29" w:rsidRPr="00251770" w14:paraId="2DE3A432" w14:textId="77777777" w:rsidTr="00DB3B29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3828382C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ART shift</w:t>
            </w:r>
          </w:p>
        </w:tc>
        <w:tc>
          <w:tcPr>
            <w:tcW w:w="1812" w:type="dxa"/>
          </w:tcPr>
          <w:p w14:paraId="79FFBD15" w14:textId="77777777" w:rsidR="00DB3B29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No </w:t>
            </w:r>
          </w:p>
          <w:p w14:paraId="6305CB4F" w14:textId="77777777" w:rsidR="00DB3B29" w:rsidRPr="00251770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 xml:space="preserve"> Yes</w:t>
            </w:r>
            <w:r>
              <w:rPr>
                <w:sz w:val="24"/>
              </w:rPr>
              <w:t xml:space="preserve">               </w:t>
            </w:r>
          </w:p>
        </w:tc>
        <w:tc>
          <w:tcPr>
            <w:tcW w:w="1709" w:type="dxa"/>
            <w:gridSpan w:val="2"/>
          </w:tcPr>
          <w:p w14:paraId="70557920" w14:textId="77777777" w:rsidR="00DB3B29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251770">
              <w:rPr>
                <w:sz w:val="24"/>
              </w:rPr>
              <w:t>-0.844</w:t>
            </w:r>
          </w:p>
          <w:p w14:paraId="1A14C241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Ref</w:t>
            </w:r>
          </w:p>
        </w:tc>
        <w:tc>
          <w:tcPr>
            <w:tcW w:w="1339" w:type="dxa"/>
          </w:tcPr>
          <w:p w14:paraId="296CF462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0.149</w:t>
            </w:r>
          </w:p>
        </w:tc>
        <w:tc>
          <w:tcPr>
            <w:tcW w:w="1709" w:type="dxa"/>
          </w:tcPr>
          <w:p w14:paraId="53E812FD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-1.135,-0.552</w:t>
            </w:r>
          </w:p>
        </w:tc>
        <w:tc>
          <w:tcPr>
            <w:tcW w:w="1268" w:type="dxa"/>
          </w:tcPr>
          <w:p w14:paraId="092D6761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0.001**</w:t>
            </w:r>
          </w:p>
        </w:tc>
      </w:tr>
      <w:tr w:rsidR="00DB3B29" w:rsidRPr="00251770" w14:paraId="6CF066A1" w14:textId="77777777" w:rsidTr="00DB3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111ECF3C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COPT</w:t>
            </w:r>
          </w:p>
        </w:tc>
        <w:tc>
          <w:tcPr>
            <w:tcW w:w="1812" w:type="dxa"/>
          </w:tcPr>
          <w:p w14:paraId="6600E5B2" w14:textId="77777777" w:rsidR="00DB3B29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No </w:t>
            </w:r>
          </w:p>
          <w:p w14:paraId="4B78C0A5" w14:textId="77777777" w:rsidR="00DB3B29" w:rsidRPr="00251770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Yes</w:t>
            </w:r>
            <w:r>
              <w:rPr>
                <w:sz w:val="24"/>
              </w:rPr>
              <w:t xml:space="preserve">              </w:t>
            </w:r>
          </w:p>
        </w:tc>
        <w:tc>
          <w:tcPr>
            <w:tcW w:w="1709" w:type="dxa"/>
            <w:gridSpan w:val="2"/>
          </w:tcPr>
          <w:p w14:paraId="728351C1" w14:textId="77777777" w:rsidR="00DB3B29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Pr="00251770">
              <w:rPr>
                <w:sz w:val="24"/>
              </w:rPr>
              <w:t>0.591</w:t>
            </w:r>
          </w:p>
          <w:p w14:paraId="32E454D2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Ref</w:t>
            </w:r>
          </w:p>
        </w:tc>
        <w:tc>
          <w:tcPr>
            <w:tcW w:w="1339" w:type="dxa"/>
          </w:tcPr>
          <w:p w14:paraId="7C96D1EE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0.115</w:t>
            </w:r>
          </w:p>
        </w:tc>
        <w:tc>
          <w:tcPr>
            <w:tcW w:w="1709" w:type="dxa"/>
          </w:tcPr>
          <w:p w14:paraId="410088E7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0.365,0.817</w:t>
            </w:r>
          </w:p>
        </w:tc>
        <w:tc>
          <w:tcPr>
            <w:tcW w:w="1268" w:type="dxa"/>
          </w:tcPr>
          <w:p w14:paraId="4C90E00E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0.001**</w:t>
            </w:r>
          </w:p>
        </w:tc>
      </w:tr>
      <w:tr w:rsidR="00DB3B29" w:rsidRPr="00251770" w14:paraId="4110B875" w14:textId="77777777" w:rsidTr="00DB3B29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5D9E1DC1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WHO stage</w:t>
            </w:r>
          </w:p>
        </w:tc>
        <w:tc>
          <w:tcPr>
            <w:tcW w:w="1812" w:type="dxa"/>
          </w:tcPr>
          <w:p w14:paraId="15E86B47" w14:textId="77777777" w:rsidR="00DB3B29" w:rsidRPr="00251770" w:rsidRDefault="00DB3B29" w:rsidP="00D755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Advanced </w:t>
            </w:r>
            <w:r w:rsidRPr="00251770">
              <w:rPr>
                <w:sz w:val="24"/>
              </w:rPr>
              <w:t xml:space="preserve"> lower stage</w:t>
            </w:r>
            <w:r>
              <w:rPr>
                <w:sz w:val="24"/>
              </w:rPr>
              <w:t xml:space="preserve">            </w:t>
            </w:r>
          </w:p>
        </w:tc>
        <w:tc>
          <w:tcPr>
            <w:tcW w:w="1709" w:type="dxa"/>
            <w:gridSpan w:val="2"/>
          </w:tcPr>
          <w:p w14:paraId="1068476E" w14:textId="77777777" w:rsidR="00DB3B29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251770">
              <w:rPr>
                <w:sz w:val="24"/>
              </w:rPr>
              <w:t>-0.496</w:t>
            </w:r>
          </w:p>
          <w:p w14:paraId="0B890920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Ref</w:t>
            </w:r>
          </w:p>
        </w:tc>
        <w:tc>
          <w:tcPr>
            <w:tcW w:w="1339" w:type="dxa"/>
          </w:tcPr>
          <w:p w14:paraId="232FD303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0.027</w:t>
            </w:r>
          </w:p>
        </w:tc>
        <w:tc>
          <w:tcPr>
            <w:tcW w:w="1709" w:type="dxa"/>
          </w:tcPr>
          <w:p w14:paraId="7CBEF161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-0.548,-0.443</w:t>
            </w:r>
          </w:p>
        </w:tc>
        <w:tc>
          <w:tcPr>
            <w:tcW w:w="1268" w:type="dxa"/>
          </w:tcPr>
          <w:p w14:paraId="443F0788" w14:textId="77777777" w:rsidR="00DB3B29" w:rsidRPr="00251770" w:rsidRDefault="00DB3B29" w:rsidP="00D755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0.001**</w:t>
            </w:r>
          </w:p>
        </w:tc>
      </w:tr>
      <w:tr w:rsidR="00DB3B29" w:rsidRPr="00251770" w14:paraId="20B997BA" w14:textId="77777777" w:rsidTr="00DB3B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" w:type="dxa"/>
          </w:tcPr>
          <w:p w14:paraId="3981485B" w14:textId="77777777" w:rsidR="00DB3B29" w:rsidRPr="00251770" w:rsidRDefault="00DB3B29" w:rsidP="00D75558">
            <w:pPr>
              <w:spacing w:line="276" w:lineRule="auto"/>
              <w:jc w:val="both"/>
              <w:rPr>
                <w:b w:val="0"/>
                <w:bCs w:val="0"/>
                <w:sz w:val="24"/>
              </w:rPr>
            </w:pPr>
            <w:r w:rsidRPr="00251770">
              <w:rPr>
                <w:b w:val="0"/>
                <w:bCs w:val="0"/>
                <w:sz w:val="24"/>
              </w:rPr>
              <w:t>CD4 cell/mm</w:t>
            </w:r>
            <w:r w:rsidRPr="00251770">
              <w:rPr>
                <w:b w:val="0"/>
                <w:bCs w:val="0"/>
                <w:sz w:val="24"/>
                <w:vertAlign w:val="superscript"/>
              </w:rPr>
              <w:t>3</w:t>
            </w:r>
          </w:p>
        </w:tc>
        <w:tc>
          <w:tcPr>
            <w:tcW w:w="1812" w:type="dxa"/>
          </w:tcPr>
          <w:p w14:paraId="2FC19B75" w14:textId="77777777" w:rsidR="00DB3B29" w:rsidRPr="00251770" w:rsidRDefault="00DB3B29" w:rsidP="00D7555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Per each increase</w:t>
            </w:r>
          </w:p>
        </w:tc>
        <w:tc>
          <w:tcPr>
            <w:tcW w:w="1709" w:type="dxa"/>
            <w:gridSpan w:val="2"/>
          </w:tcPr>
          <w:p w14:paraId="3175AD86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Pr="00251770">
              <w:rPr>
                <w:sz w:val="24"/>
              </w:rPr>
              <w:t>0.001</w:t>
            </w:r>
          </w:p>
        </w:tc>
        <w:tc>
          <w:tcPr>
            <w:tcW w:w="1339" w:type="dxa"/>
          </w:tcPr>
          <w:p w14:paraId="0A8EB53D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0.000</w:t>
            </w:r>
          </w:p>
        </w:tc>
        <w:tc>
          <w:tcPr>
            <w:tcW w:w="1709" w:type="dxa"/>
          </w:tcPr>
          <w:p w14:paraId="1FCBAA8C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0.001,0.001</w:t>
            </w:r>
          </w:p>
        </w:tc>
        <w:tc>
          <w:tcPr>
            <w:tcW w:w="1268" w:type="dxa"/>
          </w:tcPr>
          <w:p w14:paraId="635A77FA" w14:textId="77777777" w:rsidR="00DB3B29" w:rsidRPr="00251770" w:rsidRDefault="00DB3B29" w:rsidP="00D755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251770">
              <w:rPr>
                <w:sz w:val="24"/>
              </w:rPr>
              <w:t>0.001**</w:t>
            </w:r>
          </w:p>
        </w:tc>
      </w:tr>
    </w:tbl>
    <w:p w14:paraId="0AFE6F40" w14:textId="77777777" w:rsidR="00DB3B29" w:rsidRDefault="00DB3B29" w:rsidP="00DB3B29">
      <w:pPr>
        <w:jc w:val="both"/>
        <w:rPr>
          <w:sz w:val="24"/>
        </w:rPr>
      </w:pPr>
      <w:r w:rsidRPr="00311FC3">
        <w:rPr>
          <w:bCs/>
          <w:sz w:val="24"/>
        </w:rPr>
        <w:t>Note</w:t>
      </w:r>
      <w:r w:rsidRPr="00251770">
        <w:rPr>
          <w:b/>
          <w:bCs/>
          <w:sz w:val="24"/>
        </w:rPr>
        <w:t>:</w:t>
      </w:r>
      <w:r w:rsidRPr="00251770">
        <w:rPr>
          <w:sz w:val="24"/>
        </w:rPr>
        <w:t xml:space="preserve"> Statistically significant predicto</w:t>
      </w:r>
      <w:r w:rsidR="006C101C">
        <w:rPr>
          <w:sz w:val="24"/>
        </w:rPr>
        <w:t xml:space="preserve">rs of BMI change over time at p </w:t>
      </w:r>
      <w:r w:rsidRPr="00251770">
        <w:rPr>
          <w:sz w:val="24"/>
        </w:rPr>
        <w:t>value</w:t>
      </w:r>
      <w:r w:rsidR="006C101C">
        <w:rPr>
          <w:sz w:val="24"/>
        </w:rPr>
        <w:t xml:space="preserve">s less than </w:t>
      </w:r>
      <w:r w:rsidRPr="00251770">
        <w:rPr>
          <w:sz w:val="24"/>
        </w:rPr>
        <w:t>0.05</w:t>
      </w:r>
      <w:r w:rsidR="006C101C">
        <w:rPr>
          <w:sz w:val="24"/>
        </w:rPr>
        <w:t xml:space="preserve"> </w:t>
      </w:r>
      <w:r w:rsidRPr="00251770">
        <w:rPr>
          <w:sz w:val="24"/>
        </w:rPr>
        <w:t>(*) and 0.01(**)</w:t>
      </w:r>
      <w:r w:rsidR="006C101C">
        <w:rPr>
          <w:sz w:val="24"/>
        </w:rPr>
        <w:t>.</w:t>
      </w:r>
    </w:p>
    <w:p w14:paraId="5DFE91F6" w14:textId="77777777" w:rsidR="00DB3B29" w:rsidRDefault="00DB3B29" w:rsidP="00DE71FC">
      <w:pPr>
        <w:spacing w:line="360" w:lineRule="auto"/>
        <w:jc w:val="both"/>
        <w:rPr>
          <w:b/>
        </w:rPr>
      </w:pPr>
    </w:p>
    <w:p w14:paraId="0A326E8D" w14:textId="77777777" w:rsidR="00DB3B29" w:rsidRDefault="00DB3B29" w:rsidP="00DE71FC">
      <w:pPr>
        <w:spacing w:line="360" w:lineRule="auto"/>
        <w:jc w:val="both"/>
        <w:rPr>
          <w:b/>
        </w:rPr>
      </w:pPr>
    </w:p>
    <w:p w14:paraId="4BC7C514" w14:textId="77777777" w:rsidR="00DB3B29" w:rsidRDefault="00DB3B29" w:rsidP="00DE71FC">
      <w:pPr>
        <w:spacing w:line="360" w:lineRule="auto"/>
        <w:jc w:val="both"/>
        <w:rPr>
          <w:b/>
        </w:rPr>
      </w:pPr>
    </w:p>
    <w:p w14:paraId="49E07066" w14:textId="77777777" w:rsidR="00DB3B29" w:rsidRDefault="00DB3B29" w:rsidP="00DE71FC">
      <w:pPr>
        <w:spacing w:line="360" w:lineRule="auto"/>
        <w:jc w:val="both"/>
        <w:rPr>
          <w:b/>
        </w:rPr>
      </w:pPr>
    </w:p>
    <w:p w14:paraId="4244D49E" w14:textId="77777777" w:rsidR="00DB3B29" w:rsidRDefault="00DB3B29" w:rsidP="00DE71FC">
      <w:pPr>
        <w:spacing w:line="360" w:lineRule="auto"/>
        <w:jc w:val="both"/>
        <w:rPr>
          <w:b/>
        </w:rPr>
      </w:pPr>
    </w:p>
    <w:p w14:paraId="659D89E3" w14:textId="77777777" w:rsidR="00DB3B29" w:rsidRDefault="00DB3B29" w:rsidP="00DE71FC">
      <w:pPr>
        <w:spacing w:line="360" w:lineRule="auto"/>
        <w:jc w:val="both"/>
        <w:rPr>
          <w:b/>
        </w:rPr>
      </w:pPr>
    </w:p>
    <w:p w14:paraId="67BFB728" w14:textId="77777777" w:rsidR="00DB3B29" w:rsidRDefault="00DB3B29" w:rsidP="00DE71FC">
      <w:pPr>
        <w:spacing w:line="360" w:lineRule="auto"/>
        <w:jc w:val="both"/>
        <w:rPr>
          <w:b/>
        </w:rPr>
      </w:pPr>
    </w:p>
    <w:p w14:paraId="40E276BD" w14:textId="77777777" w:rsidR="00DB3B29" w:rsidRDefault="00DB3B29" w:rsidP="00DE71FC">
      <w:pPr>
        <w:spacing w:line="360" w:lineRule="auto"/>
        <w:jc w:val="both"/>
        <w:rPr>
          <w:b/>
        </w:rPr>
      </w:pPr>
    </w:p>
    <w:p w14:paraId="6492AE6C" w14:textId="77777777" w:rsidR="00CB499F" w:rsidRPr="00066072" w:rsidRDefault="00CB499F" w:rsidP="00DE71FC">
      <w:pPr>
        <w:spacing w:line="360" w:lineRule="auto"/>
        <w:jc w:val="both"/>
        <w:rPr>
          <w:b/>
        </w:rPr>
      </w:pPr>
    </w:p>
    <w:sectPr w:rsidR="00CB499F" w:rsidRPr="00066072" w:rsidSect="00112BA6">
      <w:pgSz w:w="11906" w:h="16838" w:code="9"/>
      <w:pgMar w:top="1440" w:right="1440" w:bottom="1440" w:left="1440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B38629" w14:textId="77777777" w:rsidR="007D1D9A" w:rsidRDefault="007D1D9A" w:rsidP="00B11EE5">
      <w:r>
        <w:separator/>
      </w:r>
    </w:p>
  </w:endnote>
  <w:endnote w:type="continuationSeparator" w:id="0">
    <w:p w14:paraId="0062AEE8" w14:textId="77777777" w:rsidR="007D1D9A" w:rsidRDefault="007D1D9A" w:rsidP="00B11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54693150"/>
      <w:docPartObj>
        <w:docPartGallery w:val="Page Numbers (Bottom of Page)"/>
        <w:docPartUnique/>
      </w:docPartObj>
    </w:sdtPr>
    <w:sdtEndPr>
      <w:rPr>
        <w:noProof/>
        <w:sz w:val="24"/>
      </w:rPr>
    </w:sdtEndPr>
    <w:sdtContent>
      <w:p w14:paraId="505FED16" w14:textId="77777777" w:rsidR="00E9182D" w:rsidRPr="00466785" w:rsidRDefault="00E9182D">
        <w:pPr>
          <w:pStyle w:val="Footer"/>
          <w:jc w:val="right"/>
          <w:rPr>
            <w:sz w:val="24"/>
          </w:rPr>
        </w:pPr>
        <w:r w:rsidRPr="00466785">
          <w:rPr>
            <w:color w:val="000000" w:themeColor="text1"/>
            <w:sz w:val="20"/>
          </w:rPr>
          <w:fldChar w:fldCharType="begin"/>
        </w:r>
        <w:r w:rsidRPr="00466785">
          <w:rPr>
            <w:color w:val="000000" w:themeColor="text1"/>
            <w:sz w:val="20"/>
          </w:rPr>
          <w:instrText xml:space="preserve"> PAGE   \* MERGEFORMAT </w:instrText>
        </w:r>
        <w:r w:rsidRPr="00466785">
          <w:rPr>
            <w:color w:val="000000" w:themeColor="text1"/>
            <w:sz w:val="20"/>
          </w:rPr>
          <w:fldChar w:fldCharType="separate"/>
        </w:r>
        <w:r w:rsidR="00072C01">
          <w:rPr>
            <w:noProof/>
            <w:color w:val="000000" w:themeColor="text1"/>
            <w:sz w:val="20"/>
          </w:rPr>
          <w:t>1</w:t>
        </w:r>
        <w:r w:rsidRPr="00466785">
          <w:rPr>
            <w:noProof/>
            <w:color w:val="000000" w:themeColor="text1"/>
            <w:sz w:val="20"/>
          </w:rPr>
          <w:fldChar w:fldCharType="end"/>
        </w:r>
      </w:p>
    </w:sdtContent>
  </w:sdt>
  <w:p w14:paraId="0B173279" w14:textId="77777777" w:rsidR="00E9182D" w:rsidRPr="000C2DB4" w:rsidRDefault="00E9182D" w:rsidP="000C2DB4">
    <w:pPr>
      <w:pStyle w:val="Footer"/>
      <w:jc w:val="right"/>
      <w:rPr>
        <w:color w:val="000000" w:themeColor="text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B7DB6" w14:textId="77777777" w:rsidR="00E9182D" w:rsidRPr="00466785" w:rsidRDefault="00E9182D" w:rsidP="000C2DB4">
    <w:pPr>
      <w:pStyle w:val="Footer"/>
      <w:jc w:val="righ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2E4EBA" w14:textId="77777777" w:rsidR="007D1D9A" w:rsidRDefault="007D1D9A" w:rsidP="00B11EE5">
      <w:r>
        <w:separator/>
      </w:r>
    </w:p>
  </w:footnote>
  <w:footnote w:type="continuationSeparator" w:id="0">
    <w:p w14:paraId="3862C8E4" w14:textId="77777777" w:rsidR="007D1D9A" w:rsidRDefault="007D1D9A" w:rsidP="00B11E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00E327" w14:textId="77777777" w:rsidR="00E9182D" w:rsidRDefault="00E9182D" w:rsidP="006C77B4">
    <w:pPr>
      <w:pStyle w:val="Header"/>
      <w:tabs>
        <w:tab w:val="clear" w:pos="4513"/>
        <w:tab w:val="clear" w:pos="9026"/>
        <w:tab w:val="left" w:pos="252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D46BA"/>
    <w:multiLevelType w:val="hybridMultilevel"/>
    <w:tmpl w:val="5DDACC44"/>
    <w:lvl w:ilvl="0" w:tplc="0816910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61726A"/>
    <w:multiLevelType w:val="hybridMultilevel"/>
    <w:tmpl w:val="1AD849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7E3791"/>
    <w:multiLevelType w:val="hybridMultilevel"/>
    <w:tmpl w:val="FF46D130"/>
    <w:lvl w:ilvl="0" w:tplc="5C300F7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0B56979"/>
    <w:multiLevelType w:val="hybridMultilevel"/>
    <w:tmpl w:val="170A5E16"/>
    <w:lvl w:ilvl="0" w:tplc="7D56B80C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C6F694D"/>
    <w:multiLevelType w:val="hybridMultilevel"/>
    <w:tmpl w:val="9112D746"/>
    <w:lvl w:ilvl="0" w:tplc="3A52E3AA">
      <w:start w:val="1"/>
      <w:numFmt w:val="bullet"/>
      <w:lvlText w:val=""/>
      <w:lvlJc w:val="left"/>
      <w:pPr>
        <w:ind w:left="78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C905CC5"/>
    <w:multiLevelType w:val="hybridMultilevel"/>
    <w:tmpl w:val="52A29BDA"/>
    <w:lvl w:ilvl="0" w:tplc="BB8694A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2106AA5"/>
    <w:multiLevelType w:val="hybridMultilevel"/>
    <w:tmpl w:val="F05A3C92"/>
    <w:lvl w:ilvl="0" w:tplc="78E08F54">
      <w:start w:val="1"/>
      <w:numFmt w:val="bullet"/>
      <w:lvlText w:val=""/>
      <w:lvlJc w:val="left"/>
      <w:pPr>
        <w:ind w:left="1875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7" w15:restartNumberingAfterBreak="0">
    <w:nsid w:val="56CF18C6"/>
    <w:multiLevelType w:val="hybridMultilevel"/>
    <w:tmpl w:val="B114C056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56F07B8A"/>
    <w:multiLevelType w:val="hybridMultilevel"/>
    <w:tmpl w:val="85D81A2C"/>
    <w:lvl w:ilvl="0" w:tplc="CE8418D8">
      <w:start w:val="1"/>
      <w:numFmt w:val="bullet"/>
      <w:lvlText w:val=""/>
      <w:lvlJc w:val="left"/>
      <w:pPr>
        <w:ind w:left="1515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9" w15:restartNumberingAfterBreak="0">
    <w:nsid w:val="6D41259C"/>
    <w:multiLevelType w:val="hybridMultilevel"/>
    <w:tmpl w:val="24EE3CE0"/>
    <w:lvl w:ilvl="0" w:tplc="3B1C079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DF56C5"/>
    <w:multiLevelType w:val="hybridMultilevel"/>
    <w:tmpl w:val="A3325A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0371079">
    <w:abstractNumId w:val="1"/>
  </w:num>
  <w:num w:numId="2" w16cid:durableId="53436428">
    <w:abstractNumId w:val="10"/>
  </w:num>
  <w:num w:numId="3" w16cid:durableId="1611157174">
    <w:abstractNumId w:val="7"/>
  </w:num>
  <w:num w:numId="4" w16cid:durableId="2025665895">
    <w:abstractNumId w:val="9"/>
  </w:num>
  <w:num w:numId="5" w16cid:durableId="481195996">
    <w:abstractNumId w:val="2"/>
  </w:num>
  <w:num w:numId="6" w16cid:durableId="1817406341">
    <w:abstractNumId w:val="5"/>
  </w:num>
  <w:num w:numId="7" w16cid:durableId="1696492463">
    <w:abstractNumId w:val="3"/>
  </w:num>
  <w:num w:numId="8" w16cid:durableId="2121027699">
    <w:abstractNumId w:val="8"/>
  </w:num>
  <w:num w:numId="9" w16cid:durableId="1084641640">
    <w:abstractNumId w:val="6"/>
  </w:num>
  <w:num w:numId="10" w16cid:durableId="43723881">
    <w:abstractNumId w:val="4"/>
  </w:num>
  <w:num w:numId="11" w16cid:durableId="750272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wt5atxar02x1esrtn5v9drtsxwf2psa0wv&quot;&gt;Research ref&lt;record-ids&gt;&lt;item&gt;22&lt;/item&gt;&lt;item&gt;24&lt;/item&gt;&lt;item&gt;25&lt;/item&gt;&lt;item&gt;63&lt;/item&gt;&lt;item&gt;98&lt;/item&gt;&lt;item&gt;99&lt;/item&gt;&lt;item&gt;100&lt;/item&gt;&lt;item&gt;102&lt;/item&gt;&lt;item&gt;104&lt;/item&gt;&lt;item&gt;105&lt;/item&gt;&lt;item&gt;109&lt;/item&gt;&lt;item&gt;110&lt;/item&gt;&lt;item&gt;111&lt;/item&gt;&lt;item&gt;112&lt;/item&gt;&lt;item&gt;113&lt;/item&gt;&lt;item&gt;114&lt;/item&gt;&lt;item&gt;116&lt;/item&gt;&lt;item&gt;118&lt;/item&gt;&lt;item&gt;119&lt;/item&gt;&lt;item&gt;122&lt;/item&gt;&lt;item&gt;125&lt;/item&gt;&lt;item&gt;126&lt;/item&gt;&lt;item&gt;127&lt;/item&gt;&lt;item&gt;128&lt;/item&gt;&lt;item&gt;129&lt;/item&gt;&lt;item&gt;130&lt;/item&gt;&lt;item&gt;131&lt;/item&gt;&lt;item&gt;132&lt;/item&gt;&lt;item&gt;133&lt;/item&gt;&lt;/record-ids&gt;&lt;/item&gt;&lt;/Libraries&gt;"/>
  </w:docVars>
  <w:rsids>
    <w:rsidRoot w:val="00F57992"/>
    <w:rsid w:val="00023C9B"/>
    <w:rsid w:val="0003142E"/>
    <w:rsid w:val="0003780E"/>
    <w:rsid w:val="000418B1"/>
    <w:rsid w:val="00056EF9"/>
    <w:rsid w:val="00066072"/>
    <w:rsid w:val="000704E7"/>
    <w:rsid w:val="00072C01"/>
    <w:rsid w:val="00094009"/>
    <w:rsid w:val="000968F5"/>
    <w:rsid w:val="00097DFB"/>
    <w:rsid w:val="000A7F58"/>
    <w:rsid w:val="000B0EEC"/>
    <w:rsid w:val="000C2DB4"/>
    <w:rsid w:val="000D2769"/>
    <w:rsid w:val="000E3738"/>
    <w:rsid w:val="00112BA6"/>
    <w:rsid w:val="00115686"/>
    <w:rsid w:val="00122B37"/>
    <w:rsid w:val="0014372F"/>
    <w:rsid w:val="001437E5"/>
    <w:rsid w:val="00146A3F"/>
    <w:rsid w:val="00156686"/>
    <w:rsid w:val="00165035"/>
    <w:rsid w:val="00193EFF"/>
    <w:rsid w:val="001A6E12"/>
    <w:rsid w:val="001C1F46"/>
    <w:rsid w:val="001D1443"/>
    <w:rsid w:val="001D1DAF"/>
    <w:rsid w:val="001D538A"/>
    <w:rsid w:val="001D6ECA"/>
    <w:rsid w:val="00225C2D"/>
    <w:rsid w:val="002353CD"/>
    <w:rsid w:val="00242602"/>
    <w:rsid w:val="00246CB5"/>
    <w:rsid w:val="0025268F"/>
    <w:rsid w:val="002538CA"/>
    <w:rsid w:val="0025391A"/>
    <w:rsid w:val="0025448C"/>
    <w:rsid w:val="00260130"/>
    <w:rsid w:val="00260396"/>
    <w:rsid w:val="0026191D"/>
    <w:rsid w:val="002736DD"/>
    <w:rsid w:val="002743AE"/>
    <w:rsid w:val="00291D4B"/>
    <w:rsid w:val="00293A36"/>
    <w:rsid w:val="00295178"/>
    <w:rsid w:val="002951D8"/>
    <w:rsid w:val="0029672C"/>
    <w:rsid w:val="002973F8"/>
    <w:rsid w:val="002A6C78"/>
    <w:rsid w:val="002B2A3C"/>
    <w:rsid w:val="002D27B4"/>
    <w:rsid w:val="002D49D4"/>
    <w:rsid w:val="002E44A6"/>
    <w:rsid w:val="002E5C16"/>
    <w:rsid w:val="00302B84"/>
    <w:rsid w:val="00307F4B"/>
    <w:rsid w:val="003240E9"/>
    <w:rsid w:val="0032587F"/>
    <w:rsid w:val="003264F9"/>
    <w:rsid w:val="00332CB4"/>
    <w:rsid w:val="00344853"/>
    <w:rsid w:val="003449A5"/>
    <w:rsid w:val="00363CBB"/>
    <w:rsid w:val="0038056C"/>
    <w:rsid w:val="00393256"/>
    <w:rsid w:val="003A6935"/>
    <w:rsid w:val="003A7217"/>
    <w:rsid w:val="003D1985"/>
    <w:rsid w:val="003D4D4A"/>
    <w:rsid w:val="003D7A43"/>
    <w:rsid w:val="003E04C3"/>
    <w:rsid w:val="003E2085"/>
    <w:rsid w:val="003E2A77"/>
    <w:rsid w:val="003E5A1B"/>
    <w:rsid w:val="00412864"/>
    <w:rsid w:val="00417734"/>
    <w:rsid w:val="004422CA"/>
    <w:rsid w:val="0046340D"/>
    <w:rsid w:val="00466785"/>
    <w:rsid w:val="00474A8B"/>
    <w:rsid w:val="0048072A"/>
    <w:rsid w:val="00483E86"/>
    <w:rsid w:val="00493064"/>
    <w:rsid w:val="004933DA"/>
    <w:rsid w:val="004C1724"/>
    <w:rsid w:val="004C7199"/>
    <w:rsid w:val="004C7FB9"/>
    <w:rsid w:val="004E23D2"/>
    <w:rsid w:val="00522DC2"/>
    <w:rsid w:val="00572367"/>
    <w:rsid w:val="00590564"/>
    <w:rsid w:val="005963D8"/>
    <w:rsid w:val="005A1E34"/>
    <w:rsid w:val="005A4696"/>
    <w:rsid w:val="005A7376"/>
    <w:rsid w:val="005E327D"/>
    <w:rsid w:val="005F2CE7"/>
    <w:rsid w:val="00616A5C"/>
    <w:rsid w:val="00620027"/>
    <w:rsid w:val="00624C62"/>
    <w:rsid w:val="00653512"/>
    <w:rsid w:val="00663376"/>
    <w:rsid w:val="00664382"/>
    <w:rsid w:val="006652CF"/>
    <w:rsid w:val="00676F31"/>
    <w:rsid w:val="006852ED"/>
    <w:rsid w:val="0068573F"/>
    <w:rsid w:val="00687488"/>
    <w:rsid w:val="006A78A2"/>
    <w:rsid w:val="006B19C8"/>
    <w:rsid w:val="006C0EF3"/>
    <w:rsid w:val="006C101C"/>
    <w:rsid w:val="006C5C2E"/>
    <w:rsid w:val="006C73E5"/>
    <w:rsid w:val="006C77B4"/>
    <w:rsid w:val="006D1ABD"/>
    <w:rsid w:val="006F1BA2"/>
    <w:rsid w:val="006F1D01"/>
    <w:rsid w:val="0070300C"/>
    <w:rsid w:val="007057D3"/>
    <w:rsid w:val="00712927"/>
    <w:rsid w:val="00737504"/>
    <w:rsid w:val="00747BBA"/>
    <w:rsid w:val="00750D7F"/>
    <w:rsid w:val="00762908"/>
    <w:rsid w:val="007777F9"/>
    <w:rsid w:val="00790F28"/>
    <w:rsid w:val="007910A4"/>
    <w:rsid w:val="0079782A"/>
    <w:rsid w:val="007B45E5"/>
    <w:rsid w:val="007B63D2"/>
    <w:rsid w:val="007C0AA8"/>
    <w:rsid w:val="007C27B7"/>
    <w:rsid w:val="007D07CF"/>
    <w:rsid w:val="007D1D9A"/>
    <w:rsid w:val="007E12AB"/>
    <w:rsid w:val="007F413B"/>
    <w:rsid w:val="008115FB"/>
    <w:rsid w:val="0081287E"/>
    <w:rsid w:val="008207AB"/>
    <w:rsid w:val="00824B7F"/>
    <w:rsid w:val="00834938"/>
    <w:rsid w:val="00834E1A"/>
    <w:rsid w:val="00834F6B"/>
    <w:rsid w:val="008472F7"/>
    <w:rsid w:val="00892C49"/>
    <w:rsid w:val="008A59A4"/>
    <w:rsid w:val="008D0286"/>
    <w:rsid w:val="008E55F4"/>
    <w:rsid w:val="008F166C"/>
    <w:rsid w:val="008F3641"/>
    <w:rsid w:val="00907C1D"/>
    <w:rsid w:val="0091214C"/>
    <w:rsid w:val="00914FAC"/>
    <w:rsid w:val="009209A2"/>
    <w:rsid w:val="00921616"/>
    <w:rsid w:val="009222C8"/>
    <w:rsid w:val="009430F9"/>
    <w:rsid w:val="0096237E"/>
    <w:rsid w:val="0097590C"/>
    <w:rsid w:val="00975A4A"/>
    <w:rsid w:val="00993412"/>
    <w:rsid w:val="009A0D52"/>
    <w:rsid w:val="009A1891"/>
    <w:rsid w:val="009A6B43"/>
    <w:rsid w:val="009C21B9"/>
    <w:rsid w:val="009D7388"/>
    <w:rsid w:val="009E5145"/>
    <w:rsid w:val="009F26EA"/>
    <w:rsid w:val="009F4DC4"/>
    <w:rsid w:val="00A016A6"/>
    <w:rsid w:val="00A04987"/>
    <w:rsid w:val="00A121A1"/>
    <w:rsid w:val="00A4726E"/>
    <w:rsid w:val="00A60237"/>
    <w:rsid w:val="00A666D2"/>
    <w:rsid w:val="00A75FAF"/>
    <w:rsid w:val="00A77259"/>
    <w:rsid w:val="00A874EC"/>
    <w:rsid w:val="00A87AA8"/>
    <w:rsid w:val="00AA1357"/>
    <w:rsid w:val="00AA3EA3"/>
    <w:rsid w:val="00AC5B1E"/>
    <w:rsid w:val="00AC6825"/>
    <w:rsid w:val="00AF3EE3"/>
    <w:rsid w:val="00AF5764"/>
    <w:rsid w:val="00B02CA6"/>
    <w:rsid w:val="00B11EE5"/>
    <w:rsid w:val="00B15559"/>
    <w:rsid w:val="00B207ED"/>
    <w:rsid w:val="00B35308"/>
    <w:rsid w:val="00B440D3"/>
    <w:rsid w:val="00B469C9"/>
    <w:rsid w:val="00B67232"/>
    <w:rsid w:val="00B949FE"/>
    <w:rsid w:val="00BA7387"/>
    <w:rsid w:val="00BC4C5D"/>
    <w:rsid w:val="00BD33D7"/>
    <w:rsid w:val="00BD5750"/>
    <w:rsid w:val="00C02A80"/>
    <w:rsid w:val="00C04195"/>
    <w:rsid w:val="00C23EE8"/>
    <w:rsid w:val="00C24B2A"/>
    <w:rsid w:val="00C3157E"/>
    <w:rsid w:val="00C46F19"/>
    <w:rsid w:val="00C52899"/>
    <w:rsid w:val="00C74C95"/>
    <w:rsid w:val="00CA4194"/>
    <w:rsid w:val="00CB499F"/>
    <w:rsid w:val="00CC101B"/>
    <w:rsid w:val="00CE759F"/>
    <w:rsid w:val="00CF3529"/>
    <w:rsid w:val="00D33733"/>
    <w:rsid w:val="00D46677"/>
    <w:rsid w:val="00D530CD"/>
    <w:rsid w:val="00D5382A"/>
    <w:rsid w:val="00D73EFB"/>
    <w:rsid w:val="00D75558"/>
    <w:rsid w:val="00D776C3"/>
    <w:rsid w:val="00D8508B"/>
    <w:rsid w:val="00D977FF"/>
    <w:rsid w:val="00DB3B29"/>
    <w:rsid w:val="00DB73B1"/>
    <w:rsid w:val="00DC5584"/>
    <w:rsid w:val="00DD6887"/>
    <w:rsid w:val="00DE1480"/>
    <w:rsid w:val="00DE71FC"/>
    <w:rsid w:val="00E0017B"/>
    <w:rsid w:val="00E10CD6"/>
    <w:rsid w:val="00E34FAA"/>
    <w:rsid w:val="00E37A23"/>
    <w:rsid w:val="00E50053"/>
    <w:rsid w:val="00E71AB9"/>
    <w:rsid w:val="00E8083D"/>
    <w:rsid w:val="00E81DA3"/>
    <w:rsid w:val="00E87C1D"/>
    <w:rsid w:val="00E9182D"/>
    <w:rsid w:val="00E96C68"/>
    <w:rsid w:val="00EF1C15"/>
    <w:rsid w:val="00EF3EF6"/>
    <w:rsid w:val="00F023BC"/>
    <w:rsid w:val="00F201CD"/>
    <w:rsid w:val="00F20E15"/>
    <w:rsid w:val="00F57992"/>
    <w:rsid w:val="00F65A06"/>
    <w:rsid w:val="00F93E44"/>
    <w:rsid w:val="00F965CA"/>
    <w:rsid w:val="00FB10CF"/>
    <w:rsid w:val="00FB69B0"/>
    <w:rsid w:val="00FD61E0"/>
    <w:rsid w:val="00FE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E50C33"/>
  <w15:docId w15:val="{47C8107A-B4D9-4D21-8C1E-FDF71976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686"/>
    <w:pPr>
      <w:spacing w:after="0" w:line="240" w:lineRule="auto"/>
    </w:pPr>
    <w:rPr>
      <w:rFonts w:ascii="Times New Roman" w:eastAsia="Times New Roman" w:hAnsi="Times New Roman" w:cs="Arial"/>
      <w:sz w:val="28"/>
      <w:szCs w:val="24"/>
      <w:lang w:val="en-US"/>
    </w:rPr>
  </w:style>
  <w:style w:type="paragraph" w:styleId="Heading1">
    <w:name w:val="heading 1"/>
    <w:basedOn w:val="Caption"/>
    <w:next w:val="Caption"/>
    <w:link w:val="Heading1Char"/>
    <w:uiPriority w:val="9"/>
    <w:qFormat/>
    <w:rsid w:val="00712927"/>
    <w:pPr>
      <w:keepNext/>
      <w:keepLines/>
      <w:spacing w:before="480"/>
      <w:outlineLvl w:val="0"/>
    </w:pPr>
    <w:rPr>
      <w:rFonts w:eastAsiaTheme="majorEastAsia" w:cstheme="majorBidi"/>
      <w:b w:val="0"/>
      <w:bCs w:val="0"/>
      <w:color w:val="auto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607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F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927"/>
    <w:rPr>
      <w:rFonts w:ascii="Times New Roman" w:eastAsiaTheme="majorEastAsia" w:hAnsi="Times New Roman" w:cstheme="majorBidi"/>
      <w:sz w:val="28"/>
      <w:szCs w:val="28"/>
      <w:lang w:val="en-US"/>
    </w:rPr>
  </w:style>
  <w:style w:type="paragraph" w:styleId="NormalWeb">
    <w:name w:val="Normal (Web)"/>
    <w:basedOn w:val="Normal"/>
    <w:uiPriority w:val="99"/>
    <w:unhideWhenUsed/>
    <w:rsid w:val="00712927"/>
    <w:pPr>
      <w:spacing w:before="100" w:beforeAutospacing="1" w:after="100" w:afterAutospacing="1"/>
    </w:pPr>
    <w:rPr>
      <w:rFonts w:cs="Times New Roman"/>
      <w:lang w:val="en-GB"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712927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0660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FB10C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E34FAA"/>
    <w:rPr>
      <w:rFonts w:asciiTheme="majorHAnsi" w:eastAsiaTheme="majorEastAsia" w:hAnsiTheme="majorHAnsi" w:cstheme="majorBidi"/>
      <w:b/>
      <w:bCs/>
      <w:color w:val="4F81BD" w:themeColor="accent1"/>
      <w:sz w:val="28"/>
      <w:szCs w:val="24"/>
      <w:lang w:val="en-US"/>
    </w:rPr>
  </w:style>
  <w:style w:type="paragraph" w:styleId="NoSpacing">
    <w:name w:val="No Spacing"/>
    <w:uiPriority w:val="1"/>
    <w:qFormat/>
    <w:rsid w:val="002B2A3C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240E9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240E9"/>
    <w:rPr>
      <w:rFonts w:ascii="Times New Roman" w:eastAsia="Times New Roman" w:hAnsi="Times New Roman" w:cs="Times New Roman"/>
      <w:noProof/>
      <w:sz w:val="28"/>
      <w:szCs w:val="24"/>
      <w:lang w:val="en-US"/>
    </w:rPr>
  </w:style>
  <w:style w:type="table" w:customStyle="1" w:styleId="PlainTable21">
    <w:name w:val="Plain Table 21"/>
    <w:basedOn w:val="TableNormal"/>
    <w:uiPriority w:val="42"/>
    <w:rsid w:val="00892C49"/>
    <w:pPr>
      <w:spacing w:after="0" w:line="240" w:lineRule="auto"/>
    </w:pPr>
    <w:rPr>
      <w:kern w:val="2"/>
      <w:lang w:val="en-US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B3B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B29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39"/>
    <w:qFormat/>
    <w:rsid w:val="000A7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1EE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1EE5"/>
    <w:rPr>
      <w:rFonts w:ascii="Times New Roman" w:eastAsia="Times New Roman" w:hAnsi="Times New Roman" w:cs="Arial"/>
      <w:sz w:val="28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11EE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1EE5"/>
    <w:rPr>
      <w:rFonts w:ascii="Times New Roman" w:eastAsia="Times New Roman" w:hAnsi="Times New Roman" w:cs="Arial"/>
      <w:sz w:val="28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D33733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33733"/>
    <w:rPr>
      <w:rFonts w:ascii="Times New Roman" w:eastAsia="Times New Roman" w:hAnsi="Times New Roman" w:cs="Times New Roman"/>
      <w:noProof/>
      <w:sz w:val="28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DE1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1A2F2-77BE-49B2-9FDD-FFE26E707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802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User;sintayehu</dc:creator>
  <cp:lastModifiedBy>Nilesh Nawale</cp:lastModifiedBy>
  <cp:revision>2</cp:revision>
  <cp:lastPrinted>2024-07-22T18:28:00Z</cp:lastPrinted>
  <dcterms:created xsi:type="dcterms:W3CDTF">2024-09-19T04:53:00Z</dcterms:created>
  <dcterms:modified xsi:type="dcterms:W3CDTF">2024-09-19T04:53:00Z</dcterms:modified>
</cp:coreProperties>
</file>