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116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1"/>
        <w:gridCol w:w="1611"/>
        <w:gridCol w:w="1436"/>
        <w:gridCol w:w="1012"/>
        <w:gridCol w:w="240"/>
        <w:gridCol w:w="1423"/>
        <w:gridCol w:w="1475"/>
        <w:gridCol w:w="10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0116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Table 1.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Baseline characteristics of the selected patients before and after propensity score matching.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89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Variables</w:t>
            </w:r>
          </w:p>
        </w:tc>
        <w:tc>
          <w:tcPr>
            <w:tcW w:w="4059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Before PSM</w:t>
            </w:r>
          </w:p>
        </w:tc>
        <w:tc>
          <w:tcPr>
            <w:tcW w:w="2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26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After PSM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1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no-PTR</w:t>
            </w:r>
          </w:p>
        </w:tc>
        <w:tc>
          <w:tcPr>
            <w:tcW w:w="143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PTR</w:t>
            </w:r>
          </w:p>
        </w:tc>
        <w:tc>
          <w:tcPr>
            <w:tcW w:w="1012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 value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no-PTR</w:t>
            </w:r>
          </w:p>
        </w:tc>
        <w:tc>
          <w:tcPr>
            <w:tcW w:w="1475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PTR</w:t>
            </w:r>
          </w:p>
        </w:tc>
        <w:tc>
          <w:tcPr>
            <w:tcW w:w="1028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 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(N=7612)(%)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n=121(%)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n=121(%)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n=121(%)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Year</w:t>
            </w:r>
          </w:p>
        </w:tc>
        <w:tc>
          <w:tcPr>
            <w:tcW w:w="1611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0.1122</w:t>
            </w:r>
          </w:p>
        </w:tc>
        <w:tc>
          <w:tcPr>
            <w:tcW w:w="24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5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8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</w:rPr>
              <w:t>0.8975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2010-2015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3073 (40.4%)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 (47.9%)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 (46.3%)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 (47.9%)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2016-2020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4539 (59.6%)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 (52.1%)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 (53.7%)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 (52.1%)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Age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0.2515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0.7961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&lt;65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3846 (50.5%)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 (56.2%)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 (53.7%)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 (56.2%)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&gt;65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3766 (49.5%)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 (43.8%)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 (46.3%)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 (43.8%)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Sex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0.3682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0.8453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Female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1136 (14.9%)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 (11.6%)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 (13.2%)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 (11.6%)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6476 (85.1%)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 (88.4%)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 (86.8%)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 (88.4%)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Race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0.3525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0.5963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Black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654 (8.6%)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 (8.3%)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 (5.8%)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 (8.3%)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White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6545 (86.0%)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 (89.3%)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 (90.1%)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 (89.3%)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Other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413 (5.4%)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 (2.5%)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 (4.1%)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 (2.5%)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Marital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 xml:space="preserve">0.6252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 xml:space="preserve">0.8551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Divorced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899 (11.8%)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 (10.7%)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 (11.6%)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 (10.7%)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Married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4040 (53.1%)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 (58.7%)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 (62.8%)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 (58.7%)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Single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1558 (20.5%)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 (16.5%)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 (13.2%)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 (16.5%)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Other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1115 (14.6%)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 (14.0%)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 (12.4%)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 (14.0%)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Income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0.6861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0.1196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&lt;60 000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3064 (40.3%)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 (38.0%)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 (48.8%)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 (38.0%)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&gt;60 000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4548 (59.7%)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 (62.0%)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 (51.2%)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 (62.0%)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Residence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0.771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Metropolitan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6435 (84.5%)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 (86.0%)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 (86.0%)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 (86.0%)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Rural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502 (6.6%)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 (5.0%)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 (5.0%)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 (5.0%)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Urban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675 (8.9%)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 (9.1%)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 (9.1%)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 (9.1%)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PRCDA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0.3134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0.7794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5046 (66.3%)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 (71.1%)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 (68.6%)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 (71.1%)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Yes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2566 (33.7%)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 (28.9%)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 (31.4%)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 (28.9%)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Original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0.7202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Hispanic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713 (9.4%)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 (10.7%)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 (12.4%)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 (10.7%)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Non-Hispanic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6899 (90.6%)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 (89.3%)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 (87.6%)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 (89.3%)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Grade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0.00579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0.9775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Grade I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 (1.6%)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 (2.5%)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 (1.7%)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 (2.5%)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Grade II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1461 (19.2%)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 (28.1%)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 (29.8%)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 (28.1%)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Grade III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2566 (33.7%)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 (37.2%)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 (37.2%)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 (37.2%)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Grade IV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 (1.0%)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 (2.5%)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 (1.7%)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 (2.5%)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Unknown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3391 (44.5%)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 (29.8%)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 (29.8%)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 (29.8%)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T1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1416 (18.6%)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 (18.2%)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 (19.0%)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 (18.2%)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T2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 (3.4%)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 (7.4%)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 (6.6%)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 (7.4%)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1179 (15.5%)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 (38.0%)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 (38.0%)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 (38.0%)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T4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1143 (15.0%)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 (14.9%)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 (14.9%)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 (14.9%)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TX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3612 (47.5%)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 (21.5%)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 (21.5%)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 (21.5%)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0.01138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0.9818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1740 (22.9%)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 (24.8%)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 (24.8%)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 (24.8%)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3815 (50.1%)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 (52.9%)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 (51.2%)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 (52.9%)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N2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446 (5.9%)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 (10.7%)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 (13.2%)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 (10.7%)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 (4.2%)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 (5.0%)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 (5.0%)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 (5.0%)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NX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1294 (17.0%)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 (6.6%)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 (5.8%)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 (6.6%)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Histology</w:t>
            </w:r>
            <w:bookmarkStart w:id="0" w:name="_GoBack"/>
            <w:bookmarkEnd w:id="0"/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0.9135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Adenocarcinoma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6039 (79.3%)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 (78.5%)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 (78.5%)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 (78.5%)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squamous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1573 (20.7%)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 (21.5%)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 (21.5%)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 (21.5%)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Location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0.6521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0.9818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Lower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5062 (66.5%)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 (67.8%)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 (74.4%)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 (67.8%)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Middle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863 (11.3%)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 (8.3%)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 (10.7%)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 (8.3%)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Upper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 (3.6%)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 (5.0%)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 (2.5%)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 (5.0%)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Other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1412 (18.5%)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 (19.0%)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 (12.4%)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 (19.0%)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Tumorsize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0.4655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0.7189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&lt;5 mm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 (12.8%)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 (16.5%)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 (19.8%)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 (16.5%)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&gt;5 mm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1041 (13.7%)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 (14.0%)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 (11.6%)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 (14.0%)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Unknown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5593 (73.5%)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 (69.4%)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 (68.6%)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 (69.4%)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0.00141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3006 (39.5%)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 (24.8%)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 (24.0%)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 (24.8%)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Yes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 (60.5%)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 (75.2%)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 (76.0%)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 (75.2%)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Radiotherapy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4792 (63.0%)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 (47.1%)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 (46.3%)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 (47.1%)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Yes</w:t>
            </w:r>
          </w:p>
        </w:tc>
        <w:tc>
          <w:tcPr>
            <w:tcW w:w="161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2820 (37.0%)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 (52.9%)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 (53.7%)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 (52.9%)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2NWNlNDQ2ZTZkZTVkNWE5Yjk4NzUzYjRmMDEyNWIifQ=="/>
  </w:docVars>
  <w:rsids>
    <w:rsidRoot w:val="00172A27"/>
    <w:rsid w:val="00745286"/>
    <w:rsid w:val="09446420"/>
    <w:rsid w:val="10703F98"/>
    <w:rsid w:val="130F3D96"/>
    <w:rsid w:val="16DE4022"/>
    <w:rsid w:val="219A6C85"/>
    <w:rsid w:val="34385960"/>
    <w:rsid w:val="3F912285"/>
    <w:rsid w:val="42A8117C"/>
    <w:rsid w:val="4DBC0C22"/>
    <w:rsid w:val="57761AAC"/>
    <w:rsid w:val="5BFD16C5"/>
    <w:rsid w:val="62A50D92"/>
    <w:rsid w:val="6AB60EC2"/>
    <w:rsid w:val="6C28629E"/>
    <w:rsid w:val="6D8C2CAD"/>
    <w:rsid w:val="786D3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676</Words>
  <Characters>2934</Characters>
  <Lines>1</Lines>
  <Paragraphs>1</Paragraphs>
  <TotalTime>0</TotalTime>
  <ScaleCrop>false</ScaleCrop>
  <LinksUpToDate>false</LinksUpToDate>
  <CharactersWithSpaces>3230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2022-08-23T01:58:00Z</dcterms:created>
  <dc:creator>炎</dc:creator>
  <cp:lastModifiedBy>炎</cp:lastModifiedBy>
  <dcterms:modified xsi:type="dcterms:W3CDTF">2023-12-13T13:26:24Z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3030A5EFF30A4AABA10426862CFB6F0C</vt:lpwstr>
  </property>
</Properties>
</file>