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988" w:rsidRPr="00EB43D1" w:rsidRDefault="00EB43D1" w:rsidP="00EB43D1">
      <w:pPr>
        <w:ind w:firstLineChars="300" w:firstLine="720"/>
        <w:rPr>
          <w:rFonts w:hint="eastAsia"/>
          <w:sz w:val="20"/>
        </w:rPr>
      </w:pPr>
      <w:r w:rsidRPr="00EB43D1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1F8E23" wp14:editId="749CA496">
                <wp:simplePos x="0" y="0"/>
                <wp:positionH relativeFrom="column">
                  <wp:posOffset>-270037</wp:posOffset>
                </wp:positionH>
                <wp:positionV relativeFrom="paragraph">
                  <wp:posOffset>7620</wp:posOffset>
                </wp:positionV>
                <wp:extent cx="573405" cy="1403985"/>
                <wp:effectExtent l="0" t="0" r="17145" b="2159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4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EB43D1">
                              <w:rPr>
                                <w:rFonts w:hint="eastAsia"/>
                                <w:sz w:val="24"/>
                              </w:rPr>
                              <w:t>bp</w:t>
                            </w:r>
                            <w:proofErr w:type="spellEnd"/>
                            <w:proofErr w:type="gramEnd"/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EB43D1" w:rsidRDefault="00EB43D1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EB43D1" w:rsidRDefault="00EB43D1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EB43D1" w:rsidRPr="00EB43D1" w:rsidRDefault="00EB43D1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  <w:r w:rsidRPr="00EB43D1">
                              <w:rPr>
                                <w:rFonts w:hint="eastAsia"/>
                                <w:sz w:val="24"/>
                              </w:rPr>
                              <w:t>2000-</w:t>
                            </w: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  <w:r w:rsidRPr="00EB43D1">
                              <w:rPr>
                                <w:rFonts w:hint="eastAsia"/>
                                <w:sz w:val="24"/>
                              </w:rPr>
                              <w:t>1000-</w:t>
                            </w: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  <w:r w:rsidRPr="00EB43D1">
                              <w:rPr>
                                <w:rFonts w:hint="eastAsia"/>
                                <w:sz w:val="24"/>
                              </w:rPr>
                              <w:t>750-</w:t>
                            </w: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  <w:r w:rsidRPr="00EB43D1">
                              <w:rPr>
                                <w:rFonts w:hint="eastAsia"/>
                                <w:sz w:val="24"/>
                              </w:rPr>
                              <w:t>500-</w:t>
                            </w: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  <w:r w:rsidRPr="00EB43D1">
                              <w:rPr>
                                <w:rFonts w:hint="eastAsia"/>
                                <w:sz w:val="24"/>
                              </w:rPr>
                              <w:t>250-</w:t>
                            </w: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:rsidR="003C5988" w:rsidRPr="00EB43D1" w:rsidRDefault="003C5988" w:rsidP="00EB43D1">
                            <w:pPr>
                              <w:spacing w:line="80" w:lineRule="atLeast"/>
                              <w:jc w:val="right"/>
                              <w:rPr>
                                <w:sz w:val="24"/>
                              </w:rPr>
                            </w:pPr>
                            <w:r w:rsidRPr="00EB43D1">
                              <w:rPr>
                                <w:rFonts w:hint="eastAsia"/>
                                <w:sz w:val="24"/>
                              </w:rPr>
                              <w:t>100-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21.25pt;margin-top:.6pt;width:45.1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">
                <v:textbox style="mso-fit-shape-to-text:t">
                  <w:txbxContent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  <w:proofErr w:type="spellStart"/>
                      <w:proofErr w:type="gramStart"/>
                      <w:r w:rsidRPr="00EB43D1">
                        <w:rPr>
                          <w:rFonts w:hint="eastAsia"/>
                          <w:sz w:val="24"/>
                        </w:rPr>
                        <w:t>bp</w:t>
                      </w:r>
                      <w:proofErr w:type="spellEnd"/>
                      <w:proofErr w:type="gramEnd"/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EB43D1" w:rsidRDefault="00EB43D1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EB43D1" w:rsidRDefault="00EB43D1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EB43D1" w:rsidRPr="00EB43D1" w:rsidRDefault="00EB43D1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  <w:r w:rsidRPr="00EB43D1">
                        <w:rPr>
                          <w:rFonts w:hint="eastAsia"/>
                          <w:sz w:val="24"/>
                        </w:rPr>
                        <w:t>2000-</w:t>
                      </w: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  <w:r w:rsidRPr="00EB43D1">
                        <w:rPr>
                          <w:rFonts w:hint="eastAsia"/>
                          <w:sz w:val="24"/>
                        </w:rPr>
                        <w:t>1000-</w:t>
                      </w: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  <w:r w:rsidRPr="00EB43D1">
                        <w:rPr>
                          <w:rFonts w:hint="eastAsia"/>
                          <w:sz w:val="24"/>
                        </w:rPr>
                        <w:t>750-</w:t>
                      </w: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  <w:r w:rsidRPr="00EB43D1">
                        <w:rPr>
                          <w:rFonts w:hint="eastAsia"/>
                          <w:sz w:val="24"/>
                        </w:rPr>
                        <w:t>500-</w:t>
                      </w: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  <w:r w:rsidRPr="00EB43D1">
                        <w:rPr>
                          <w:rFonts w:hint="eastAsia"/>
                          <w:sz w:val="24"/>
                        </w:rPr>
                        <w:t>250-</w:t>
                      </w: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rFonts w:hint="eastAsia"/>
                          <w:sz w:val="24"/>
                        </w:rPr>
                      </w:pPr>
                    </w:p>
                    <w:p w:rsidR="003C5988" w:rsidRPr="00EB43D1" w:rsidRDefault="003C5988" w:rsidP="00EB43D1">
                      <w:pPr>
                        <w:spacing w:line="80" w:lineRule="atLeast"/>
                        <w:jc w:val="right"/>
                        <w:rPr>
                          <w:sz w:val="24"/>
                        </w:rPr>
                      </w:pPr>
                      <w:r w:rsidRPr="00EB43D1">
                        <w:rPr>
                          <w:rFonts w:hint="eastAsia"/>
                          <w:sz w:val="24"/>
                        </w:rPr>
                        <w:t>100-</w:t>
                      </w:r>
                    </w:p>
                  </w:txbxContent>
                </v:textbox>
              </v:shape>
            </w:pict>
          </mc:Fallback>
        </mc:AlternateContent>
      </w:r>
      <w:r w:rsidR="003C5988" w:rsidRPr="00EB43D1">
        <w:rPr>
          <w:rFonts w:hint="eastAsia"/>
          <w:sz w:val="22"/>
        </w:rPr>
        <w:t>M     1     2     3     4     5     6     7     8</w:t>
      </w:r>
    </w:p>
    <w:p w:rsidR="006E4970" w:rsidRDefault="003C5988" w:rsidP="003C5988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4631680" cy="3816000"/>
            <wp:effectExtent l="0" t="0" r="0" b="0"/>
            <wp:docPr id="1" name="图片 1" descr="D:\保存\图表\pcr电泳\小鼠各脏器lkt鉴定.jp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保存\图表\pcr电泳\小鼠各脏器lkt鉴定.jpg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680" cy="38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C5988" w:rsidRPr="00625BA7" w:rsidRDefault="003C5988" w:rsidP="003C5988">
      <w:pPr>
        <w:pStyle w:val="a4"/>
        <w:ind w:firstLine="270"/>
        <w:rPr>
          <w:rFonts w:asciiTheme="minorHAnsi" w:hAnsiTheme="minorHAnsi" w:cstheme="minorHAnsi"/>
        </w:rPr>
      </w:pPr>
      <w:bookmarkStart w:id="1" w:name="_Ref171377832"/>
      <w:proofErr w:type="gramStart"/>
      <w:r w:rsidRPr="00625BA7">
        <w:rPr>
          <w:rFonts w:asciiTheme="minorHAnsi" w:hAnsiTheme="minorHAnsi" w:cstheme="minorHAnsi"/>
        </w:rPr>
        <w:t>Fig.</w:t>
      </w:r>
      <w:proofErr w:type="gramEnd"/>
      <w:r w:rsidRPr="00625BA7">
        <w:rPr>
          <w:rFonts w:asciiTheme="minorHAnsi" w:hAnsiTheme="minorHAnsi" w:cstheme="minorHAnsi"/>
        </w:rPr>
        <w:t xml:space="preserve"> </w:t>
      </w:r>
      <w:r w:rsidRPr="00625BA7">
        <w:rPr>
          <w:rFonts w:asciiTheme="minorHAnsi" w:hAnsiTheme="minorHAnsi" w:cstheme="minorHAnsi"/>
        </w:rPr>
        <w:fldChar w:fldCharType="begin"/>
      </w:r>
      <w:r w:rsidRPr="00625BA7">
        <w:rPr>
          <w:rFonts w:asciiTheme="minorHAnsi" w:hAnsiTheme="minorHAnsi" w:cstheme="minorHAnsi"/>
        </w:rPr>
        <w:instrText xml:space="preserve"> SEQ Fig. \* ARABIC </w:instrText>
      </w:r>
      <w:r w:rsidRPr="00625BA7">
        <w:rPr>
          <w:rFonts w:asciiTheme="minorHAnsi" w:hAnsiTheme="minorHAnsi" w:cstheme="minorHAnsi"/>
        </w:rPr>
        <w:fldChar w:fldCharType="separate"/>
      </w:r>
      <w:proofErr w:type="gramStart"/>
      <w:r w:rsidRPr="00625BA7">
        <w:rPr>
          <w:rFonts w:asciiTheme="minorHAnsi" w:hAnsiTheme="minorHAnsi" w:cstheme="minorHAnsi"/>
          <w:noProof/>
        </w:rPr>
        <w:t>6</w:t>
      </w:r>
      <w:r w:rsidRPr="00625BA7">
        <w:rPr>
          <w:rFonts w:asciiTheme="minorHAnsi" w:hAnsiTheme="minorHAnsi" w:cstheme="minorHAnsi"/>
          <w:noProof/>
        </w:rPr>
        <w:fldChar w:fldCharType="end"/>
      </w:r>
      <w:bookmarkEnd w:id="1"/>
      <w:r w:rsidRPr="00625BA7">
        <w:rPr>
          <w:rFonts w:asciiTheme="minorHAnsi" w:hAnsiTheme="minorHAnsi" w:cstheme="minorHAnsi"/>
        </w:rPr>
        <w:t xml:space="preserve"> Bacterial isolation and PCR identification of diseased organs.</w:t>
      </w:r>
      <w:proofErr w:type="gramEnd"/>
      <w:r w:rsidRPr="00625BA7">
        <w:rPr>
          <w:rFonts w:asciiTheme="minorHAnsi" w:hAnsiTheme="minorHAnsi" w:cstheme="minorHAnsi"/>
        </w:rPr>
        <w:t xml:space="preserve"> </w:t>
      </w:r>
      <w:r>
        <w:rPr>
          <w:rFonts w:asciiTheme="minorHAnsi" w:eastAsiaTheme="minorEastAsia" w:hAnsiTheme="minorHAnsi" w:cstheme="minorHAnsi" w:hint="eastAsia"/>
        </w:rPr>
        <w:t>L</w:t>
      </w:r>
      <w:r w:rsidRPr="00625BA7">
        <w:rPr>
          <w:rFonts w:asciiTheme="minorHAnsi" w:hAnsiTheme="minorHAnsi" w:cstheme="minorHAnsi"/>
        </w:rPr>
        <w:t xml:space="preserve">ane M: DL2000 DNA </w:t>
      </w:r>
      <w:r>
        <w:rPr>
          <w:rFonts w:asciiTheme="minorHAnsi" w:eastAsiaTheme="minorEastAsia" w:hAnsiTheme="minorHAnsi" w:cstheme="minorHAnsi" w:hint="eastAsia"/>
        </w:rPr>
        <w:t>m</w:t>
      </w:r>
      <w:r w:rsidRPr="00625BA7">
        <w:rPr>
          <w:rFonts w:asciiTheme="minorHAnsi" w:hAnsiTheme="minorHAnsi" w:cstheme="minorHAnsi"/>
        </w:rPr>
        <w:t>arker; lane 1: positive control; lane</w:t>
      </w:r>
      <w:r>
        <w:rPr>
          <w:rFonts w:asciiTheme="minorHAnsi" w:eastAsiaTheme="minorEastAsia" w:hAnsiTheme="minorHAnsi" w:cstheme="minorHAnsi" w:hint="eastAsia"/>
        </w:rPr>
        <w:t>s</w:t>
      </w:r>
      <w:r w:rsidRPr="00625BA7">
        <w:rPr>
          <w:rFonts w:asciiTheme="minorHAnsi" w:hAnsiTheme="minorHAnsi" w:cstheme="minorHAnsi"/>
        </w:rPr>
        <w:t xml:space="preserve"> 2~8: </w:t>
      </w:r>
      <w:proofErr w:type="spellStart"/>
      <w:r w:rsidRPr="00625BA7">
        <w:rPr>
          <w:rFonts w:asciiTheme="minorHAnsi" w:hAnsiTheme="minorHAnsi" w:cstheme="minorHAnsi"/>
        </w:rPr>
        <w:t>Lkt</w:t>
      </w:r>
      <w:proofErr w:type="spellEnd"/>
      <w:r w:rsidRPr="00625BA7">
        <w:rPr>
          <w:rFonts w:asciiTheme="minorHAnsi" w:hAnsiTheme="minorHAnsi" w:cstheme="minorHAnsi"/>
        </w:rPr>
        <w:t xml:space="preserve"> gene PCR amplification results of bacterial colonies isolated from </w:t>
      </w:r>
      <w:r>
        <w:rPr>
          <w:rFonts w:asciiTheme="minorHAnsi" w:eastAsiaTheme="minorEastAsia" w:hAnsiTheme="minorHAnsi" w:cstheme="minorHAnsi" w:hint="eastAsia"/>
        </w:rPr>
        <w:t xml:space="preserve">the </w:t>
      </w:r>
      <w:r w:rsidRPr="00625BA7">
        <w:rPr>
          <w:rFonts w:asciiTheme="minorHAnsi" w:hAnsiTheme="minorHAnsi" w:cstheme="minorHAnsi"/>
        </w:rPr>
        <w:t>blood, intestines, heart, liver, spleen, lung and kidney, respectively.</w:t>
      </w:r>
    </w:p>
    <w:p w:rsidR="003C5988" w:rsidRPr="003C5988" w:rsidRDefault="003C5988"/>
    <w:sectPr w:rsidR="003C5988" w:rsidRPr="003C59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D93"/>
    <w:rsid w:val="00030D93"/>
    <w:rsid w:val="0012461B"/>
    <w:rsid w:val="002A1E13"/>
    <w:rsid w:val="003C5988"/>
    <w:rsid w:val="0042618E"/>
    <w:rsid w:val="004E55E2"/>
    <w:rsid w:val="0054029C"/>
    <w:rsid w:val="006E4970"/>
    <w:rsid w:val="00744333"/>
    <w:rsid w:val="009530C6"/>
    <w:rsid w:val="009F7F89"/>
    <w:rsid w:val="00EB43D1"/>
    <w:rsid w:val="00ED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598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C5988"/>
    <w:rPr>
      <w:sz w:val="18"/>
      <w:szCs w:val="18"/>
    </w:rPr>
  </w:style>
  <w:style w:type="paragraph" w:styleId="a4">
    <w:name w:val="caption"/>
    <w:basedOn w:val="a"/>
    <w:next w:val="a"/>
    <w:uiPriority w:val="35"/>
    <w:qFormat/>
    <w:rsid w:val="003C5988"/>
    <w:pPr>
      <w:keepNext/>
      <w:ind w:firstLineChars="150" w:firstLine="150"/>
      <w:jc w:val="left"/>
    </w:pPr>
    <w:rPr>
      <w:rFonts w:ascii="Times New Roman" w:eastAsia="Times New Roman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598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C5988"/>
    <w:rPr>
      <w:sz w:val="18"/>
      <w:szCs w:val="18"/>
    </w:rPr>
  </w:style>
  <w:style w:type="paragraph" w:styleId="a4">
    <w:name w:val="caption"/>
    <w:basedOn w:val="a"/>
    <w:next w:val="a"/>
    <w:uiPriority w:val="35"/>
    <w:qFormat/>
    <w:rsid w:val="003C5988"/>
    <w:pPr>
      <w:keepNext/>
      <w:ind w:firstLineChars="150" w:firstLine="150"/>
      <w:jc w:val="left"/>
    </w:pPr>
    <w:rPr>
      <w:rFonts w:ascii="Times New Roman" w:eastAsia="Times New Roman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王佳佳</dc:creator>
  <cp:keywords/>
  <dc:description/>
  <cp:lastModifiedBy>王佳佳</cp:lastModifiedBy>
  <cp:revision>2</cp:revision>
  <dcterms:created xsi:type="dcterms:W3CDTF">2024-08-19T11:37:00Z</dcterms:created>
  <dcterms:modified xsi:type="dcterms:W3CDTF">2024-08-19T11:51:00Z</dcterms:modified>
</cp:coreProperties>
</file>