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FB8D0" w14:textId="77777777" w:rsidR="0029776F" w:rsidRPr="0029776F" w:rsidRDefault="0029776F" w:rsidP="0029776F">
      <w:pPr>
        <w:pStyle w:val="BodyText"/>
        <w:spacing w:after="240" w:line="480" w:lineRule="auto"/>
        <w:ind w:left="100"/>
        <w:rPr>
          <w:sz w:val="22"/>
          <w:szCs w:val="22"/>
        </w:rPr>
      </w:pPr>
      <w:r w:rsidRPr="0029776F">
        <w:rPr>
          <w:b/>
          <w:sz w:val="22"/>
          <w:szCs w:val="22"/>
        </w:rPr>
        <w:t>Supplementary Table</w:t>
      </w:r>
      <w:r w:rsidRPr="0029776F">
        <w:rPr>
          <w:b/>
          <w:spacing w:val="-1"/>
          <w:sz w:val="22"/>
          <w:szCs w:val="22"/>
        </w:rPr>
        <w:t xml:space="preserve"> 1.</w:t>
      </w:r>
      <w:r w:rsidRPr="0029776F">
        <w:rPr>
          <w:b/>
          <w:spacing w:val="-1"/>
          <w:sz w:val="22"/>
          <w:szCs w:val="22"/>
        </w:rPr>
        <w:tab/>
      </w:r>
      <w:r w:rsidRPr="0029776F">
        <w:rPr>
          <w:sz w:val="22"/>
          <w:szCs w:val="22"/>
        </w:rPr>
        <w:t>List of</w:t>
      </w:r>
      <w:r w:rsidRPr="0029776F">
        <w:rPr>
          <w:spacing w:val="-2"/>
          <w:sz w:val="22"/>
          <w:szCs w:val="22"/>
        </w:rPr>
        <w:t xml:space="preserve"> </w:t>
      </w:r>
      <w:r w:rsidRPr="0029776F">
        <w:rPr>
          <w:sz w:val="22"/>
          <w:szCs w:val="22"/>
        </w:rPr>
        <w:t>antidepressant</w:t>
      </w:r>
      <w:r w:rsidRPr="0029776F">
        <w:rPr>
          <w:spacing w:val="-1"/>
          <w:sz w:val="22"/>
          <w:szCs w:val="22"/>
        </w:rPr>
        <w:t xml:space="preserve"> </w:t>
      </w:r>
      <w:r w:rsidRPr="0029776F">
        <w:rPr>
          <w:sz w:val="22"/>
          <w:szCs w:val="22"/>
        </w:rPr>
        <w:t>prescriptions</w:t>
      </w:r>
      <w:r w:rsidRPr="0029776F">
        <w:rPr>
          <w:spacing w:val="-1"/>
          <w:sz w:val="22"/>
          <w:szCs w:val="22"/>
        </w:rPr>
        <w:t xml:space="preserve"> </w:t>
      </w:r>
      <w:r w:rsidRPr="0029776F">
        <w:rPr>
          <w:sz w:val="22"/>
          <w:szCs w:val="22"/>
        </w:rPr>
        <w:t>by</w:t>
      </w:r>
      <w:r w:rsidRPr="0029776F">
        <w:rPr>
          <w:spacing w:val="-1"/>
          <w:sz w:val="22"/>
          <w:szCs w:val="22"/>
        </w:rPr>
        <w:t xml:space="preserve"> </w:t>
      </w:r>
      <w:r w:rsidRPr="0029776F">
        <w:rPr>
          <w:sz w:val="22"/>
          <w:szCs w:val="22"/>
        </w:rPr>
        <w:t>class</w:t>
      </w:r>
    </w:p>
    <w:tbl>
      <w:tblPr>
        <w:tblW w:w="9352" w:type="dxa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0"/>
        <w:gridCol w:w="2982"/>
      </w:tblGrid>
      <w:tr w:rsidR="0029776F" w:rsidRPr="0029776F" w14:paraId="0ADFACEB" w14:textId="77777777" w:rsidTr="00C7224D">
        <w:trPr>
          <w:trHeight w:val="340"/>
        </w:trPr>
        <w:tc>
          <w:tcPr>
            <w:tcW w:w="6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20185" w14:textId="77777777" w:rsidR="0029776F" w:rsidRPr="0029776F" w:rsidRDefault="0029776F" w:rsidP="00C7224D">
            <w:pPr>
              <w:pStyle w:val="TableParagraph"/>
              <w:ind w:left="1214"/>
              <w:rPr>
                <w:rFonts w:ascii="Times New Roman" w:hAnsi="Times New Roman" w:cs="Times New Roman"/>
                <w:b/>
              </w:rPr>
            </w:pPr>
            <w:r w:rsidRPr="0029776F">
              <w:rPr>
                <w:rFonts w:ascii="Times New Roman" w:hAnsi="Times New Roman" w:cs="Times New Roman"/>
                <w:b/>
              </w:rPr>
              <w:t>Antidepressant</w:t>
            </w:r>
            <w:r w:rsidRPr="0029776F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Pr="0029776F">
              <w:rPr>
                <w:rFonts w:ascii="Times New Roman" w:hAnsi="Times New Roman" w:cs="Times New Roman"/>
                <w:b/>
              </w:rPr>
              <w:t>prescription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10BD5" w14:textId="77777777" w:rsidR="0029776F" w:rsidRPr="0029776F" w:rsidRDefault="0029776F" w:rsidP="00C7224D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29776F">
              <w:rPr>
                <w:rFonts w:ascii="Times New Roman" w:hAnsi="Times New Roman" w:cs="Times New Roman"/>
                <w:b/>
              </w:rPr>
              <w:t>Minimum</w:t>
            </w:r>
            <w:r w:rsidRPr="0029776F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29776F">
              <w:rPr>
                <w:rFonts w:ascii="Times New Roman" w:hAnsi="Times New Roman" w:cs="Times New Roman"/>
                <w:b/>
              </w:rPr>
              <w:t>daily</w:t>
            </w:r>
            <w:r w:rsidRPr="0029776F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Pr="0029776F">
              <w:rPr>
                <w:rFonts w:ascii="Times New Roman" w:hAnsi="Times New Roman" w:cs="Times New Roman"/>
                <w:b/>
              </w:rPr>
              <w:t>adequate</w:t>
            </w:r>
            <w:r w:rsidRPr="0029776F">
              <w:rPr>
                <w:rFonts w:ascii="Times New Roman" w:hAnsi="Times New Roman" w:cs="Times New Roman"/>
                <w:b/>
                <w:spacing w:val="-4"/>
              </w:rPr>
              <w:t xml:space="preserve"> </w:t>
            </w:r>
            <w:r w:rsidRPr="0029776F">
              <w:rPr>
                <w:rFonts w:ascii="Times New Roman" w:hAnsi="Times New Roman" w:cs="Times New Roman"/>
                <w:b/>
              </w:rPr>
              <w:t>dose</w:t>
            </w:r>
          </w:p>
        </w:tc>
      </w:tr>
      <w:tr w:rsidR="0029776F" w:rsidRPr="0029776F" w14:paraId="19A050D9" w14:textId="77777777" w:rsidTr="00C7224D">
        <w:trPr>
          <w:trHeight w:val="340"/>
        </w:trPr>
        <w:tc>
          <w:tcPr>
            <w:tcW w:w="9352" w:type="dxa"/>
            <w:gridSpan w:val="2"/>
            <w:tcBorders>
              <w:top w:val="single" w:sz="4" w:space="0" w:color="auto"/>
            </w:tcBorders>
            <w:vAlign w:val="center"/>
          </w:tcPr>
          <w:p w14:paraId="41F9723C" w14:textId="77777777" w:rsidR="0029776F" w:rsidRPr="00C7224D" w:rsidRDefault="0029776F" w:rsidP="00C7224D">
            <w:pPr>
              <w:pStyle w:val="TableParagraph"/>
              <w:ind w:left="107"/>
              <w:rPr>
                <w:rFonts w:ascii="Times New Roman" w:hAnsi="Times New Roman" w:cs="Times New Roman"/>
                <w:b/>
                <w:i/>
                <w:iCs/>
              </w:rPr>
            </w:pP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Selective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3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serotonin reuptake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1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inhibitors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1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(SSRIs)</w:t>
            </w:r>
          </w:p>
        </w:tc>
      </w:tr>
      <w:tr w:rsidR="0029776F" w:rsidRPr="0029776F" w14:paraId="647274F2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364A61A2" w14:textId="77777777" w:rsidR="0029776F" w:rsidRPr="0029776F" w:rsidRDefault="0029776F" w:rsidP="00C7224D">
            <w:pPr>
              <w:pStyle w:val="TableParagraph"/>
              <w:spacing w:before="1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Citalopram</w:t>
            </w:r>
          </w:p>
        </w:tc>
        <w:tc>
          <w:tcPr>
            <w:tcW w:w="2982" w:type="dxa"/>
            <w:vAlign w:val="center"/>
          </w:tcPr>
          <w:p w14:paraId="5E9064A8" w14:textId="77777777" w:rsidR="0029776F" w:rsidRPr="0029776F" w:rsidRDefault="0029776F" w:rsidP="00C7224D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20 mg</w:t>
            </w:r>
          </w:p>
        </w:tc>
      </w:tr>
      <w:tr w:rsidR="0029776F" w:rsidRPr="0029776F" w14:paraId="78F14084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15FD41AE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Escitalopram</w:t>
            </w:r>
          </w:p>
        </w:tc>
        <w:tc>
          <w:tcPr>
            <w:tcW w:w="2982" w:type="dxa"/>
            <w:vAlign w:val="center"/>
          </w:tcPr>
          <w:p w14:paraId="2FCD7AEA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10 mg</w:t>
            </w:r>
          </w:p>
        </w:tc>
      </w:tr>
      <w:tr w:rsidR="0029776F" w:rsidRPr="0029776F" w14:paraId="1EE62DA6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5A44FC2A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Fluoxetine</w:t>
            </w:r>
          </w:p>
        </w:tc>
        <w:tc>
          <w:tcPr>
            <w:tcW w:w="2982" w:type="dxa"/>
            <w:vAlign w:val="center"/>
          </w:tcPr>
          <w:p w14:paraId="238ACCF9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20 mg</w:t>
            </w:r>
          </w:p>
        </w:tc>
      </w:tr>
      <w:tr w:rsidR="0029776F" w:rsidRPr="0029776F" w14:paraId="1B28E860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7F71EDD3" w14:textId="77777777" w:rsidR="0029776F" w:rsidRPr="0029776F" w:rsidRDefault="0029776F" w:rsidP="00C7224D">
            <w:pPr>
              <w:pStyle w:val="TableParagraph"/>
              <w:spacing w:before="1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Fluvoxamine</w:t>
            </w:r>
          </w:p>
        </w:tc>
        <w:tc>
          <w:tcPr>
            <w:tcW w:w="2982" w:type="dxa"/>
            <w:vAlign w:val="center"/>
          </w:tcPr>
          <w:p w14:paraId="50BDC484" w14:textId="77777777" w:rsidR="0029776F" w:rsidRPr="0029776F" w:rsidRDefault="0029776F" w:rsidP="00C7224D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50 mg</w:t>
            </w:r>
          </w:p>
        </w:tc>
      </w:tr>
      <w:tr w:rsidR="0029776F" w:rsidRPr="0029776F" w14:paraId="313EB2DA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0B677E59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Fluvoxamine,</w:t>
            </w:r>
            <w:r w:rsidRPr="0029776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9776F">
              <w:rPr>
                <w:rFonts w:ascii="Times New Roman" w:hAnsi="Times New Roman" w:cs="Times New Roman"/>
              </w:rPr>
              <w:t>continuous</w:t>
            </w:r>
            <w:r w:rsidRPr="0029776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9776F">
              <w:rPr>
                <w:rFonts w:ascii="Times New Roman" w:hAnsi="Times New Roman" w:cs="Times New Roman"/>
              </w:rPr>
              <w:t>release</w:t>
            </w:r>
          </w:p>
        </w:tc>
        <w:tc>
          <w:tcPr>
            <w:tcW w:w="2982" w:type="dxa"/>
            <w:vAlign w:val="center"/>
          </w:tcPr>
          <w:p w14:paraId="1C66DD26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100 mg</w:t>
            </w:r>
          </w:p>
        </w:tc>
      </w:tr>
      <w:tr w:rsidR="0029776F" w:rsidRPr="0029776F" w14:paraId="1315FF61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4D6029F0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Paroxetine</w:t>
            </w:r>
          </w:p>
        </w:tc>
        <w:tc>
          <w:tcPr>
            <w:tcW w:w="2982" w:type="dxa"/>
            <w:vAlign w:val="center"/>
          </w:tcPr>
          <w:p w14:paraId="7D35C6BB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20 mg</w:t>
            </w:r>
          </w:p>
        </w:tc>
      </w:tr>
      <w:tr w:rsidR="0029776F" w:rsidRPr="0029776F" w14:paraId="162CC098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4DF2E110" w14:textId="77777777" w:rsidR="0029776F" w:rsidRPr="0029776F" w:rsidRDefault="0029776F" w:rsidP="00C7224D">
            <w:pPr>
              <w:pStyle w:val="TableParagraph"/>
              <w:spacing w:before="1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Paroxetine,</w:t>
            </w:r>
            <w:r w:rsidRPr="0029776F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9776F">
              <w:rPr>
                <w:rFonts w:ascii="Times New Roman" w:hAnsi="Times New Roman" w:cs="Times New Roman"/>
              </w:rPr>
              <w:t>extended</w:t>
            </w:r>
            <w:r w:rsidRPr="0029776F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9776F">
              <w:rPr>
                <w:rFonts w:ascii="Times New Roman" w:hAnsi="Times New Roman" w:cs="Times New Roman"/>
              </w:rPr>
              <w:t>release</w:t>
            </w:r>
          </w:p>
        </w:tc>
        <w:tc>
          <w:tcPr>
            <w:tcW w:w="2982" w:type="dxa"/>
            <w:vAlign w:val="center"/>
          </w:tcPr>
          <w:p w14:paraId="79B0FED2" w14:textId="77777777" w:rsidR="0029776F" w:rsidRPr="0029776F" w:rsidRDefault="0029776F" w:rsidP="00C7224D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12.5 mg</w:t>
            </w:r>
          </w:p>
        </w:tc>
      </w:tr>
      <w:tr w:rsidR="0029776F" w:rsidRPr="0029776F" w14:paraId="6E5893A0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4DE535E6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Sertraline</w:t>
            </w:r>
          </w:p>
        </w:tc>
        <w:tc>
          <w:tcPr>
            <w:tcW w:w="2982" w:type="dxa"/>
            <w:vAlign w:val="center"/>
          </w:tcPr>
          <w:p w14:paraId="6D51989C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50 mg</w:t>
            </w:r>
          </w:p>
        </w:tc>
      </w:tr>
      <w:tr w:rsidR="0029776F" w:rsidRPr="0029776F" w14:paraId="2A23E05A" w14:textId="77777777" w:rsidTr="00C7224D">
        <w:trPr>
          <w:trHeight w:val="340"/>
        </w:trPr>
        <w:tc>
          <w:tcPr>
            <w:tcW w:w="9352" w:type="dxa"/>
            <w:gridSpan w:val="2"/>
            <w:vAlign w:val="center"/>
          </w:tcPr>
          <w:p w14:paraId="5724642C" w14:textId="77777777" w:rsidR="0029776F" w:rsidRPr="00C7224D" w:rsidRDefault="0029776F" w:rsidP="00C7224D">
            <w:pPr>
              <w:pStyle w:val="TableParagraph"/>
              <w:ind w:left="107"/>
              <w:rPr>
                <w:rFonts w:ascii="Times New Roman" w:hAnsi="Times New Roman" w:cs="Times New Roman"/>
                <w:b/>
                <w:i/>
                <w:iCs/>
              </w:rPr>
            </w:pP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Norepinephrine-dopamine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4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reuptake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3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inhibitors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3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(NDRIs)</w:t>
            </w:r>
          </w:p>
        </w:tc>
      </w:tr>
      <w:tr w:rsidR="0029776F" w:rsidRPr="0029776F" w14:paraId="1BDCD881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3D62938B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Bupropion</w:t>
            </w:r>
          </w:p>
        </w:tc>
        <w:tc>
          <w:tcPr>
            <w:tcW w:w="2982" w:type="dxa"/>
            <w:vAlign w:val="center"/>
          </w:tcPr>
          <w:p w14:paraId="09C313D7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150 mg</w:t>
            </w:r>
          </w:p>
        </w:tc>
      </w:tr>
      <w:tr w:rsidR="0029776F" w:rsidRPr="0029776F" w14:paraId="4B939239" w14:textId="77777777" w:rsidTr="00C7224D">
        <w:trPr>
          <w:trHeight w:val="340"/>
        </w:trPr>
        <w:tc>
          <w:tcPr>
            <w:tcW w:w="9352" w:type="dxa"/>
            <w:gridSpan w:val="2"/>
            <w:vAlign w:val="center"/>
          </w:tcPr>
          <w:p w14:paraId="026A8597" w14:textId="77777777" w:rsidR="0029776F" w:rsidRPr="00C7224D" w:rsidRDefault="0029776F" w:rsidP="00C7224D">
            <w:pPr>
              <w:pStyle w:val="TableParagraph"/>
              <w:ind w:left="107"/>
              <w:rPr>
                <w:rFonts w:ascii="Times New Roman" w:hAnsi="Times New Roman" w:cs="Times New Roman"/>
                <w:b/>
                <w:i/>
                <w:iCs/>
              </w:rPr>
            </w:pP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Serotonin-norepinephrine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5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reuptake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4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inhibitors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3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(SNRIs)</w:t>
            </w:r>
          </w:p>
        </w:tc>
      </w:tr>
      <w:tr w:rsidR="0029776F" w:rsidRPr="0029776F" w14:paraId="24B772EE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775D8087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Desvenlafaxine</w:t>
            </w:r>
          </w:p>
        </w:tc>
        <w:tc>
          <w:tcPr>
            <w:tcW w:w="2982" w:type="dxa"/>
            <w:vAlign w:val="center"/>
          </w:tcPr>
          <w:p w14:paraId="5918BA7F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50 mg</w:t>
            </w:r>
          </w:p>
        </w:tc>
      </w:tr>
      <w:tr w:rsidR="0029776F" w:rsidRPr="0029776F" w14:paraId="6A44D8D1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7937CCC8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Duloxetine</w:t>
            </w:r>
          </w:p>
        </w:tc>
        <w:tc>
          <w:tcPr>
            <w:tcW w:w="2982" w:type="dxa"/>
            <w:vAlign w:val="center"/>
          </w:tcPr>
          <w:p w14:paraId="6CB80280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60 mg</w:t>
            </w:r>
          </w:p>
        </w:tc>
      </w:tr>
      <w:tr w:rsidR="0029776F" w:rsidRPr="0029776F" w14:paraId="2EC2662C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6E3EAE8D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Venlafaxine</w:t>
            </w:r>
          </w:p>
        </w:tc>
        <w:tc>
          <w:tcPr>
            <w:tcW w:w="2982" w:type="dxa"/>
            <w:vAlign w:val="center"/>
          </w:tcPr>
          <w:p w14:paraId="75BB5540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37.5 mg</w:t>
            </w:r>
          </w:p>
        </w:tc>
      </w:tr>
      <w:tr w:rsidR="0029776F" w:rsidRPr="0029776F" w14:paraId="26E4B681" w14:textId="77777777" w:rsidTr="00C7224D">
        <w:trPr>
          <w:trHeight w:val="340"/>
        </w:trPr>
        <w:tc>
          <w:tcPr>
            <w:tcW w:w="9352" w:type="dxa"/>
            <w:gridSpan w:val="2"/>
            <w:vAlign w:val="center"/>
          </w:tcPr>
          <w:p w14:paraId="72D66B71" w14:textId="77777777" w:rsidR="0029776F" w:rsidRPr="00C7224D" w:rsidRDefault="0029776F" w:rsidP="00C7224D">
            <w:pPr>
              <w:pStyle w:val="TableParagraph"/>
              <w:ind w:left="107"/>
              <w:rPr>
                <w:rFonts w:ascii="Times New Roman" w:hAnsi="Times New Roman" w:cs="Times New Roman"/>
                <w:b/>
                <w:i/>
                <w:iCs/>
              </w:rPr>
            </w:pP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Serotonin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3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modulators</w:t>
            </w:r>
          </w:p>
        </w:tc>
      </w:tr>
      <w:tr w:rsidR="0029776F" w:rsidRPr="0029776F" w14:paraId="2C688E60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2F3A2E6F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Vortioxetine</w:t>
            </w:r>
          </w:p>
        </w:tc>
        <w:tc>
          <w:tcPr>
            <w:tcW w:w="2982" w:type="dxa"/>
            <w:vAlign w:val="center"/>
          </w:tcPr>
          <w:p w14:paraId="66141B4F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10 mg</w:t>
            </w:r>
          </w:p>
        </w:tc>
      </w:tr>
      <w:tr w:rsidR="0029776F" w:rsidRPr="0029776F" w14:paraId="7E757893" w14:textId="77777777" w:rsidTr="00C7224D">
        <w:trPr>
          <w:trHeight w:val="340"/>
        </w:trPr>
        <w:tc>
          <w:tcPr>
            <w:tcW w:w="9352" w:type="dxa"/>
            <w:gridSpan w:val="2"/>
            <w:vAlign w:val="center"/>
          </w:tcPr>
          <w:p w14:paraId="422AC933" w14:textId="77777777" w:rsidR="0029776F" w:rsidRPr="00C7224D" w:rsidRDefault="0029776F" w:rsidP="00C7224D">
            <w:pPr>
              <w:pStyle w:val="TableParagraph"/>
              <w:ind w:left="107"/>
              <w:rPr>
                <w:rFonts w:ascii="Times New Roman" w:hAnsi="Times New Roman" w:cs="Times New Roman"/>
                <w:b/>
                <w:i/>
                <w:iCs/>
              </w:rPr>
            </w:pP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Noradrenergic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4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and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2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Specific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4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Serotonergic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2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Antidepressant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3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(</w:t>
            </w:r>
            <w:proofErr w:type="spellStart"/>
            <w:r w:rsidRPr="00C7224D">
              <w:rPr>
                <w:rFonts w:ascii="Times New Roman" w:hAnsi="Times New Roman" w:cs="Times New Roman"/>
                <w:b/>
                <w:i/>
                <w:iCs/>
              </w:rPr>
              <w:t>NaSSA</w:t>
            </w:r>
            <w:proofErr w:type="spellEnd"/>
            <w:r w:rsidRPr="00C7224D">
              <w:rPr>
                <w:rFonts w:ascii="Times New Roman" w:hAnsi="Times New Roman" w:cs="Times New Roman"/>
                <w:b/>
                <w:i/>
                <w:iCs/>
              </w:rPr>
              <w:t>)</w:t>
            </w:r>
          </w:p>
        </w:tc>
      </w:tr>
      <w:tr w:rsidR="0029776F" w:rsidRPr="0029776F" w14:paraId="70ACDF0D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7B9F9171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Mirtazapine</w:t>
            </w:r>
          </w:p>
        </w:tc>
        <w:tc>
          <w:tcPr>
            <w:tcW w:w="2982" w:type="dxa"/>
            <w:vAlign w:val="center"/>
          </w:tcPr>
          <w:p w14:paraId="339B8793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15 mg</w:t>
            </w:r>
          </w:p>
        </w:tc>
      </w:tr>
      <w:tr w:rsidR="0029776F" w:rsidRPr="0029776F" w14:paraId="1FDD02F3" w14:textId="77777777" w:rsidTr="00C7224D">
        <w:trPr>
          <w:trHeight w:val="340"/>
        </w:trPr>
        <w:tc>
          <w:tcPr>
            <w:tcW w:w="9352" w:type="dxa"/>
            <w:gridSpan w:val="2"/>
            <w:vAlign w:val="center"/>
          </w:tcPr>
          <w:p w14:paraId="32F5EEF5" w14:textId="77777777" w:rsidR="0029776F" w:rsidRPr="00C7224D" w:rsidRDefault="0029776F" w:rsidP="00C7224D">
            <w:pPr>
              <w:pStyle w:val="TableParagraph"/>
              <w:ind w:left="107"/>
              <w:rPr>
                <w:rFonts w:ascii="Times New Roman" w:hAnsi="Times New Roman" w:cs="Times New Roman"/>
                <w:b/>
                <w:i/>
                <w:iCs/>
              </w:rPr>
            </w:pP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Tricyclics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3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and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2"/>
              </w:rPr>
              <w:t xml:space="preserve"> </w:t>
            </w:r>
            <w:proofErr w:type="spellStart"/>
            <w:r w:rsidRPr="00C7224D">
              <w:rPr>
                <w:rFonts w:ascii="Times New Roman" w:hAnsi="Times New Roman" w:cs="Times New Roman"/>
                <w:b/>
                <w:i/>
                <w:iCs/>
              </w:rPr>
              <w:t>Tetracyclics</w:t>
            </w:r>
            <w:proofErr w:type="spellEnd"/>
          </w:p>
        </w:tc>
      </w:tr>
      <w:tr w:rsidR="0029776F" w:rsidRPr="0029776F" w14:paraId="3B5ED35A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7CC6E4DD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Amitriptyline</w:t>
            </w:r>
          </w:p>
        </w:tc>
        <w:tc>
          <w:tcPr>
            <w:tcW w:w="2982" w:type="dxa"/>
            <w:vAlign w:val="center"/>
          </w:tcPr>
          <w:p w14:paraId="7546E226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25 mg</w:t>
            </w:r>
          </w:p>
        </w:tc>
      </w:tr>
      <w:tr w:rsidR="0029776F" w:rsidRPr="0029776F" w14:paraId="7D8BE566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3FDEEDCD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Clomipramine</w:t>
            </w:r>
          </w:p>
        </w:tc>
        <w:tc>
          <w:tcPr>
            <w:tcW w:w="2982" w:type="dxa"/>
            <w:vAlign w:val="center"/>
          </w:tcPr>
          <w:p w14:paraId="66559D99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25 mg</w:t>
            </w:r>
          </w:p>
        </w:tc>
      </w:tr>
      <w:tr w:rsidR="0029776F" w:rsidRPr="0029776F" w14:paraId="793E264C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7AEC6CB1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Imipramine</w:t>
            </w:r>
          </w:p>
        </w:tc>
        <w:tc>
          <w:tcPr>
            <w:tcW w:w="2982" w:type="dxa"/>
            <w:vAlign w:val="center"/>
          </w:tcPr>
          <w:p w14:paraId="5B12BF34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25 mg</w:t>
            </w:r>
          </w:p>
        </w:tc>
      </w:tr>
      <w:tr w:rsidR="0029776F" w:rsidRPr="0029776F" w14:paraId="0F340CBA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60502DD7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Nortriptyline</w:t>
            </w:r>
          </w:p>
        </w:tc>
        <w:tc>
          <w:tcPr>
            <w:tcW w:w="2982" w:type="dxa"/>
            <w:vAlign w:val="center"/>
          </w:tcPr>
          <w:p w14:paraId="7EFB713C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25 mg</w:t>
            </w:r>
          </w:p>
        </w:tc>
      </w:tr>
      <w:tr w:rsidR="0029776F" w:rsidRPr="0029776F" w14:paraId="04317B0D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5AD8EDD9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Dothiepin</w:t>
            </w:r>
          </w:p>
        </w:tc>
        <w:tc>
          <w:tcPr>
            <w:tcW w:w="2982" w:type="dxa"/>
            <w:vAlign w:val="center"/>
          </w:tcPr>
          <w:p w14:paraId="4F29731A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50mg</w:t>
            </w:r>
          </w:p>
        </w:tc>
      </w:tr>
      <w:tr w:rsidR="0029776F" w:rsidRPr="0029776F" w14:paraId="4781E4B0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794A4396" w14:textId="77777777" w:rsidR="0029776F" w:rsidRPr="0029776F" w:rsidRDefault="0029776F" w:rsidP="00C7224D">
            <w:pPr>
              <w:pStyle w:val="TableParagraph"/>
              <w:spacing w:before="1"/>
              <w:ind w:left="407"/>
              <w:rPr>
                <w:rFonts w:ascii="Times New Roman" w:hAnsi="Times New Roman" w:cs="Times New Roman"/>
              </w:rPr>
            </w:pPr>
            <w:proofErr w:type="spellStart"/>
            <w:r w:rsidRPr="0029776F">
              <w:rPr>
                <w:rFonts w:ascii="Times New Roman" w:hAnsi="Times New Roman" w:cs="Times New Roman"/>
              </w:rPr>
              <w:t>Mianserin</w:t>
            </w:r>
            <w:proofErr w:type="spellEnd"/>
          </w:p>
        </w:tc>
        <w:tc>
          <w:tcPr>
            <w:tcW w:w="2982" w:type="dxa"/>
            <w:vAlign w:val="center"/>
          </w:tcPr>
          <w:p w14:paraId="310FD598" w14:textId="77777777" w:rsidR="0029776F" w:rsidRPr="0029776F" w:rsidRDefault="0029776F" w:rsidP="00C7224D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30mg</w:t>
            </w:r>
          </w:p>
        </w:tc>
      </w:tr>
      <w:tr w:rsidR="0029776F" w:rsidRPr="0029776F" w14:paraId="6ECC1882" w14:textId="77777777" w:rsidTr="00C7224D">
        <w:trPr>
          <w:trHeight w:val="340"/>
        </w:trPr>
        <w:tc>
          <w:tcPr>
            <w:tcW w:w="9352" w:type="dxa"/>
            <w:gridSpan w:val="2"/>
            <w:vAlign w:val="center"/>
          </w:tcPr>
          <w:p w14:paraId="5D2EFDD1" w14:textId="77777777" w:rsidR="0029776F" w:rsidRPr="00C7224D" w:rsidRDefault="0029776F" w:rsidP="00C7224D">
            <w:pPr>
              <w:pStyle w:val="TableParagraph"/>
              <w:ind w:left="107"/>
              <w:rPr>
                <w:rFonts w:ascii="Times New Roman" w:hAnsi="Times New Roman" w:cs="Times New Roman"/>
                <w:b/>
                <w:i/>
                <w:iCs/>
              </w:rPr>
            </w:pP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Monoamine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3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oxidase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2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inhibitors</w:t>
            </w:r>
            <w:r w:rsidRPr="00C7224D">
              <w:rPr>
                <w:rFonts w:ascii="Times New Roman" w:hAnsi="Times New Roman" w:cs="Times New Roman"/>
                <w:b/>
                <w:i/>
                <w:iCs/>
                <w:spacing w:val="-1"/>
              </w:rPr>
              <w:t xml:space="preserve"> </w:t>
            </w:r>
            <w:r w:rsidRPr="00C7224D">
              <w:rPr>
                <w:rFonts w:ascii="Times New Roman" w:hAnsi="Times New Roman" w:cs="Times New Roman"/>
                <w:b/>
                <w:i/>
                <w:iCs/>
              </w:rPr>
              <w:t>(MAOIs)</w:t>
            </w:r>
          </w:p>
        </w:tc>
      </w:tr>
      <w:tr w:rsidR="0029776F" w:rsidRPr="0029776F" w14:paraId="62D66D91" w14:textId="77777777" w:rsidTr="00C7224D">
        <w:trPr>
          <w:trHeight w:val="340"/>
        </w:trPr>
        <w:tc>
          <w:tcPr>
            <w:tcW w:w="6370" w:type="dxa"/>
            <w:vAlign w:val="center"/>
          </w:tcPr>
          <w:p w14:paraId="26D52E69" w14:textId="77777777" w:rsidR="0029776F" w:rsidRPr="0029776F" w:rsidRDefault="0029776F" w:rsidP="00C7224D">
            <w:pPr>
              <w:pStyle w:val="TableParagraph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Moclobemide</w:t>
            </w:r>
          </w:p>
        </w:tc>
        <w:tc>
          <w:tcPr>
            <w:tcW w:w="2982" w:type="dxa"/>
            <w:vAlign w:val="center"/>
          </w:tcPr>
          <w:p w14:paraId="5B623D4C" w14:textId="77777777" w:rsidR="0029776F" w:rsidRPr="0029776F" w:rsidRDefault="0029776F" w:rsidP="00C7224D">
            <w:pPr>
              <w:pStyle w:val="TableParagraph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150mg</w:t>
            </w:r>
          </w:p>
        </w:tc>
      </w:tr>
      <w:tr w:rsidR="0029776F" w:rsidRPr="0029776F" w14:paraId="5281D71C" w14:textId="77777777" w:rsidTr="00C7224D">
        <w:trPr>
          <w:trHeight w:val="340"/>
        </w:trPr>
        <w:tc>
          <w:tcPr>
            <w:tcW w:w="6370" w:type="dxa"/>
            <w:tcBorders>
              <w:bottom w:val="single" w:sz="4" w:space="0" w:color="auto"/>
            </w:tcBorders>
            <w:vAlign w:val="center"/>
          </w:tcPr>
          <w:p w14:paraId="57362F2A" w14:textId="77777777" w:rsidR="0029776F" w:rsidRPr="0029776F" w:rsidRDefault="0029776F" w:rsidP="00C7224D">
            <w:pPr>
              <w:pStyle w:val="TableParagraph"/>
              <w:spacing w:before="1"/>
              <w:ind w:left="407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Phenelzine</w:t>
            </w:r>
          </w:p>
        </w:tc>
        <w:tc>
          <w:tcPr>
            <w:tcW w:w="2982" w:type="dxa"/>
            <w:tcBorders>
              <w:bottom w:val="single" w:sz="4" w:space="0" w:color="auto"/>
            </w:tcBorders>
            <w:vAlign w:val="center"/>
          </w:tcPr>
          <w:p w14:paraId="54BC2FC7" w14:textId="77777777" w:rsidR="0029776F" w:rsidRPr="0029776F" w:rsidRDefault="0029776F" w:rsidP="00C7224D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29776F">
              <w:rPr>
                <w:rFonts w:ascii="Times New Roman" w:hAnsi="Times New Roman" w:cs="Times New Roman"/>
              </w:rPr>
              <w:t>15 mg</w:t>
            </w:r>
          </w:p>
        </w:tc>
      </w:tr>
    </w:tbl>
    <w:p w14:paraId="04321596" w14:textId="77777777" w:rsidR="002E4DF3" w:rsidRPr="0029776F" w:rsidRDefault="002E4DF3" w:rsidP="0029776F">
      <w:pPr>
        <w:spacing w:after="240" w:line="480" w:lineRule="auto"/>
        <w:rPr>
          <w:lang w:val="en-US"/>
        </w:rPr>
      </w:pPr>
    </w:p>
    <w:sectPr w:rsidR="002E4DF3" w:rsidRPr="002977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2180E" w14:textId="77777777" w:rsidR="006A6860" w:rsidRDefault="006A6860" w:rsidP="0029776F">
      <w:pPr>
        <w:spacing w:after="0" w:line="240" w:lineRule="auto"/>
      </w:pPr>
      <w:r>
        <w:separator/>
      </w:r>
    </w:p>
  </w:endnote>
  <w:endnote w:type="continuationSeparator" w:id="0">
    <w:p w14:paraId="5DBFD87D" w14:textId="77777777" w:rsidR="006A6860" w:rsidRDefault="006A6860" w:rsidP="0029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2546B" w14:textId="77777777" w:rsidR="006A6860" w:rsidRDefault="006A6860" w:rsidP="0029776F">
      <w:pPr>
        <w:spacing w:after="0" w:line="240" w:lineRule="auto"/>
      </w:pPr>
      <w:r>
        <w:separator/>
      </w:r>
    </w:p>
  </w:footnote>
  <w:footnote w:type="continuationSeparator" w:id="0">
    <w:p w14:paraId="7BEB188B" w14:textId="77777777" w:rsidR="006A6860" w:rsidRDefault="006A6860" w:rsidP="002977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76F"/>
    <w:rsid w:val="00014F47"/>
    <w:rsid w:val="00016555"/>
    <w:rsid w:val="00022978"/>
    <w:rsid w:val="000316C2"/>
    <w:rsid w:val="0007542E"/>
    <w:rsid w:val="00090E9E"/>
    <w:rsid w:val="00092772"/>
    <w:rsid w:val="000B0A13"/>
    <w:rsid w:val="000D049D"/>
    <w:rsid w:val="000D7BD1"/>
    <w:rsid w:val="000E32CF"/>
    <w:rsid w:val="000E433F"/>
    <w:rsid w:val="000F0C63"/>
    <w:rsid w:val="00117407"/>
    <w:rsid w:val="00144CDF"/>
    <w:rsid w:val="001648E0"/>
    <w:rsid w:val="00180B99"/>
    <w:rsid w:val="001A097B"/>
    <w:rsid w:val="001A57F4"/>
    <w:rsid w:val="001D1385"/>
    <w:rsid w:val="001F6592"/>
    <w:rsid w:val="001F7BA8"/>
    <w:rsid w:val="002001FE"/>
    <w:rsid w:val="00236567"/>
    <w:rsid w:val="00245EB6"/>
    <w:rsid w:val="00261BD3"/>
    <w:rsid w:val="00266A77"/>
    <w:rsid w:val="00273243"/>
    <w:rsid w:val="00273B93"/>
    <w:rsid w:val="002960EF"/>
    <w:rsid w:val="0029776F"/>
    <w:rsid w:val="002C79B9"/>
    <w:rsid w:val="002D6B38"/>
    <w:rsid w:val="002E4DF3"/>
    <w:rsid w:val="002E687E"/>
    <w:rsid w:val="003024D4"/>
    <w:rsid w:val="0033187E"/>
    <w:rsid w:val="00337720"/>
    <w:rsid w:val="00343C99"/>
    <w:rsid w:val="003748E6"/>
    <w:rsid w:val="003900E5"/>
    <w:rsid w:val="003A753D"/>
    <w:rsid w:val="003B04B8"/>
    <w:rsid w:val="003C134B"/>
    <w:rsid w:val="003C4224"/>
    <w:rsid w:val="003D1193"/>
    <w:rsid w:val="003D11EE"/>
    <w:rsid w:val="003D6903"/>
    <w:rsid w:val="0041359D"/>
    <w:rsid w:val="004207A7"/>
    <w:rsid w:val="0042347C"/>
    <w:rsid w:val="004A61E4"/>
    <w:rsid w:val="004B12E4"/>
    <w:rsid w:val="004E717F"/>
    <w:rsid w:val="004E73E8"/>
    <w:rsid w:val="00515219"/>
    <w:rsid w:val="0055181E"/>
    <w:rsid w:val="00555A5B"/>
    <w:rsid w:val="00575F14"/>
    <w:rsid w:val="00582AB0"/>
    <w:rsid w:val="005C0F9C"/>
    <w:rsid w:val="00601382"/>
    <w:rsid w:val="00612452"/>
    <w:rsid w:val="006640B0"/>
    <w:rsid w:val="006A248A"/>
    <w:rsid w:val="006A6860"/>
    <w:rsid w:val="006C4CEC"/>
    <w:rsid w:val="006D4121"/>
    <w:rsid w:val="006D43E3"/>
    <w:rsid w:val="006D51B4"/>
    <w:rsid w:val="00705E4F"/>
    <w:rsid w:val="0071069A"/>
    <w:rsid w:val="00726036"/>
    <w:rsid w:val="00785031"/>
    <w:rsid w:val="007B1B96"/>
    <w:rsid w:val="007B5EFF"/>
    <w:rsid w:val="007E59C5"/>
    <w:rsid w:val="007F14FF"/>
    <w:rsid w:val="0082351A"/>
    <w:rsid w:val="00885DB3"/>
    <w:rsid w:val="0088740A"/>
    <w:rsid w:val="00887C12"/>
    <w:rsid w:val="008B49B0"/>
    <w:rsid w:val="008C5065"/>
    <w:rsid w:val="008C71FD"/>
    <w:rsid w:val="00900AAB"/>
    <w:rsid w:val="0090117F"/>
    <w:rsid w:val="00932579"/>
    <w:rsid w:val="00941941"/>
    <w:rsid w:val="00970673"/>
    <w:rsid w:val="0098086E"/>
    <w:rsid w:val="009812EE"/>
    <w:rsid w:val="00987198"/>
    <w:rsid w:val="009B7012"/>
    <w:rsid w:val="009D71A5"/>
    <w:rsid w:val="009E1A34"/>
    <w:rsid w:val="009E49D8"/>
    <w:rsid w:val="009F5703"/>
    <w:rsid w:val="00A5759A"/>
    <w:rsid w:val="00A61DAA"/>
    <w:rsid w:val="00A64515"/>
    <w:rsid w:val="00A7002D"/>
    <w:rsid w:val="00A776F4"/>
    <w:rsid w:val="00A92C6C"/>
    <w:rsid w:val="00A95AAC"/>
    <w:rsid w:val="00A96585"/>
    <w:rsid w:val="00AB10F3"/>
    <w:rsid w:val="00AB3A4C"/>
    <w:rsid w:val="00AB7365"/>
    <w:rsid w:val="00AB7E5A"/>
    <w:rsid w:val="00AF5599"/>
    <w:rsid w:val="00B023A3"/>
    <w:rsid w:val="00B07B72"/>
    <w:rsid w:val="00B23917"/>
    <w:rsid w:val="00B309A5"/>
    <w:rsid w:val="00B36DE8"/>
    <w:rsid w:val="00B41B1B"/>
    <w:rsid w:val="00B456AE"/>
    <w:rsid w:val="00B8309C"/>
    <w:rsid w:val="00BB28E5"/>
    <w:rsid w:val="00BE0C31"/>
    <w:rsid w:val="00C04EDE"/>
    <w:rsid w:val="00C07A7C"/>
    <w:rsid w:val="00C22B7F"/>
    <w:rsid w:val="00C35BC7"/>
    <w:rsid w:val="00C57D45"/>
    <w:rsid w:val="00C7224D"/>
    <w:rsid w:val="00C7404B"/>
    <w:rsid w:val="00C74114"/>
    <w:rsid w:val="00C80F7D"/>
    <w:rsid w:val="00CA2BE7"/>
    <w:rsid w:val="00CA7AFB"/>
    <w:rsid w:val="00D20A1C"/>
    <w:rsid w:val="00D26464"/>
    <w:rsid w:val="00D33006"/>
    <w:rsid w:val="00D661EF"/>
    <w:rsid w:val="00D813B6"/>
    <w:rsid w:val="00DA1E70"/>
    <w:rsid w:val="00DB444C"/>
    <w:rsid w:val="00DB6BE6"/>
    <w:rsid w:val="00DF508D"/>
    <w:rsid w:val="00E27273"/>
    <w:rsid w:val="00E27995"/>
    <w:rsid w:val="00E35505"/>
    <w:rsid w:val="00E35696"/>
    <w:rsid w:val="00E35E32"/>
    <w:rsid w:val="00E97E1B"/>
    <w:rsid w:val="00EA7FAF"/>
    <w:rsid w:val="00ED4093"/>
    <w:rsid w:val="00F008CC"/>
    <w:rsid w:val="00F02362"/>
    <w:rsid w:val="00F26532"/>
    <w:rsid w:val="00F27A96"/>
    <w:rsid w:val="00F434A7"/>
    <w:rsid w:val="00F700EC"/>
    <w:rsid w:val="00F7227D"/>
    <w:rsid w:val="00F962E3"/>
    <w:rsid w:val="00FA594E"/>
    <w:rsid w:val="00FB5061"/>
    <w:rsid w:val="00FD227F"/>
    <w:rsid w:val="00FD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B66CD7"/>
  <w15:chartTrackingRefBased/>
  <w15:docId w15:val="{25C833F6-FD59-164D-8B7F-65AEFAECB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MY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9A5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B309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309A5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qFormat/>
    <w:rsid w:val="00B309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09A5"/>
    <w:rPr>
      <w:sz w:val="22"/>
      <w:szCs w:val="22"/>
      <w:lang w:val="en-GB"/>
    </w:rPr>
  </w:style>
  <w:style w:type="character" w:styleId="PageNumber">
    <w:name w:val="page number"/>
    <w:basedOn w:val="DefaultParagraphFont"/>
    <w:qFormat/>
    <w:rsid w:val="00B309A5"/>
  </w:style>
  <w:style w:type="character" w:styleId="Hyperlink">
    <w:name w:val="Hyperlink"/>
    <w:qFormat/>
    <w:rsid w:val="00B309A5"/>
    <w:rPr>
      <w:color w:val="0000FF"/>
      <w:u w:val="single"/>
    </w:rPr>
  </w:style>
  <w:style w:type="paragraph" w:styleId="NormalWeb">
    <w:name w:val="Normal (Web)"/>
    <w:qFormat/>
    <w:rsid w:val="00B309A5"/>
    <w:pPr>
      <w:spacing w:before="100" w:beforeAutospacing="1" w:after="100" w:afterAutospacing="1"/>
    </w:pPr>
    <w:rPr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9776F"/>
    <w:pPr>
      <w:widowControl w:val="0"/>
      <w:autoSpaceDE w:val="0"/>
      <w:autoSpaceDN w:val="0"/>
      <w:spacing w:after="0" w:line="240" w:lineRule="auto"/>
    </w:pPr>
    <w:rPr>
      <w:rFonts w:eastAsia="Times New Roman"/>
      <w:sz w:val="24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29776F"/>
    <w:rPr>
      <w:rFonts w:eastAsia="Times New Roman"/>
      <w:sz w:val="24"/>
      <w:szCs w:val="24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29776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977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776F"/>
    <w:pPr>
      <w:spacing w:after="160" w:line="240" w:lineRule="auto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776F"/>
    <w:rPr>
      <w:rFonts w:asciiTheme="minorHAnsi" w:eastAsiaTheme="minorEastAsia" w:hAnsiTheme="minorHAnsi" w:cstheme="minorBid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Jing Sheng</dc:creator>
  <cp:keywords/>
  <dc:description/>
  <cp:lastModifiedBy>Lim Jing Sheng</cp:lastModifiedBy>
  <cp:revision>2</cp:revision>
  <dcterms:created xsi:type="dcterms:W3CDTF">2024-07-22T06:22:00Z</dcterms:created>
  <dcterms:modified xsi:type="dcterms:W3CDTF">2024-08-06T08:10:00Z</dcterms:modified>
</cp:coreProperties>
</file>