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182" w:rsidRPr="00E24BDA" w:rsidRDefault="00731182" w:rsidP="00346A5A">
      <w:pPr>
        <w:pStyle w:val="MDPI41tablecaption"/>
        <w:ind w:left="0" w:right="0"/>
        <w:rPr>
          <w:rFonts w:ascii="Times New Roman" w:hAnsi="Times New Roman"/>
          <w:b/>
          <w:sz w:val="21"/>
          <w:szCs w:val="21"/>
        </w:rPr>
      </w:pPr>
      <w:r w:rsidRPr="00E24BDA">
        <w:rPr>
          <w:rFonts w:ascii="Times New Roman" w:hAnsi="Times New Roman"/>
          <w:b/>
          <w:sz w:val="21"/>
          <w:szCs w:val="21"/>
        </w:rPr>
        <w:t xml:space="preserve">Table </w:t>
      </w:r>
      <w:r w:rsidR="00537E1D" w:rsidRPr="00E24BDA">
        <w:rPr>
          <w:rFonts w:ascii="Times New Roman" w:hAnsi="Times New Roman"/>
          <w:b/>
          <w:sz w:val="21"/>
          <w:szCs w:val="21"/>
        </w:rPr>
        <w:t>S</w:t>
      </w:r>
      <w:r w:rsidR="007A421F" w:rsidRPr="00E24BDA">
        <w:rPr>
          <w:rFonts w:ascii="Times New Roman" w:hAnsi="Times New Roman"/>
          <w:b/>
          <w:sz w:val="21"/>
          <w:szCs w:val="21"/>
        </w:rPr>
        <w:t>2.</w:t>
      </w:r>
      <w:r w:rsidRPr="00E24BDA">
        <w:rPr>
          <w:rFonts w:ascii="Times New Roman" w:hAnsi="Times New Roman"/>
          <w:b/>
          <w:sz w:val="21"/>
          <w:szCs w:val="21"/>
        </w:rPr>
        <w:t xml:space="preserve"> </w:t>
      </w:r>
      <w:r w:rsidRPr="00E24BDA">
        <w:rPr>
          <w:rFonts w:ascii="Times New Roman" w:hAnsi="Times New Roman"/>
          <w:sz w:val="21"/>
          <w:szCs w:val="21"/>
        </w:rPr>
        <w:t xml:space="preserve">Gene composition in the cp genomes of </w:t>
      </w:r>
      <w:r w:rsidRPr="00E24BDA">
        <w:rPr>
          <w:rFonts w:ascii="Times New Roman" w:hAnsi="Times New Roman"/>
          <w:i/>
          <w:sz w:val="21"/>
          <w:szCs w:val="21"/>
        </w:rPr>
        <w:t>Pilea</w:t>
      </w:r>
      <w:r w:rsidRPr="00E24BDA">
        <w:rPr>
          <w:rFonts w:ascii="Times New Roman" w:hAnsi="Times New Roman"/>
          <w:sz w:val="21"/>
          <w:szCs w:val="21"/>
        </w:rPr>
        <w:t xml:space="preserve">. </w:t>
      </w: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2156"/>
        <w:gridCol w:w="3100"/>
        <w:gridCol w:w="4111"/>
      </w:tblGrid>
      <w:tr w:rsidR="00731182" w:rsidRPr="00E24BDA" w:rsidTr="007A071C">
        <w:trPr>
          <w:trHeight w:val="290"/>
          <w:jc w:val="center"/>
        </w:trPr>
        <w:tc>
          <w:tcPr>
            <w:tcW w:w="215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Category of Genes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Group of Genes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Name of Genes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Self-replication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Ribosomal RNA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23S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5S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rrn4.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5S (x2)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Transfer RNA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A-UGC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C-GCA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D-GUC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E-UUC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F-GAA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fM-CAU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G-GCC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G-UCC*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H-GUG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I-CAU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I-GAU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K-UUU*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L-CAA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L-UAA*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L-UAG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M-CAU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N-GUU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P-UGG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Q-UUG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R-ACG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R-UCU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S-GCU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S-GGA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S-UGA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T-GGU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T-UGU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V-GAC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V-UAC*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W-CCA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Y-GUA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Large subunit of ribosome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14,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20,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23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33,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36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DNA dependent RNA polymerase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C1*,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C2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bookmarkStart w:id="0" w:name="RANGE!L122"/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Small subunit of ribosome</w:t>
            </w:r>
            <w:bookmarkEnd w:id="0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11,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12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14,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15,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18,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19,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4,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7(x2),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8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Photosynthesis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ATP synthase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I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photosystem II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J,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K,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M,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N,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T,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Z,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3**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NADH-dehydrogenase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G,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J,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K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cytochrome b/f complex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G,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L,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N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photosystem I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J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 of rubisco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rbc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Other Genes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 of Acetyl-CoA-carboxylase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acc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D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c-type cytochrom synthesis gene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ccs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A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Envelop membrane protein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cem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A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bookmarkStart w:id="1" w:name="RANGE!L134"/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Protease</w:t>
            </w:r>
            <w:bookmarkEnd w:id="1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clp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P**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Maturase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mat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K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Unknown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Conserves open reading frames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15 (x2),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2 (x2),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4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Gene Fragments (pseudogene)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19</w:t>
            </w:r>
          </w:p>
        </w:tc>
      </w:tr>
    </w:tbl>
    <w:p w:rsidR="00731182" w:rsidRPr="007A421F" w:rsidRDefault="00346A5A" w:rsidP="00731182">
      <w:pPr>
        <w:rPr>
          <w:rFonts w:cs="Times New Roman"/>
          <w:b/>
          <w:sz w:val="18"/>
          <w:szCs w:val="18"/>
        </w:rPr>
      </w:pPr>
      <w:r w:rsidRPr="007A421F">
        <w:rPr>
          <w:rFonts w:hint="eastAsia"/>
          <w:sz w:val="18"/>
          <w:szCs w:val="18"/>
          <w:lang w:eastAsia="zh-CN"/>
        </w:rPr>
        <w:t>Note</w:t>
      </w:r>
      <w:r w:rsidRPr="007A421F">
        <w:rPr>
          <w:sz w:val="18"/>
          <w:szCs w:val="18"/>
        </w:rPr>
        <w:t xml:space="preserve">. (x2) indicates that the gene located in the IRs and thus had two complete copies, * and ** indicate that genes containing one/ two </w:t>
      </w:r>
      <w:bookmarkStart w:id="2" w:name="_GoBack"/>
      <w:bookmarkEnd w:id="2"/>
      <w:r w:rsidRPr="007A421F">
        <w:rPr>
          <w:sz w:val="18"/>
          <w:szCs w:val="18"/>
        </w:rPr>
        <w:t>introns.</w:t>
      </w:r>
    </w:p>
    <w:p w:rsidR="007B249F" w:rsidRPr="007A421F" w:rsidRDefault="007B249F">
      <w:pPr>
        <w:rPr>
          <w:rFonts w:cs="Times New Roman"/>
          <w:sz w:val="21"/>
          <w:szCs w:val="21"/>
        </w:rPr>
      </w:pPr>
    </w:p>
    <w:sectPr w:rsidR="007B249F" w:rsidRPr="007A4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6C4A" w:rsidRDefault="002D6C4A" w:rsidP="00731182">
      <w:pPr>
        <w:spacing w:before="0" w:after="0"/>
      </w:pPr>
      <w:r>
        <w:separator/>
      </w:r>
    </w:p>
  </w:endnote>
  <w:endnote w:type="continuationSeparator" w:id="0">
    <w:p w:rsidR="002D6C4A" w:rsidRDefault="002D6C4A" w:rsidP="0073118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6C4A" w:rsidRDefault="002D6C4A" w:rsidP="00731182">
      <w:pPr>
        <w:spacing w:before="0" w:after="0"/>
      </w:pPr>
      <w:r>
        <w:separator/>
      </w:r>
    </w:p>
  </w:footnote>
  <w:footnote w:type="continuationSeparator" w:id="0">
    <w:p w:rsidR="002D6C4A" w:rsidRDefault="002D6C4A" w:rsidP="0073118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B67"/>
    <w:rsid w:val="000D3B67"/>
    <w:rsid w:val="002D6C4A"/>
    <w:rsid w:val="00321193"/>
    <w:rsid w:val="00346A5A"/>
    <w:rsid w:val="004B069E"/>
    <w:rsid w:val="00537E1D"/>
    <w:rsid w:val="00731182"/>
    <w:rsid w:val="007A421F"/>
    <w:rsid w:val="007B249F"/>
    <w:rsid w:val="007F416B"/>
    <w:rsid w:val="00E2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1A9D99-EA47-4C53-A6A7-FA5AB53F0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182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1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311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182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31182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73118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259</Words>
  <Characters>1479</Characters>
  <Application>Microsoft Office Word</Application>
  <DocSecurity>0</DocSecurity>
  <Lines>12</Lines>
  <Paragraphs>3</Paragraphs>
  <ScaleCrop>false</ScaleCrop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7</cp:revision>
  <dcterms:created xsi:type="dcterms:W3CDTF">2020-07-20T13:31:00Z</dcterms:created>
  <dcterms:modified xsi:type="dcterms:W3CDTF">2020-07-22T08:44:00Z</dcterms:modified>
</cp:coreProperties>
</file>