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3DB82" w14:textId="77777777" w:rsidR="00E573C6" w:rsidRPr="00342C78" w:rsidRDefault="00382E74">
      <w:pPr>
        <w:pStyle w:val="ac"/>
        <w:rPr>
          <w:rFonts w:hint="default"/>
          <w:b/>
          <w:bCs/>
          <w:sz w:val="32"/>
          <w:szCs w:val="22"/>
        </w:rPr>
      </w:pPr>
      <w:r w:rsidRPr="00342C78">
        <w:rPr>
          <w:rFonts w:hint="default"/>
          <w:b/>
          <w:bCs/>
          <w:sz w:val="32"/>
          <w:szCs w:val="22"/>
        </w:rPr>
        <w:t>Temperature-Dependent Pathways in Carbon Dioxide Electroreduction</w:t>
      </w:r>
    </w:p>
    <w:p w14:paraId="2DE8E1D2" w14:textId="77777777" w:rsidR="00E573C6" w:rsidRDefault="00E573C6" w:rsidP="0053646E">
      <w:pPr>
        <w:pStyle w:val="ac"/>
        <w:rPr>
          <w:rFonts w:hint="default"/>
        </w:rPr>
      </w:pPr>
    </w:p>
    <w:p w14:paraId="5A2BF5BA" w14:textId="73D57D94" w:rsidR="00E573C6" w:rsidRDefault="00382E74" w:rsidP="00342C78">
      <w:pPr>
        <w:pStyle w:val="ac"/>
        <w:rPr>
          <w:rFonts w:hint="default"/>
        </w:rPr>
      </w:pPr>
      <w:proofErr w:type="spellStart"/>
      <w:r>
        <w:rPr>
          <w:rFonts w:hint="default"/>
        </w:rPr>
        <w:t>Shiqiang</w:t>
      </w:r>
      <w:proofErr w:type="spellEnd"/>
      <w:r>
        <w:rPr>
          <w:rFonts w:hint="default"/>
        </w:rPr>
        <w:t xml:space="preserve"> Liu</w:t>
      </w:r>
      <w:r>
        <w:rPr>
          <w:rFonts w:hint="default"/>
          <w:vertAlign w:val="superscript"/>
        </w:rPr>
        <w:t>1</w:t>
      </w:r>
      <w:r>
        <w:rPr>
          <w:rFonts w:hint="default"/>
        </w:rPr>
        <w:t xml:space="preserve">, </w:t>
      </w:r>
      <w:proofErr w:type="spellStart"/>
      <w:r>
        <w:rPr>
          <w:rFonts w:hint="default"/>
        </w:rPr>
        <w:t>Yaoyu</w:t>
      </w:r>
      <w:proofErr w:type="spellEnd"/>
      <w:r>
        <w:rPr>
          <w:rFonts w:hint="default"/>
        </w:rPr>
        <w:t xml:space="preserve"> Yin,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Jiahao Yang,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Wenling Zhao,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Meng Zhou,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</w:t>
      </w:r>
      <w:proofErr w:type="spellStart"/>
      <w:r>
        <w:rPr>
          <w:rFonts w:hint="default"/>
        </w:rPr>
        <w:t>Huisheng</w:t>
      </w:r>
      <w:proofErr w:type="spellEnd"/>
      <w:r>
        <w:rPr>
          <w:rFonts w:hint="default"/>
        </w:rPr>
        <w:t xml:space="preserve"> Qin,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</w:t>
      </w:r>
      <w:proofErr w:type="spellStart"/>
      <w:r>
        <w:rPr>
          <w:rFonts w:hint="default"/>
        </w:rPr>
        <w:t>Jiapeng</w:t>
      </w:r>
      <w:proofErr w:type="spellEnd"/>
      <w:r>
        <w:rPr>
          <w:rFonts w:hint="default"/>
        </w:rPr>
        <w:t xml:space="preserve"> Jiao,</w:t>
      </w:r>
      <w:r>
        <w:rPr>
          <w:rFonts w:hint="default"/>
          <w:vertAlign w:val="superscript"/>
        </w:rPr>
        <w:t>3</w:t>
      </w:r>
      <w:r>
        <w:rPr>
          <w:rFonts w:hint="default"/>
        </w:rPr>
        <w:t xml:space="preserve"> </w:t>
      </w:r>
      <w:proofErr w:type="spellStart"/>
      <w:r>
        <w:t>Yiyong</w:t>
      </w:r>
      <w:proofErr w:type="spellEnd"/>
      <w:r>
        <w:t xml:space="preserve"> Wang,</w:t>
      </w:r>
      <w:r>
        <w:rPr>
          <w:rFonts w:hint="default"/>
          <w:vertAlign w:val="superscript"/>
        </w:rPr>
        <w:t>1,2</w:t>
      </w:r>
      <w:r>
        <w:t xml:space="preserve"> Hengan Wang,</w:t>
      </w:r>
      <w:r>
        <w:rPr>
          <w:rFonts w:hint="default"/>
          <w:vertAlign w:val="superscript"/>
        </w:rPr>
        <w:t>1,2</w:t>
      </w:r>
      <w:r>
        <w:t xml:space="preserve"> </w:t>
      </w:r>
      <w:r w:rsidR="00F75082">
        <w:t>Xing Tong,</w:t>
      </w:r>
      <w:r w:rsidR="00F75082">
        <w:rPr>
          <w:rFonts w:hint="default"/>
          <w:vertAlign w:val="superscript"/>
        </w:rPr>
        <w:t>1,2</w:t>
      </w:r>
      <w:r w:rsidR="00F75082">
        <w:t xml:space="preserve"> </w:t>
      </w:r>
      <w:r w:rsidR="003C5884">
        <w:t>Yi Xu,</w:t>
      </w:r>
      <w:r w:rsidR="003C5884">
        <w:rPr>
          <w:rFonts w:hint="default"/>
          <w:vertAlign w:val="superscript"/>
        </w:rPr>
        <w:t>1,2</w:t>
      </w:r>
      <w:r w:rsidR="003C5884">
        <w:t xml:space="preserve"> </w:t>
      </w:r>
      <w:proofErr w:type="spellStart"/>
      <w:r>
        <w:rPr>
          <w:rFonts w:hint="default"/>
        </w:rPr>
        <w:t>Xiaofu</w:t>
      </w:r>
      <w:proofErr w:type="spellEnd"/>
      <w:r>
        <w:rPr>
          <w:rFonts w:hint="default"/>
        </w:rPr>
        <w:t xml:space="preserve"> Sun,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</w:t>
      </w:r>
      <w:proofErr w:type="spellStart"/>
      <w:r>
        <w:rPr>
          <w:rFonts w:hint="default"/>
        </w:rPr>
        <w:t>Qinggong</w:t>
      </w:r>
      <w:proofErr w:type="spellEnd"/>
      <w:r>
        <w:rPr>
          <w:rFonts w:hint="default"/>
        </w:rPr>
        <w:t xml:space="preserve"> Zhu,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 </w:t>
      </w:r>
      <w:proofErr w:type="spellStart"/>
      <w:r>
        <w:rPr>
          <w:rFonts w:hint="default"/>
        </w:rPr>
        <w:t>Maohong</w:t>
      </w:r>
      <w:proofErr w:type="spellEnd"/>
      <w:r>
        <w:rPr>
          <w:rFonts w:hint="default"/>
        </w:rPr>
        <w:t xml:space="preserve"> Fan,</w:t>
      </w:r>
      <w:r>
        <w:rPr>
          <w:rFonts w:hint="default"/>
          <w:vertAlign w:val="superscript"/>
        </w:rPr>
        <w:t>4,5</w:t>
      </w:r>
      <w:r>
        <w:rPr>
          <w:rFonts w:hint="default"/>
        </w:rPr>
        <w:t xml:space="preserve"> </w:t>
      </w:r>
      <w:proofErr w:type="spellStart"/>
      <w:r>
        <w:rPr>
          <w:rFonts w:hint="default"/>
        </w:rPr>
        <w:t>Xinchen</w:t>
      </w:r>
      <w:proofErr w:type="spellEnd"/>
      <w:r>
        <w:rPr>
          <w:rFonts w:hint="default"/>
        </w:rPr>
        <w:t xml:space="preserve"> Kang</w:t>
      </w:r>
      <w:r>
        <w:rPr>
          <w:rFonts w:hint="default"/>
          <w:vertAlign w:val="superscript"/>
        </w:rPr>
        <w:t>1,2</w:t>
      </w:r>
      <w:r>
        <w:rPr>
          <w:rFonts w:hint="default"/>
        </w:rPr>
        <w:t xml:space="preserve">*, </w:t>
      </w:r>
      <w:proofErr w:type="spellStart"/>
      <w:r>
        <w:rPr>
          <w:rFonts w:hint="default"/>
        </w:rPr>
        <w:t>Buxing</w:t>
      </w:r>
      <w:proofErr w:type="spellEnd"/>
      <w:r>
        <w:rPr>
          <w:rFonts w:hint="default"/>
        </w:rPr>
        <w:t xml:space="preserve"> Han</w:t>
      </w:r>
      <w:r>
        <w:rPr>
          <w:rFonts w:hint="default"/>
          <w:vertAlign w:val="superscript"/>
        </w:rPr>
        <w:t>1,2,3</w:t>
      </w:r>
      <w:r>
        <w:rPr>
          <w:rFonts w:hint="default"/>
        </w:rPr>
        <w:t>*</w:t>
      </w:r>
    </w:p>
    <w:p w14:paraId="0FC185F8" w14:textId="77777777" w:rsidR="00342C78" w:rsidRDefault="00342C78" w:rsidP="00342C78">
      <w:pPr>
        <w:pStyle w:val="ac"/>
        <w:rPr>
          <w:rFonts w:hint="default"/>
        </w:rPr>
      </w:pPr>
    </w:p>
    <w:p w14:paraId="637EC280" w14:textId="77777777" w:rsidR="00E573C6" w:rsidRDefault="00382E74">
      <w:pPr>
        <w:widowControl w:val="0"/>
        <w:adjustRightInd/>
        <w:snapToGrid/>
        <w:ind w:firstLineChars="0" w:firstLine="0"/>
        <w:rPr>
          <w:sz w:val="22"/>
          <w:szCs w:val="22"/>
          <w:lang w:val="en-IE"/>
        </w:rPr>
      </w:pPr>
      <w:r>
        <w:rPr>
          <w:sz w:val="22"/>
          <w:szCs w:val="22"/>
          <w:lang w:val="en-IE"/>
        </w:rPr>
        <w:t>1. Beijing National Laboratory for Molecular Sciences, CAS Laboratory of Colloid and Interface and Thermodynamics, CAS Research/Education Centre for Excellence in Molecular Sciences, Centre for Carbon Neutral Chemistry, Institute of Chemistry, Chinese Academy of Sciences, Beijing 100190 (China)</w:t>
      </w:r>
    </w:p>
    <w:p w14:paraId="10F891DA" w14:textId="77777777" w:rsidR="00E573C6" w:rsidRDefault="00382E74">
      <w:pPr>
        <w:widowControl w:val="0"/>
        <w:adjustRightInd/>
        <w:snapToGrid/>
        <w:ind w:firstLineChars="0" w:firstLine="0"/>
        <w:rPr>
          <w:sz w:val="22"/>
          <w:szCs w:val="22"/>
          <w:lang w:val="en-IE"/>
        </w:rPr>
      </w:pPr>
      <w:r>
        <w:rPr>
          <w:sz w:val="22"/>
          <w:szCs w:val="22"/>
          <w:lang w:val="en-IE"/>
        </w:rPr>
        <w:t xml:space="preserve">2. School of Chemistry, University of Chinese Academy of Sciences, Beijing, 100049 (China) </w:t>
      </w:r>
    </w:p>
    <w:p w14:paraId="2B001A82" w14:textId="77777777" w:rsidR="00E573C6" w:rsidRDefault="00382E74">
      <w:pPr>
        <w:widowControl w:val="0"/>
        <w:adjustRightInd/>
        <w:snapToGrid/>
        <w:ind w:firstLineChars="0" w:firstLine="0"/>
        <w:rPr>
          <w:sz w:val="22"/>
          <w:szCs w:val="22"/>
          <w:lang w:val="en-IE"/>
        </w:rPr>
      </w:pPr>
      <w:r>
        <w:rPr>
          <w:sz w:val="22"/>
          <w:szCs w:val="22"/>
          <w:lang w:val="en-IE"/>
        </w:rPr>
        <w:t>3. Shanghai Key Laboratory of Green Chemistry and Chemical Processes, School of Chemistry and Molecular Engineering, East China Normal University, Shanghai, 200062 (China)</w:t>
      </w:r>
    </w:p>
    <w:p w14:paraId="3E05BD8D" w14:textId="77777777" w:rsidR="00E573C6" w:rsidRDefault="00382E74">
      <w:pPr>
        <w:widowControl w:val="0"/>
        <w:adjustRightInd/>
        <w:snapToGrid/>
        <w:ind w:firstLineChars="0" w:firstLine="0"/>
        <w:rPr>
          <w:color w:val="1F1F1F"/>
          <w:sz w:val="22"/>
          <w:szCs w:val="22"/>
          <w:shd w:val="clear" w:color="auto" w:fill="FFFFFF"/>
        </w:rPr>
      </w:pPr>
      <w:r>
        <w:rPr>
          <w:color w:val="1F1F1F"/>
          <w:shd w:val="clear" w:color="auto" w:fill="FFFFFF"/>
        </w:rPr>
        <w:t xml:space="preserve">4. </w:t>
      </w:r>
      <w:r>
        <w:rPr>
          <w:color w:val="1F1F1F"/>
          <w:sz w:val="22"/>
          <w:szCs w:val="22"/>
          <w:shd w:val="clear" w:color="auto" w:fill="FFFFFF"/>
        </w:rPr>
        <w:t>Departments of Chemical and Petroleum Engineering, University of Wyoming, Laramie, 82071 (United States)</w:t>
      </w:r>
    </w:p>
    <w:p w14:paraId="7D459945" w14:textId="77777777" w:rsidR="00E573C6" w:rsidRDefault="00382E74">
      <w:pPr>
        <w:widowControl w:val="0"/>
        <w:adjustRightInd/>
        <w:snapToGrid/>
        <w:ind w:firstLineChars="0" w:firstLine="0"/>
        <w:rPr>
          <w:sz w:val="22"/>
          <w:szCs w:val="22"/>
          <w:lang w:val="en-IE"/>
        </w:rPr>
      </w:pPr>
      <w:r>
        <w:rPr>
          <w:rFonts w:hint="eastAsia"/>
          <w:color w:val="1F1F1F"/>
          <w:sz w:val="22"/>
          <w:szCs w:val="22"/>
          <w:shd w:val="clear" w:color="auto" w:fill="FFFFFF"/>
        </w:rPr>
        <w:t>5</w:t>
      </w:r>
      <w:r>
        <w:rPr>
          <w:color w:val="1F1F1F"/>
          <w:sz w:val="22"/>
          <w:szCs w:val="22"/>
          <w:shd w:val="clear" w:color="auto" w:fill="FFFFFF"/>
        </w:rPr>
        <w:t>. School of Civil and Environmental Engineering, Georgia Institute of Technology, Atlanta, 30332 (United States)</w:t>
      </w:r>
    </w:p>
    <w:p w14:paraId="21562D1C" w14:textId="77777777" w:rsidR="00E573C6" w:rsidRDefault="00E573C6" w:rsidP="00342C78">
      <w:pPr>
        <w:pStyle w:val="ac"/>
        <w:rPr>
          <w:rFonts w:hint="default"/>
        </w:rPr>
      </w:pPr>
    </w:p>
    <w:p w14:paraId="020D5A9A" w14:textId="77777777" w:rsidR="00E573C6" w:rsidRDefault="00382E74">
      <w:pPr>
        <w:pStyle w:val="2"/>
        <w:spacing w:before="156" w:after="156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22B7C79" w14:textId="77777777" w:rsidR="00E573C6" w:rsidRPr="00C02167" w:rsidRDefault="00382E74">
      <w:pPr>
        <w:pStyle w:val="2"/>
        <w:spacing w:before="156" w:after="156"/>
        <w:rPr>
          <w:sz w:val="28"/>
          <w:szCs w:val="28"/>
        </w:rPr>
      </w:pPr>
      <w:r w:rsidRPr="00C02167">
        <w:rPr>
          <w:sz w:val="28"/>
          <w:szCs w:val="28"/>
        </w:rPr>
        <w:lastRenderedPageBreak/>
        <w:t xml:space="preserve">Supplementary </w:t>
      </w:r>
      <w:r w:rsidRPr="00C02167">
        <w:rPr>
          <w:rFonts w:hint="eastAsia"/>
          <w:sz w:val="28"/>
          <w:szCs w:val="28"/>
        </w:rPr>
        <w:t>Figure</w:t>
      </w:r>
      <w:r w:rsidRPr="00C02167">
        <w:rPr>
          <w:sz w:val="28"/>
          <w:szCs w:val="28"/>
        </w:rPr>
        <w:t>s</w:t>
      </w:r>
    </w:p>
    <w:p w14:paraId="39532133" w14:textId="77777777" w:rsidR="00E573C6" w:rsidRDefault="00382E74" w:rsidP="00843EDE">
      <w:pPr>
        <w:pStyle w:val="9"/>
        <w:jc w:val="center"/>
      </w:pPr>
      <w:r>
        <w:rPr>
          <w:noProof/>
        </w:rPr>
        <w:drawing>
          <wp:inline distT="0" distB="0" distL="0" distR="0" wp14:anchorId="4836735D" wp14:editId="5CE25FEF">
            <wp:extent cx="5220000" cy="1994857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0" t="22313" r="14283" b="26814"/>
                    <a:stretch/>
                  </pic:blipFill>
                  <pic:spPr bwMode="auto">
                    <a:xfrm>
                      <a:off x="0" y="0"/>
                      <a:ext cx="5220000" cy="19948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2D79F1" w14:textId="0A8B23B1" w:rsidR="00E573C6" w:rsidRPr="00C02167" w:rsidRDefault="00C02167" w:rsidP="00843EDE">
      <w:pPr>
        <w:pStyle w:val="8"/>
      </w:pPr>
      <w:r w:rsidRPr="00C02167">
        <w:rPr>
          <w:b/>
          <w:bCs/>
        </w:rPr>
        <w:t>Supplementary Fig. 1</w:t>
      </w:r>
      <w:r w:rsidRPr="00C02167">
        <w:t xml:space="preserve"> </w:t>
      </w:r>
      <w:r w:rsidR="00382E74" w:rsidRPr="00C02167">
        <w:rPr>
          <w:rFonts w:hint="eastAsia"/>
        </w:rPr>
        <w:t>The c</w:t>
      </w:r>
      <w:r w:rsidR="00382E74" w:rsidRPr="00C02167">
        <w:t>onfigurations of Cu(111)</w:t>
      </w:r>
      <w:r w:rsidR="00382E74" w:rsidRPr="00C02167">
        <w:rPr>
          <w:rFonts w:hint="eastAsia"/>
        </w:rPr>
        <w:t xml:space="preserve"> (a)</w:t>
      </w:r>
      <w:r w:rsidR="00382E74" w:rsidRPr="00C02167">
        <w:t xml:space="preserve">, </w:t>
      </w:r>
      <w:r w:rsidR="00382E74" w:rsidRPr="00C02167">
        <w:rPr>
          <w:rFonts w:hint="eastAsia"/>
        </w:rPr>
        <w:t>*</w:t>
      </w:r>
      <w:r w:rsidR="00382E74" w:rsidRPr="00C02167">
        <w:t xml:space="preserve">CO </w:t>
      </w:r>
      <w:r w:rsidR="00382E74" w:rsidRPr="00C02167">
        <w:rPr>
          <w:rFonts w:hint="eastAsia"/>
        </w:rPr>
        <w:t>adsorbed</w:t>
      </w:r>
      <w:r w:rsidR="00382E74" w:rsidRPr="00C02167">
        <w:t xml:space="preserve"> Cu(111)</w:t>
      </w:r>
      <w:r w:rsidR="00382E74" w:rsidRPr="00C02167">
        <w:rPr>
          <w:rFonts w:hint="eastAsia"/>
        </w:rPr>
        <w:t xml:space="preserve"> </w:t>
      </w:r>
      <w:r w:rsidR="00382E74" w:rsidRPr="00C02167">
        <w:t>surface</w:t>
      </w:r>
      <w:r w:rsidR="00382E74" w:rsidRPr="00C02167">
        <w:rPr>
          <w:rFonts w:hint="eastAsia"/>
        </w:rPr>
        <w:t xml:space="preserve"> (b)</w:t>
      </w:r>
      <w:r w:rsidR="00382E74" w:rsidRPr="00C02167">
        <w:t xml:space="preserve"> and </w:t>
      </w:r>
      <w:r w:rsidR="00382E74" w:rsidRPr="00C02167">
        <w:rPr>
          <w:rFonts w:hint="eastAsia"/>
        </w:rPr>
        <w:t>*</w:t>
      </w:r>
      <w:r w:rsidR="00382E74" w:rsidRPr="00C02167">
        <w:t xml:space="preserve">H </w:t>
      </w:r>
      <w:r w:rsidR="00382E74" w:rsidRPr="00C02167">
        <w:rPr>
          <w:rFonts w:hint="eastAsia"/>
        </w:rPr>
        <w:t>adsorbed</w:t>
      </w:r>
      <w:r w:rsidR="00382E74" w:rsidRPr="00C02167">
        <w:t xml:space="preserve"> Cu(111) surface</w:t>
      </w:r>
      <w:r w:rsidR="00382E74" w:rsidRPr="00C02167">
        <w:rPr>
          <w:rFonts w:hint="eastAsia"/>
        </w:rPr>
        <w:t xml:space="preserve"> (c) from </w:t>
      </w:r>
      <w:r w:rsidR="00382E74" w:rsidRPr="00C02167">
        <w:t>top</w:t>
      </w:r>
      <w:r w:rsidR="00382E74" w:rsidRPr="00C02167">
        <w:rPr>
          <w:rFonts w:hint="eastAsia"/>
        </w:rPr>
        <w:t xml:space="preserve"> (top)</w:t>
      </w:r>
      <w:r w:rsidR="00382E74" w:rsidRPr="00C02167">
        <w:t xml:space="preserve"> and side </w:t>
      </w:r>
      <w:r w:rsidR="00382E74" w:rsidRPr="00C02167">
        <w:rPr>
          <w:rFonts w:hint="eastAsia"/>
        </w:rPr>
        <w:t xml:space="preserve">(bottom) </w:t>
      </w:r>
      <w:r w:rsidR="00382E74" w:rsidRPr="00C02167">
        <w:t>view.</w:t>
      </w:r>
      <w:r w:rsidR="00382E74" w:rsidRPr="00C02167">
        <w:br w:type="page"/>
      </w:r>
    </w:p>
    <w:p w14:paraId="7CABF946" w14:textId="3A61E987" w:rsidR="00E573C6" w:rsidRDefault="00C23810" w:rsidP="00843EDE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5948A49A" wp14:editId="27E39601">
            <wp:extent cx="2520000" cy="1928379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28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4220BD" w14:textId="1CBC4CA4" w:rsidR="00E573C6" w:rsidRDefault="00C02167" w:rsidP="00843EDE">
      <w:pPr>
        <w:pStyle w:val="8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2</w:t>
      </w:r>
      <w:r w:rsidR="00382E74">
        <w:t xml:space="preserve"> The adsorption Gibbs free energy (</w:t>
      </w:r>
      <w:proofErr w:type="spellStart"/>
      <w:r w:rsidR="00382E74">
        <w:t>ΔG</w:t>
      </w:r>
      <w:r w:rsidR="00382E74">
        <w:rPr>
          <w:vertAlign w:val="subscript"/>
        </w:rPr>
        <w:t>ad</w:t>
      </w:r>
      <w:proofErr w:type="spellEnd"/>
      <w:r w:rsidR="00382E74">
        <w:t xml:space="preserve">) </w:t>
      </w:r>
      <w:r w:rsidR="00382E74">
        <w:rPr>
          <w:rFonts w:hint="eastAsia"/>
        </w:rPr>
        <w:t>plot</w:t>
      </w:r>
      <w:r w:rsidR="00382E74">
        <w:rPr>
          <w:b/>
          <w:bCs/>
        </w:rPr>
        <w:t xml:space="preserve"> </w:t>
      </w:r>
      <w:r w:rsidR="00382E74">
        <w:t xml:space="preserve">of </w:t>
      </w:r>
      <w:r w:rsidR="00382E74">
        <w:rPr>
          <w:rFonts w:hint="eastAsia"/>
        </w:rPr>
        <w:t>*</w:t>
      </w:r>
      <w:r w:rsidR="00382E74">
        <w:t>CO</w:t>
      </w:r>
      <w:r w:rsidR="00382E74">
        <w:rPr>
          <w:rFonts w:hint="eastAsia"/>
        </w:rPr>
        <w:t xml:space="preserve"> and *</w:t>
      </w:r>
      <w:r w:rsidR="00382E74">
        <w:t xml:space="preserve">H at Cu(111) surface at </w:t>
      </w:r>
      <w:r w:rsidR="00382E74">
        <w:rPr>
          <w:rFonts w:hint="eastAsia"/>
        </w:rPr>
        <w:t>various</w:t>
      </w:r>
      <w:r w:rsidR="00382E74">
        <w:t xml:space="preserve"> temperatures. </w:t>
      </w:r>
    </w:p>
    <w:p w14:paraId="53EE9C3F" w14:textId="77777777" w:rsidR="00E573C6" w:rsidRDefault="00E573C6">
      <w:pPr>
        <w:ind w:firstLine="480"/>
      </w:pPr>
    </w:p>
    <w:p w14:paraId="03ECEF76" w14:textId="77777777" w:rsidR="00E573C6" w:rsidRDefault="00382E74" w:rsidP="00843EDE">
      <w:pPr>
        <w:pStyle w:val="9"/>
      </w:pPr>
      <w:r>
        <w:br w:type="page"/>
      </w:r>
    </w:p>
    <w:p w14:paraId="33AB3BCA" w14:textId="1116E360" w:rsidR="00E573C6" w:rsidRDefault="000008C4" w:rsidP="00843EDE">
      <w:pPr>
        <w:pStyle w:val="8"/>
        <w:jc w:val="center"/>
      </w:pPr>
      <w:bookmarkStart w:id="0" w:name="_Hlk159838073"/>
      <w:r>
        <w:rPr>
          <w:noProof/>
        </w:rPr>
        <w:lastRenderedPageBreak/>
        <w:drawing>
          <wp:inline distT="0" distB="0" distL="0" distR="0" wp14:anchorId="45AF5163" wp14:editId="45B8E5DB">
            <wp:extent cx="4393150" cy="3240000"/>
            <wp:effectExtent l="0" t="0" r="762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41"/>
                    <a:stretch/>
                  </pic:blipFill>
                  <pic:spPr bwMode="auto">
                    <a:xfrm>
                      <a:off x="0" y="0"/>
                      <a:ext cx="4393150" cy="32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17785" w14:textId="0F8A635B" w:rsidR="00E573C6" w:rsidRDefault="00C02167" w:rsidP="00843EDE">
      <w:pPr>
        <w:pStyle w:val="8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3</w:t>
      </w:r>
      <w:r w:rsidR="00382E74">
        <w:t xml:space="preserve"> </w:t>
      </w:r>
      <w:r w:rsidR="00382E74">
        <w:rPr>
          <w:rFonts w:hint="eastAsia"/>
        </w:rPr>
        <w:t>Plot of t</w:t>
      </w:r>
      <w:r w:rsidR="00382E74">
        <w:t xml:space="preserve">otal energy fluctuations of 33 water </w:t>
      </w:r>
      <w:r w:rsidR="00382E74">
        <w:rPr>
          <w:rFonts w:hint="eastAsia"/>
        </w:rPr>
        <w:t>with</w:t>
      </w:r>
      <w:r w:rsidR="00382E74">
        <w:t xml:space="preserve"> 1 KOH</w:t>
      </w:r>
      <w:r w:rsidR="00382E74">
        <w:rPr>
          <w:rFonts w:hint="eastAsia"/>
        </w:rPr>
        <w:t xml:space="preserve"> vs time</w:t>
      </w:r>
      <w:r w:rsidR="00382E74">
        <w:t xml:space="preserve"> at Cu(111) </w:t>
      </w:r>
      <w:r w:rsidR="00382E74">
        <w:rPr>
          <w:rFonts w:hint="eastAsia"/>
        </w:rPr>
        <w:t>surface</w:t>
      </w:r>
      <w:r w:rsidR="00382E74">
        <w:t xml:space="preserve"> </w:t>
      </w:r>
      <w:r w:rsidR="00382E74">
        <w:rPr>
          <w:rFonts w:hint="eastAsia"/>
        </w:rPr>
        <w:t>by</w:t>
      </w:r>
      <w:r w:rsidR="00382E74">
        <w:t xml:space="preserve"> AIMD simulations at −40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(a), </w:t>
      </w:r>
      <w:r w:rsidR="00382E74">
        <w:t>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(b) and </w:t>
      </w:r>
      <w:r w:rsidR="00382E74">
        <w:t>40 °C</w:t>
      </w:r>
      <w:r w:rsidR="00382E74">
        <w:rPr>
          <w:rFonts w:hint="eastAsia"/>
        </w:rPr>
        <w:t xml:space="preserve"> (c)</w:t>
      </w:r>
      <w:r w:rsidR="00382E74">
        <w:t>, respectively.</w:t>
      </w:r>
    </w:p>
    <w:bookmarkEnd w:id="0"/>
    <w:p w14:paraId="5DF2F990" w14:textId="77777777" w:rsidR="00E573C6" w:rsidRDefault="00E573C6">
      <w:pPr>
        <w:autoSpaceDE w:val="0"/>
        <w:autoSpaceDN w:val="0"/>
        <w:ind w:firstLine="480"/>
        <w:rPr>
          <w:rFonts w:eastAsiaTheme="minorEastAsia"/>
          <w:szCs w:val="24"/>
        </w:rPr>
      </w:pPr>
    </w:p>
    <w:p w14:paraId="4D5CF7C2" w14:textId="77777777" w:rsidR="00E573C6" w:rsidRDefault="00382E74">
      <w:pPr>
        <w:autoSpaceDE w:val="0"/>
        <w:autoSpaceDN w:val="0"/>
        <w:ind w:firstLine="480"/>
        <w:rPr>
          <w:rFonts w:eastAsiaTheme="minorEastAsia"/>
          <w:szCs w:val="24"/>
        </w:rPr>
      </w:pPr>
      <w:r>
        <w:rPr>
          <w:rFonts w:eastAsiaTheme="minorEastAsia"/>
          <w:szCs w:val="24"/>
        </w:rPr>
        <w:br w:type="page"/>
      </w:r>
    </w:p>
    <w:p w14:paraId="02999D47" w14:textId="0149DCA6" w:rsidR="00E573C6" w:rsidRDefault="00AB4ED5" w:rsidP="00843EDE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09A28AE0" wp14:editId="4072B138">
            <wp:extent cx="4500000" cy="328051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05"/>
                    <a:stretch/>
                  </pic:blipFill>
                  <pic:spPr bwMode="auto">
                    <a:xfrm>
                      <a:off x="0" y="0"/>
                      <a:ext cx="4500000" cy="3280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33716D" w14:textId="61118E4A" w:rsidR="00E573C6" w:rsidRDefault="00C02167" w:rsidP="00843EDE">
      <w:pPr>
        <w:pStyle w:val="8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4</w:t>
      </w:r>
      <w:r w:rsidR="00382E74">
        <w:t xml:space="preserve"> </w:t>
      </w:r>
      <w:r w:rsidR="00382E74">
        <w:rPr>
          <w:rFonts w:hint="eastAsia"/>
        </w:rPr>
        <w:t>Plot of t</w:t>
      </w:r>
      <w:r w:rsidR="00382E74">
        <w:t>otal energy fluctuations of 50 CO molecules in 1000 water</w:t>
      </w:r>
      <w:r w:rsidR="00382E74">
        <w:rPr>
          <w:rFonts w:hint="eastAsia"/>
        </w:rPr>
        <w:t>s</w:t>
      </w:r>
      <w:r w:rsidR="00382E74">
        <w:t xml:space="preserve"> at Cu(111) </w:t>
      </w:r>
      <w:r w:rsidR="00382E74">
        <w:rPr>
          <w:rFonts w:hint="eastAsia"/>
        </w:rPr>
        <w:t>sur</w:t>
      </w:r>
      <w:r w:rsidR="00382E74">
        <w:t>face</w:t>
      </w:r>
      <w:r w:rsidR="00382E74">
        <w:rPr>
          <w:rFonts w:hint="eastAsia"/>
        </w:rPr>
        <w:t xml:space="preserve"> vs time</w:t>
      </w:r>
      <w:r w:rsidR="00382E74">
        <w:t xml:space="preserve"> at Cu(111) </w:t>
      </w:r>
      <w:r w:rsidR="00382E74">
        <w:rPr>
          <w:rFonts w:hint="eastAsia"/>
        </w:rPr>
        <w:t>surface</w:t>
      </w:r>
      <w:r w:rsidR="00382E74">
        <w:t xml:space="preserve"> </w:t>
      </w:r>
      <w:r w:rsidR="00382E74">
        <w:rPr>
          <w:rFonts w:hint="eastAsia"/>
        </w:rPr>
        <w:t>by</w:t>
      </w:r>
      <w:r w:rsidR="00382E74">
        <w:t xml:space="preserve"> MD simulations at −40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(a), </w:t>
      </w:r>
      <w:r w:rsidR="00382E74">
        <w:t>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(b) and </w:t>
      </w:r>
      <w:r w:rsidR="00382E74">
        <w:t>40 °C</w:t>
      </w:r>
      <w:r w:rsidR="00382E74">
        <w:rPr>
          <w:rFonts w:hint="eastAsia"/>
        </w:rPr>
        <w:t xml:space="preserve"> (c)</w:t>
      </w:r>
      <w:r w:rsidR="00382E74">
        <w:t>, respectively.</w:t>
      </w:r>
    </w:p>
    <w:p w14:paraId="02934B21" w14:textId="77777777" w:rsidR="00E573C6" w:rsidRDefault="00E573C6">
      <w:pPr>
        <w:ind w:firstLine="480"/>
      </w:pPr>
    </w:p>
    <w:p w14:paraId="67B5E403" w14:textId="77777777" w:rsidR="00E573C6" w:rsidRDefault="00382E74" w:rsidP="00843EDE">
      <w:pPr>
        <w:pStyle w:val="9"/>
      </w:pPr>
      <w:r>
        <w:br w:type="page"/>
      </w:r>
    </w:p>
    <w:p w14:paraId="47F93BAE" w14:textId="7B9033CD" w:rsidR="00E573C6" w:rsidRDefault="00AB4ED5" w:rsidP="00843EDE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66202DFD" wp14:editId="1D9A3868">
            <wp:extent cx="4500000" cy="33235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08"/>
                    <a:stretch/>
                  </pic:blipFill>
                  <pic:spPr bwMode="auto">
                    <a:xfrm>
                      <a:off x="0" y="0"/>
                      <a:ext cx="4500000" cy="3323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7364F7" w14:textId="0A9EF9CA" w:rsidR="00E573C6" w:rsidRDefault="00C02167" w:rsidP="00843EDE">
      <w:pPr>
        <w:pStyle w:val="8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5</w:t>
      </w:r>
      <w:r w:rsidR="00382E74">
        <w:t xml:space="preserve"> </w:t>
      </w:r>
      <w:r w:rsidR="00382E74">
        <w:rPr>
          <w:rFonts w:hint="eastAsia"/>
        </w:rPr>
        <w:t>Plot of t</w:t>
      </w:r>
      <w:r w:rsidR="00382E74">
        <w:t xml:space="preserve">otal energy fluctuations of 50 KOH in 1000 waters at Cu(111) </w:t>
      </w:r>
      <w:r w:rsidR="00382E74">
        <w:rPr>
          <w:rFonts w:hint="eastAsia"/>
        </w:rPr>
        <w:t>sur</w:t>
      </w:r>
      <w:r w:rsidR="00382E74">
        <w:t>face</w:t>
      </w:r>
      <w:r w:rsidR="00382E74">
        <w:rPr>
          <w:rFonts w:hint="eastAsia"/>
        </w:rPr>
        <w:t xml:space="preserve"> vs time</w:t>
      </w:r>
      <w:r w:rsidR="00382E74">
        <w:t xml:space="preserve"> at Cu(111) </w:t>
      </w:r>
      <w:r w:rsidR="00382E74">
        <w:rPr>
          <w:rFonts w:hint="eastAsia"/>
        </w:rPr>
        <w:t>surface</w:t>
      </w:r>
      <w:r w:rsidR="00382E74">
        <w:t xml:space="preserve"> </w:t>
      </w:r>
      <w:r w:rsidR="00382E74">
        <w:rPr>
          <w:rFonts w:hint="eastAsia"/>
        </w:rPr>
        <w:t>by</w:t>
      </w:r>
      <w:r w:rsidR="00382E74">
        <w:t xml:space="preserve"> MD simulations at −40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(a), </w:t>
      </w:r>
      <w:r w:rsidR="00382E74">
        <w:t>0</w:t>
      </w:r>
      <w:r w:rsidR="00382E74">
        <w:rPr>
          <w:rFonts w:hint="eastAsia"/>
        </w:rPr>
        <w:t xml:space="preserve"> </w:t>
      </w:r>
      <w:r w:rsidR="00382E74">
        <w:t>°C</w:t>
      </w:r>
      <w:r w:rsidR="00382E74">
        <w:rPr>
          <w:rFonts w:hint="eastAsia"/>
        </w:rPr>
        <w:t xml:space="preserve"> (b) and </w:t>
      </w:r>
      <w:r w:rsidR="00382E74">
        <w:t>40 °C</w:t>
      </w:r>
      <w:r w:rsidR="00382E74">
        <w:rPr>
          <w:rFonts w:hint="eastAsia"/>
        </w:rPr>
        <w:t xml:space="preserve"> (c)</w:t>
      </w:r>
      <w:r w:rsidR="00382E74">
        <w:t>, respectively.</w:t>
      </w:r>
    </w:p>
    <w:p w14:paraId="48F54101" w14:textId="77777777" w:rsidR="00E573C6" w:rsidRDefault="00E573C6">
      <w:pPr>
        <w:ind w:firstLine="480"/>
      </w:pPr>
    </w:p>
    <w:p w14:paraId="03CBA513" w14:textId="77777777" w:rsidR="00E573C6" w:rsidRDefault="00382E74" w:rsidP="00843EDE">
      <w:pPr>
        <w:pStyle w:val="8"/>
      </w:pPr>
      <w:r>
        <w:br w:type="page"/>
      </w:r>
    </w:p>
    <w:p w14:paraId="368877FC" w14:textId="77777777" w:rsidR="00E573C6" w:rsidRDefault="00382E74" w:rsidP="00843EDE">
      <w:pPr>
        <w:pStyle w:val="9"/>
      </w:pPr>
      <w:r>
        <w:rPr>
          <w:noProof/>
        </w:rPr>
        <w:lastRenderedPageBreak/>
        <w:drawing>
          <wp:inline distT="0" distB="0" distL="0" distR="0" wp14:anchorId="20011FF0" wp14:editId="3EAE4BBF">
            <wp:extent cx="5220000" cy="2222664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32" t="23532" r="10332" b="32593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2226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FCD39" w14:textId="0805D793" w:rsidR="00E573C6" w:rsidRDefault="00C02167" w:rsidP="00843EDE">
      <w:pPr>
        <w:pStyle w:val="9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6</w:t>
      </w:r>
      <w:r w:rsidR="00382E74">
        <w:rPr>
          <w:b/>
          <w:bCs/>
        </w:rPr>
        <w:t xml:space="preserve"> </w:t>
      </w:r>
      <w:r w:rsidR="00382E74">
        <w:t>The initial states (IS), TS and final states (FS) of *</w:t>
      </w:r>
      <w:r w:rsidR="00382E74">
        <w:rPr>
          <w:rFonts w:hint="eastAsia"/>
        </w:rPr>
        <w:t>C</w:t>
      </w:r>
      <w:r w:rsidR="00382E74">
        <w:t>H–COH+</w:t>
      </w:r>
      <w:r w:rsidR="00382E74">
        <w:rPr>
          <w:rFonts w:hint="eastAsia"/>
        </w:rPr>
        <w:t>H</w:t>
      </w:r>
      <w:r w:rsidR="00382E74">
        <w:rPr>
          <w:rFonts w:hint="eastAsia"/>
        </w:rPr>
        <w:t>→</w:t>
      </w:r>
      <w:r w:rsidR="00382E74">
        <w:rPr>
          <w:rFonts w:hint="eastAsia"/>
        </w:rPr>
        <w:t>*CH</w:t>
      </w:r>
      <w:bookmarkStart w:id="1" w:name="OLE_LINK6"/>
      <w:r w:rsidR="00382E74">
        <w:t>–</w:t>
      </w:r>
      <w:bookmarkEnd w:id="1"/>
      <w:r w:rsidR="00382E74">
        <w:rPr>
          <w:rFonts w:hint="eastAsia"/>
        </w:rPr>
        <w:t>C</w:t>
      </w:r>
      <w:r w:rsidR="00382E74">
        <w:t xml:space="preserve"> </w:t>
      </w:r>
      <w:r w:rsidR="00382E74">
        <w:rPr>
          <w:rFonts w:hint="eastAsia"/>
        </w:rPr>
        <w:t xml:space="preserve">(top) </w:t>
      </w:r>
      <w:r w:rsidR="00382E74">
        <w:t>and *</w:t>
      </w:r>
      <w:r w:rsidR="00382E74">
        <w:rPr>
          <w:rFonts w:hint="eastAsia"/>
        </w:rPr>
        <w:t>C</w:t>
      </w:r>
      <w:r w:rsidR="00382E74">
        <w:t>H–COH+</w:t>
      </w:r>
      <w:r w:rsidR="00382E74">
        <w:rPr>
          <w:rFonts w:hint="eastAsia"/>
        </w:rPr>
        <w:t>H</w:t>
      </w:r>
      <w:r w:rsidR="00382E74">
        <w:rPr>
          <w:rFonts w:hint="eastAsia"/>
        </w:rPr>
        <w:t>→</w:t>
      </w:r>
      <w:r w:rsidR="00382E74">
        <w:rPr>
          <w:rFonts w:hint="eastAsia"/>
        </w:rPr>
        <w:t>*CH</w:t>
      </w:r>
      <w:r w:rsidR="00382E74">
        <w:t>–</w:t>
      </w:r>
      <w:r w:rsidR="00382E74">
        <w:rPr>
          <w:rFonts w:hint="eastAsia"/>
        </w:rPr>
        <w:t>C</w:t>
      </w:r>
      <w:r w:rsidR="00382E74">
        <w:t>HOH</w:t>
      </w:r>
      <w:r w:rsidR="00382E74">
        <w:rPr>
          <w:rFonts w:hint="eastAsia"/>
        </w:rPr>
        <w:t xml:space="preserve"> (bottom) </w:t>
      </w:r>
      <w:r w:rsidR="00382E74">
        <w:t>pathway</w:t>
      </w:r>
      <w:r w:rsidR="00382E74">
        <w:rPr>
          <w:rFonts w:hint="eastAsia"/>
        </w:rPr>
        <w:t>s</w:t>
      </w:r>
      <w:r w:rsidR="00382E74">
        <w:t xml:space="preserve">. </w:t>
      </w:r>
    </w:p>
    <w:p w14:paraId="5820D2E8" w14:textId="77777777" w:rsidR="00E573C6" w:rsidRDefault="00382E74" w:rsidP="00843EDE">
      <w:pPr>
        <w:pStyle w:val="9"/>
      </w:pPr>
      <w:r>
        <w:br w:type="page"/>
      </w:r>
    </w:p>
    <w:p w14:paraId="7E47E7E4" w14:textId="77777777" w:rsidR="00E573C6" w:rsidRDefault="00382E74" w:rsidP="00843EDE">
      <w:pPr>
        <w:pStyle w:val="9"/>
        <w:jc w:val="center"/>
      </w:pPr>
      <w:bookmarkStart w:id="2" w:name="OLE_LINK9"/>
      <w:r>
        <w:rPr>
          <w:noProof/>
        </w:rPr>
        <w:lastRenderedPageBreak/>
        <w:drawing>
          <wp:inline distT="0" distB="0" distL="0" distR="0" wp14:anchorId="6632FE25" wp14:editId="52C901CE">
            <wp:extent cx="4500000" cy="3480096"/>
            <wp:effectExtent l="0" t="0" r="0" b="635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55" t="2813" r="6325" b="13184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348009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"/>
    <w:p w14:paraId="27981F53" w14:textId="658401FD" w:rsidR="00E573C6" w:rsidRDefault="00C02167" w:rsidP="00843EDE">
      <w:pPr>
        <w:pStyle w:val="8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7</w:t>
      </w:r>
      <w:r w:rsidR="00382E74">
        <w:t xml:space="preserve"> </w:t>
      </w:r>
      <w:r w:rsidR="00382E74">
        <w:rPr>
          <w:rFonts w:hint="eastAsia"/>
        </w:rPr>
        <w:t>(a</w:t>
      </w:r>
      <w:r w:rsidR="00382E74">
        <w:t>–</w:t>
      </w:r>
      <w:r w:rsidR="00382E74">
        <w:rPr>
          <w:rFonts w:hint="eastAsia"/>
        </w:rPr>
        <w:t xml:space="preserve">c) </w:t>
      </w:r>
      <w:bookmarkStart w:id="3" w:name="_Hlk161651776"/>
      <w:r w:rsidR="00382E74">
        <w:rPr>
          <w:rFonts w:hint="eastAsia"/>
        </w:rPr>
        <w:t>The n</w:t>
      </w:r>
      <w:r w:rsidR="00382E74">
        <w:t>ormal distribution fitting</w:t>
      </w:r>
      <w:bookmarkEnd w:id="3"/>
      <w:r w:rsidR="00382E74">
        <w:t xml:space="preserve"> </w:t>
      </w:r>
      <w:r w:rsidR="00382E74">
        <w:rPr>
          <w:rFonts w:hint="eastAsia"/>
        </w:rPr>
        <w:t>of</w:t>
      </w:r>
      <w:r w:rsidR="00382E74">
        <w:t xml:space="preserve"> </w:t>
      </w:r>
      <w:bookmarkStart w:id="4" w:name="_Hlk161650885"/>
      <w:r w:rsidR="00382E74">
        <w:rPr>
          <w:rFonts w:hint="eastAsia"/>
        </w:rPr>
        <w:t>the vibration of O</w:t>
      </w:r>
      <w:r w:rsidR="00382E74">
        <w:t>–</w:t>
      </w:r>
      <w:r w:rsidR="00382E74">
        <w:rPr>
          <w:rFonts w:hint="eastAsia"/>
        </w:rPr>
        <w:t xml:space="preserve">H </w:t>
      </w:r>
      <w:r w:rsidR="00382E74">
        <w:t xml:space="preserve">bond </w:t>
      </w:r>
      <w:r w:rsidR="00382E74">
        <w:rPr>
          <w:rFonts w:hint="eastAsia"/>
        </w:rPr>
        <w:t>(a), C</w:t>
      </w:r>
      <w:r w:rsidR="00382E74">
        <w:t>–</w:t>
      </w:r>
      <w:r w:rsidR="00382E74">
        <w:rPr>
          <w:rFonts w:hint="eastAsia"/>
        </w:rPr>
        <w:t xml:space="preserve">O </w:t>
      </w:r>
      <w:r w:rsidR="00382E74">
        <w:t xml:space="preserve">bond </w:t>
      </w:r>
      <w:r w:rsidR="00382E74">
        <w:rPr>
          <w:rFonts w:hint="eastAsia"/>
        </w:rPr>
        <w:t>(b) and C</w:t>
      </w:r>
      <w:r w:rsidR="00382E74">
        <w:t>–</w:t>
      </w:r>
      <w:r w:rsidR="00382E74">
        <w:rPr>
          <w:rFonts w:hint="eastAsia"/>
        </w:rPr>
        <w:t xml:space="preserve">C </w:t>
      </w:r>
      <w:r w:rsidR="00382E74">
        <w:t xml:space="preserve">bond </w:t>
      </w:r>
      <w:r w:rsidR="00382E74">
        <w:rPr>
          <w:rFonts w:hint="eastAsia"/>
        </w:rPr>
        <w:t xml:space="preserve">(c) in </w:t>
      </w:r>
      <w:r w:rsidR="00382E74">
        <w:t>*CH–COH</w:t>
      </w:r>
      <w:r w:rsidR="00382E74">
        <w:rPr>
          <w:rFonts w:hint="eastAsia"/>
        </w:rPr>
        <w:t xml:space="preserve"> at various temperature. (d) </w:t>
      </w:r>
      <w:bookmarkEnd w:id="4"/>
      <w:r w:rsidR="00382E74">
        <w:rPr>
          <w:rFonts w:hint="eastAsia"/>
        </w:rPr>
        <w:t xml:space="preserve">The main vibration mode </w:t>
      </w:r>
      <w:r w:rsidR="00382E74">
        <w:rPr>
          <w:color w:val="auto"/>
        </w:rPr>
        <w:t>of</w:t>
      </w:r>
      <w:r w:rsidR="00382E74">
        <w:rPr>
          <w:rFonts w:hint="eastAsia"/>
        </w:rPr>
        <w:t xml:space="preserve"> </w:t>
      </w:r>
      <w:r w:rsidR="00382E74">
        <w:t xml:space="preserve">*CH–COH. </w:t>
      </w:r>
    </w:p>
    <w:p w14:paraId="11F6729F" w14:textId="77777777" w:rsidR="00E573C6" w:rsidRDefault="00E573C6" w:rsidP="00843EDE">
      <w:pPr>
        <w:pStyle w:val="8"/>
      </w:pPr>
    </w:p>
    <w:p w14:paraId="3697EB78" w14:textId="77777777" w:rsidR="00E573C6" w:rsidRDefault="00382E74" w:rsidP="00843EDE">
      <w:pPr>
        <w:pStyle w:val="9"/>
      </w:pPr>
      <w:r>
        <w:br w:type="page"/>
      </w:r>
    </w:p>
    <w:p w14:paraId="7D312CC9" w14:textId="77777777" w:rsidR="00E573C6" w:rsidRDefault="00382E74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4D4CC7FA" wp14:editId="068D7B12">
            <wp:extent cx="4536000" cy="3333629"/>
            <wp:effectExtent l="0" t="0" r="0" b="63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82" t="3572" r="7400" b="17263"/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333362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90252F" w14:textId="4A812BA1" w:rsidR="00E573C6" w:rsidRDefault="00C02167" w:rsidP="00843EDE">
      <w:pPr>
        <w:pStyle w:val="9"/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8</w:t>
      </w:r>
      <w:r w:rsidR="00382E74">
        <w:t xml:space="preserve"> </w:t>
      </w:r>
      <w:r w:rsidR="00382E74">
        <w:rPr>
          <w:rFonts w:eastAsiaTheme="minorEastAsia"/>
        </w:rPr>
        <w:t>T</w:t>
      </w:r>
      <w:r w:rsidR="00382E74">
        <w:t>he</w:t>
      </w:r>
      <w:r w:rsidR="00382E74">
        <w:rPr>
          <w:rFonts w:eastAsiaTheme="minorEastAsia"/>
        </w:rPr>
        <w:t xml:space="preserve"> </w:t>
      </w:r>
      <w:r w:rsidR="00382E74">
        <w:t>COHP</w:t>
      </w:r>
      <w:r w:rsidR="00382E74">
        <w:rPr>
          <w:rFonts w:hint="eastAsia"/>
        </w:rPr>
        <w:t xml:space="preserve"> (a</w:t>
      </w:r>
      <w:r w:rsidR="00382E74">
        <w:t>–</w:t>
      </w:r>
      <w:r w:rsidR="00382E74">
        <w:rPr>
          <w:rFonts w:hint="eastAsia"/>
        </w:rPr>
        <w:t xml:space="preserve">b) </w:t>
      </w:r>
      <w:r w:rsidR="00382E74">
        <w:t xml:space="preserve">and ELF </w:t>
      </w:r>
      <w:r w:rsidR="00382E74">
        <w:rPr>
          <w:rFonts w:hint="eastAsia"/>
        </w:rPr>
        <w:t>(c</w:t>
      </w:r>
      <w:r w:rsidR="00382E74">
        <w:t>–</w:t>
      </w:r>
      <w:r w:rsidR="00382E74">
        <w:rPr>
          <w:rFonts w:hint="eastAsia"/>
        </w:rPr>
        <w:t xml:space="preserve">d) </w:t>
      </w:r>
      <w:r w:rsidR="00382E74">
        <w:t xml:space="preserve">of C–O bond of *CH–COH on </w:t>
      </w:r>
      <w:r w:rsidR="00382E74">
        <w:rPr>
          <w:rFonts w:hint="eastAsia"/>
        </w:rPr>
        <w:t xml:space="preserve">the </w:t>
      </w:r>
      <w:r w:rsidR="00382E74">
        <w:rPr>
          <w:kern w:val="0"/>
        </w:rPr>
        <w:t>Cu(111) surface</w:t>
      </w:r>
      <w:r w:rsidR="00382E74">
        <w:t xml:space="preserve">. pCOHP is projected crystal orbital Hamilton population and corresponding integrated pCOHP values are presented in </w:t>
      </w:r>
      <w:r w:rsidR="00382E74">
        <w:rPr>
          <w:rFonts w:hint="eastAsia"/>
          <w:b/>
          <w:bCs/>
        </w:rPr>
        <w:t>a</w:t>
      </w:r>
      <w:r w:rsidR="00382E74">
        <w:rPr>
          <w:rFonts w:hint="eastAsia"/>
        </w:rPr>
        <w:t xml:space="preserve"> and </w:t>
      </w:r>
      <w:r w:rsidR="00382E74">
        <w:rPr>
          <w:rFonts w:hint="eastAsia"/>
          <w:b/>
          <w:bCs/>
        </w:rPr>
        <w:t>b</w:t>
      </w:r>
      <w:r w:rsidR="00382E74">
        <w:t>. The C–O bonds were stretched to 0.97</w:t>
      </w:r>
      <w:r w:rsidR="00382E74">
        <w:rPr>
          <w:rFonts w:hint="eastAsia"/>
        </w:rPr>
        <w:t xml:space="preserve"> (</w:t>
      </w:r>
      <w:proofErr w:type="spellStart"/>
      <w:r w:rsidR="00382E74">
        <w:rPr>
          <w:rFonts w:hint="eastAsia"/>
        </w:rPr>
        <w:t>a,c</w:t>
      </w:r>
      <w:proofErr w:type="spellEnd"/>
      <w:r w:rsidR="00382E74">
        <w:rPr>
          <w:rFonts w:hint="eastAsia"/>
        </w:rPr>
        <w:t xml:space="preserve">) and </w:t>
      </w:r>
      <w:r w:rsidR="00382E74">
        <w:t>1.03</w:t>
      </w:r>
      <w:r w:rsidR="00382E74">
        <w:rPr>
          <w:rFonts w:hint="eastAsia"/>
        </w:rPr>
        <w:t xml:space="preserve"> (</w:t>
      </w:r>
      <w:proofErr w:type="spellStart"/>
      <w:r w:rsidR="00382E74">
        <w:rPr>
          <w:rFonts w:hint="eastAsia"/>
        </w:rPr>
        <w:t>b,d</w:t>
      </w:r>
      <w:proofErr w:type="spellEnd"/>
      <w:r w:rsidR="00382E74">
        <w:rPr>
          <w:rFonts w:hint="eastAsia"/>
        </w:rPr>
        <w:t>)</w:t>
      </w:r>
      <w:r w:rsidR="00382E74">
        <w:t xml:space="preserve"> times to the original length, respectively.</w:t>
      </w:r>
    </w:p>
    <w:p w14:paraId="4EEF7A2E" w14:textId="77777777" w:rsidR="00E573C6" w:rsidRDefault="00382E74" w:rsidP="00843EDE">
      <w:pPr>
        <w:pStyle w:val="9"/>
      </w:pPr>
      <w:r>
        <w:t>.</w:t>
      </w:r>
    </w:p>
    <w:p w14:paraId="542F0516" w14:textId="77777777" w:rsidR="00E573C6" w:rsidRDefault="00E573C6" w:rsidP="00843EDE">
      <w:pPr>
        <w:pStyle w:val="9"/>
      </w:pPr>
    </w:p>
    <w:p w14:paraId="2AE2F6AF" w14:textId="77777777" w:rsidR="00E573C6" w:rsidRDefault="00382E74" w:rsidP="00843EDE">
      <w:pPr>
        <w:pStyle w:val="9"/>
      </w:pPr>
      <w:r>
        <w:br w:type="page"/>
      </w:r>
    </w:p>
    <w:p w14:paraId="601E5B4F" w14:textId="77777777" w:rsidR="00E573C6" w:rsidRDefault="00382E74" w:rsidP="00843EDE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15A0A94D" wp14:editId="41E1E6CB">
            <wp:extent cx="5148000" cy="2985355"/>
            <wp:effectExtent l="0" t="0" r="0" b="571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87" t="20208" r="10436" b="21024"/>
                    <a:stretch/>
                  </pic:blipFill>
                  <pic:spPr bwMode="auto">
                    <a:xfrm>
                      <a:off x="0" y="0"/>
                      <a:ext cx="5148000" cy="2985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A1C756" w14:textId="6EB5BF09" w:rsidR="00E573C6" w:rsidRDefault="00C02167" w:rsidP="00843EDE">
      <w:pPr>
        <w:pStyle w:val="8"/>
        <w:rPr>
          <w:sz w:val="24"/>
        </w:rPr>
      </w:pPr>
      <w:r w:rsidRPr="00C02167">
        <w:rPr>
          <w:b/>
          <w:bCs/>
        </w:rPr>
        <w:t xml:space="preserve">Supplementary Fig. </w:t>
      </w:r>
      <w:r>
        <w:rPr>
          <w:b/>
          <w:bCs/>
        </w:rPr>
        <w:t>9</w:t>
      </w:r>
      <w:r w:rsidR="00843EDE">
        <w:rPr>
          <w:b/>
          <w:bCs/>
        </w:rPr>
        <w:t xml:space="preserve"> </w:t>
      </w:r>
      <w:r w:rsidR="00382E74">
        <w:t xml:space="preserve">The </w:t>
      </w:r>
      <w:bookmarkStart w:id="5" w:name="_Hlk161652120"/>
      <w:r w:rsidR="00382E74">
        <w:t>change density difference</w:t>
      </w:r>
      <w:bookmarkEnd w:id="5"/>
      <w:r w:rsidR="00382E74">
        <w:t xml:space="preserve"> of *CH–COH on </w:t>
      </w:r>
      <w:r w:rsidR="00382E74">
        <w:rPr>
          <w:rFonts w:hint="eastAsia"/>
        </w:rPr>
        <w:t xml:space="preserve">the </w:t>
      </w:r>
      <w:r w:rsidR="00382E74">
        <w:rPr>
          <w:kern w:val="0"/>
        </w:rPr>
        <w:t>Cu(111) surface</w:t>
      </w:r>
      <w:r w:rsidR="00382E74">
        <w:rPr>
          <w:rFonts w:hint="eastAsia"/>
          <w:kern w:val="0"/>
        </w:rPr>
        <w:t xml:space="preserve"> with </w:t>
      </w:r>
      <w:r w:rsidR="00382E74">
        <w:t>C–O bond</w:t>
      </w:r>
      <w:r w:rsidR="00382E74">
        <w:rPr>
          <w:rFonts w:hint="eastAsia"/>
        </w:rPr>
        <w:t xml:space="preserve"> </w:t>
      </w:r>
      <w:r w:rsidR="00382E74">
        <w:t>stretching</w:t>
      </w:r>
      <w:r w:rsidR="00382E74">
        <w:rPr>
          <w:rFonts w:hint="eastAsia"/>
        </w:rPr>
        <w:t xml:space="preserve"> to </w:t>
      </w:r>
      <w:r w:rsidR="00382E74">
        <w:t>0.94</w:t>
      </w:r>
      <w:r w:rsidR="00382E74">
        <w:rPr>
          <w:rFonts w:hint="eastAsia"/>
        </w:rPr>
        <w:t xml:space="preserve"> (a)</w:t>
      </w:r>
      <w:r w:rsidR="00382E74">
        <w:t>,</w:t>
      </w:r>
      <w:r w:rsidR="00382E74">
        <w:rPr>
          <w:rFonts w:hint="eastAsia"/>
        </w:rPr>
        <w:t xml:space="preserve"> </w:t>
      </w:r>
      <w:r w:rsidR="00382E74">
        <w:t>0.97</w:t>
      </w:r>
      <w:r w:rsidR="00382E74">
        <w:rPr>
          <w:rFonts w:hint="eastAsia"/>
        </w:rPr>
        <w:t xml:space="preserve"> (b), </w:t>
      </w:r>
      <w:r w:rsidR="00382E74">
        <w:t>1</w:t>
      </w:r>
      <w:r w:rsidR="00382E74">
        <w:rPr>
          <w:rFonts w:hint="eastAsia"/>
        </w:rPr>
        <w:t xml:space="preserve"> (c), </w:t>
      </w:r>
      <w:r w:rsidR="00382E74">
        <w:t>1.03</w:t>
      </w:r>
      <w:r w:rsidR="00382E74">
        <w:rPr>
          <w:rFonts w:hint="eastAsia"/>
        </w:rPr>
        <w:t xml:space="preserve"> (d) and </w:t>
      </w:r>
      <w:r w:rsidR="00382E74">
        <w:t>1.06</w:t>
      </w:r>
      <w:r w:rsidR="00382E74">
        <w:rPr>
          <w:rFonts w:hint="eastAsia"/>
        </w:rPr>
        <w:t xml:space="preserve"> (e) times </w:t>
      </w:r>
      <w:r w:rsidR="00382E74">
        <w:t>to</w:t>
      </w:r>
      <w:r w:rsidR="00382E74">
        <w:rPr>
          <w:rFonts w:hint="eastAsia"/>
        </w:rPr>
        <w:t xml:space="preserve"> its original length. The</w:t>
      </w:r>
      <w:r w:rsidR="00382E74">
        <w:t xml:space="preserve"> </w:t>
      </w:r>
      <w:bookmarkStart w:id="6" w:name="_Hlk161664015"/>
      <w:r w:rsidR="00382E74">
        <w:t>yellow</w:t>
      </w:r>
      <w:bookmarkEnd w:id="6"/>
      <w:r w:rsidR="00382E74">
        <w:t xml:space="preserve"> and cyan show the positive and negative charges, respectively. The </w:t>
      </w:r>
      <w:proofErr w:type="spellStart"/>
      <w:r w:rsidR="00382E74">
        <w:t>isosurface</w:t>
      </w:r>
      <w:proofErr w:type="spellEnd"/>
      <w:r w:rsidR="00382E74">
        <w:t xml:space="preserve"> values are </w:t>
      </w:r>
      <w:bookmarkStart w:id="7" w:name="OLE_LINK2"/>
      <w:r w:rsidR="00382E74">
        <w:t>0.0025e/Å</w:t>
      </w:r>
      <w:r w:rsidR="00382E74">
        <w:rPr>
          <w:vertAlign w:val="superscript"/>
        </w:rPr>
        <w:t>3</w:t>
      </w:r>
      <w:bookmarkEnd w:id="7"/>
      <w:r w:rsidR="00382E74">
        <w:t xml:space="preserve">. </w:t>
      </w:r>
    </w:p>
    <w:p w14:paraId="6468D55A" w14:textId="77777777" w:rsidR="00E573C6" w:rsidRDefault="00382E74" w:rsidP="00843EDE">
      <w:pPr>
        <w:pStyle w:val="9"/>
      </w:pPr>
      <w:r>
        <w:br w:type="page"/>
      </w:r>
    </w:p>
    <w:p w14:paraId="24CDD6DB" w14:textId="028580B5" w:rsidR="00E573C6" w:rsidRDefault="006D53EB" w:rsidP="00843EDE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0F0F4008" wp14:editId="73549A28">
            <wp:extent cx="4566452" cy="1728000"/>
            <wp:effectExtent l="0" t="0" r="5715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4" t="20468" r="6500" b="38991"/>
                    <a:stretch/>
                  </pic:blipFill>
                  <pic:spPr bwMode="auto">
                    <a:xfrm>
                      <a:off x="0" y="0"/>
                      <a:ext cx="4566452" cy="172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09B2BD" w14:textId="7120F16D" w:rsidR="00E573C6" w:rsidRDefault="00C02167" w:rsidP="00843EDE">
      <w:pPr>
        <w:pStyle w:val="8"/>
      </w:pPr>
      <w:r w:rsidRPr="00C02167">
        <w:rPr>
          <w:b/>
          <w:bCs/>
        </w:rPr>
        <w:t>Supplementary Fig. 1</w:t>
      </w:r>
      <w:r>
        <w:rPr>
          <w:b/>
          <w:bCs/>
        </w:rPr>
        <w:t xml:space="preserve">0 </w:t>
      </w:r>
      <w:r w:rsidR="00382E74">
        <w:t xml:space="preserve">XRD </w:t>
      </w:r>
      <w:r w:rsidR="00382E74">
        <w:rPr>
          <w:rFonts w:hint="eastAsia"/>
        </w:rPr>
        <w:t>patterns of Cu-NR (a) and Cu-NP (b) electrodes.</w:t>
      </w:r>
    </w:p>
    <w:p w14:paraId="515EECC9" w14:textId="77777777" w:rsidR="00E573C6" w:rsidRDefault="00382E74">
      <w:pPr>
        <w:autoSpaceDE w:val="0"/>
        <w:autoSpaceDN w:val="0"/>
        <w:ind w:firstLine="480"/>
        <w:rPr>
          <w:rFonts w:eastAsiaTheme="minorEastAsia"/>
          <w:szCs w:val="24"/>
        </w:rPr>
      </w:pPr>
      <w:r>
        <w:rPr>
          <w:rFonts w:eastAsiaTheme="minorEastAsia"/>
          <w:szCs w:val="24"/>
        </w:rPr>
        <w:br w:type="page"/>
      </w:r>
    </w:p>
    <w:p w14:paraId="41AEB9BB" w14:textId="4F191EA4" w:rsidR="00E573C6" w:rsidRDefault="007A5F58" w:rsidP="00843EDE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11B94CC0" wp14:editId="37DA872D">
            <wp:extent cx="4680000" cy="3284073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5" r="3201" b="33679"/>
                    <a:stretch/>
                  </pic:blipFill>
                  <pic:spPr bwMode="auto">
                    <a:xfrm>
                      <a:off x="0" y="0"/>
                      <a:ext cx="4680000" cy="32840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8052F" w14:textId="033EDC68" w:rsidR="00E573C6" w:rsidRDefault="00C02167" w:rsidP="00843EDE">
      <w:pPr>
        <w:pStyle w:val="8"/>
      </w:pPr>
      <w:r w:rsidRPr="00C02167">
        <w:rPr>
          <w:b/>
          <w:bCs/>
        </w:rPr>
        <w:t>Supplementary Fig. 1</w:t>
      </w:r>
      <w:r>
        <w:rPr>
          <w:b/>
          <w:bCs/>
        </w:rPr>
        <w:t>1</w:t>
      </w:r>
      <w:r>
        <w:rPr>
          <w:rFonts w:hint="eastAsia"/>
        </w:rPr>
        <w:t xml:space="preserve"> </w:t>
      </w:r>
      <w:r w:rsidR="00382E74">
        <w:rPr>
          <w:rFonts w:hint="eastAsia"/>
        </w:rPr>
        <w:t>(a) SEM image of Cu-NR electrode</w:t>
      </w:r>
      <w:r w:rsidR="00382E74">
        <w:t>.</w:t>
      </w:r>
      <w:r w:rsidR="00382E74">
        <w:rPr>
          <w:rFonts w:hint="eastAsia"/>
        </w:rPr>
        <w:t xml:space="preserve"> (b) TEM image of Cu-N</w:t>
      </w:r>
      <w:r w:rsidR="00382E74">
        <w:t>R</w:t>
      </w:r>
      <w:r w:rsidR="00382E74">
        <w:rPr>
          <w:rFonts w:hint="eastAsia"/>
        </w:rPr>
        <w:t xml:space="preserve"> electrode</w:t>
      </w:r>
      <w:r w:rsidR="00382E74">
        <w:t>.</w:t>
      </w:r>
      <w:r w:rsidR="00382E74">
        <w:rPr>
          <w:rFonts w:hint="eastAsia"/>
        </w:rPr>
        <w:t xml:space="preserve"> (c) </w:t>
      </w:r>
      <w:r w:rsidR="00AB4ED5">
        <w:t>S</w:t>
      </w:r>
      <w:r w:rsidR="00382E74" w:rsidRPr="00C917DC">
        <w:rPr>
          <w:rFonts w:hint="eastAsia"/>
        </w:rPr>
        <w:t>EM</w:t>
      </w:r>
      <w:r w:rsidR="00120FE5">
        <w:rPr>
          <w:rFonts w:hint="eastAsia"/>
        </w:rPr>
        <w:t xml:space="preserve"> </w:t>
      </w:r>
      <w:r w:rsidR="00382E74">
        <w:rPr>
          <w:rFonts w:hint="eastAsia"/>
        </w:rPr>
        <w:t>image of Cu-N</w:t>
      </w:r>
      <w:r w:rsidR="00382E74">
        <w:t>P</w:t>
      </w:r>
      <w:r w:rsidR="00382E74">
        <w:rPr>
          <w:rFonts w:hint="eastAsia"/>
        </w:rPr>
        <w:t xml:space="preserve"> electrode</w:t>
      </w:r>
      <w:r w:rsidR="00382E74">
        <w:t>.</w:t>
      </w:r>
      <w:r w:rsidR="00382E74">
        <w:rPr>
          <w:rFonts w:hint="eastAsia"/>
        </w:rPr>
        <w:t xml:space="preserve"> (d) TEM image of Cu-NP electrode.</w:t>
      </w:r>
    </w:p>
    <w:p w14:paraId="53970113" w14:textId="77777777" w:rsidR="00E573C6" w:rsidRDefault="00382E74" w:rsidP="00843EDE">
      <w:pPr>
        <w:pStyle w:val="9"/>
      </w:pPr>
      <w:r>
        <w:br w:type="page"/>
      </w:r>
    </w:p>
    <w:p w14:paraId="6311294A" w14:textId="77777777" w:rsidR="00E573C6" w:rsidRDefault="00382E74" w:rsidP="00813597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3A00D1AB" wp14:editId="76587F3A">
            <wp:extent cx="4500000" cy="1820156"/>
            <wp:effectExtent l="0" t="0" r="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12" t="42770" r="20081" b="29465"/>
                    <a:stretch>
                      <a:fillRect/>
                    </a:stretch>
                  </pic:blipFill>
                  <pic:spPr>
                    <a:xfrm>
                      <a:off x="0" y="0"/>
                      <a:ext cx="4500000" cy="182015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9F199" w14:textId="1F6FE69B" w:rsidR="00E573C6" w:rsidRDefault="00C02167" w:rsidP="00843EDE">
      <w:pPr>
        <w:pStyle w:val="8"/>
      </w:pPr>
      <w:r w:rsidRPr="00C02167">
        <w:rPr>
          <w:b/>
          <w:bCs/>
        </w:rPr>
        <w:t>Supplementary Fig. 1</w:t>
      </w:r>
      <w:r>
        <w:rPr>
          <w:b/>
          <w:bCs/>
        </w:rPr>
        <w:t>2</w:t>
      </w:r>
      <w:r w:rsidR="00382E74">
        <w:rPr>
          <w:b/>
          <w:bCs/>
        </w:rPr>
        <w:t xml:space="preserve"> </w:t>
      </w:r>
      <w:r w:rsidR="00382E74">
        <w:t>XPS spectra of Cu</w:t>
      </w:r>
      <w:r w:rsidR="00382E74">
        <w:rPr>
          <w:rFonts w:hint="eastAsia"/>
        </w:rPr>
        <w:t>-</w:t>
      </w:r>
      <w:r w:rsidR="00382E74">
        <w:t>NR</w:t>
      </w:r>
      <w:r w:rsidR="00382E74">
        <w:rPr>
          <w:rFonts w:hint="eastAsia"/>
        </w:rPr>
        <w:t xml:space="preserve"> (a)</w:t>
      </w:r>
      <w:r w:rsidR="00382E74">
        <w:t xml:space="preserve"> and Cu NP</w:t>
      </w:r>
      <w:r w:rsidR="00382E74">
        <w:rPr>
          <w:rFonts w:hint="eastAsia"/>
        </w:rPr>
        <w:t xml:space="preserve"> (b) electrodes.</w:t>
      </w:r>
    </w:p>
    <w:p w14:paraId="0F663BC6" w14:textId="77777777" w:rsidR="00E573C6" w:rsidRDefault="00E573C6" w:rsidP="00843EDE">
      <w:pPr>
        <w:pStyle w:val="8"/>
      </w:pPr>
    </w:p>
    <w:p w14:paraId="600FCF74" w14:textId="77777777" w:rsidR="00E573C6" w:rsidRDefault="00382E74" w:rsidP="00843EDE">
      <w:pPr>
        <w:pStyle w:val="8"/>
      </w:pPr>
      <w:r>
        <w:br w:type="page"/>
      </w:r>
    </w:p>
    <w:p w14:paraId="59967BA4" w14:textId="5FF7389A" w:rsidR="00E573C6" w:rsidRDefault="00EE624B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2A43664E" wp14:editId="01524091">
            <wp:extent cx="2520000" cy="1768794"/>
            <wp:effectExtent l="0" t="0" r="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768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22EFF" w14:textId="48E74ECD" w:rsidR="00E573C6" w:rsidRDefault="00C02167" w:rsidP="00843EDE">
      <w:pPr>
        <w:pStyle w:val="8"/>
        <w:rPr>
          <w:b/>
          <w:bCs/>
        </w:rPr>
      </w:pPr>
      <w:r w:rsidRPr="00C02167">
        <w:rPr>
          <w:b/>
          <w:bCs/>
        </w:rPr>
        <w:t>Supplementary Fig. 1</w:t>
      </w:r>
      <w:r>
        <w:rPr>
          <w:b/>
          <w:bCs/>
        </w:rPr>
        <w:t>3</w:t>
      </w:r>
      <w:r w:rsidR="00382E74">
        <w:t xml:space="preserve"> </w:t>
      </w:r>
      <w:r w:rsidR="00382E74">
        <w:rPr>
          <w:rFonts w:hint="eastAsia"/>
        </w:rPr>
        <w:t>I</w:t>
      </w:r>
      <w:r w:rsidR="00382E74">
        <w:t>n situ K-edge XANES spectra of Cu</w:t>
      </w:r>
      <w:r w:rsidR="00382E74">
        <w:rPr>
          <w:rFonts w:hint="eastAsia"/>
        </w:rPr>
        <w:t>-NR</w:t>
      </w:r>
      <w:r w:rsidR="00382E74">
        <w:t xml:space="preserve"> </w:t>
      </w:r>
      <w:r w:rsidR="00382E74">
        <w:rPr>
          <w:rFonts w:hint="eastAsia"/>
        </w:rPr>
        <w:t>electrode during CO</w:t>
      </w:r>
      <w:r w:rsidR="00382E74">
        <w:rPr>
          <w:rFonts w:hint="eastAsia"/>
          <w:vertAlign w:val="subscript"/>
        </w:rPr>
        <w:t>2</w:t>
      </w:r>
      <w:r w:rsidR="00382E74">
        <w:rPr>
          <w:rFonts w:hint="eastAsia"/>
        </w:rPr>
        <w:t xml:space="preserve">RR </w:t>
      </w:r>
      <w:r w:rsidR="00382E74">
        <w:t xml:space="preserve">in 1 M KOH </w:t>
      </w:r>
      <w:r w:rsidR="00382E74">
        <w:rPr>
          <w:rFonts w:hint="eastAsia"/>
        </w:rPr>
        <w:t xml:space="preserve">at various temperatures. </w:t>
      </w:r>
      <w:r w:rsidR="00382E74">
        <w:t>CuO, Cu</w:t>
      </w:r>
      <w:r w:rsidR="00382E74">
        <w:rPr>
          <w:vertAlign w:val="subscript"/>
        </w:rPr>
        <w:t>2</w:t>
      </w:r>
      <w:r w:rsidR="00382E74">
        <w:t>O and Cu foil</w:t>
      </w:r>
      <w:r w:rsidR="00382E74">
        <w:rPr>
          <w:rFonts w:hint="eastAsia"/>
        </w:rPr>
        <w:t xml:space="preserve"> are used as references</w:t>
      </w:r>
      <w:r w:rsidR="00382E74">
        <w:t>.</w:t>
      </w:r>
    </w:p>
    <w:p w14:paraId="3DA1E678" w14:textId="77777777" w:rsidR="00E573C6" w:rsidRDefault="00382E74" w:rsidP="00843EDE">
      <w:pPr>
        <w:pStyle w:val="8"/>
      </w:pPr>
      <w:r>
        <w:br w:type="page"/>
      </w:r>
    </w:p>
    <w:p w14:paraId="071370EC" w14:textId="7CD62354" w:rsidR="00E573C6" w:rsidRDefault="00382E74" w:rsidP="00813597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03EDBD70" wp14:editId="2832254A">
            <wp:extent cx="4320000" cy="2021375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6" t="6114" r="11489" b="44440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0213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FD3B8" w14:textId="61A0A32E" w:rsidR="00E573C6" w:rsidRDefault="00C02167" w:rsidP="00843EDE">
      <w:pPr>
        <w:pStyle w:val="8"/>
      </w:pPr>
      <w:r w:rsidRPr="00C02167">
        <w:rPr>
          <w:b/>
          <w:bCs/>
        </w:rPr>
        <w:t>Supplementary Fig. 1</w:t>
      </w:r>
      <w:r>
        <w:rPr>
          <w:b/>
          <w:bCs/>
        </w:rPr>
        <w:t>4</w:t>
      </w:r>
      <w:r w:rsidR="00382E74">
        <w:rPr>
          <w:b/>
          <w:bCs/>
        </w:rPr>
        <w:t xml:space="preserve"> </w:t>
      </w:r>
      <w:r w:rsidR="00382E74">
        <w:t>CO</w:t>
      </w:r>
      <w:r w:rsidR="00382E74">
        <w:rPr>
          <w:vertAlign w:val="subscript"/>
        </w:rPr>
        <w:t>2</w:t>
      </w:r>
      <w:r w:rsidR="00382E74">
        <w:t xml:space="preserve">RR Performance in 1 M KOH over Cu-NR electrode </w:t>
      </w:r>
      <w:bookmarkStart w:id="8" w:name="_Hlk165536216"/>
      <w:r w:rsidR="00382E74">
        <w:rPr>
          <w:rFonts w:hint="eastAsia"/>
        </w:rPr>
        <w:t xml:space="preserve">at </w:t>
      </w:r>
      <w:r w:rsidR="00382E74">
        <w:t>10 °C (a) and 5 °C</w:t>
      </w:r>
      <w:bookmarkEnd w:id="8"/>
      <w:r w:rsidR="00382E74">
        <w:t xml:space="preserve"> (b).</w:t>
      </w:r>
    </w:p>
    <w:p w14:paraId="18CA0659" w14:textId="77777777" w:rsidR="00E573C6" w:rsidRDefault="00E573C6">
      <w:pPr>
        <w:ind w:firstLine="480"/>
      </w:pPr>
    </w:p>
    <w:p w14:paraId="19624945" w14:textId="77777777" w:rsidR="00E573C6" w:rsidRDefault="00382E74">
      <w:pPr>
        <w:ind w:firstLine="480"/>
      </w:pPr>
      <w:r>
        <w:br w:type="page"/>
      </w:r>
    </w:p>
    <w:p w14:paraId="6AA193BC" w14:textId="4C5B3748" w:rsidR="00E573C6" w:rsidRDefault="007C66D2" w:rsidP="00813597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62649DA5" wp14:editId="600322A2">
            <wp:extent cx="4320000" cy="39908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34" r="7237" b="3232"/>
                    <a:stretch/>
                  </pic:blipFill>
                  <pic:spPr bwMode="auto">
                    <a:xfrm>
                      <a:off x="0" y="0"/>
                      <a:ext cx="4320000" cy="39908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AD91ED" w14:textId="3096B17D" w:rsidR="00E573C6" w:rsidRDefault="00C02167" w:rsidP="00843EDE">
      <w:pPr>
        <w:pStyle w:val="8"/>
      </w:pPr>
      <w:r w:rsidRPr="00C02167">
        <w:rPr>
          <w:b/>
          <w:bCs/>
        </w:rPr>
        <w:t>Supplementary Fig. 1</w:t>
      </w:r>
      <w:r>
        <w:rPr>
          <w:b/>
          <w:bCs/>
        </w:rPr>
        <w:t>5</w:t>
      </w:r>
      <w:r w:rsidR="00382E74">
        <w:t xml:space="preserve"> </w:t>
      </w:r>
      <w:r w:rsidR="00382E74" w:rsidRPr="007C66D2">
        <w:rPr>
          <w:rFonts w:hint="eastAsia"/>
        </w:rPr>
        <w:t xml:space="preserve">(a) Plot of FE of various products vs potential in 3 M KOH over Cu-NR electrode at 20 </w:t>
      </w:r>
      <w:proofErr w:type="spellStart"/>
      <w:r w:rsidR="00382E74" w:rsidRPr="007C66D2">
        <w:rPr>
          <w:rFonts w:hint="eastAsia"/>
          <w:vertAlign w:val="superscript"/>
        </w:rPr>
        <w:t>o</w:t>
      </w:r>
      <w:r w:rsidR="00382E74" w:rsidRPr="007C66D2">
        <w:rPr>
          <w:rFonts w:hint="eastAsia"/>
        </w:rPr>
        <w:t>C.</w:t>
      </w:r>
      <w:proofErr w:type="spellEnd"/>
      <w:r w:rsidR="00382E74">
        <w:rPr>
          <w:rFonts w:hint="eastAsia"/>
        </w:rPr>
        <w:t xml:space="preserve"> (b) Plot of FE of various products vs potential in 3 M KOH over Cu-NR electrode at </w:t>
      </w:r>
      <w:r w:rsidR="00382E74">
        <w:t>−3 °C</w:t>
      </w:r>
      <w:r w:rsidR="00382E74">
        <w:rPr>
          <w:rFonts w:hint="eastAsia"/>
        </w:rPr>
        <w:t xml:space="preserve">. (c) Plot of FE of various products vs potential in 1 M KOH over Cu-NP electrode at 20 </w:t>
      </w:r>
      <w:proofErr w:type="spellStart"/>
      <w:r w:rsidR="00382E74">
        <w:rPr>
          <w:rFonts w:hint="eastAsia"/>
          <w:vertAlign w:val="superscript"/>
        </w:rPr>
        <w:t>o</w:t>
      </w:r>
      <w:r w:rsidR="00382E74">
        <w:rPr>
          <w:rFonts w:hint="eastAsia"/>
        </w:rPr>
        <w:t>C.</w:t>
      </w:r>
      <w:proofErr w:type="spellEnd"/>
      <w:r w:rsidR="00382E74">
        <w:rPr>
          <w:rFonts w:hint="eastAsia"/>
        </w:rPr>
        <w:t xml:space="preserve"> (d) Plot of FE of various products vs potential in 1 M KOH over Cu-NP electrode at </w:t>
      </w:r>
      <w:r w:rsidR="00382E74">
        <w:t xml:space="preserve">−3 </w:t>
      </w:r>
      <w:bookmarkStart w:id="9" w:name="_Hlk168156404"/>
      <w:r w:rsidR="00382E74">
        <w:t>°C</w:t>
      </w:r>
      <w:r w:rsidR="00382E74">
        <w:rPr>
          <w:rFonts w:hint="eastAsia"/>
        </w:rPr>
        <w:t>.</w:t>
      </w:r>
      <w:bookmarkEnd w:id="9"/>
    </w:p>
    <w:p w14:paraId="44C409E3" w14:textId="77777777" w:rsidR="00E573C6" w:rsidRDefault="00E573C6">
      <w:pPr>
        <w:ind w:firstLine="480"/>
      </w:pPr>
    </w:p>
    <w:p w14:paraId="2FBC2CAC" w14:textId="77777777" w:rsidR="00E573C6" w:rsidRDefault="00382E74">
      <w:pPr>
        <w:ind w:firstLine="480"/>
      </w:pPr>
      <w:r>
        <w:br w:type="page"/>
      </w:r>
    </w:p>
    <w:p w14:paraId="29234A6A" w14:textId="4FA73BB4" w:rsidR="008160B5" w:rsidRPr="008160B5" w:rsidRDefault="008160B5" w:rsidP="00813597">
      <w:pPr>
        <w:pStyle w:val="9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3CD57E8E" wp14:editId="6E76D62B">
            <wp:extent cx="2880000" cy="1756952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7"/>
                    <a:stretch/>
                  </pic:blipFill>
                  <pic:spPr bwMode="auto">
                    <a:xfrm>
                      <a:off x="0" y="0"/>
                      <a:ext cx="2880000" cy="17569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308F72" w14:textId="5D537385" w:rsidR="00E573C6" w:rsidRDefault="00C02167" w:rsidP="00843EDE">
      <w:pPr>
        <w:pStyle w:val="9"/>
      </w:pPr>
      <w:r w:rsidRPr="00C02167">
        <w:rPr>
          <w:b/>
          <w:bCs/>
        </w:rPr>
        <w:t>Supplementary Fig. 1</w:t>
      </w:r>
      <w:r>
        <w:rPr>
          <w:b/>
          <w:bCs/>
        </w:rPr>
        <w:t>6</w:t>
      </w:r>
      <w:r w:rsidR="00382E74">
        <w:t xml:space="preserve"> In situ ATR-SEIRAS spectra </w:t>
      </w:r>
      <w:r w:rsidR="00382E74">
        <w:rPr>
          <w:rFonts w:hint="eastAsia"/>
        </w:rPr>
        <w:t>of CO</w:t>
      </w:r>
      <w:r w:rsidR="00382E74">
        <w:rPr>
          <w:rFonts w:hint="eastAsia"/>
          <w:vertAlign w:val="subscript"/>
        </w:rPr>
        <w:t>2</w:t>
      </w:r>
      <w:r w:rsidR="00382E74">
        <w:rPr>
          <w:rFonts w:hint="eastAsia"/>
        </w:rPr>
        <w:t>RR over</w:t>
      </w:r>
      <w:r w:rsidR="00382E74">
        <w:t xml:space="preserve"> Cu</w:t>
      </w:r>
      <w:r w:rsidR="00382E74">
        <w:rPr>
          <w:rFonts w:hint="eastAsia"/>
        </w:rPr>
        <w:t>-NR</w:t>
      </w:r>
      <w:r w:rsidR="00382E74">
        <w:t xml:space="preserve"> </w:t>
      </w:r>
      <w:r w:rsidR="00382E74">
        <w:rPr>
          <w:rFonts w:hint="eastAsia"/>
        </w:rPr>
        <w:t>electrode</w:t>
      </w:r>
      <w:r w:rsidR="00382E74">
        <w:t xml:space="preserve"> at various potentials at 20 °C.</w:t>
      </w:r>
    </w:p>
    <w:p w14:paraId="1DFC0579" w14:textId="77777777" w:rsidR="00E573C6" w:rsidRDefault="00382E74" w:rsidP="00843EDE">
      <w:pPr>
        <w:pStyle w:val="9"/>
      </w:pPr>
      <w:r>
        <w:br w:type="page"/>
      </w:r>
    </w:p>
    <w:p w14:paraId="686AAC93" w14:textId="0ABDB906" w:rsidR="00E573C6" w:rsidRDefault="00D347DE" w:rsidP="00813597">
      <w:pPr>
        <w:pStyle w:val="8"/>
        <w:jc w:val="center"/>
      </w:pPr>
      <w:r>
        <w:rPr>
          <w:noProof/>
        </w:rPr>
        <w:lastRenderedPageBreak/>
        <w:drawing>
          <wp:inline distT="0" distB="0" distL="0" distR="0" wp14:anchorId="2B6FC2BE" wp14:editId="694473B2">
            <wp:extent cx="2520000" cy="1928382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2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B7764" w14:textId="612EC243" w:rsidR="00E573C6" w:rsidRDefault="00C02167" w:rsidP="00843EDE">
      <w:pPr>
        <w:pStyle w:val="9"/>
        <w:rPr>
          <w:shd w:val="clear" w:color="auto" w:fill="FFFFFF"/>
        </w:rPr>
      </w:pPr>
      <w:r w:rsidRPr="00C02167">
        <w:rPr>
          <w:b/>
          <w:bCs/>
        </w:rPr>
        <w:t>Supplementary Fig. 1</w:t>
      </w:r>
      <w:r>
        <w:rPr>
          <w:b/>
          <w:bCs/>
        </w:rPr>
        <w:t>7</w:t>
      </w:r>
      <w:r w:rsidR="00382E74">
        <w:t xml:space="preserve"> </w:t>
      </w:r>
      <w:bookmarkStart w:id="10" w:name="_Hlk167889796"/>
      <w:r w:rsidR="00382E74">
        <w:rPr>
          <w:shd w:val="clear" w:color="auto" w:fill="FFFFFF"/>
        </w:rPr>
        <w:t xml:space="preserve">LSV curves </w:t>
      </w:r>
      <w:r w:rsidR="00C917DC">
        <w:rPr>
          <w:rFonts w:hint="eastAsia"/>
          <w:shd w:val="clear" w:color="auto" w:fill="FFFFFF"/>
        </w:rPr>
        <w:t xml:space="preserve">over </w:t>
      </w:r>
      <w:r w:rsidR="00382E74">
        <w:rPr>
          <w:shd w:val="clear" w:color="auto" w:fill="FFFFFF"/>
        </w:rPr>
        <w:t>Cu-NR electrode at various temperatures.</w:t>
      </w:r>
      <w:bookmarkEnd w:id="10"/>
    </w:p>
    <w:p w14:paraId="38D01810" w14:textId="77777777" w:rsidR="00E573C6" w:rsidRDefault="00E573C6" w:rsidP="00843EDE">
      <w:pPr>
        <w:pStyle w:val="9"/>
        <w:rPr>
          <w:shd w:val="clear" w:color="auto" w:fill="FFFFFF"/>
        </w:rPr>
      </w:pPr>
    </w:p>
    <w:p w14:paraId="2237E466" w14:textId="77777777" w:rsidR="00E573C6" w:rsidRDefault="00E573C6" w:rsidP="00843EDE">
      <w:pPr>
        <w:pStyle w:val="9"/>
        <w:rPr>
          <w:shd w:val="clear" w:color="auto" w:fill="FFFFFF"/>
        </w:rPr>
      </w:pPr>
    </w:p>
    <w:p w14:paraId="5541D493" w14:textId="77777777" w:rsidR="00E573C6" w:rsidRDefault="00382E74" w:rsidP="00843EDE">
      <w:pPr>
        <w:pStyle w:val="9"/>
      </w:pPr>
      <w:r>
        <w:br w:type="page"/>
      </w:r>
    </w:p>
    <w:p w14:paraId="5984FC18" w14:textId="06956788" w:rsidR="00E573C6" w:rsidRDefault="00EE399A" w:rsidP="00813597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2CB18A13" wp14:editId="30465187">
            <wp:extent cx="4527122" cy="3556623"/>
            <wp:effectExtent l="0" t="0" r="698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3" t="8373" r="4584" b="7353"/>
                    <a:stretch/>
                  </pic:blipFill>
                  <pic:spPr bwMode="auto">
                    <a:xfrm>
                      <a:off x="0" y="0"/>
                      <a:ext cx="4527669" cy="3557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C805C0" w14:textId="2699D094" w:rsidR="00E573C6" w:rsidRDefault="00C02167" w:rsidP="00843EDE">
      <w:pPr>
        <w:pStyle w:val="9"/>
      </w:pPr>
      <w:r w:rsidRPr="00C02167">
        <w:rPr>
          <w:b/>
          <w:bCs/>
        </w:rPr>
        <w:t>Supplementary Fig. 1</w:t>
      </w:r>
      <w:r>
        <w:rPr>
          <w:b/>
          <w:bCs/>
        </w:rPr>
        <w:t>8</w:t>
      </w:r>
      <w:r>
        <w:rPr>
          <w:rFonts w:hint="eastAsia"/>
        </w:rPr>
        <w:t xml:space="preserve"> </w:t>
      </w:r>
      <w:r w:rsidR="00382E74">
        <w:rPr>
          <w:rFonts w:hint="eastAsia"/>
        </w:rPr>
        <w:t>(a</w:t>
      </w:r>
      <w:r w:rsidR="00382E74">
        <w:t>–</w:t>
      </w:r>
      <w:r w:rsidR="00382E74">
        <w:rPr>
          <w:rFonts w:hint="eastAsia"/>
        </w:rPr>
        <w:t xml:space="preserve">c) CV scans with different scan rates over Cu-NR electrode in 1 M KOH at </w:t>
      </w:r>
      <w:r w:rsidR="00382E74">
        <w:t xml:space="preserve">40 </w:t>
      </w:r>
      <w:r w:rsidR="00382E74">
        <w:rPr>
          <w:color w:val="000000" w:themeColor="text1"/>
        </w:rPr>
        <w:t>°C</w:t>
      </w:r>
      <w:r w:rsidR="00382E74">
        <w:t xml:space="preserve"> (a), 20 </w:t>
      </w:r>
      <w:r w:rsidR="00382E74">
        <w:rPr>
          <w:color w:val="000000" w:themeColor="text1"/>
        </w:rPr>
        <w:t>°C</w:t>
      </w:r>
      <w:r w:rsidR="00382E74">
        <w:t xml:space="preserve"> (b) and −3 </w:t>
      </w:r>
      <w:r w:rsidR="00382E74">
        <w:rPr>
          <w:color w:val="000000" w:themeColor="text1"/>
        </w:rPr>
        <w:t>°C</w:t>
      </w:r>
      <w:r w:rsidR="00382E74">
        <w:rPr>
          <w:rFonts w:hint="eastAsia"/>
          <w:color w:val="000000" w:themeColor="text1"/>
        </w:rPr>
        <w:t xml:space="preserve"> </w:t>
      </w:r>
      <w:r w:rsidR="00382E74">
        <w:rPr>
          <w:color w:val="000000" w:themeColor="text1"/>
        </w:rPr>
        <w:t>(c)</w:t>
      </w:r>
      <w:r w:rsidR="00382E74">
        <w:rPr>
          <w:rFonts w:hint="eastAsia"/>
          <w:color w:val="000000" w:themeColor="text1"/>
        </w:rPr>
        <w:t xml:space="preserve">. </w:t>
      </w:r>
      <w:r w:rsidR="00382E74">
        <w:rPr>
          <w:rFonts w:hint="eastAsia"/>
        </w:rPr>
        <w:t>(d)</w:t>
      </w:r>
      <w:r w:rsidR="00382E74">
        <w:t xml:space="preserve"> </w:t>
      </w:r>
      <w:r w:rsidR="00382E74">
        <w:rPr>
          <w:rFonts w:hint="eastAsia"/>
        </w:rPr>
        <w:t xml:space="preserve">Plot of </w:t>
      </w:r>
      <w:proofErr w:type="spellStart"/>
      <w:r w:rsidR="00382E74">
        <w:t>Δ</w:t>
      </w:r>
      <w:r w:rsidR="00382E74">
        <w:rPr>
          <w:i/>
          <w:iCs/>
        </w:rPr>
        <w:t>j</w:t>
      </w:r>
      <w:proofErr w:type="spellEnd"/>
      <w:r w:rsidR="00382E74">
        <w:rPr>
          <w:rFonts w:hint="eastAsia"/>
          <w:i/>
          <w:iCs/>
        </w:rPr>
        <w:t xml:space="preserve"> </w:t>
      </w:r>
      <w:r w:rsidR="00382E74" w:rsidRPr="00C02167">
        <w:rPr>
          <w:rFonts w:hint="eastAsia"/>
        </w:rPr>
        <w:t>vs</w:t>
      </w:r>
      <w:r w:rsidR="00382E74">
        <w:t xml:space="preserve"> scan rate</w:t>
      </w:r>
      <w:r w:rsidR="00382E74">
        <w:rPr>
          <w:rFonts w:hint="eastAsia"/>
        </w:rPr>
        <w:t xml:space="preserve"> over Cu-NR electrode in 1 M KOH at various temperatures.</w:t>
      </w:r>
    </w:p>
    <w:p w14:paraId="5D917934" w14:textId="77777777" w:rsidR="00E573C6" w:rsidRDefault="00382E74" w:rsidP="00843EDE">
      <w:pPr>
        <w:pStyle w:val="9"/>
      </w:pPr>
      <w:r>
        <w:rPr>
          <w:rFonts w:hint="eastAsia"/>
        </w:rPr>
        <w:t xml:space="preserve"> </w:t>
      </w:r>
      <w:r>
        <w:br w:type="page"/>
      </w:r>
    </w:p>
    <w:p w14:paraId="30E3B3A8" w14:textId="0E7A42DA" w:rsidR="00E573C6" w:rsidRDefault="00F94C4B" w:rsidP="00813597">
      <w:pPr>
        <w:pStyle w:val="9"/>
        <w:jc w:val="center"/>
      </w:pPr>
      <w:r>
        <w:rPr>
          <w:noProof/>
        </w:rPr>
        <w:lastRenderedPageBreak/>
        <w:drawing>
          <wp:inline distT="0" distB="0" distL="0" distR="0" wp14:anchorId="03636AA8" wp14:editId="3A2022CB">
            <wp:extent cx="4680000" cy="1806297"/>
            <wp:effectExtent l="0" t="0" r="635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4" t="5910" r="788" b="46946"/>
                    <a:stretch/>
                  </pic:blipFill>
                  <pic:spPr bwMode="auto">
                    <a:xfrm>
                      <a:off x="0" y="0"/>
                      <a:ext cx="4680000" cy="1806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6FFFDC" w14:textId="3DEA999A" w:rsidR="00E573C6" w:rsidRDefault="00C02167" w:rsidP="00843EDE">
      <w:pPr>
        <w:pStyle w:val="9"/>
      </w:pPr>
      <w:r w:rsidRPr="00C02167">
        <w:rPr>
          <w:b/>
          <w:bCs/>
        </w:rPr>
        <w:t>Supplementary Fig. 1</w:t>
      </w:r>
      <w:r>
        <w:rPr>
          <w:b/>
          <w:bCs/>
        </w:rPr>
        <w:t>9</w:t>
      </w:r>
      <w:r w:rsidR="00382E74">
        <w:t xml:space="preserve"> </w:t>
      </w:r>
      <w:r w:rsidR="00382E74">
        <w:rPr>
          <w:rFonts w:hint="eastAsia"/>
        </w:rPr>
        <w:t xml:space="preserve">(a) Plot of </w:t>
      </w:r>
      <w:r w:rsidR="00382E74">
        <w:rPr>
          <w:i/>
          <w:iCs/>
        </w:rPr>
        <w:t>j</w:t>
      </w:r>
      <w:r w:rsidR="00382E74">
        <w:rPr>
          <w:rFonts w:hint="eastAsia"/>
          <w:vertAlign w:val="subscript"/>
        </w:rPr>
        <w:t>C2+</w:t>
      </w:r>
      <w:r w:rsidR="00382E74">
        <w:rPr>
          <w:rFonts w:hint="eastAsia"/>
        </w:rPr>
        <w:t xml:space="preserve"> </w:t>
      </w:r>
      <w:bookmarkStart w:id="11" w:name="OLE_LINK4"/>
      <w:r w:rsidR="00382E74" w:rsidRPr="00C02167">
        <w:rPr>
          <w:rFonts w:hint="eastAsia"/>
        </w:rPr>
        <w:t>vs</w:t>
      </w:r>
      <w:r w:rsidR="00382E74">
        <w:rPr>
          <w:rFonts w:hint="eastAsia"/>
        </w:rPr>
        <w:t xml:space="preserve"> potential</w:t>
      </w:r>
      <w:bookmarkEnd w:id="11"/>
      <w:r w:rsidR="00382E74">
        <w:rPr>
          <w:rFonts w:hint="eastAsia"/>
        </w:rPr>
        <w:t xml:space="preserve"> at various temperatures over Cu-NR electrode in 1 M KOH. (b) Plot of</w:t>
      </w:r>
      <w:r w:rsidR="00382E74">
        <w:t xml:space="preserve"> normalized</w:t>
      </w:r>
      <w:r w:rsidR="00382E74">
        <w:rPr>
          <w:rFonts w:hint="eastAsia"/>
        </w:rPr>
        <w:t xml:space="preserve"> </w:t>
      </w:r>
      <w:r w:rsidR="00382E74">
        <w:rPr>
          <w:i/>
          <w:iCs/>
        </w:rPr>
        <w:t>j</w:t>
      </w:r>
      <w:r w:rsidR="00382E74">
        <w:rPr>
          <w:rFonts w:hint="eastAsia"/>
          <w:vertAlign w:val="subscript"/>
        </w:rPr>
        <w:t>C2+</w:t>
      </w:r>
      <w:r w:rsidR="00382E74">
        <w:rPr>
          <w:rFonts w:hint="eastAsia"/>
        </w:rPr>
        <w:t xml:space="preserve"> </w:t>
      </w:r>
      <w:r w:rsidR="00382E74" w:rsidRPr="00C02167">
        <w:rPr>
          <w:rFonts w:hint="eastAsia"/>
        </w:rPr>
        <w:t>vs</w:t>
      </w:r>
      <w:r w:rsidR="00382E74">
        <w:rPr>
          <w:rFonts w:hint="eastAsia"/>
        </w:rPr>
        <w:t xml:space="preserve"> potential at various temperatures over Cu-NR electrode in 1 M KOH.</w:t>
      </w:r>
      <w:r w:rsidR="00382E74">
        <w:t xml:space="preserve"> The ECSA (74.6 mF·cm</w:t>
      </w:r>
      <w:r w:rsidR="00382E74">
        <w:rPr>
          <w:vertAlign w:val="superscript"/>
        </w:rPr>
        <w:t>−2</w:t>
      </w:r>
      <w:r w:rsidR="00382E74">
        <w:t xml:space="preserve">) of Cu-NR </w:t>
      </w:r>
      <w:r w:rsidR="00382E74">
        <w:rPr>
          <w:rFonts w:hint="eastAsia"/>
        </w:rPr>
        <w:t>electrode</w:t>
      </w:r>
      <w:r w:rsidR="00382E74">
        <w:t xml:space="preserve"> </w:t>
      </w:r>
      <w:r w:rsidR="00382E74">
        <w:rPr>
          <w:rFonts w:hint="eastAsia"/>
        </w:rPr>
        <w:t>at</w:t>
      </w:r>
      <w:r w:rsidR="00382E74">
        <w:t xml:space="preserve"> 40 °C was set to the 1 for the normalization.</w:t>
      </w:r>
    </w:p>
    <w:p w14:paraId="25B76DDF" w14:textId="77777777" w:rsidR="00E573C6" w:rsidRDefault="00382E74" w:rsidP="00843EDE">
      <w:pPr>
        <w:pStyle w:val="9"/>
      </w:pPr>
      <w:r>
        <w:br w:type="page"/>
      </w:r>
    </w:p>
    <w:p w14:paraId="31E2C97A" w14:textId="77777777" w:rsidR="00E573C6" w:rsidRPr="00C02167" w:rsidRDefault="00382E74">
      <w:pPr>
        <w:pStyle w:val="2"/>
        <w:spacing w:before="156" w:after="156"/>
        <w:rPr>
          <w:sz w:val="28"/>
          <w:szCs w:val="28"/>
        </w:rPr>
      </w:pPr>
      <w:bookmarkStart w:id="12" w:name="_Hlk171442816"/>
      <w:r w:rsidRPr="00C02167">
        <w:rPr>
          <w:sz w:val="28"/>
          <w:szCs w:val="28"/>
        </w:rPr>
        <w:lastRenderedPageBreak/>
        <w:t>Supplementary</w:t>
      </w:r>
      <w:r w:rsidRPr="00C02167">
        <w:rPr>
          <w:rFonts w:hint="eastAsia"/>
          <w:sz w:val="28"/>
          <w:szCs w:val="28"/>
        </w:rPr>
        <w:t xml:space="preserve"> T</w:t>
      </w:r>
      <w:r w:rsidRPr="00C02167">
        <w:rPr>
          <w:sz w:val="28"/>
          <w:szCs w:val="28"/>
        </w:rPr>
        <w:t>ables</w:t>
      </w:r>
    </w:p>
    <w:bookmarkEnd w:id="12"/>
    <w:p w14:paraId="645825A9" w14:textId="15979332" w:rsidR="00E573C6" w:rsidRDefault="00C02167" w:rsidP="00843EDE">
      <w:pPr>
        <w:pStyle w:val="9"/>
      </w:pPr>
      <w:r w:rsidRPr="00C02167">
        <w:rPr>
          <w:b/>
          <w:bCs/>
        </w:rPr>
        <w:t>Supplementary Table</w:t>
      </w:r>
      <w:r>
        <w:rPr>
          <w:b/>
          <w:bCs/>
        </w:rPr>
        <w:t xml:space="preserve"> </w:t>
      </w:r>
      <w:r w:rsidR="00382E74">
        <w:rPr>
          <w:b/>
          <w:bCs/>
        </w:rPr>
        <w:t xml:space="preserve">1 </w:t>
      </w:r>
      <w:r w:rsidR="00382E74">
        <w:t xml:space="preserve">The vibration frequency of the IS, FS and obtained </w:t>
      </w:r>
      <w:proofErr w:type="spellStart"/>
      <w:r w:rsidR="00382E74">
        <w:t>TS.</w:t>
      </w:r>
      <w:r w:rsidR="00382E74">
        <w:rPr>
          <w:rFonts w:hint="eastAsia"/>
          <w:vertAlign w:val="superscript"/>
        </w:rPr>
        <w:t>a</w:t>
      </w:r>
      <w:proofErr w:type="spellEnd"/>
      <w:r w:rsidR="00382E74">
        <w:t xml:space="preserve">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71"/>
        <w:gridCol w:w="1489"/>
      </w:tblGrid>
      <w:tr w:rsidR="00E573C6" w14:paraId="5E9B17D5" w14:textId="77777777" w:rsidTr="00813597">
        <w:trPr>
          <w:trHeight w:hRule="exact" w:val="456"/>
          <w:jc w:val="center"/>
        </w:trPr>
        <w:tc>
          <w:tcPr>
            <w:tcW w:w="136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A9A428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136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0B4B41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272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52C359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C</w:t>
            </w:r>
            <w:r>
              <w:t>H–COH+</w:t>
            </w:r>
            <w:r>
              <w:rPr>
                <w:rFonts w:hint="eastAsia"/>
              </w:rPr>
              <w:t>H</w:t>
            </w:r>
            <w:r>
              <w:rPr>
                <w:rFonts w:hint="eastAsia"/>
              </w:rPr>
              <w:t>→</w:t>
            </w:r>
            <w:r>
              <w:rPr>
                <w:rFonts w:hint="eastAsia"/>
              </w:rPr>
              <w:t>CH</w:t>
            </w:r>
            <w:r>
              <w:t>–</w:t>
            </w:r>
            <w:r>
              <w:rPr>
                <w:rFonts w:hint="eastAsia"/>
              </w:rPr>
              <w:t>C</w:t>
            </w:r>
          </w:p>
        </w:tc>
        <w:tc>
          <w:tcPr>
            <w:tcW w:w="286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511CF2CA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C</w:t>
            </w:r>
            <w:r>
              <w:t>H–COH+H</w:t>
            </w:r>
            <w:r>
              <w:rPr>
                <w:rFonts w:hint="eastAsia"/>
              </w:rPr>
              <w:t>→</w:t>
            </w:r>
            <w:r>
              <w:rPr>
                <w:rFonts w:hint="eastAsia"/>
              </w:rPr>
              <w:t>CH</w:t>
            </w:r>
            <w:r>
              <w:t>–</w:t>
            </w:r>
            <w:r>
              <w:rPr>
                <w:rFonts w:hint="eastAsia"/>
              </w:rPr>
              <w:t>CHOH</w:t>
            </w:r>
          </w:p>
        </w:tc>
      </w:tr>
      <w:tr w:rsidR="00E573C6" w14:paraId="5EF13E16" w14:textId="77777777">
        <w:trPr>
          <w:trHeight w:hRule="exact" w:val="397"/>
          <w:jc w:val="center"/>
        </w:trPr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EE2828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87884F" w14:textId="306DF31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CH</w:t>
            </w:r>
            <w:r>
              <w:t>–</w:t>
            </w:r>
            <w:r>
              <w:rPr>
                <w:rFonts w:hint="eastAsia"/>
              </w:rPr>
              <w:t>COH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7850941" w14:textId="77777777" w:rsidR="00E573C6" w:rsidRDefault="00382E74" w:rsidP="00813597">
            <w:pPr>
              <w:pStyle w:val="9"/>
              <w:jc w:val="center"/>
            </w:pPr>
            <w:r>
              <w:t>TS1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5C0D22F" w14:textId="77777777" w:rsidR="00E573C6" w:rsidRDefault="00382E74" w:rsidP="00813597">
            <w:pPr>
              <w:pStyle w:val="9"/>
              <w:jc w:val="center"/>
            </w:pPr>
            <w:r>
              <w:t>CH–C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14C5188" w14:textId="77777777" w:rsidR="00E573C6" w:rsidRDefault="00382E74" w:rsidP="00813597">
            <w:pPr>
              <w:pStyle w:val="9"/>
              <w:jc w:val="center"/>
            </w:pPr>
            <w:r>
              <w:t>TS2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7E09CEE" w14:textId="77777777" w:rsidR="00E573C6" w:rsidRDefault="00382E74" w:rsidP="00813597">
            <w:pPr>
              <w:pStyle w:val="9"/>
              <w:jc w:val="center"/>
            </w:pPr>
            <w:r>
              <w:t>CH–CHOH</w:t>
            </w:r>
          </w:p>
        </w:tc>
      </w:tr>
      <w:tr w:rsidR="00E573C6" w14:paraId="450547A7" w14:textId="77777777">
        <w:trPr>
          <w:trHeight w:hRule="exact" w:val="397"/>
          <w:jc w:val="center"/>
        </w:trPr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E7B3D9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EEB6E37" w14:textId="05145BB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3638.64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8EFFA69" w14:textId="790EDCC2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3533.73</w:t>
            </w:r>
          </w:p>
        </w:tc>
        <w:tc>
          <w:tcPr>
            <w:tcW w:w="136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9668474" w14:textId="77777777" w:rsidR="00E573C6" w:rsidRDefault="00382E74" w:rsidP="00813597">
            <w:pPr>
              <w:adjustRightInd/>
              <w:snapToGrid/>
              <w:spacing w:line="240" w:lineRule="auto"/>
              <w:ind w:firstLineChars="0" w:firstLine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3183.02</w:t>
            </w:r>
          </w:p>
          <w:p w14:paraId="4CF44F13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38A6C2F" w14:textId="4A37EC8C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3647.75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653094" w14:textId="5E7A8A4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3722.95</w:t>
            </w:r>
          </w:p>
        </w:tc>
      </w:tr>
      <w:tr w:rsidR="00E573C6" w14:paraId="7FEE88BD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A99BF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938F0" w14:textId="1E16BFD3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3037.23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A0F1B" w14:textId="69C9BDD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3068.12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2FF7" w14:textId="7B83F5A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1545.67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6D033" w14:textId="10741C1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3039.03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E1A94" w14:textId="5166E4D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3008.60</w:t>
            </w:r>
          </w:p>
        </w:tc>
      </w:tr>
      <w:tr w:rsidR="00E573C6" w14:paraId="518645F5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A6DA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047D" w14:textId="7365EC50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1374.66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EFCA9" w14:textId="28279B9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1368.70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FC3A6" w14:textId="1288EAA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766.42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1927D" w14:textId="299F4A6F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1364.59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DC7C9" w14:textId="5EF75386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2911.10</w:t>
            </w:r>
          </w:p>
        </w:tc>
      </w:tr>
      <w:tr w:rsidR="00E573C6" w14:paraId="46E4D610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69CF9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0D58B" w14:textId="514C154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1199.12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D3492" w14:textId="6ED9C160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1124.94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6C7A3" w14:textId="32DC65A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637.66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5A921" w14:textId="4C339EB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1195.81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64D00" w14:textId="735D9CE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1514.48</w:t>
            </w:r>
          </w:p>
        </w:tc>
      </w:tr>
      <w:tr w:rsidR="00E573C6" w14:paraId="41342DF0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4EE37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39BFA" w14:textId="6959983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1066.00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3CA84" w14:textId="2D30924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997.99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D1E2B" w14:textId="3B67842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399.63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B26E6" w14:textId="0D45C362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1179.33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FFC5" w14:textId="486539B4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1316.33</w:t>
            </w:r>
          </w:p>
        </w:tc>
      </w:tr>
      <w:tr w:rsidR="00E573C6" w14:paraId="7685EC42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33652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8B02" w14:textId="6E63839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972.58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C8D71" w14:textId="7ABBD91F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965.64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AE6FE" w14:textId="13856CF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332.28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C67EE" w14:textId="00B29043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1045.24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BDE24" w14:textId="5D54FAD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1242.16</w:t>
            </w:r>
          </w:p>
        </w:tc>
      </w:tr>
      <w:tr w:rsidR="00E573C6" w14:paraId="3910AC26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5905F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051AB" w14:textId="20289D52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792.64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A0010" w14:textId="5128181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851.60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131B6" w14:textId="0A31519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305.67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D1364" w14:textId="21141E3F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969.06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DE255" w14:textId="1BD90B30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1130.65</w:t>
            </w:r>
          </w:p>
        </w:tc>
      </w:tr>
      <w:tr w:rsidR="00E573C6" w14:paraId="7CA813F8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A8FC67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7EA04" w14:textId="708F020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594.80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952D2" w14:textId="394DE5B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788.01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B4B69" w14:textId="7C7189A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247.10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8BE36" w14:textId="2ABA70AF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937.93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5C088" w14:textId="4D81B93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1075.69</w:t>
            </w:r>
          </w:p>
        </w:tc>
      </w:tr>
      <w:tr w:rsidR="00E573C6" w14:paraId="62F52332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306E1" w14:textId="77777777" w:rsidR="00E573C6" w:rsidRDefault="00382E74" w:rsidP="00813597">
            <w:pPr>
              <w:pStyle w:val="9"/>
              <w:jc w:val="center"/>
            </w:pPr>
            <w:r>
              <w:t>9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BD443" w14:textId="04AB9CC6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499.74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ABEBE" w14:textId="46A9FBF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713.83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465E6" w14:textId="0234411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232.96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61174" w14:textId="29B2140E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762.57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8745F" w14:textId="2FB82AD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899.69</w:t>
            </w:r>
          </w:p>
        </w:tc>
      </w:tr>
      <w:tr w:rsidR="00E573C6" w14:paraId="2226E36C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42853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BFF53" w14:textId="47513F9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394.16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EE0B4" w14:textId="130185DC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548.51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F3327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A503C" w14:textId="3C79020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580.71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EB63" w14:textId="094F3D0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777.94</w:t>
            </w:r>
          </w:p>
        </w:tc>
      </w:tr>
      <w:tr w:rsidR="00E573C6" w14:paraId="5541DBD4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7163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C3ED" w14:textId="3FE50CC3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357.47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21038" w14:textId="512758C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402.13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52C3B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E9EE3" w14:textId="6D8680A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503.84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240EF" w14:textId="5C02216A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595.78</w:t>
            </w:r>
          </w:p>
        </w:tc>
      </w:tr>
      <w:tr w:rsidR="00E573C6" w14:paraId="30A32494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B2709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56801" w14:textId="58C8D9D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309.27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398C6" w14:textId="2C5AE4E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360.80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B66D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B4CE9" w14:textId="360B4D4D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433.54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27444" w14:textId="6AA15A56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446.49</w:t>
            </w:r>
          </w:p>
        </w:tc>
      </w:tr>
      <w:tr w:rsidR="00E573C6" w14:paraId="1897E0D2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F0D5D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0B38E" w14:textId="4B138D80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251.38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51158" w14:textId="482855CB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288.43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7571A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55D49" w14:textId="4E7034F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335.77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86F06" w14:textId="41AD0155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258.84</w:t>
            </w:r>
          </w:p>
        </w:tc>
      </w:tr>
      <w:tr w:rsidR="00E573C6" w14:paraId="7B63F1C3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88F24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82110" w14:textId="251901A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191.16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91324" w14:textId="4B615376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256.83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02BFD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44F90" w14:textId="6FCBB001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276.08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D5287" w14:textId="742C03E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210.02</w:t>
            </w:r>
          </w:p>
        </w:tc>
      </w:tr>
      <w:tr w:rsidR="00E573C6" w14:paraId="6223F261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EB52F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9A2EB" w14:textId="579ECAB3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128.07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BD8DA" w14:textId="01D312C4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245.46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B07F9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DC110" w14:textId="1983A599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246.42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441F9" w14:textId="6A74A17E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193.98</w:t>
            </w:r>
          </w:p>
        </w:tc>
      </w:tr>
      <w:tr w:rsidR="00E573C6" w14:paraId="51BEE1E2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65612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0BA6B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C7875" w14:textId="1764577C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186.24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5F553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13C4E" w14:textId="7F7CFB6C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161.37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35D4A" w14:textId="78C6541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151.44</w:t>
            </w:r>
          </w:p>
        </w:tc>
      </w:tr>
      <w:tr w:rsidR="00E573C6" w14:paraId="0B4C4FAC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C7AA3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98964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8BACA" w14:textId="6B95124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76.68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29BB7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CAE7E" w14:textId="50EB2DD8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154.13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F1103" w14:textId="694AA1A4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129.53</w:t>
            </w:r>
          </w:p>
        </w:tc>
      </w:tr>
      <w:tr w:rsidR="00E573C6" w14:paraId="114CA551" w14:textId="77777777">
        <w:trPr>
          <w:trHeight w:hRule="exact" w:val="397"/>
          <w:jc w:val="center"/>
        </w:trPr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993A14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55CB66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68F734" w14:textId="77777777" w:rsidR="00E573C6" w:rsidRDefault="00382E74" w:rsidP="00813597">
            <w:pPr>
              <w:pStyle w:val="9"/>
              <w:jc w:val="center"/>
            </w:pPr>
            <w:r>
              <w:rPr>
                <w:rFonts w:hint="eastAsia"/>
              </w:rPr>
              <w:t>1</w:t>
            </w:r>
            <w:r>
              <w:t>272.26 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rFonts w:hint="eastAsia"/>
                <w:vertAlign w:val="superscript"/>
              </w:rPr>
              <w:t>b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E04F19" w14:textId="77777777" w:rsidR="00E573C6" w:rsidRDefault="00E573C6" w:rsidP="00813597">
            <w:pPr>
              <w:pStyle w:val="9"/>
              <w:jc w:val="center"/>
            </w:pP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473750" w14:textId="77777777" w:rsidR="00E573C6" w:rsidRDefault="00382E74" w:rsidP="00813597">
            <w:pPr>
              <w:pStyle w:val="9"/>
              <w:jc w:val="center"/>
            </w:pPr>
            <w:r>
              <w:t>826.68 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rFonts w:hint="eastAsia"/>
                <w:vertAlign w:val="superscript"/>
              </w:rPr>
              <w:t>b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21F1F8" w14:textId="77777777" w:rsidR="00E573C6" w:rsidRDefault="00382E74" w:rsidP="00813597">
            <w:pPr>
              <w:pStyle w:val="9"/>
              <w:jc w:val="center"/>
            </w:pPr>
            <w:r>
              <w:t>57.09 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rFonts w:hint="eastAsia"/>
                <w:vertAlign w:val="superscript"/>
              </w:rPr>
              <w:t>c</w:t>
            </w:r>
          </w:p>
        </w:tc>
      </w:tr>
    </w:tbl>
    <w:p w14:paraId="446ECF52" w14:textId="77777777" w:rsidR="00E573C6" w:rsidRDefault="00382E74">
      <w:pPr>
        <w:spacing w:beforeLines="50" w:before="156"/>
        <w:ind w:firstLineChars="0" w:firstLine="0"/>
      </w:pPr>
      <w:proofErr w:type="spellStart"/>
      <w:r>
        <w:rPr>
          <w:rFonts w:hint="eastAsia"/>
          <w:sz w:val="22"/>
          <w:szCs w:val="18"/>
          <w:vertAlign w:val="superscript"/>
        </w:rPr>
        <w:t>a</w:t>
      </w:r>
      <w:r>
        <w:rPr>
          <w:rFonts w:hint="eastAsia"/>
          <w:sz w:val="22"/>
          <w:szCs w:val="18"/>
        </w:rPr>
        <w:t>The</w:t>
      </w:r>
      <w:proofErr w:type="spellEnd"/>
      <w:r>
        <w:rPr>
          <w:rFonts w:hint="eastAsia"/>
          <w:sz w:val="22"/>
          <w:szCs w:val="18"/>
        </w:rPr>
        <w:t xml:space="preserve"> unit of the</w:t>
      </w:r>
      <w:r>
        <w:rPr>
          <w:sz w:val="22"/>
          <w:szCs w:val="18"/>
        </w:rPr>
        <w:t xml:space="preserve"> </w:t>
      </w:r>
      <w:r>
        <w:t>vibration frequency is cm</w:t>
      </w:r>
      <w:r>
        <w:rPr>
          <w:color w:val="000000" w:themeColor="text1"/>
          <w:vertAlign w:val="superscript"/>
        </w:rPr>
        <w:t>−1</w:t>
      </w:r>
      <w:r>
        <w:rPr>
          <w:rFonts w:hint="eastAsia"/>
        </w:rPr>
        <w:t>.</w:t>
      </w:r>
    </w:p>
    <w:p w14:paraId="6A144DC9" w14:textId="77777777" w:rsidR="00E573C6" w:rsidRDefault="00382E74">
      <w:pPr>
        <w:ind w:firstLineChars="0" w:firstLine="0"/>
        <w:rPr>
          <w:sz w:val="22"/>
          <w:szCs w:val="18"/>
        </w:rPr>
      </w:pPr>
      <w:proofErr w:type="spellStart"/>
      <w:r>
        <w:rPr>
          <w:rFonts w:hint="eastAsia"/>
          <w:sz w:val="22"/>
          <w:szCs w:val="18"/>
          <w:vertAlign w:val="superscript"/>
        </w:rPr>
        <w:t>b</w:t>
      </w:r>
      <w:r>
        <w:rPr>
          <w:sz w:val="22"/>
          <w:szCs w:val="18"/>
        </w:rPr>
        <w:t>The</w:t>
      </w:r>
      <w:proofErr w:type="spellEnd"/>
      <w:r>
        <w:rPr>
          <w:sz w:val="22"/>
          <w:szCs w:val="18"/>
        </w:rPr>
        <w:t xml:space="preserve"> presence of only one imaginary frequency can confirm the accuracy of the obtained </w:t>
      </w:r>
      <w:r>
        <w:rPr>
          <w:rFonts w:hint="eastAsia"/>
          <w:sz w:val="22"/>
          <w:szCs w:val="18"/>
        </w:rPr>
        <w:t>TS.</w:t>
      </w:r>
      <w:r>
        <w:rPr>
          <w:sz w:val="22"/>
          <w:szCs w:val="18"/>
        </w:rPr>
        <w:t xml:space="preserve"> For IS and FS, the absence of any imaginary frequency indicates their stability. </w:t>
      </w:r>
    </w:p>
    <w:p w14:paraId="27F8FF6C" w14:textId="16EE59DD" w:rsidR="00E573C6" w:rsidRDefault="00382E74">
      <w:pPr>
        <w:ind w:firstLineChars="0" w:firstLine="0"/>
        <w:rPr>
          <w:sz w:val="22"/>
          <w:szCs w:val="22"/>
        </w:rPr>
      </w:pPr>
      <w:proofErr w:type="spellStart"/>
      <w:r>
        <w:rPr>
          <w:rFonts w:hint="eastAsia"/>
          <w:sz w:val="22"/>
          <w:szCs w:val="22"/>
          <w:vertAlign w:val="superscript"/>
        </w:rPr>
        <w:t>c</w:t>
      </w:r>
      <w:r>
        <w:rPr>
          <w:rFonts w:eastAsia="AdvOT8608a8d1+03"/>
          <w:color w:val="000000"/>
          <w:kern w:val="0"/>
          <w:sz w:val="22"/>
          <w:szCs w:val="22"/>
        </w:rPr>
        <w:t>The</w:t>
      </w:r>
      <w:proofErr w:type="spellEnd"/>
      <w:r>
        <w:rPr>
          <w:rFonts w:eastAsia="AdvOT8608a8d1+03"/>
          <w:color w:val="000000"/>
          <w:kern w:val="0"/>
          <w:sz w:val="22"/>
          <w:szCs w:val="22"/>
        </w:rPr>
        <w:t xml:space="preserve"> presence of a small imaginary frequency below 81 cm</w:t>
      </w:r>
      <w:r>
        <w:rPr>
          <w:color w:val="000000" w:themeColor="text1"/>
          <w:sz w:val="22"/>
          <w:szCs w:val="22"/>
          <w:vertAlign w:val="superscript"/>
        </w:rPr>
        <w:t>−1</w:t>
      </w:r>
      <w:r>
        <w:rPr>
          <w:rFonts w:eastAsia="AdvOT8608a8d1+03"/>
          <w:color w:val="000000"/>
          <w:kern w:val="0"/>
          <w:sz w:val="22"/>
          <w:szCs w:val="22"/>
        </w:rPr>
        <w:t xml:space="preserve"> (10 </w:t>
      </w:r>
      <w:proofErr w:type="spellStart"/>
      <w:r>
        <w:rPr>
          <w:rFonts w:eastAsia="AdvOT8608a8d1+03"/>
          <w:color w:val="000000"/>
          <w:kern w:val="0"/>
          <w:sz w:val="22"/>
          <w:szCs w:val="22"/>
        </w:rPr>
        <w:t>meV</w:t>
      </w:r>
      <w:proofErr w:type="spellEnd"/>
      <w:r>
        <w:rPr>
          <w:rFonts w:eastAsia="AdvOT8608a8d1+03"/>
          <w:color w:val="000000"/>
          <w:kern w:val="0"/>
          <w:sz w:val="22"/>
          <w:szCs w:val="22"/>
        </w:rPr>
        <w:t xml:space="preserve">) indicates </w:t>
      </w:r>
      <w:r>
        <w:rPr>
          <w:rFonts w:eastAsia="AdvOT8608a8d1+03" w:hint="eastAsia"/>
          <w:color w:val="000000"/>
          <w:kern w:val="0"/>
          <w:sz w:val="22"/>
          <w:szCs w:val="22"/>
        </w:rPr>
        <w:t xml:space="preserve">that </w:t>
      </w:r>
      <w:r>
        <w:rPr>
          <w:rFonts w:eastAsia="AdvOT8608a8d1+03"/>
          <w:color w:val="000000"/>
          <w:kern w:val="0"/>
          <w:sz w:val="22"/>
          <w:szCs w:val="22"/>
        </w:rPr>
        <w:t>achieving</w:t>
      </w:r>
      <w:r>
        <w:rPr>
          <w:rFonts w:eastAsia="AdvOT8608a8d1+03" w:hint="eastAsia"/>
          <w:color w:val="000000"/>
          <w:kern w:val="0"/>
          <w:sz w:val="22"/>
          <w:szCs w:val="22"/>
        </w:rPr>
        <w:t xml:space="preserve"> </w:t>
      </w:r>
      <w:r>
        <w:rPr>
          <w:rFonts w:eastAsia="AdvOT8608a8d1+03"/>
          <w:color w:val="000000"/>
          <w:kern w:val="0"/>
          <w:sz w:val="22"/>
          <w:szCs w:val="22"/>
        </w:rPr>
        <w:t xml:space="preserve">full relaxation is very difficult and </w:t>
      </w:r>
      <w:r>
        <w:rPr>
          <w:rFonts w:eastAsia="AdvOT8608a8d1+03" w:hint="eastAsia"/>
          <w:color w:val="000000"/>
          <w:kern w:val="0"/>
          <w:sz w:val="22"/>
          <w:szCs w:val="22"/>
        </w:rPr>
        <w:t>the resultant</w:t>
      </w:r>
      <w:r>
        <w:rPr>
          <w:rFonts w:eastAsia="AdvOT8608a8d1+03"/>
          <w:color w:val="000000"/>
          <w:kern w:val="0"/>
          <w:sz w:val="22"/>
          <w:szCs w:val="22"/>
        </w:rPr>
        <w:t xml:space="preserve"> change in the DFT energy </w:t>
      </w:r>
      <w:r>
        <w:rPr>
          <w:rFonts w:eastAsia="AdvOT8608a8d1+03" w:hint="eastAsia"/>
          <w:color w:val="000000"/>
          <w:kern w:val="0"/>
          <w:sz w:val="22"/>
          <w:szCs w:val="22"/>
        </w:rPr>
        <w:t xml:space="preserve">is </w:t>
      </w:r>
      <w:r>
        <w:rPr>
          <w:rFonts w:eastAsia="AdvOT8608a8d1+03"/>
          <w:color w:val="000000"/>
          <w:kern w:val="0"/>
          <w:sz w:val="22"/>
          <w:szCs w:val="22"/>
        </w:rPr>
        <w:t>negligible</w:t>
      </w:r>
      <w:r w:rsidR="00774916" w:rsidRPr="00D72B06">
        <w:rPr>
          <w:rFonts w:eastAsia="AdvOT8608a8d1+03"/>
          <w:color w:val="000000"/>
          <w:kern w:val="0"/>
          <w:sz w:val="22"/>
          <w:szCs w:val="22"/>
          <w:vertAlign w:val="superscript"/>
        </w:rPr>
        <w:t>1</w:t>
      </w:r>
      <w:r>
        <w:rPr>
          <w:rFonts w:eastAsia="AdvOT8608a8d1+03"/>
          <w:color w:val="000000"/>
          <w:kern w:val="0"/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166B9F30" w14:textId="77777777" w:rsidR="00E573C6" w:rsidRDefault="00E573C6">
      <w:pPr>
        <w:ind w:firstLine="480"/>
      </w:pPr>
    </w:p>
    <w:p w14:paraId="39C6BCD2" w14:textId="77777777" w:rsidR="00E573C6" w:rsidRDefault="00382E74">
      <w:pPr>
        <w:ind w:firstLine="480"/>
      </w:pPr>
      <w:r>
        <w:br w:type="page"/>
      </w:r>
    </w:p>
    <w:p w14:paraId="1846899A" w14:textId="77777777" w:rsidR="00E573C6" w:rsidRPr="00C02167" w:rsidRDefault="00382E74">
      <w:pPr>
        <w:pStyle w:val="2"/>
        <w:spacing w:before="156" w:after="156"/>
        <w:rPr>
          <w:sz w:val="24"/>
          <w:szCs w:val="24"/>
        </w:rPr>
      </w:pPr>
      <w:r w:rsidRPr="00C02167">
        <w:rPr>
          <w:rFonts w:hint="eastAsia"/>
          <w:sz w:val="24"/>
          <w:szCs w:val="24"/>
        </w:rPr>
        <w:lastRenderedPageBreak/>
        <w:t>References</w:t>
      </w:r>
    </w:p>
    <w:p w14:paraId="0608287E" w14:textId="77777777" w:rsidR="00D400E3" w:rsidRDefault="00D400E3" w:rsidP="00D400E3">
      <w:pPr>
        <w:pStyle w:val="EndNoteBibliography"/>
      </w:pPr>
      <w:r>
        <w:t>1.</w:t>
      </w:r>
      <w:r>
        <w:tab/>
      </w:r>
      <w:proofErr w:type="spellStart"/>
      <w:r>
        <w:t>Svane</w:t>
      </w:r>
      <w:proofErr w:type="spellEnd"/>
      <w:r>
        <w:t xml:space="preserve">, K. L., Reda, M., </w:t>
      </w:r>
      <w:proofErr w:type="spellStart"/>
      <w:r>
        <w:t>Vegge</w:t>
      </w:r>
      <w:proofErr w:type="spellEnd"/>
      <w:r>
        <w:t>, T. &amp; Hansen, H. A. Improving the activity of M−N</w:t>
      </w:r>
      <w:r>
        <w:rPr>
          <w:vertAlign w:val="subscript"/>
        </w:rPr>
        <w:t>4</w:t>
      </w:r>
      <w:r>
        <w:t xml:space="preserve"> catalysts for the oxygen reduction reaction by electrolyte adsorption. </w:t>
      </w:r>
      <w:bookmarkStart w:id="13" w:name="OLE_LINK28"/>
      <w:proofErr w:type="spellStart"/>
      <w:r>
        <w:rPr>
          <w:i/>
        </w:rPr>
        <w:t>ChemSusChem</w:t>
      </w:r>
      <w:bookmarkEnd w:id="13"/>
      <w:proofErr w:type="spellEnd"/>
      <w:r>
        <w:rPr>
          <w:i/>
        </w:rPr>
        <w:t xml:space="preserve"> </w:t>
      </w:r>
      <w:r w:rsidRPr="00B40AE9">
        <w:rPr>
          <w:b/>
          <w:bCs/>
          <w:iCs/>
        </w:rPr>
        <w:t>12</w:t>
      </w:r>
      <w:r>
        <w:t xml:space="preserve">, 5133-5141 </w:t>
      </w:r>
      <w:r w:rsidRPr="0013001A">
        <w:t>(</w:t>
      </w:r>
      <w:r w:rsidRPr="00B40AE9">
        <w:t>2019)</w:t>
      </w:r>
      <w:r>
        <w:t>.</w:t>
      </w:r>
    </w:p>
    <w:p w14:paraId="79020EAA" w14:textId="77777777" w:rsidR="00301A07" w:rsidRDefault="00301A07">
      <w:pPr>
        <w:pStyle w:val="EndNoteBibliography"/>
      </w:pPr>
    </w:p>
    <w:p w14:paraId="156BBC7A" w14:textId="77777777" w:rsidR="00E573C6" w:rsidRDefault="00000000">
      <w:pPr>
        <w:ind w:firstLine="480"/>
      </w:pPr>
      <w:r>
        <w:fldChar w:fldCharType="begin"/>
      </w:r>
      <w:r>
        <w:instrText xml:space="preserve"> ADDIN EN.REFLIST </w:instrText>
      </w:r>
      <w:r>
        <w:fldChar w:fldCharType="separate"/>
      </w:r>
      <w:r>
        <w:fldChar w:fldCharType="end"/>
      </w:r>
    </w:p>
    <w:sectPr w:rsidR="00E573C6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1644B" w14:textId="77777777" w:rsidR="00575806" w:rsidRDefault="00575806">
      <w:pPr>
        <w:spacing w:line="240" w:lineRule="auto"/>
        <w:ind w:firstLine="480"/>
      </w:pPr>
      <w:r>
        <w:separator/>
      </w:r>
    </w:p>
  </w:endnote>
  <w:endnote w:type="continuationSeparator" w:id="0">
    <w:p w14:paraId="3E504313" w14:textId="77777777" w:rsidR="00575806" w:rsidRDefault="0057580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8608a8d1+03">
    <w:altName w:val="等线"/>
    <w:panose1 w:val="00000000000000000000"/>
    <w:charset w:val="86"/>
    <w:family w:val="auto"/>
    <w:notTrueType/>
    <w:pitch w:val="default"/>
    <w:sig w:usb0="00000001" w:usb1="080F0000" w:usb2="00000010" w:usb3="00000000" w:csb0="0006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4BF57" w14:textId="77777777" w:rsidR="00E573C6" w:rsidRDefault="00E573C6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87315289"/>
    </w:sdtPr>
    <w:sdtContent>
      <w:p w14:paraId="75264AEE" w14:textId="77777777" w:rsidR="00E573C6" w:rsidRDefault="00382E74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9157A28" w14:textId="77777777" w:rsidR="00E573C6" w:rsidRDefault="00E573C6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AEBB7" w14:textId="77777777" w:rsidR="00E573C6" w:rsidRDefault="00E573C6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58055" w14:textId="77777777" w:rsidR="00575806" w:rsidRDefault="00575806">
      <w:pPr>
        <w:ind w:firstLine="480"/>
      </w:pPr>
      <w:r>
        <w:separator/>
      </w:r>
    </w:p>
  </w:footnote>
  <w:footnote w:type="continuationSeparator" w:id="0">
    <w:p w14:paraId="4BEDFDFD" w14:textId="77777777" w:rsidR="00575806" w:rsidRDefault="00575806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F555C" w14:textId="77777777" w:rsidR="00E573C6" w:rsidRDefault="00E573C6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7D299" w14:textId="77777777" w:rsidR="00E573C6" w:rsidRDefault="00E573C6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1AFA9" w14:textId="77777777" w:rsidR="00E573C6" w:rsidRDefault="00E573C6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UyZmYzM2ZlNDEzZjU0MTIxN2FmYjZjMmI1MTJjNGE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 Amer Chem Society&lt;/Style&gt;&lt;LeftDelim&gt;{&lt;/LeftDelim&gt;&lt;RightDelim&gt;}&lt;/RightDelim&gt;&lt;FontName&gt;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72A27"/>
    <w:rsid w:val="000008C4"/>
    <w:rsid w:val="00006672"/>
    <w:rsid w:val="0002256B"/>
    <w:rsid w:val="00031A3A"/>
    <w:rsid w:val="00031ACB"/>
    <w:rsid w:val="0003779C"/>
    <w:rsid w:val="00040D0C"/>
    <w:rsid w:val="00042085"/>
    <w:rsid w:val="0004249C"/>
    <w:rsid w:val="00050EC9"/>
    <w:rsid w:val="00053BF5"/>
    <w:rsid w:val="00054B57"/>
    <w:rsid w:val="0006645F"/>
    <w:rsid w:val="00067992"/>
    <w:rsid w:val="000717C4"/>
    <w:rsid w:val="00072A26"/>
    <w:rsid w:val="00073C56"/>
    <w:rsid w:val="00075176"/>
    <w:rsid w:val="00077078"/>
    <w:rsid w:val="0008493E"/>
    <w:rsid w:val="0009227C"/>
    <w:rsid w:val="00095AA4"/>
    <w:rsid w:val="000967BB"/>
    <w:rsid w:val="000A0635"/>
    <w:rsid w:val="000A3165"/>
    <w:rsid w:val="000A4426"/>
    <w:rsid w:val="000A6EBC"/>
    <w:rsid w:val="000B2445"/>
    <w:rsid w:val="000B4E53"/>
    <w:rsid w:val="000C3C43"/>
    <w:rsid w:val="000C6D46"/>
    <w:rsid w:val="000C7F72"/>
    <w:rsid w:val="000D0F93"/>
    <w:rsid w:val="000E5FC1"/>
    <w:rsid w:val="000E7824"/>
    <w:rsid w:val="000F37F5"/>
    <w:rsid w:val="000F772A"/>
    <w:rsid w:val="00102D22"/>
    <w:rsid w:val="001047B7"/>
    <w:rsid w:val="001068FF"/>
    <w:rsid w:val="00107E0A"/>
    <w:rsid w:val="00114ECF"/>
    <w:rsid w:val="001167A5"/>
    <w:rsid w:val="00120FE5"/>
    <w:rsid w:val="00121CC4"/>
    <w:rsid w:val="00121E69"/>
    <w:rsid w:val="00125EA1"/>
    <w:rsid w:val="0013001A"/>
    <w:rsid w:val="00131C32"/>
    <w:rsid w:val="00131CD5"/>
    <w:rsid w:val="00132E4B"/>
    <w:rsid w:val="00132F43"/>
    <w:rsid w:val="0013390F"/>
    <w:rsid w:val="00140C85"/>
    <w:rsid w:val="001467B9"/>
    <w:rsid w:val="00150580"/>
    <w:rsid w:val="00150ADF"/>
    <w:rsid w:val="00152F2F"/>
    <w:rsid w:val="00155D57"/>
    <w:rsid w:val="00156099"/>
    <w:rsid w:val="00156A94"/>
    <w:rsid w:val="00156EE5"/>
    <w:rsid w:val="001607FA"/>
    <w:rsid w:val="0016651D"/>
    <w:rsid w:val="00172A27"/>
    <w:rsid w:val="00172A4C"/>
    <w:rsid w:val="00173EDA"/>
    <w:rsid w:val="00175736"/>
    <w:rsid w:val="00181E18"/>
    <w:rsid w:val="00182594"/>
    <w:rsid w:val="00183E69"/>
    <w:rsid w:val="001868D8"/>
    <w:rsid w:val="00186FA7"/>
    <w:rsid w:val="00187732"/>
    <w:rsid w:val="00190944"/>
    <w:rsid w:val="00193669"/>
    <w:rsid w:val="00194BEB"/>
    <w:rsid w:val="00197B4C"/>
    <w:rsid w:val="001A3A86"/>
    <w:rsid w:val="001A480E"/>
    <w:rsid w:val="001A5D05"/>
    <w:rsid w:val="001A6A3B"/>
    <w:rsid w:val="001B10EF"/>
    <w:rsid w:val="001B18A0"/>
    <w:rsid w:val="001B18B2"/>
    <w:rsid w:val="001B1CFE"/>
    <w:rsid w:val="001B3C53"/>
    <w:rsid w:val="001B5CFE"/>
    <w:rsid w:val="001B7829"/>
    <w:rsid w:val="001C0836"/>
    <w:rsid w:val="001C3277"/>
    <w:rsid w:val="001C5016"/>
    <w:rsid w:val="001C7DB1"/>
    <w:rsid w:val="001D543D"/>
    <w:rsid w:val="001D5E65"/>
    <w:rsid w:val="001E1A37"/>
    <w:rsid w:val="001F1DA3"/>
    <w:rsid w:val="001F2834"/>
    <w:rsid w:val="001F2990"/>
    <w:rsid w:val="001F2E68"/>
    <w:rsid w:val="00200C3B"/>
    <w:rsid w:val="00211306"/>
    <w:rsid w:val="002164BC"/>
    <w:rsid w:val="00221781"/>
    <w:rsid w:val="00225498"/>
    <w:rsid w:val="0022773E"/>
    <w:rsid w:val="00227AE1"/>
    <w:rsid w:val="00232D2E"/>
    <w:rsid w:val="00232F11"/>
    <w:rsid w:val="00236DD4"/>
    <w:rsid w:val="0024058E"/>
    <w:rsid w:val="00251D7E"/>
    <w:rsid w:val="002537BC"/>
    <w:rsid w:val="00254436"/>
    <w:rsid w:val="0025569B"/>
    <w:rsid w:val="00264EC6"/>
    <w:rsid w:val="002759AD"/>
    <w:rsid w:val="002820B5"/>
    <w:rsid w:val="00283B41"/>
    <w:rsid w:val="00284C76"/>
    <w:rsid w:val="0028744F"/>
    <w:rsid w:val="00291210"/>
    <w:rsid w:val="002A0CEA"/>
    <w:rsid w:val="002A21C9"/>
    <w:rsid w:val="002B0577"/>
    <w:rsid w:val="002B08EE"/>
    <w:rsid w:val="002B0D3A"/>
    <w:rsid w:val="002B7797"/>
    <w:rsid w:val="002B7837"/>
    <w:rsid w:val="002B792D"/>
    <w:rsid w:val="002C4195"/>
    <w:rsid w:val="002C48A3"/>
    <w:rsid w:val="002C6F1A"/>
    <w:rsid w:val="002D018F"/>
    <w:rsid w:val="002D23C9"/>
    <w:rsid w:val="002D50D8"/>
    <w:rsid w:val="002D5B97"/>
    <w:rsid w:val="002D60B6"/>
    <w:rsid w:val="002D68CE"/>
    <w:rsid w:val="002D7745"/>
    <w:rsid w:val="002E1DF3"/>
    <w:rsid w:val="002E227C"/>
    <w:rsid w:val="002F0314"/>
    <w:rsid w:val="002F5F46"/>
    <w:rsid w:val="00301A07"/>
    <w:rsid w:val="00301B88"/>
    <w:rsid w:val="00304CA6"/>
    <w:rsid w:val="00310FF6"/>
    <w:rsid w:val="00313102"/>
    <w:rsid w:val="00313B95"/>
    <w:rsid w:val="00316BA3"/>
    <w:rsid w:val="00316D01"/>
    <w:rsid w:val="00317833"/>
    <w:rsid w:val="00321C0C"/>
    <w:rsid w:val="0032640D"/>
    <w:rsid w:val="003363FD"/>
    <w:rsid w:val="00342C78"/>
    <w:rsid w:val="0034522C"/>
    <w:rsid w:val="00345809"/>
    <w:rsid w:val="00351214"/>
    <w:rsid w:val="0035396A"/>
    <w:rsid w:val="00355767"/>
    <w:rsid w:val="00357BEE"/>
    <w:rsid w:val="00362BFB"/>
    <w:rsid w:val="00364E60"/>
    <w:rsid w:val="00377CB4"/>
    <w:rsid w:val="00382E74"/>
    <w:rsid w:val="00386586"/>
    <w:rsid w:val="00387BCF"/>
    <w:rsid w:val="003A3185"/>
    <w:rsid w:val="003A452B"/>
    <w:rsid w:val="003A6B3F"/>
    <w:rsid w:val="003B0AA0"/>
    <w:rsid w:val="003B14D4"/>
    <w:rsid w:val="003B4D40"/>
    <w:rsid w:val="003B5355"/>
    <w:rsid w:val="003B5BFE"/>
    <w:rsid w:val="003C011F"/>
    <w:rsid w:val="003C190E"/>
    <w:rsid w:val="003C3526"/>
    <w:rsid w:val="003C37F3"/>
    <w:rsid w:val="003C3B99"/>
    <w:rsid w:val="003C5884"/>
    <w:rsid w:val="003C71F7"/>
    <w:rsid w:val="003D0848"/>
    <w:rsid w:val="003D48DE"/>
    <w:rsid w:val="003D6497"/>
    <w:rsid w:val="003D6D32"/>
    <w:rsid w:val="003E0024"/>
    <w:rsid w:val="003F24CB"/>
    <w:rsid w:val="003F264C"/>
    <w:rsid w:val="003F3139"/>
    <w:rsid w:val="003F39B8"/>
    <w:rsid w:val="004017C0"/>
    <w:rsid w:val="00403C00"/>
    <w:rsid w:val="00404309"/>
    <w:rsid w:val="00404527"/>
    <w:rsid w:val="00404B64"/>
    <w:rsid w:val="00405AE1"/>
    <w:rsid w:val="004127DE"/>
    <w:rsid w:val="004167D9"/>
    <w:rsid w:val="0042417B"/>
    <w:rsid w:val="00425176"/>
    <w:rsid w:val="00425912"/>
    <w:rsid w:val="00432815"/>
    <w:rsid w:val="00442997"/>
    <w:rsid w:val="00450B9E"/>
    <w:rsid w:val="004512D8"/>
    <w:rsid w:val="0045524C"/>
    <w:rsid w:val="00455E2F"/>
    <w:rsid w:val="0045796E"/>
    <w:rsid w:val="00457E8E"/>
    <w:rsid w:val="00466458"/>
    <w:rsid w:val="00466782"/>
    <w:rsid w:val="00481926"/>
    <w:rsid w:val="00484028"/>
    <w:rsid w:val="004864E8"/>
    <w:rsid w:val="00491056"/>
    <w:rsid w:val="004A1AB8"/>
    <w:rsid w:val="004A2D34"/>
    <w:rsid w:val="004B245F"/>
    <w:rsid w:val="004B26FC"/>
    <w:rsid w:val="004B27C1"/>
    <w:rsid w:val="004B4160"/>
    <w:rsid w:val="004B57D6"/>
    <w:rsid w:val="004C0CE2"/>
    <w:rsid w:val="004C1A3A"/>
    <w:rsid w:val="004C4B9C"/>
    <w:rsid w:val="004C7771"/>
    <w:rsid w:val="004D301C"/>
    <w:rsid w:val="004E13D9"/>
    <w:rsid w:val="004E1566"/>
    <w:rsid w:val="004E5A94"/>
    <w:rsid w:val="004F179E"/>
    <w:rsid w:val="005055A6"/>
    <w:rsid w:val="005115EC"/>
    <w:rsid w:val="00514A31"/>
    <w:rsid w:val="005270A8"/>
    <w:rsid w:val="0053646E"/>
    <w:rsid w:val="00536A43"/>
    <w:rsid w:val="005410CE"/>
    <w:rsid w:val="00547471"/>
    <w:rsid w:val="0054774E"/>
    <w:rsid w:val="005523E9"/>
    <w:rsid w:val="00552AAC"/>
    <w:rsid w:val="00560F3B"/>
    <w:rsid w:val="00565A7B"/>
    <w:rsid w:val="0057138A"/>
    <w:rsid w:val="005726EA"/>
    <w:rsid w:val="00575806"/>
    <w:rsid w:val="00576659"/>
    <w:rsid w:val="005833AA"/>
    <w:rsid w:val="00586C2E"/>
    <w:rsid w:val="005909E4"/>
    <w:rsid w:val="0059279F"/>
    <w:rsid w:val="0059452E"/>
    <w:rsid w:val="00596D29"/>
    <w:rsid w:val="00597E7D"/>
    <w:rsid w:val="005A364F"/>
    <w:rsid w:val="005A4E3D"/>
    <w:rsid w:val="005A60D5"/>
    <w:rsid w:val="005B3120"/>
    <w:rsid w:val="005B5C13"/>
    <w:rsid w:val="005C26B3"/>
    <w:rsid w:val="005C334B"/>
    <w:rsid w:val="005C4797"/>
    <w:rsid w:val="005D0BC6"/>
    <w:rsid w:val="005D6685"/>
    <w:rsid w:val="005E0A54"/>
    <w:rsid w:val="005E4FC6"/>
    <w:rsid w:val="005E5572"/>
    <w:rsid w:val="005E7450"/>
    <w:rsid w:val="005F0E81"/>
    <w:rsid w:val="005F2772"/>
    <w:rsid w:val="005F29CE"/>
    <w:rsid w:val="006017A1"/>
    <w:rsid w:val="00606EB6"/>
    <w:rsid w:val="0060747C"/>
    <w:rsid w:val="006119F7"/>
    <w:rsid w:val="006217DD"/>
    <w:rsid w:val="00622806"/>
    <w:rsid w:val="00622D8D"/>
    <w:rsid w:val="006274B5"/>
    <w:rsid w:val="00633375"/>
    <w:rsid w:val="00634460"/>
    <w:rsid w:val="00634494"/>
    <w:rsid w:val="006348FB"/>
    <w:rsid w:val="00634F18"/>
    <w:rsid w:val="0064221C"/>
    <w:rsid w:val="0064427D"/>
    <w:rsid w:val="00653C65"/>
    <w:rsid w:val="00661B42"/>
    <w:rsid w:val="00670737"/>
    <w:rsid w:val="00671BDC"/>
    <w:rsid w:val="0067445B"/>
    <w:rsid w:val="0067448A"/>
    <w:rsid w:val="0067582D"/>
    <w:rsid w:val="006817EC"/>
    <w:rsid w:val="00685591"/>
    <w:rsid w:val="0068665C"/>
    <w:rsid w:val="00687C8B"/>
    <w:rsid w:val="00687E0C"/>
    <w:rsid w:val="00692A6C"/>
    <w:rsid w:val="00694A70"/>
    <w:rsid w:val="006950C7"/>
    <w:rsid w:val="006975D4"/>
    <w:rsid w:val="006A085D"/>
    <w:rsid w:val="006B3254"/>
    <w:rsid w:val="006B36C6"/>
    <w:rsid w:val="006B39F0"/>
    <w:rsid w:val="006B44C2"/>
    <w:rsid w:val="006B4DA5"/>
    <w:rsid w:val="006B5634"/>
    <w:rsid w:val="006B7BEB"/>
    <w:rsid w:val="006C37BF"/>
    <w:rsid w:val="006C4243"/>
    <w:rsid w:val="006C4479"/>
    <w:rsid w:val="006C676A"/>
    <w:rsid w:val="006D492E"/>
    <w:rsid w:val="006D53EB"/>
    <w:rsid w:val="006D74E2"/>
    <w:rsid w:val="006D7E43"/>
    <w:rsid w:val="006E3A47"/>
    <w:rsid w:val="006E4090"/>
    <w:rsid w:val="006E61F5"/>
    <w:rsid w:val="006E6C4D"/>
    <w:rsid w:val="006F1102"/>
    <w:rsid w:val="006F1385"/>
    <w:rsid w:val="006F1ABA"/>
    <w:rsid w:val="006F4A29"/>
    <w:rsid w:val="007019D8"/>
    <w:rsid w:val="00702096"/>
    <w:rsid w:val="0070437D"/>
    <w:rsid w:val="00713351"/>
    <w:rsid w:val="00714B44"/>
    <w:rsid w:val="00720AF3"/>
    <w:rsid w:val="007251BC"/>
    <w:rsid w:val="007256AE"/>
    <w:rsid w:val="00730498"/>
    <w:rsid w:val="00732F71"/>
    <w:rsid w:val="007336BF"/>
    <w:rsid w:val="00734BD1"/>
    <w:rsid w:val="00735B75"/>
    <w:rsid w:val="00737DE0"/>
    <w:rsid w:val="00740AF8"/>
    <w:rsid w:val="0074427A"/>
    <w:rsid w:val="00744A1C"/>
    <w:rsid w:val="00752ECA"/>
    <w:rsid w:val="00756AC8"/>
    <w:rsid w:val="00757390"/>
    <w:rsid w:val="00763B8C"/>
    <w:rsid w:val="007665F7"/>
    <w:rsid w:val="00774916"/>
    <w:rsid w:val="00775CC8"/>
    <w:rsid w:val="007764D9"/>
    <w:rsid w:val="00776C29"/>
    <w:rsid w:val="00784E1D"/>
    <w:rsid w:val="00785836"/>
    <w:rsid w:val="00787A41"/>
    <w:rsid w:val="00790379"/>
    <w:rsid w:val="0079143C"/>
    <w:rsid w:val="007933E8"/>
    <w:rsid w:val="0079355E"/>
    <w:rsid w:val="007969DF"/>
    <w:rsid w:val="0079765C"/>
    <w:rsid w:val="007A14C4"/>
    <w:rsid w:val="007A5F58"/>
    <w:rsid w:val="007B25EC"/>
    <w:rsid w:val="007B30EA"/>
    <w:rsid w:val="007B77B3"/>
    <w:rsid w:val="007B7C9D"/>
    <w:rsid w:val="007C3F41"/>
    <w:rsid w:val="007C4A45"/>
    <w:rsid w:val="007C5410"/>
    <w:rsid w:val="007C647E"/>
    <w:rsid w:val="007C66D2"/>
    <w:rsid w:val="007D2A5C"/>
    <w:rsid w:val="007D6EB4"/>
    <w:rsid w:val="007E43F9"/>
    <w:rsid w:val="007E5E49"/>
    <w:rsid w:val="007F34DF"/>
    <w:rsid w:val="007F3940"/>
    <w:rsid w:val="007F5493"/>
    <w:rsid w:val="007F6178"/>
    <w:rsid w:val="008060B2"/>
    <w:rsid w:val="00806100"/>
    <w:rsid w:val="0080689D"/>
    <w:rsid w:val="00806A28"/>
    <w:rsid w:val="00807227"/>
    <w:rsid w:val="00807CCA"/>
    <w:rsid w:val="00811229"/>
    <w:rsid w:val="00811579"/>
    <w:rsid w:val="00812FE6"/>
    <w:rsid w:val="00813597"/>
    <w:rsid w:val="008160B5"/>
    <w:rsid w:val="00816C5E"/>
    <w:rsid w:val="00822B9F"/>
    <w:rsid w:val="0083001F"/>
    <w:rsid w:val="00832DEC"/>
    <w:rsid w:val="00841B41"/>
    <w:rsid w:val="00841FB2"/>
    <w:rsid w:val="00843E03"/>
    <w:rsid w:val="00843EDE"/>
    <w:rsid w:val="008518BD"/>
    <w:rsid w:val="008525D4"/>
    <w:rsid w:val="0085746F"/>
    <w:rsid w:val="00857C26"/>
    <w:rsid w:val="008603BD"/>
    <w:rsid w:val="0086140C"/>
    <w:rsid w:val="00861BB4"/>
    <w:rsid w:val="00866A64"/>
    <w:rsid w:val="0087169F"/>
    <w:rsid w:val="008716BE"/>
    <w:rsid w:val="00872E4B"/>
    <w:rsid w:val="0087459D"/>
    <w:rsid w:val="00875CF5"/>
    <w:rsid w:val="008763A7"/>
    <w:rsid w:val="00877210"/>
    <w:rsid w:val="0088114B"/>
    <w:rsid w:val="008825BE"/>
    <w:rsid w:val="00886150"/>
    <w:rsid w:val="0088713E"/>
    <w:rsid w:val="00887575"/>
    <w:rsid w:val="00887731"/>
    <w:rsid w:val="00891C52"/>
    <w:rsid w:val="008920F6"/>
    <w:rsid w:val="008952F4"/>
    <w:rsid w:val="008A2AF2"/>
    <w:rsid w:val="008A5261"/>
    <w:rsid w:val="008A5A0E"/>
    <w:rsid w:val="008B12F4"/>
    <w:rsid w:val="008B1466"/>
    <w:rsid w:val="008C4303"/>
    <w:rsid w:val="008C6F28"/>
    <w:rsid w:val="008D0B0A"/>
    <w:rsid w:val="008D1FE9"/>
    <w:rsid w:val="008D2790"/>
    <w:rsid w:val="008E0CD5"/>
    <w:rsid w:val="008E6BF4"/>
    <w:rsid w:val="008F45FB"/>
    <w:rsid w:val="008F7AB9"/>
    <w:rsid w:val="00902FEB"/>
    <w:rsid w:val="00912473"/>
    <w:rsid w:val="009162FD"/>
    <w:rsid w:val="009220F2"/>
    <w:rsid w:val="00922DFF"/>
    <w:rsid w:val="009230B8"/>
    <w:rsid w:val="00937487"/>
    <w:rsid w:val="00950838"/>
    <w:rsid w:val="0095434F"/>
    <w:rsid w:val="00955253"/>
    <w:rsid w:val="00956EDA"/>
    <w:rsid w:val="009573C7"/>
    <w:rsid w:val="009607EF"/>
    <w:rsid w:val="00960D18"/>
    <w:rsid w:val="0096265D"/>
    <w:rsid w:val="00967DCF"/>
    <w:rsid w:val="009736A7"/>
    <w:rsid w:val="00981FD5"/>
    <w:rsid w:val="009832E6"/>
    <w:rsid w:val="00995E00"/>
    <w:rsid w:val="009A00D4"/>
    <w:rsid w:val="009A059A"/>
    <w:rsid w:val="009B0BE7"/>
    <w:rsid w:val="009B2E12"/>
    <w:rsid w:val="009C642D"/>
    <w:rsid w:val="009D101E"/>
    <w:rsid w:val="009D5482"/>
    <w:rsid w:val="009E1E19"/>
    <w:rsid w:val="009E390F"/>
    <w:rsid w:val="009F3ABF"/>
    <w:rsid w:val="009F58AF"/>
    <w:rsid w:val="009F58C4"/>
    <w:rsid w:val="00A00781"/>
    <w:rsid w:val="00A03256"/>
    <w:rsid w:val="00A15C5E"/>
    <w:rsid w:val="00A21C12"/>
    <w:rsid w:val="00A247E5"/>
    <w:rsid w:val="00A26417"/>
    <w:rsid w:val="00A32A5C"/>
    <w:rsid w:val="00A3337D"/>
    <w:rsid w:val="00A33BA7"/>
    <w:rsid w:val="00A410BD"/>
    <w:rsid w:val="00A41B6D"/>
    <w:rsid w:val="00A44A67"/>
    <w:rsid w:val="00A450A1"/>
    <w:rsid w:val="00A47174"/>
    <w:rsid w:val="00A53055"/>
    <w:rsid w:val="00A65648"/>
    <w:rsid w:val="00A710C9"/>
    <w:rsid w:val="00A77EFA"/>
    <w:rsid w:val="00A952F6"/>
    <w:rsid w:val="00A97A0B"/>
    <w:rsid w:val="00AA1FDA"/>
    <w:rsid w:val="00AB1AEC"/>
    <w:rsid w:val="00AB265B"/>
    <w:rsid w:val="00AB4ED5"/>
    <w:rsid w:val="00AC2942"/>
    <w:rsid w:val="00AC5D48"/>
    <w:rsid w:val="00AD7574"/>
    <w:rsid w:val="00AE3D14"/>
    <w:rsid w:val="00AE5EB6"/>
    <w:rsid w:val="00AF151A"/>
    <w:rsid w:val="00B001D9"/>
    <w:rsid w:val="00B00395"/>
    <w:rsid w:val="00B0252A"/>
    <w:rsid w:val="00B02889"/>
    <w:rsid w:val="00B05948"/>
    <w:rsid w:val="00B0730F"/>
    <w:rsid w:val="00B10098"/>
    <w:rsid w:val="00B106B8"/>
    <w:rsid w:val="00B14250"/>
    <w:rsid w:val="00B15863"/>
    <w:rsid w:val="00B15C8F"/>
    <w:rsid w:val="00B23012"/>
    <w:rsid w:val="00B24CCB"/>
    <w:rsid w:val="00B25E42"/>
    <w:rsid w:val="00B300CF"/>
    <w:rsid w:val="00B40AE9"/>
    <w:rsid w:val="00B42100"/>
    <w:rsid w:val="00B43D42"/>
    <w:rsid w:val="00B44446"/>
    <w:rsid w:val="00B44EB2"/>
    <w:rsid w:val="00B52881"/>
    <w:rsid w:val="00B5293B"/>
    <w:rsid w:val="00B723E9"/>
    <w:rsid w:val="00B748D8"/>
    <w:rsid w:val="00B75131"/>
    <w:rsid w:val="00B8130A"/>
    <w:rsid w:val="00B81587"/>
    <w:rsid w:val="00B8565A"/>
    <w:rsid w:val="00B86168"/>
    <w:rsid w:val="00B8623B"/>
    <w:rsid w:val="00B87B3D"/>
    <w:rsid w:val="00B87F70"/>
    <w:rsid w:val="00B964DC"/>
    <w:rsid w:val="00B97072"/>
    <w:rsid w:val="00BA52CC"/>
    <w:rsid w:val="00BB1263"/>
    <w:rsid w:val="00BB1EBB"/>
    <w:rsid w:val="00BB3528"/>
    <w:rsid w:val="00BB4003"/>
    <w:rsid w:val="00BC19FA"/>
    <w:rsid w:val="00BC59E7"/>
    <w:rsid w:val="00BD08D7"/>
    <w:rsid w:val="00BD5685"/>
    <w:rsid w:val="00BE28C9"/>
    <w:rsid w:val="00BE2B78"/>
    <w:rsid w:val="00BE2E23"/>
    <w:rsid w:val="00BE766F"/>
    <w:rsid w:val="00BF4114"/>
    <w:rsid w:val="00C00125"/>
    <w:rsid w:val="00C02167"/>
    <w:rsid w:val="00C0237C"/>
    <w:rsid w:val="00C02D1C"/>
    <w:rsid w:val="00C04982"/>
    <w:rsid w:val="00C057DD"/>
    <w:rsid w:val="00C063EF"/>
    <w:rsid w:val="00C119CC"/>
    <w:rsid w:val="00C15E50"/>
    <w:rsid w:val="00C1634D"/>
    <w:rsid w:val="00C167CF"/>
    <w:rsid w:val="00C214D4"/>
    <w:rsid w:val="00C23810"/>
    <w:rsid w:val="00C30735"/>
    <w:rsid w:val="00C32305"/>
    <w:rsid w:val="00C33C2D"/>
    <w:rsid w:val="00C4191B"/>
    <w:rsid w:val="00C41B07"/>
    <w:rsid w:val="00C42BD9"/>
    <w:rsid w:val="00C4302B"/>
    <w:rsid w:val="00C444C1"/>
    <w:rsid w:val="00C50A03"/>
    <w:rsid w:val="00C52602"/>
    <w:rsid w:val="00C52FCD"/>
    <w:rsid w:val="00C55288"/>
    <w:rsid w:val="00C602E3"/>
    <w:rsid w:val="00C609F5"/>
    <w:rsid w:val="00C6329F"/>
    <w:rsid w:val="00C6427E"/>
    <w:rsid w:val="00C64B0C"/>
    <w:rsid w:val="00C74585"/>
    <w:rsid w:val="00C747F8"/>
    <w:rsid w:val="00C759B8"/>
    <w:rsid w:val="00C76AC1"/>
    <w:rsid w:val="00C82288"/>
    <w:rsid w:val="00C85ED1"/>
    <w:rsid w:val="00C87162"/>
    <w:rsid w:val="00C917DC"/>
    <w:rsid w:val="00C9428D"/>
    <w:rsid w:val="00CA1198"/>
    <w:rsid w:val="00CA36D8"/>
    <w:rsid w:val="00CA39E7"/>
    <w:rsid w:val="00CA415D"/>
    <w:rsid w:val="00CA48F6"/>
    <w:rsid w:val="00CA6B92"/>
    <w:rsid w:val="00CA7C5F"/>
    <w:rsid w:val="00CB48D1"/>
    <w:rsid w:val="00CB4B6B"/>
    <w:rsid w:val="00CB60A3"/>
    <w:rsid w:val="00CC0622"/>
    <w:rsid w:val="00CC066A"/>
    <w:rsid w:val="00CD2849"/>
    <w:rsid w:val="00CD4BA6"/>
    <w:rsid w:val="00CE1980"/>
    <w:rsid w:val="00CE2249"/>
    <w:rsid w:val="00CE23DF"/>
    <w:rsid w:val="00CF6836"/>
    <w:rsid w:val="00CF7504"/>
    <w:rsid w:val="00D003A0"/>
    <w:rsid w:val="00D0577E"/>
    <w:rsid w:val="00D17FB7"/>
    <w:rsid w:val="00D20C99"/>
    <w:rsid w:val="00D22CC0"/>
    <w:rsid w:val="00D22E27"/>
    <w:rsid w:val="00D25102"/>
    <w:rsid w:val="00D269AB"/>
    <w:rsid w:val="00D342E5"/>
    <w:rsid w:val="00D346BD"/>
    <w:rsid w:val="00D347DE"/>
    <w:rsid w:val="00D36882"/>
    <w:rsid w:val="00D400E3"/>
    <w:rsid w:val="00D41350"/>
    <w:rsid w:val="00D417C6"/>
    <w:rsid w:val="00D42521"/>
    <w:rsid w:val="00D433D9"/>
    <w:rsid w:val="00D44C98"/>
    <w:rsid w:val="00D602CD"/>
    <w:rsid w:val="00D615FA"/>
    <w:rsid w:val="00D70666"/>
    <w:rsid w:val="00D72772"/>
    <w:rsid w:val="00D72B06"/>
    <w:rsid w:val="00D75F3D"/>
    <w:rsid w:val="00D779F6"/>
    <w:rsid w:val="00D8438C"/>
    <w:rsid w:val="00D876F3"/>
    <w:rsid w:val="00D87B55"/>
    <w:rsid w:val="00D92752"/>
    <w:rsid w:val="00D96EDA"/>
    <w:rsid w:val="00DA3C16"/>
    <w:rsid w:val="00DA62B0"/>
    <w:rsid w:val="00DA6394"/>
    <w:rsid w:val="00DB5553"/>
    <w:rsid w:val="00DB6E9F"/>
    <w:rsid w:val="00DB7CFA"/>
    <w:rsid w:val="00DC7BDC"/>
    <w:rsid w:val="00DD01CD"/>
    <w:rsid w:val="00DD7EB3"/>
    <w:rsid w:val="00DE2438"/>
    <w:rsid w:val="00DE3FCE"/>
    <w:rsid w:val="00DE456A"/>
    <w:rsid w:val="00DE65F6"/>
    <w:rsid w:val="00DF02E0"/>
    <w:rsid w:val="00DF180B"/>
    <w:rsid w:val="00DF1E88"/>
    <w:rsid w:val="00DF7D5F"/>
    <w:rsid w:val="00E00EB2"/>
    <w:rsid w:val="00E040BD"/>
    <w:rsid w:val="00E05618"/>
    <w:rsid w:val="00E1059B"/>
    <w:rsid w:val="00E108FF"/>
    <w:rsid w:val="00E12C4B"/>
    <w:rsid w:val="00E14CF2"/>
    <w:rsid w:val="00E201B2"/>
    <w:rsid w:val="00E2732E"/>
    <w:rsid w:val="00E27E8C"/>
    <w:rsid w:val="00E339D0"/>
    <w:rsid w:val="00E35112"/>
    <w:rsid w:val="00E36B4E"/>
    <w:rsid w:val="00E36C0D"/>
    <w:rsid w:val="00E4067B"/>
    <w:rsid w:val="00E456A8"/>
    <w:rsid w:val="00E5242D"/>
    <w:rsid w:val="00E53762"/>
    <w:rsid w:val="00E573C6"/>
    <w:rsid w:val="00E57F66"/>
    <w:rsid w:val="00E61510"/>
    <w:rsid w:val="00E61527"/>
    <w:rsid w:val="00E639F2"/>
    <w:rsid w:val="00E65B7F"/>
    <w:rsid w:val="00E76131"/>
    <w:rsid w:val="00E80F3E"/>
    <w:rsid w:val="00E852A1"/>
    <w:rsid w:val="00E85959"/>
    <w:rsid w:val="00E876AF"/>
    <w:rsid w:val="00E87AF7"/>
    <w:rsid w:val="00E87D97"/>
    <w:rsid w:val="00E9224E"/>
    <w:rsid w:val="00E92FD5"/>
    <w:rsid w:val="00E965B8"/>
    <w:rsid w:val="00EA1B70"/>
    <w:rsid w:val="00EA1F23"/>
    <w:rsid w:val="00EA3EED"/>
    <w:rsid w:val="00EA6BFE"/>
    <w:rsid w:val="00EA706B"/>
    <w:rsid w:val="00EB0EB0"/>
    <w:rsid w:val="00EB2A16"/>
    <w:rsid w:val="00EB2CF0"/>
    <w:rsid w:val="00EB2D92"/>
    <w:rsid w:val="00EB4270"/>
    <w:rsid w:val="00EB4610"/>
    <w:rsid w:val="00EB537B"/>
    <w:rsid w:val="00EB60E1"/>
    <w:rsid w:val="00EB7762"/>
    <w:rsid w:val="00EC1E46"/>
    <w:rsid w:val="00EC1F4C"/>
    <w:rsid w:val="00EC59CA"/>
    <w:rsid w:val="00ED35F3"/>
    <w:rsid w:val="00EE399A"/>
    <w:rsid w:val="00EE4411"/>
    <w:rsid w:val="00EE624B"/>
    <w:rsid w:val="00EE6B64"/>
    <w:rsid w:val="00EE7146"/>
    <w:rsid w:val="00EF1CC8"/>
    <w:rsid w:val="00EF7D08"/>
    <w:rsid w:val="00F01490"/>
    <w:rsid w:val="00F07410"/>
    <w:rsid w:val="00F10084"/>
    <w:rsid w:val="00F11C75"/>
    <w:rsid w:val="00F13245"/>
    <w:rsid w:val="00F20214"/>
    <w:rsid w:val="00F21EAB"/>
    <w:rsid w:val="00F31A56"/>
    <w:rsid w:val="00F33655"/>
    <w:rsid w:val="00F33BC1"/>
    <w:rsid w:val="00F36998"/>
    <w:rsid w:val="00F4062F"/>
    <w:rsid w:val="00F406DD"/>
    <w:rsid w:val="00F43C09"/>
    <w:rsid w:val="00F455BD"/>
    <w:rsid w:val="00F57AB0"/>
    <w:rsid w:val="00F60FCA"/>
    <w:rsid w:val="00F61EA0"/>
    <w:rsid w:val="00F648F4"/>
    <w:rsid w:val="00F64B17"/>
    <w:rsid w:val="00F72FBC"/>
    <w:rsid w:val="00F73C8A"/>
    <w:rsid w:val="00F73FB3"/>
    <w:rsid w:val="00F75082"/>
    <w:rsid w:val="00F814AB"/>
    <w:rsid w:val="00F81542"/>
    <w:rsid w:val="00F81839"/>
    <w:rsid w:val="00F84400"/>
    <w:rsid w:val="00F853B2"/>
    <w:rsid w:val="00F92F9C"/>
    <w:rsid w:val="00F94C4B"/>
    <w:rsid w:val="00F97C80"/>
    <w:rsid w:val="00FA0200"/>
    <w:rsid w:val="00FA2388"/>
    <w:rsid w:val="00FA29A3"/>
    <w:rsid w:val="00FA2BA0"/>
    <w:rsid w:val="00FA559C"/>
    <w:rsid w:val="00FA7578"/>
    <w:rsid w:val="00FB492D"/>
    <w:rsid w:val="00FD18F8"/>
    <w:rsid w:val="00FD254E"/>
    <w:rsid w:val="00FD387B"/>
    <w:rsid w:val="00FD6EF3"/>
    <w:rsid w:val="00FE053D"/>
    <w:rsid w:val="00FE5CC5"/>
    <w:rsid w:val="00FF0216"/>
    <w:rsid w:val="00FF155C"/>
    <w:rsid w:val="00FF41D6"/>
    <w:rsid w:val="00FF6F23"/>
    <w:rsid w:val="00FF7459"/>
    <w:rsid w:val="00FF76E3"/>
    <w:rsid w:val="00FF7B26"/>
    <w:rsid w:val="01B47468"/>
    <w:rsid w:val="2D803C77"/>
    <w:rsid w:val="34F72DEC"/>
    <w:rsid w:val="3D923A43"/>
    <w:rsid w:val="59B03873"/>
    <w:rsid w:val="66A13DDF"/>
    <w:rsid w:val="7F5F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14B3FF"/>
  <w15:docId w15:val="{5C209885-0A2B-4D03-92B9-1BA057956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8" w:qFormat="1"/>
    <w:lsdException w:name="index 9" w:qFormat="1"/>
    <w:lsdException w:name="annotation text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uiPriority="99" w:unhideWhenUsed="1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adjustRightInd w:val="0"/>
      <w:snapToGrid w:val="0"/>
      <w:spacing w:line="360" w:lineRule="auto"/>
      <w:ind w:firstLineChars="200" w:firstLine="883"/>
      <w:jc w:val="both"/>
    </w:pPr>
    <w:rPr>
      <w:kern w:val="2"/>
      <w:sz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220" w:after="210"/>
      <w:ind w:firstLineChars="0" w:firstLine="0"/>
      <w:jc w:val="center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Lines="50" w:before="50" w:afterLines="50" w:after="50"/>
      <w:ind w:firstLineChars="0" w:firstLine="0"/>
      <w:outlineLvl w:val="1"/>
    </w:pPr>
    <w:rPr>
      <w:rFonts w:eastAsia="Times New Roman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Lines="50" w:before="50" w:afterLines="50" w:after="50"/>
      <w:ind w:firstLineChars="0" w:firstLine="0"/>
      <w:outlineLvl w:val="2"/>
    </w:pPr>
    <w:rPr>
      <w:b/>
      <w:sz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0"/>
    <w:autoRedefine/>
    <w:unhideWhenUsed/>
    <w:qFormat/>
    <w:pPr>
      <w:keepNext/>
      <w:keepLines/>
      <w:ind w:firstLine="200"/>
      <w:outlineLvl w:val="4"/>
    </w:pPr>
    <w:rPr>
      <w:b/>
      <w:bCs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autoRedefine/>
    <w:qFormat/>
    <w:rsid w:val="00843EDE"/>
    <w:pPr>
      <w:ind w:firstLineChars="0" w:firstLine="0"/>
    </w:pPr>
    <w:rPr>
      <w:color w:val="000000" w:themeColor="text1"/>
      <w:sz w:val="21"/>
      <w:szCs w:val="21"/>
      <w:lang w:val="en-IE"/>
    </w:rPr>
  </w:style>
  <w:style w:type="paragraph" w:styleId="a3">
    <w:name w:val="annotation text"/>
    <w:basedOn w:val="a"/>
    <w:link w:val="a4"/>
    <w:autoRedefine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7">
    <w:name w:val="header"/>
    <w:basedOn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index 9"/>
    <w:basedOn w:val="a"/>
    <w:next w:val="a"/>
    <w:autoRedefine/>
    <w:qFormat/>
    <w:rsid w:val="00843EDE"/>
    <w:pPr>
      <w:ind w:firstLineChars="0" w:firstLine="0"/>
    </w:pPr>
    <w:rPr>
      <w:sz w:val="21"/>
      <w:szCs w:val="21"/>
    </w:rPr>
  </w:style>
  <w:style w:type="paragraph" w:styleId="a8">
    <w:name w:val="annotation subject"/>
    <w:basedOn w:val="a3"/>
    <w:next w:val="a3"/>
    <w:link w:val="a9"/>
    <w:autoRedefine/>
    <w:qFormat/>
    <w:rPr>
      <w:b/>
      <w:bCs/>
    </w:rPr>
  </w:style>
  <w:style w:type="table" w:styleId="aa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autoRedefine/>
    <w:qFormat/>
    <w:rPr>
      <w:sz w:val="21"/>
      <w:szCs w:val="21"/>
    </w:rPr>
  </w:style>
  <w:style w:type="paragraph" w:customStyle="1" w:styleId="ac">
    <w:name w:val="作者，单位"/>
    <w:basedOn w:val="a"/>
    <w:autoRedefine/>
    <w:qFormat/>
    <w:rsid w:val="0053646E"/>
    <w:pPr>
      <w:ind w:firstLineChars="0" w:firstLine="0"/>
    </w:pPr>
    <w:rPr>
      <w:rFonts w:hint="eastAsia"/>
    </w:rPr>
  </w:style>
  <w:style w:type="paragraph" w:customStyle="1" w:styleId="EndNoteBibliographyTitle">
    <w:name w:val="EndNote Bibliography Title"/>
    <w:autoRedefine/>
    <w:qFormat/>
    <w:pPr>
      <w:jc w:val="center"/>
    </w:pPr>
    <w:rPr>
      <w:kern w:val="2"/>
      <w:sz w:val="24"/>
    </w:rPr>
  </w:style>
  <w:style w:type="paragraph" w:customStyle="1" w:styleId="EndNoteBibliography">
    <w:name w:val="EndNote Bibliography"/>
    <w:autoRedefine/>
    <w:qFormat/>
    <w:rsid w:val="00832DEC"/>
    <w:pPr>
      <w:jc w:val="both"/>
    </w:pPr>
    <w:rPr>
      <w:kern w:val="2"/>
      <w:sz w:val="24"/>
    </w:rPr>
  </w:style>
  <w:style w:type="character" w:styleId="ad">
    <w:name w:val="Placeholder Text"/>
    <w:basedOn w:val="a0"/>
    <w:autoRedefine/>
    <w:uiPriority w:val="99"/>
    <w:unhideWhenUsed/>
    <w:qFormat/>
    <w:rPr>
      <w:color w:val="808080"/>
    </w:rPr>
  </w:style>
  <w:style w:type="paragraph" w:styleId="ae">
    <w:name w:val="List Paragraph"/>
    <w:basedOn w:val="a"/>
    <w:autoRedefine/>
    <w:uiPriority w:val="99"/>
    <w:unhideWhenUsed/>
    <w:qFormat/>
    <w:pPr>
      <w:ind w:firstLine="420"/>
    </w:pPr>
  </w:style>
  <w:style w:type="character" w:customStyle="1" w:styleId="a6">
    <w:name w:val="页脚 字符"/>
    <w:basedOn w:val="a0"/>
    <w:link w:val="a5"/>
    <w:autoRedefine/>
    <w:uiPriority w:val="99"/>
    <w:qFormat/>
    <w:rPr>
      <w:kern w:val="2"/>
      <w:sz w:val="18"/>
      <w:szCs w:val="18"/>
    </w:rPr>
  </w:style>
  <w:style w:type="character" w:customStyle="1" w:styleId="50">
    <w:name w:val="标题 5 字符"/>
    <w:basedOn w:val="a0"/>
    <w:link w:val="5"/>
    <w:autoRedefine/>
    <w:qFormat/>
    <w:rPr>
      <w:b/>
      <w:bCs/>
      <w:kern w:val="2"/>
      <w:sz w:val="21"/>
      <w:szCs w:val="28"/>
    </w:rPr>
  </w:style>
  <w:style w:type="character" w:customStyle="1" w:styleId="a4">
    <w:name w:val="批注文字 字符"/>
    <w:basedOn w:val="a0"/>
    <w:link w:val="a3"/>
    <w:autoRedefine/>
    <w:qFormat/>
    <w:rPr>
      <w:kern w:val="2"/>
      <w:sz w:val="24"/>
    </w:rPr>
  </w:style>
  <w:style w:type="character" w:customStyle="1" w:styleId="a9">
    <w:name w:val="批注主题 字符"/>
    <w:basedOn w:val="a4"/>
    <w:link w:val="a8"/>
    <w:autoRedefine/>
    <w:qFormat/>
    <w:rPr>
      <w:b/>
      <w:bCs/>
      <w:kern w:val="2"/>
      <w:sz w:val="24"/>
    </w:rPr>
  </w:style>
  <w:style w:type="character" w:customStyle="1" w:styleId="20">
    <w:name w:val="标题 2 字符"/>
    <w:basedOn w:val="a0"/>
    <w:link w:val="2"/>
    <w:qFormat/>
    <w:rPr>
      <w:rFonts w:eastAsia="Times New Roman"/>
      <w:b/>
      <w:kern w:val="2"/>
      <w:sz w:val="32"/>
    </w:rPr>
  </w:style>
  <w:style w:type="paragraph" w:styleId="af">
    <w:name w:val="Revision"/>
    <w:hidden/>
    <w:uiPriority w:val="99"/>
    <w:unhideWhenUsed/>
    <w:rsid w:val="00F75082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5.tif"/><Relationship Id="rId7" Type="http://schemas.openxmlformats.org/officeDocument/2006/relationships/image" Target="media/image1.tiff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5" Type="http://schemas.openxmlformats.org/officeDocument/2006/relationships/image" Target="media/image19.tif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tiff"/><Relationship Id="rId28" Type="http://schemas.openxmlformats.org/officeDocument/2006/relationships/footer" Target="footer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B23B0-F011-4439-BDDC-7F8F2D7AD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1804</TotalTime>
  <Pages>1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dcterms:created xsi:type="dcterms:W3CDTF">2024-06-04T03:27:00Z</dcterms:created>
  <dcterms:modified xsi:type="dcterms:W3CDTF">2024-08-16T11:18:00Z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D36ED7D6CA604EB09829471619FB9A02</vt:lpwstr>
  </property>
</Properties>
</file>