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BD15CE" w14:textId="77777777" w:rsidR="00757DA9" w:rsidRPr="001F1256" w:rsidRDefault="00757DA9" w:rsidP="00757DA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F1256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</w:p>
    <w:p w14:paraId="3AFA4F30" w14:textId="77777777" w:rsidR="00757DA9" w:rsidRPr="00110E8E" w:rsidRDefault="00757DA9" w:rsidP="00757DA9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FBCA5A0" w14:textId="77777777" w:rsidR="00757DA9" w:rsidRPr="00110E8E" w:rsidRDefault="00757DA9" w:rsidP="00757DA9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32AC603" w14:textId="77777777" w:rsidR="00757DA9" w:rsidRPr="00757DA9" w:rsidRDefault="00757DA9" w:rsidP="00757DA9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S1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Main physical and chemical characteristics of Paysandú and Tacuarembó by soil horizon. (Bentancor et al., </w:t>
      </w:r>
      <w:r w:rsidRPr="00757DA9">
        <w:rPr>
          <w:rFonts w:ascii="Times New Roman" w:hAnsi="Times New Roman" w:cs="Times New Roman"/>
          <w:noProof/>
          <w:sz w:val="20"/>
          <w:szCs w:val="20"/>
        </w:rPr>
        <w:t>[31]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) </w:t>
      </w:r>
    </w:p>
    <w:tbl>
      <w:tblPr>
        <w:tblW w:w="10941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737"/>
        <w:gridCol w:w="164"/>
        <w:gridCol w:w="403"/>
        <w:gridCol w:w="165"/>
        <w:gridCol w:w="691"/>
        <w:gridCol w:w="93"/>
        <w:gridCol w:w="616"/>
        <w:gridCol w:w="94"/>
        <w:gridCol w:w="581"/>
        <w:gridCol w:w="97"/>
        <w:gridCol w:w="613"/>
        <w:gridCol w:w="95"/>
        <w:gridCol w:w="963"/>
        <w:gridCol w:w="95"/>
        <w:gridCol w:w="423"/>
        <w:gridCol w:w="95"/>
        <w:gridCol w:w="564"/>
        <w:gridCol w:w="97"/>
        <w:gridCol w:w="443"/>
        <w:gridCol w:w="97"/>
        <w:gridCol w:w="443"/>
        <w:gridCol w:w="97"/>
        <w:gridCol w:w="443"/>
        <w:gridCol w:w="97"/>
        <w:gridCol w:w="443"/>
        <w:gridCol w:w="97"/>
        <w:gridCol w:w="443"/>
        <w:gridCol w:w="97"/>
        <w:gridCol w:w="483"/>
        <w:gridCol w:w="64"/>
        <w:gridCol w:w="476"/>
        <w:gridCol w:w="154"/>
        <w:gridCol w:w="478"/>
      </w:tblGrid>
      <w:tr w:rsidR="00757DA9" w:rsidRPr="00A17064" w14:paraId="60021BA0" w14:textId="77777777" w:rsidTr="00B1445B">
        <w:trPr>
          <w:trHeight w:val="255"/>
          <w:jc w:val="center"/>
        </w:trPr>
        <w:tc>
          <w:tcPr>
            <w:tcW w:w="737" w:type="dxa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DA132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1E820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6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vAlign w:val="center"/>
          </w:tcPr>
          <w:p w14:paraId="636F613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</w:tcPr>
          <w:p w14:paraId="42F09168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75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</w:tcPr>
          <w:p w14:paraId="22071F3F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</w:tcPr>
          <w:p w14:paraId="06466CE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8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</w:tcPr>
          <w:p w14:paraId="56CCE2E3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7" w:type="dxa"/>
            <w:gridSpan w:val="4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28F9CE" w14:textId="77777777" w:rsidR="00757DA9" w:rsidRPr="00A17064" w:rsidRDefault="00757DA9" w:rsidP="00B144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Tacuarembó</w:t>
            </w:r>
          </w:p>
        </w:tc>
        <w:tc>
          <w:tcPr>
            <w:tcW w:w="3280" w:type="dxa"/>
            <w:gridSpan w:val="12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04176B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</w:p>
        </w:tc>
        <w:tc>
          <w:tcPr>
            <w:tcW w:w="540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vAlign w:val="center"/>
          </w:tcPr>
          <w:p w14:paraId="50035DE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</w:p>
        </w:tc>
        <w:tc>
          <w:tcPr>
            <w:tcW w:w="632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37494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</w:p>
        </w:tc>
      </w:tr>
      <w:tr w:rsidR="00757DA9" w:rsidRPr="00A17064" w14:paraId="05602A57" w14:textId="77777777" w:rsidTr="00B1445B">
        <w:trPr>
          <w:trHeight w:val="255"/>
          <w:jc w:val="center"/>
        </w:trPr>
        <w:tc>
          <w:tcPr>
            <w:tcW w:w="737" w:type="dxa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BEAC13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proofErr w:type="spellStart"/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Horizon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03FB2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</w:p>
        </w:tc>
        <w:tc>
          <w:tcPr>
            <w:tcW w:w="856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vAlign w:val="center"/>
            <w:hideMark/>
          </w:tcPr>
          <w:p w14:paraId="1BC6F7A3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Depth</w:t>
            </w:r>
          </w:p>
        </w:tc>
        <w:tc>
          <w:tcPr>
            <w:tcW w:w="709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hideMark/>
          </w:tcPr>
          <w:p w14:paraId="3B16F458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proofErr w:type="spellStart"/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Clay</w:t>
            </w:r>
            <w:proofErr w:type="spellEnd"/>
          </w:p>
        </w:tc>
        <w:tc>
          <w:tcPr>
            <w:tcW w:w="675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hideMark/>
          </w:tcPr>
          <w:p w14:paraId="7AA89C6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proofErr w:type="spellStart"/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Silt</w:t>
            </w:r>
            <w:proofErr w:type="spellEnd"/>
          </w:p>
        </w:tc>
        <w:tc>
          <w:tcPr>
            <w:tcW w:w="708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hideMark/>
          </w:tcPr>
          <w:p w14:paraId="3185CDE0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proofErr w:type="spellStart"/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Sand</w:t>
            </w:r>
            <w:proofErr w:type="spellEnd"/>
          </w:p>
        </w:tc>
        <w:tc>
          <w:tcPr>
            <w:tcW w:w="1058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hideMark/>
          </w:tcPr>
          <w:p w14:paraId="7537E0EA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%OM</w:t>
            </w:r>
          </w:p>
        </w:tc>
        <w:tc>
          <w:tcPr>
            <w:tcW w:w="1177" w:type="dxa"/>
            <w:gridSpan w:val="4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BBC6957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pH†</w:t>
            </w:r>
          </w:p>
        </w:tc>
        <w:tc>
          <w:tcPr>
            <w:tcW w:w="3280" w:type="dxa"/>
            <w:gridSpan w:val="12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622240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 xml:space="preserve">Extractable </w:t>
            </w:r>
            <w:proofErr w:type="spellStart"/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cations</w:t>
            </w:r>
            <w:proofErr w:type="spellEnd"/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 xml:space="preserve"> </w:t>
            </w:r>
          </w:p>
        </w:tc>
        <w:tc>
          <w:tcPr>
            <w:tcW w:w="540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vAlign w:val="center"/>
          </w:tcPr>
          <w:p w14:paraId="66CC9F9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</w:p>
        </w:tc>
        <w:tc>
          <w:tcPr>
            <w:tcW w:w="632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3127004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Base</w:t>
            </w:r>
          </w:p>
        </w:tc>
      </w:tr>
      <w:tr w:rsidR="00757DA9" w:rsidRPr="00A17064" w14:paraId="6CA3B35E" w14:textId="77777777" w:rsidTr="00B1445B">
        <w:trPr>
          <w:trHeight w:val="270"/>
          <w:jc w:val="center"/>
        </w:trPr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44F9C3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2E837B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76F720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F3609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CE46A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78F917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F8B65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9779F97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H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s-UY"/>
              </w:rPr>
              <w:t>2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O</w:t>
            </w:r>
          </w:p>
        </w:tc>
        <w:tc>
          <w:tcPr>
            <w:tcW w:w="6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D322CF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KCl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8F4A42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Al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C4B2A03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Ca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A97A2D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Mg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64FAFCF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UY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K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A18628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s-UY"/>
              </w:rPr>
              <w:t>N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488B614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Total Bases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BBDD96F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CECe</w:t>
            </w:r>
            <w:proofErr w:type="spellEnd"/>
          </w:p>
        </w:tc>
        <w:tc>
          <w:tcPr>
            <w:tcW w:w="6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D4B4BB2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Sat.</w:t>
            </w:r>
          </w:p>
        </w:tc>
      </w:tr>
      <w:tr w:rsidR="00757DA9" w:rsidRPr="00A17064" w14:paraId="4D569C43" w14:textId="77777777" w:rsidTr="00B1445B">
        <w:trPr>
          <w:trHeight w:val="270"/>
          <w:jc w:val="center"/>
        </w:trPr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2516D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E9C29F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DC0E0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cm</w:t>
            </w:r>
          </w:p>
        </w:tc>
        <w:tc>
          <w:tcPr>
            <w:tcW w:w="2094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13DCB7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--------- g kg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---------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074A12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5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B17C7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6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00B89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3820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0B6977B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-------------------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cmol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c</w:t>
            </w:r>
            <w:proofErr w:type="spellEnd"/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kg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A1706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-------------------</w:t>
            </w:r>
          </w:p>
        </w:tc>
        <w:tc>
          <w:tcPr>
            <w:tcW w:w="6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7DE119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%</w:t>
            </w:r>
          </w:p>
        </w:tc>
      </w:tr>
      <w:tr w:rsidR="00757DA9" w:rsidRPr="00A17064" w14:paraId="46C1751E" w14:textId="77777777" w:rsidTr="00B1445B">
        <w:trPr>
          <w:trHeight w:val="270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EB58338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77BCC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9127E8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BB4C96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14,7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19FFB6B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24,3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17D00C8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61,0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393A20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1,2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1BB577B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4,7</w:t>
            </w: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B17F65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3,8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151DCE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1,0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C93F1A4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2,7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2AA001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1,0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ED32E2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0,3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69F65CA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0,2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C10D05F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4,2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C16AC1F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5,3</w:t>
            </w:r>
          </w:p>
        </w:tc>
        <w:tc>
          <w:tcPr>
            <w:tcW w:w="63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CD5F26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79,2</w:t>
            </w:r>
          </w:p>
        </w:tc>
      </w:tr>
      <w:tr w:rsidR="00757DA9" w:rsidRPr="00A17064" w14:paraId="395B0A7C" w14:textId="77777777" w:rsidTr="00B1445B">
        <w:trPr>
          <w:trHeight w:val="270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6B6EAFA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611B97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C2E1F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B3232E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18,0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FD89BD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29,6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3E0717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52,4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46D7F3B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1,0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7B6B93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4,6</w:t>
            </w: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7ECA1C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3,8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C07934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1,0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9AAF7C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EF011B7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1,3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AE4687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0,3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7881537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0,2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AA2A81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4,8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D181EC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5,8</w:t>
            </w:r>
          </w:p>
        </w:tc>
        <w:tc>
          <w:tcPr>
            <w:tcW w:w="63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162762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82,8</w:t>
            </w:r>
          </w:p>
        </w:tc>
      </w:tr>
      <w:tr w:rsidR="00757DA9" w:rsidRPr="00A17064" w14:paraId="7C778203" w14:textId="77777777" w:rsidTr="00B1445B">
        <w:trPr>
          <w:trHeight w:val="270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4AE14DB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Bt</w:t>
            </w:r>
            <w:proofErr w:type="spellEnd"/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630ABF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A01E8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0BFCC0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35,6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903F29B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40,1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77EDCA8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31,1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8E3E348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0,8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993419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4,8</w:t>
            </w: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147D7B4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3,7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C2B07C7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0,9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9D6530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5,3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E3B34F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2,6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06CAFC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0,4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49FD49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2AB44E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8,5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F801382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10,4</w:t>
            </w:r>
          </w:p>
        </w:tc>
        <w:tc>
          <w:tcPr>
            <w:tcW w:w="63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F79532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81,7</w:t>
            </w:r>
          </w:p>
        </w:tc>
      </w:tr>
      <w:tr w:rsidR="00757DA9" w:rsidRPr="00A17064" w14:paraId="2413413C" w14:textId="77777777" w:rsidTr="00B1445B">
        <w:trPr>
          <w:trHeight w:val="270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FC3A98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BC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4C2E7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F2D1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691F5D2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36,4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89035A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31,7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F683D7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32,0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D0B9FC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0,8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1FC8390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5,1</w:t>
            </w: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F4FD3A0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4,1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4767054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0,7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EC010C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6,5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9502FA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3,1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4401A1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0,3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A34CB4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0,6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667391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10,5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106CA9A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11,2</w:t>
            </w:r>
          </w:p>
        </w:tc>
        <w:tc>
          <w:tcPr>
            <w:tcW w:w="63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C97513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93,8</w:t>
            </w:r>
          </w:p>
        </w:tc>
      </w:tr>
      <w:tr w:rsidR="00757DA9" w:rsidRPr="00A17064" w14:paraId="4BAFA004" w14:textId="77777777" w:rsidTr="00B1445B">
        <w:trPr>
          <w:trHeight w:val="270"/>
          <w:jc w:val="center"/>
        </w:trPr>
        <w:tc>
          <w:tcPr>
            <w:tcW w:w="737" w:type="dxa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1BA729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CBC66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vAlign w:val="bottom"/>
            <w:hideMark/>
          </w:tcPr>
          <w:p w14:paraId="7C864CC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hideMark/>
          </w:tcPr>
          <w:p w14:paraId="473D654F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27,5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hideMark/>
          </w:tcPr>
          <w:p w14:paraId="196465E3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36,8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hideMark/>
          </w:tcPr>
          <w:p w14:paraId="3BA5754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35,8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hideMark/>
          </w:tcPr>
          <w:p w14:paraId="559201E2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0,8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D5F1F0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5,1</w:t>
            </w:r>
          </w:p>
        </w:tc>
        <w:tc>
          <w:tcPr>
            <w:tcW w:w="659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253741C4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4,1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53E2C25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0,6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3D4637A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5,1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49D2F144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2,5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3C7E9C7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0,3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604638A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0,2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00F774C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8,0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304876B3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8,6</w:t>
            </w:r>
          </w:p>
        </w:tc>
        <w:tc>
          <w:tcPr>
            <w:tcW w:w="632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6FE7A88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93,0</w:t>
            </w:r>
          </w:p>
        </w:tc>
      </w:tr>
      <w:tr w:rsidR="00757DA9" w:rsidRPr="00A17064" w14:paraId="54849EEB" w14:textId="77777777" w:rsidTr="00B1445B">
        <w:trPr>
          <w:trHeight w:val="255"/>
          <w:jc w:val="center"/>
        </w:trPr>
        <w:tc>
          <w:tcPr>
            <w:tcW w:w="901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9A8B20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D82403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4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vAlign w:val="center"/>
          </w:tcPr>
          <w:p w14:paraId="18EA7BA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10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</w:tcPr>
          <w:p w14:paraId="76978DF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78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</w:tcPr>
          <w:p w14:paraId="2F2E08B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</w:tcPr>
          <w:p w14:paraId="1410E8CA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8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</w:tcPr>
          <w:p w14:paraId="67BF497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9" w:type="dxa"/>
            <w:gridSpan w:val="4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729AB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Paysandú</w:t>
            </w:r>
          </w:p>
        </w:tc>
        <w:tc>
          <w:tcPr>
            <w:tcW w:w="3247" w:type="dxa"/>
            <w:gridSpan w:val="12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A6770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vAlign w:val="center"/>
          </w:tcPr>
          <w:p w14:paraId="08316738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8" w:type="dxa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5185B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757DA9" w:rsidRPr="00A17064" w14:paraId="717DC51B" w14:textId="77777777" w:rsidTr="00B1445B">
        <w:trPr>
          <w:trHeight w:val="255"/>
          <w:jc w:val="center"/>
        </w:trPr>
        <w:tc>
          <w:tcPr>
            <w:tcW w:w="901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ED16F7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Horizon</w:t>
            </w:r>
          </w:p>
        </w:tc>
        <w:tc>
          <w:tcPr>
            <w:tcW w:w="568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AF119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4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vAlign w:val="center"/>
            <w:hideMark/>
          </w:tcPr>
          <w:p w14:paraId="2E43699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Depth</w:t>
            </w:r>
          </w:p>
        </w:tc>
        <w:tc>
          <w:tcPr>
            <w:tcW w:w="710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hideMark/>
          </w:tcPr>
          <w:p w14:paraId="6B375AA3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Clay</w:t>
            </w:r>
          </w:p>
        </w:tc>
        <w:tc>
          <w:tcPr>
            <w:tcW w:w="678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hideMark/>
          </w:tcPr>
          <w:p w14:paraId="459D1EAB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Silt</w:t>
            </w:r>
          </w:p>
        </w:tc>
        <w:tc>
          <w:tcPr>
            <w:tcW w:w="708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hideMark/>
          </w:tcPr>
          <w:p w14:paraId="37AE5EE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Sand</w:t>
            </w:r>
          </w:p>
        </w:tc>
        <w:tc>
          <w:tcPr>
            <w:tcW w:w="1058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hideMark/>
          </w:tcPr>
          <w:p w14:paraId="377BF3DA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%OM</w:t>
            </w:r>
          </w:p>
        </w:tc>
        <w:tc>
          <w:tcPr>
            <w:tcW w:w="1179" w:type="dxa"/>
            <w:gridSpan w:val="4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946B88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pH†</w:t>
            </w:r>
          </w:p>
        </w:tc>
        <w:tc>
          <w:tcPr>
            <w:tcW w:w="3247" w:type="dxa"/>
            <w:gridSpan w:val="12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922E892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Extractable cations </w:t>
            </w:r>
          </w:p>
        </w:tc>
        <w:tc>
          <w:tcPr>
            <w:tcW w:w="630" w:type="dxa"/>
            <w:gridSpan w:val="2"/>
            <w:tcBorders>
              <w:top w:val="single" w:sz="12" w:space="0" w:color="008000"/>
              <w:left w:val="nil"/>
              <w:bottom w:val="nil"/>
              <w:right w:val="nil"/>
            </w:tcBorders>
            <w:vAlign w:val="center"/>
          </w:tcPr>
          <w:p w14:paraId="6B40D95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8" w:type="dxa"/>
            <w:tcBorders>
              <w:top w:val="single" w:sz="12" w:space="0" w:color="008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1DFCB0F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Base</w:t>
            </w:r>
          </w:p>
        </w:tc>
      </w:tr>
      <w:tr w:rsidR="00757DA9" w:rsidRPr="00A17064" w14:paraId="54BFC497" w14:textId="77777777" w:rsidTr="00B1445B">
        <w:trPr>
          <w:trHeight w:val="270"/>
          <w:jc w:val="center"/>
        </w:trPr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FF81AB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1E1D1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4FD0E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0D29E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0D0E1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E217F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BD49FF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3CCA67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D1BBDC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KCl</w:t>
            </w:r>
            <w:proofErr w:type="spellEnd"/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C4CA09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2B968CA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DF60677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Mg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262F173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8D5AA1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7EBCC24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Total Bases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C033DF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CECe</w:t>
            </w:r>
            <w:proofErr w:type="spellEnd"/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36E2CF7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Sat.</w:t>
            </w:r>
          </w:p>
        </w:tc>
      </w:tr>
      <w:tr w:rsidR="00757DA9" w:rsidRPr="00A17064" w14:paraId="39B3457B" w14:textId="77777777" w:rsidTr="00B1445B">
        <w:trPr>
          <w:trHeight w:val="270"/>
          <w:jc w:val="center"/>
        </w:trPr>
        <w:tc>
          <w:tcPr>
            <w:tcW w:w="9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E5ABE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015920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C4D2A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cm</w:t>
            </w:r>
          </w:p>
        </w:tc>
        <w:tc>
          <w:tcPr>
            <w:tcW w:w="209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CD31D92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--------- g kg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---------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226B70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5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809C34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F53BC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3877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8020BD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-------------------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cmol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c</w:t>
            </w:r>
            <w:proofErr w:type="spellEnd"/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kg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A1706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-------------------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18C2D5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%</w:t>
            </w:r>
          </w:p>
        </w:tc>
      </w:tr>
      <w:tr w:rsidR="00757DA9" w:rsidRPr="00A17064" w14:paraId="45590BE3" w14:textId="77777777" w:rsidTr="00B1445B">
        <w:trPr>
          <w:trHeight w:val="270"/>
          <w:jc w:val="center"/>
        </w:trPr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D7D5D58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72D4C2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8DD8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43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136A58F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13,1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87A36F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27,2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39C7228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59,7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3D4581A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1,1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444A2A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4,8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821C0C2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3,7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1EC9A5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0,8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CE99023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2,1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74B5FB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0,8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1A3B084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FB7AB4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0,2</w:t>
            </w:r>
          </w:p>
        </w:tc>
        <w:tc>
          <w:tcPr>
            <w:tcW w:w="54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4323E73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3,2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692871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4,0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E553182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80,0</w:t>
            </w:r>
          </w:p>
        </w:tc>
      </w:tr>
      <w:tr w:rsidR="00757DA9" w:rsidRPr="00A17064" w14:paraId="1AE7B520" w14:textId="77777777" w:rsidTr="00B1445B">
        <w:trPr>
          <w:trHeight w:val="270"/>
          <w:jc w:val="center"/>
        </w:trPr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429DE22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3B699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E71E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24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374F05A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12,6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8359E70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25,3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C0BFE30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62,1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323469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0,5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B56D4F5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4,8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D34A242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3,7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741941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0,8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9DA451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1,9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5985E70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0,8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16BD08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02C46E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0,2</w:t>
            </w:r>
          </w:p>
        </w:tc>
        <w:tc>
          <w:tcPr>
            <w:tcW w:w="54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DA7EC2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3,0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E1C23E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3,8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89B5A66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79,0</w:t>
            </w:r>
          </w:p>
        </w:tc>
      </w:tr>
      <w:tr w:rsidR="00757DA9" w:rsidRPr="00A17064" w14:paraId="77A8D699" w14:textId="77777777" w:rsidTr="00B1445B">
        <w:trPr>
          <w:trHeight w:val="270"/>
          <w:jc w:val="center"/>
        </w:trPr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61C5DB3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Bt</w:t>
            </w:r>
            <w:proofErr w:type="spellEnd"/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436408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1761A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40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AFC8C33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30,3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59B68AD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31,7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60BA144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38,0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736A79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0,6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6C8F9D1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5,1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724A137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4,1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349901A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0,6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829F61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9,6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CD360A4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3,2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42F76E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0,4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BF24BF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0,3</w:t>
            </w:r>
          </w:p>
        </w:tc>
        <w:tc>
          <w:tcPr>
            <w:tcW w:w="54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9595C30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13,4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43250EA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14,1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956F2A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95,0</w:t>
            </w:r>
          </w:p>
        </w:tc>
      </w:tr>
      <w:tr w:rsidR="00757DA9" w:rsidRPr="00A17064" w14:paraId="7F1C0F89" w14:textId="77777777" w:rsidTr="00B1445B">
        <w:trPr>
          <w:trHeight w:val="270"/>
          <w:jc w:val="center"/>
        </w:trPr>
        <w:tc>
          <w:tcPr>
            <w:tcW w:w="901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33DA02C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BC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3683BE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5C68B5A3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26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hideMark/>
          </w:tcPr>
          <w:p w14:paraId="380D0F1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29,0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hideMark/>
          </w:tcPr>
          <w:p w14:paraId="6809069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36,2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hideMark/>
          </w:tcPr>
          <w:p w14:paraId="3D4F1797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34,8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hideMark/>
          </w:tcPr>
          <w:p w14:paraId="1E48C6F0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0,3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90498D0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5,4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067432B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4,2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488C022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0,3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D3FA767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E05E61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3,7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3591217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0,4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B17E15B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0,4</w:t>
            </w: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E2D5A92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15,4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CF845E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15,7</w:t>
            </w:r>
          </w:p>
        </w:tc>
        <w:tc>
          <w:tcPr>
            <w:tcW w:w="478" w:type="dxa"/>
            <w:tcBorders>
              <w:top w:val="nil"/>
              <w:left w:val="nil"/>
              <w:bottom w:val="single" w:sz="12" w:space="0" w:color="008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B9F08A9" w14:textId="77777777" w:rsidR="00757DA9" w:rsidRPr="00A17064" w:rsidRDefault="00757DA9" w:rsidP="00B144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A1706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98,1</w:t>
            </w:r>
          </w:p>
        </w:tc>
      </w:tr>
    </w:tbl>
    <w:p w14:paraId="6754DFAE" w14:textId="77777777" w:rsidR="00757DA9" w:rsidRDefault="00757DA9" w:rsidP="00757D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8BE55C9" w14:textId="6463E4FE" w:rsidR="00757DA9" w:rsidRPr="00757DA9" w:rsidRDefault="00757DA9" w:rsidP="00757D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Note: † pH: soil: solution relation v/v 1:2.5; Extractable Al: extracted by </w:t>
      </w:r>
      <w:proofErr w:type="spellStart"/>
      <w:r w:rsidRPr="00757DA9">
        <w:rPr>
          <w:rFonts w:ascii="Times New Roman" w:hAnsi="Times New Roman" w:cs="Times New Roman"/>
          <w:sz w:val="20"/>
          <w:szCs w:val="20"/>
          <w:lang w:val="en-US"/>
        </w:rPr>
        <w:t>KCl</w:t>
      </w:r>
      <w:proofErr w:type="spellEnd"/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1M; Extractable bases: extracted by Ammonium Acetate </w:t>
      </w:r>
      <w:proofErr w:type="gramStart"/>
      <w:r w:rsidRPr="00757DA9">
        <w:rPr>
          <w:rFonts w:ascii="Times New Roman" w:hAnsi="Times New Roman" w:cs="Times New Roman"/>
          <w:sz w:val="20"/>
          <w:szCs w:val="20"/>
          <w:lang w:val="en-US"/>
        </w:rPr>
        <w:t>1M;</w:t>
      </w:r>
      <w:proofErr w:type="gramEnd"/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18EDE819" w14:textId="77777777" w:rsidR="00757DA9" w:rsidRPr="00757DA9" w:rsidRDefault="00757DA9" w:rsidP="00757D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757DA9">
        <w:rPr>
          <w:rFonts w:ascii="Times New Roman" w:hAnsi="Times New Roman" w:cs="Times New Roman"/>
          <w:sz w:val="20"/>
          <w:szCs w:val="20"/>
          <w:lang w:val="en-US"/>
        </w:rPr>
        <w:t>CECe</w:t>
      </w:r>
      <w:proofErr w:type="spellEnd"/>
      <w:r w:rsidRPr="00757DA9">
        <w:rPr>
          <w:rFonts w:ascii="Times New Roman" w:hAnsi="Times New Roman" w:cs="Times New Roman"/>
          <w:sz w:val="20"/>
          <w:szCs w:val="20"/>
          <w:lang w:val="en-US"/>
        </w:rPr>
        <w:t>: effective Cation Exchange Capacity; Base Sat.: (Total Bases/</w:t>
      </w:r>
      <w:proofErr w:type="spellStart"/>
      <w:proofErr w:type="gramStart"/>
      <w:r w:rsidRPr="00757DA9">
        <w:rPr>
          <w:rFonts w:ascii="Times New Roman" w:hAnsi="Times New Roman" w:cs="Times New Roman"/>
          <w:sz w:val="20"/>
          <w:szCs w:val="20"/>
          <w:lang w:val="en-US"/>
        </w:rPr>
        <w:t>CECe</w:t>
      </w:r>
      <w:proofErr w:type="spellEnd"/>
      <w:r w:rsidRPr="00757DA9">
        <w:rPr>
          <w:rFonts w:ascii="Times New Roman" w:hAnsi="Times New Roman" w:cs="Times New Roman"/>
          <w:sz w:val="20"/>
          <w:szCs w:val="20"/>
          <w:lang w:val="en-US"/>
        </w:rPr>
        <w:t>)*</w:t>
      </w:r>
      <w:proofErr w:type="gramEnd"/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100. Source: Bentancor et al. </w:t>
      </w:r>
      <w:r w:rsidRPr="00757DA9">
        <w:rPr>
          <w:rFonts w:ascii="Times New Roman" w:hAnsi="Times New Roman" w:cs="Times New Roman"/>
          <w:noProof/>
          <w:sz w:val="20"/>
          <w:szCs w:val="20"/>
        </w:rPr>
        <w:t>[31]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79EDC605" w14:textId="77777777" w:rsidR="00757DA9" w:rsidRPr="00757DA9" w:rsidRDefault="00757DA9" w:rsidP="00757D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1D29DD6" w14:textId="77777777" w:rsidR="00757DA9" w:rsidRPr="00757DA9" w:rsidRDefault="00757DA9" w:rsidP="00757D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7FDE37F" w14:textId="77777777" w:rsidR="00757DA9" w:rsidRPr="00757DA9" w:rsidRDefault="00757DA9" w:rsidP="00757D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20D6749" w14:textId="77777777" w:rsidR="00757DA9" w:rsidRPr="00757DA9" w:rsidRDefault="00757DA9" w:rsidP="00757D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74047F1" w14:textId="77777777" w:rsidR="00757DA9" w:rsidRPr="00757DA9" w:rsidRDefault="00757DA9" w:rsidP="00757D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  <w:sectPr w:rsidR="00757DA9" w:rsidRPr="00757DA9" w:rsidSect="00757DA9">
          <w:pgSz w:w="11906" w:h="16838"/>
          <w:pgMar w:top="1412" w:right="1701" w:bottom="1412" w:left="1701" w:header="709" w:footer="709" w:gutter="0"/>
          <w:cols w:space="708"/>
          <w:docGrid w:linePitch="360"/>
        </w:sectPr>
      </w:pPr>
    </w:p>
    <w:p w14:paraId="3814BC06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drawing>
          <wp:inline distT="0" distB="0" distL="0" distR="0" wp14:anchorId="4E3B24E5" wp14:editId="4E034639">
            <wp:extent cx="3024000" cy="6231600"/>
            <wp:effectExtent l="0" t="0" r="5080" b="0"/>
            <wp:docPr id="1537694950" name="Imagen 14" descr="Gráfico, Gráfico de dispers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694950" name="Imagen 14" descr="Gráfico, Gráfico de dispers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623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DF2FF" w14:textId="77777777" w:rsidR="00757DA9" w:rsidRPr="00757DA9" w:rsidRDefault="00757DA9" w:rsidP="00757DA9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b/>
          <w:bCs/>
          <w:sz w:val="20"/>
          <w:szCs w:val="20"/>
          <w:lang w:val="en-US"/>
        </w:rPr>
        <w:t>Fig. S1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Relationships between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VM, FC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A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with the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HHV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of the bark fraction for all species and plantation densities in both sites. </w:t>
      </w:r>
    </w:p>
    <w:p w14:paraId="10DFD8B0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76888651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drawing>
          <wp:inline distT="0" distB="0" distL="0" distR="0" wp14:anchorId="6EA9DB29" wp14:editId="0549A7AA">
            <wp:extent cx="3024000" cy="6598800"/>
            <wp:effectExtent l="0" t="0" r="5080" b="0"/>
            <wp:docPr id="2014890940" name="Imagen 13" descr="Gráfico, Gráfico de dispers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890940" name="Imagen 13" descr="Gráfico, Gráfico de dispers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65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5BBF9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b/>
          <w:bCs/>
          <w:sz w:val="20"/>
          <w:szCs w:val="20"/>
          <w:lang w:val="en-US"/>
        </w:rPr>
        <w:t>Fig. S2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Relationships between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VM, FC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A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with the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HHV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of the leave fraction for all species and plantation densities in both sites.</w:t>
      </w:r>
    </w:p>
    <w:p w14:paraId="015924B0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drawing>
          <wp:inline distT="0" distB="0" distL="0" distR="0" wp14:anchorId="75B1CA4B" wp14:editId="40AA9F86">
            <wp:extent cx="3024000" cy="6321600"/>
            <wp:effectExtent l="0" t="0" r="5080" b="3175"/>
            <wp:docPr id="1034380332" name="Imagen 12" descr="Gráfico, Gráfico de dispers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380332" name="Imagen 12" descr="Gráfico, Gráfico de dispers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632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136B3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b/>
          <w:bCs/>
          <w:sz w:val="20"/>
          <w:szCs w:val="20"/>
          <w:lang w:val="en-US"/>
        </w:rPr>
        <w:t>Fig. S3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Relationships between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VM, FC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A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with the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HHV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of the wood fraction for all species and plantation densities in both sites.</w:t>
      </w:r>
    </w:p>
    <w:p w14:paraId="01FC44CD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drawing>
          <wp:inline distT="0" distB="0" distL="0" distR="0" wp14:anchorId="6CB6B051" wp14:editId="37970F0F">
            <wp:extent cx="4622800" cy="3270250"/>
            <wp:effectExtent l="0" t="0" r="6350" b="6350"/>
            <wp:docPr id="654863711" name="Imagen 11" descr="Gráfico, Gráfico de dispers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863711" name="Imagen 11" descr="Gráfico, Gráfico de dispers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800" cy="327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82E42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b/>
          <w:bCs/>
          <w:sz w:val="20"/>
          <w:szCs w:val="20"/>
          <w:lang w:val="en-US"/>
        </w:rPr>
        <w:t>Fig. S4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Relationships between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C, O, H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N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with the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HHV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of the bark fraction for all species and planting densities in both sites. </w:t>
      </w:r>
    </w:p>
    <w:p w14:paraId="7743863F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748221C9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39298133" wp14:editId="084E57B3">
            <wp:extent cx="4679950" cy="3308350"/>
            <wp:effectExtent l="0" t="0" r="6350" b="6350"/>
            <wp:docPr id="2061011269" name="Imagen 10" descr="Gráfico, Gráfico de dispers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011269" name="Imagen 10" descr="Gráfico, Gráfico de dispers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330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70272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b/>
          <w:bCs/>
          <w:sz w:val="20"/>
          <w:szCs w:val="20"/>
          <w:lang w:val="en-US"/>
        </w:rPr>
        <w:t>Fig. S5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Relationships between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C, O, H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N 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with the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HHV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of the leaves bark fraction for all species and plantation densities in both sites. </w:t>
      </w:r>
    </w:p>
    <w:p w14:paraId="0805B4F2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5DFB601C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drawing>
          <wp:inline distT="0" distB="0" distL="0" distR="0" wp14:anchorId="40871D28" wp14:editId="1A766B0A">
            <wp:extent cx="4622800" cy="3282950"/>
            <wp:effectExtent l="0" t="0" r="6350" b="0"/>
            <wp:docPr id="1192236110" name="Imagen 9" descr="Gráfico, Gráfico de dispers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236110" name="Imagen 9" descr="Gráfico, Gráfico de dispers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800" cy="328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2F4DB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b/>
          <w:bCs/>
          <w:sz w:val="20"/>
          <w:szCs w:val="20"/>
          <w:lang w:val="en-US"/>
        </w:rPr>
        <w:t>Fig. S6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Relationships between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C, O, H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N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with the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HHV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of the wood fraction for all species and plantation densities in both sites. </w:t>
      </w:r>
    </w:p>
    <w:p w14:paraId="7998317F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5EAFE153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4BF51A80" wp14:editId="15067F5D">
            <wp:extent cx="3024000" cy="3985200"/>
            <wp:effectExtent l="0" t="0" r="5080" b="0"/>
            <wp:docPr id="1243230251" name="Imagen 8" descr="Gráfico, Gráfico de dispers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230251" name="Imagen 8" descr="Gráfico, Gráfico de dispers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98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427AA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b/>
          <w:bCs/>
          <w:sz w:val="20"/>
          <w:szCs w:val="20"/>
          <w:lang w:val="en-US"/>
        </w:rPr>
        <w:t>Fig.S7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Atomic relationships between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O/C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H/C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with the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HHV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of the bark, leaves and wood fractions for all species and planting densities in both sites. </w:t>
      </w:r>
    </w:p>
    <w:p w14:paraId="4952578F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76F5E8A1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52EA66F7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noProof/>
          <w:sz w:val="20"/>
          <w:szCs w:val="20"/>
          <w14:ligatures w14:val="standardContextual"/>
        </w:rPr>
        <w:drawing>
          <wp:inline distT="0" distB="0" distL="0" distR="0" wp14:anchorId="3550C49D" wp14:editId="76938CDB">
            <wp:extent cx="3024000" cy="1998000"/>
            <wp:effectExtent l="0" t="0" r="5080" b="2540"/>
            <wp:docPr id="912801834" name="Imagen 2" descr="Diagram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2053C489-14AF-425E-A58A-1814DEBA06B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801834" name="Imagen 2" descr="Diagrama&#10;&#10;Descripción generada automáticamente">
                      <a:extLst>
                        <a:ext uri="{FF2B5EF4-FFF2-40B4-BE49-F238E27FC236}">
                          <a16:creationId xmlns:a16="http://schemas.microsoft.com/office/drawing/2014/main" id="{2053C489-14AF-425E-A58A-1814DEBA06B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19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D02F3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pt-BR"/>
        </w:rPr>
      </w:pPr>
      <w:r w:rsidRPr="00757DA9">
        <w:rPr>
          <w:rFonts w:ascii="Times New Roman" w:hAnsi="Times New Roman" w:cs="Times New Roman"/>
          <w:b/>
          <w:bCs/>
          <w:sz w:val="20"/>
          <w:szCs w:val="20"/>
          <w:lang w:val="en-US"/>
        </w:rPr>
        <w:t>Fig. S8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Partial correlations between the components of the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UA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PA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with the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HHV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for the bark fraction. </w:t>
      </w:r>
    </w:p>
    <w:p w14:paraId="27E6E95D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60935A64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0FFFA4B8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noProof/>
          <w:sz w:val="20"/>
          <w:szCs w:val="20"/>
          <w14:ligatures w14:val="standardContextual"/>
        </w:rPr>
        <w:drawing>
          <wp:inline distT="0" distB="0" distL="0" distR="0" wp14:anchorId="158F94E3" wp14:editId="404F8E86">
            <wp:extent cx="3024000" cy="1998000"/>
            <wp:effectExtent l="0" t="0" r="5080" b="2540"/>
            <wp:docPr id="647467413" name="Imagen 2" descr="Diagram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85ED849A-1A89-4F0C-9417-05A79F7201A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467413" name="Imagen 2" descr="Diagrama&#10;&#10;Descripción generada automáticamente">
                      <a:extLst>
                        <a:ext uri="{FF2B5EF4-FFF2-40B4-BE49-F238E27FC236}">
                          <a16:creationId xmlns:a16="http://schemas.microsoft.com/office/drawing/2014/main" id="{85ED849A-1A89-4F0C-9417-05A79F7201A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19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EDA05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b/>
          <w:bCs/>
          <w:sz w:val="20"/>
          <w:szCs w:val="20"/>
          <w:lang w:val="en-US"/>
        </w:rPr>
        <w:t>Fig. S9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Partial correlations between the components of the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UA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PA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with the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HHV 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for the leaves fraction. </w:t>
      </w:r>
    </w:p>
    <w:p w14:paraId="1ADECDFB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noProof/>
          <w:sz w:val="20"/>
          <w:szCs w:val="20"/>
          <w14:ligatures w14:val="standardContextual"/>
        </w:rPr>
        <w:drawing>
          <wp:inline distT="0" distB="0" distL="0" distR="0" wp14:anchorId="471B7E26" wp14:editId="04C35EFC">
            <wp:extent cx="3024000" cy="1998000"/>
            <wp:effectExtent l="0" t="0" r="5080" b="2540"/>
            <wp:docPr id="3" name="Imagen 2" descr="Diagram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2F502FFD-A2B7-4374-8695-7E2DB6C224A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Diagrama&#10;&#10;Descripción generada automáticamente">
                      <a:extLst>
                        <a:ext uri="{FF2B5EF4-FFF2-40B4-BE49-F238E27FC236}">
                          <a16:creationId xmlns:a16="http://schemas.microsoft.com/office/drawing/2014/main" id="{2F502FFD-A2B7-4374-8695-7E2DB6C224A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19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0D9B1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b/>
          <w:bCs/>
          <w:sz w:val="20"/>
          <w:szCs w:val="20"/>
          <w:lang w:val="en-US"/>
        </w:rPr>
        <w:t>Fig. S10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Partial correlations between the components of the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UA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PA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with the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HHV 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for the wood fraction. </w:t>
      </w:r>
    </w:p>
    <w:p w14:paraId="7FFC4E63" w14:textId="77777777" w:rsidR="00757DA9" w:rsidRPr="00757DA9" w:rsidRDefault="00757DA9" w:rsidP="00757DA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0D582C2C" w14:textId="77777777" w:rsidR="00757DA9" w:rsidRDefault="00757DA9" w:rsidP="00757DA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S2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Mean </w:t>
      </w:r>
      <w:proofErr w:type="spellStart"/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Wdw</w:t>
      </w:r>
      <w:proofErr w:type="spellEnd"/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FVI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values (±SE) of the wood, bark, and leaves fractions for the species and plantation densities were evaluated at both sites at 56 months age. </w:t>
      </w:r>
    </w:p>
    <w:tbl>
      <w:tblPr>
        <w:tblW w:w="6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1260"/>
        <w:gridCol w:w="68"/>
        <w:gridCol w:w="1114"/>
        <w:gridCol w:w="1428"/>
        <w:gridCol w:w="1350"/>
      </w:tblGrid>
      <w:tr w:rsidR="00757DA9" w:rsidRPr="00757DA9" w14:paraId="49216620" w14:textId="77777777" w:rsidTr="00B1445B">
        <w:trPr>
          <w:trHeight w:val="398"/>
          <w:jc w:val="center"/>
        </w:trPr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E5853E6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Site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D976C1C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Species</w:t>
            </w:r>
            <w:proofErr w:type="spellEnd"/>
          </w:p>
          <w:p w14:paraId="051B2194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E3CF1A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Planting</w:t>
            </w:r>
            <w:proofErr w:type="spellEnd"/>
          </w:p>
          <w:p w14:paraId="4A8D1C52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density</w:t>
            </w:r>
            <w:proofErr w:type="spellEnd"/>
          </w:p>
          <w:p w14:paraId="228443A4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proofErr w:type="spellStart"/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trees</w:t>
            </w:r>
            <w:proofErr w:type="spellEnd"/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ha</w:t>
            </w:r>
            <w:proofErr w:type="spellEnd"/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pt-BR"/>
              </w:rPr>
              <w:t>-1</w:t>
            </w: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)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23B9DA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757DA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Wdw</w:t>
            </w:r>
            <w:proofErr w:type="spellEnd"/>
          </w:p>
          <w:p w14:paraId="409DC0C7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(g m</w:t>
            </w: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-3</w:t>
            </w:r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F9714C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FVI</w:t>
            </w:r>
          </w:p>
          <w:p w14:paraId="427C7D1A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CD8181A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757DA9" w:rsidRPr="00757DA9" w14:paraId="0C601B02" w14:textId="77777777" w:rsidTr="00B1445B">
        <w:trPr>
          <w:trHeight w:val="50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157BACF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Tacuarembó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6613B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r w:rsidRPr="00757DA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 xml:space="preserve">E. </w:t>
            </w:r>
            <w:proofErr w:type="spellStart"/>
            <w:r w:rsidRPr="00757DA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benthamii</w:t>
            </w:r>
            <w:proofErr w:type="spellEnd"/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CD998" w14:textId="77777777" w:rsidR="00757DA9" w:rsidRPr="00757DA9" w:rsidRDefault="00757DA9" w:rsidP="00757DA9">
            <w:pPr>
              <w:pStyle w:val="Prrafodelista"/>
              <w:spacing w:after="0" w:line="240" w:lineRule="auto"/>
              <w:ind w:left="0" w:hanging="75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2220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36468CC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0.409 (0.01)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E152602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1508 (232)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17D1C9A5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5DF8CE00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3D1A2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E0275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3330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0E460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0.415 (0.02)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5EE3F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1728 (118)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7B2D4CDD" w14:textId="77777777" w:rsidTr="00B1445B">
        <w:trPr>
          <w:trHeight w:val="227"/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663181DA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F69E8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E975D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4440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19975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0.405 (0.02)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91311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1474 (223)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3EBD4D54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13EAA463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</w:pPr>
          </w:p>
        </w:tc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1253C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E3C46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6660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B1C39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0.423 (0.03)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6ABE4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2081 (630)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652DAD22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7F4C60F6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30A837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  <w:t xml:space="preserve">E. </w:t>
            </w:r>
            <w:proofErr w:type="spellStart"/>
            <w:r w:rsidRPr="00757DA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  <w:t>dunnii</w:t>
            </w:r>
            <w:proofErr w:type="spellEnd"/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220B8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2220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E0B69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0.445 (0.03)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88972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1294 (117)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74D023EB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2457DF93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</w:p>
        </w:tc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8C54B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5C59B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3330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AB2B5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0.428 (0.02)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6BD12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1025 (101)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4AF6524D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6FFEDA0A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</w:p>
        </w:tc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FB296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2EF32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4440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F2EAD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0.417 (0.04)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E70B2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1157 (84)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74850E09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66C0348E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</w:p>
        </w:tc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D0A98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C4F58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6660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CD2FD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0.418 (0.02)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6FC97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1301 (84)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12ACDEC5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2F785FAA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FAC1EB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  <w:t xml:space="preserve">E. </w:t>
            </w:r>
            <w:proofErr w:type="spellStart"/>
            <w:r w:rsidRPr="00757DA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  <w:t>grandis</w:t>
            </w:r>
            <w:proofErr w:type="spellEnd"/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E20F3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2220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2D62E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0.368 (0.02) Ba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F7C9F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1704 (220)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72B494E4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EADA7A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</w:p>
        </w:tc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C228F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6902E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3330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61273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0.368 (0.03) Ba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E822C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1537 (58)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74E49096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14C0F6E7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CAA00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290AD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4440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50C0C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0.365 (0.03) Ba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C01FA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1530 (131)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4D2910C3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7F8BB03E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F52E24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F7D90B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6660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34E5D27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0.345 (0.02) Ba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058790F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1416 (139)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52905292" w14:textId="77777777" w:rsidTr="00B1445B">
        <w:trPr>
          <w:jc w:val="center"/>
        </w:trPr>
        <w:tc>
          <w:tcPr>
            <w:tcW w:w="12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74DA4A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Paysandú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70D5F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r w:rsidRPr="00757DA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 xml:space="preserve">E. </w:t>
            </w:r>
            <w:proofErr w:type="spellStart"/>
            <w:r w:rsidRPr="00757DA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benthamii</w:t>
            </w:r>
            <w:proofErr w:type="spellEnd"/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8A9BD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2220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C94824A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0.445 (0.02) Ba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857276D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1346 (137)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46140CF7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05BC79F1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ED04B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99A80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3330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8DE63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0.447 (0.01) Ba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87D85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1158 (339)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1D5DCAA0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0A423BAC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7E417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61F72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4440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13120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0.441 (0.02) Ba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69B3B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1606 (90)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188E807E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32332BB3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0481E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B9BCA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6660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455A6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0.443 (0.02) Ba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67CCD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1435 (78)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17AEC096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2DE42835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74934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  <w:t xml:space="preserve">E. </w:t>
            </w:r>
            <w:proofErr w:type="spellStart"/>
            <w:r w:rsidRPr="00757DA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  <w:t>dunnii</w:t>
            </w:r>
            <w:proofErr w:type="spellEnd"/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02276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2220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6E927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0.458 (0.01)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B404E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891 (88) Ba</w:t>
            </w:r>
          </w:p>
        </w:tc>
      </w:tr>
      <w:tr w:rsidR="00757DA9" w:rsidRPr="00757DA9" w14:paraId="5B2D22BD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261F0293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29134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93C86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3330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3C935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0.458 (0.02)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AB8B7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903 (61) Ba</w:t>
            </w:r>
          </w:p>
        </w:tc>
      </w:tr>
      <w:tr w:rsidR="00757DA9" w:rsidRPr="00757DA9" w14:paraId="3245A71C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6D9A99D4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C4CCE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B5F29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4440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EB06A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0.466 (0.01)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2AA8D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977 (6) Ba</w:t>
            </w:r>
          </w:p>
        </w:tc>
      </w:tr>
      <w:tr w:rsidR="00757DA9" w:rsidRPr="00757DA9" w14:paraId="4715FB71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3528A661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39C78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6A181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6660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E99B8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0.475 (0.01)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C091A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986 (100) Ba</w:t>
            </w:r>
          </w:p>
        </w:tc>
      </w:tr>
      <w:tr w:rsidR="00757DA9" w:rsidRPr="00757DA9" w14:paraId="2AD13126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315C0574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A0018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  <w:t xml:space="preserve">E. </w:t>
            </w:r>
            <w:proofErr w:type="spellStart"/>
            <w:r w:rsidRPr="00757DA9">
              <w:rPr>
                <w:rFonts w:ascii="Times New Roman" w:hAnsi="Times New Roman" w:cs="Times New Roman"/>
                <w:bCs/>
                <w:i/>
                <w:sz w:val="20"/>
                <w:szCs w:val="20"/>
                <w:lang w:val="pt-BR"/>
              </w:rPr>
              <w:t>grandis</w:t>
            </w:r>
            <w:proofErr w:type="spellEnd"/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F26119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2220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3E7C0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0.379 (0.02) Ca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EB1A0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1610 (196)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5B4354A2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3657598B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30210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2EE1E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3330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5A142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0.388 (0.01) Ca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828D5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1238 (24)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1B416202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right w:val="nil"/>
            </w:tcBorders>
            <w:shd w:val="clear" w:color="auto" w:fill="auto"/>
          </w:tcPr>
          <w:p w14:paraId="4112C236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17906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C81C5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4440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B2AF2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0.379 (0.04) Ca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B7195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1408 (80)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  <w:tr w:rsidR="00757DA9" w:rsidRPr="00757DA9" w14:paraId="152E5AF0" w14:textId="77777777" w:rsidTr="00B1445B">
        <w:trPr>
          <w:jc w:val="center"/>
        </w:trPr>
        <w:tc>
          <w:tcPr>
            <w:tcW w:w="12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59AA63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EA72A1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3C5C16" w14:textId="77777777" w:rsidR="00757DA9" w:rsidRPr="00757DA9" w:rsidRDefault="00757DA9" w:rsidP="00757DA9">
            <w:pPr>
              <w:pStyle w:val="Prrafodelista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Cs/>
                <w:sz w:val="20"/>
                <w:szCs w:val="20"/>
              </w:rPr>
              <w:t>6660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7A58A6A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0.366 (0.02) Ca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4BBD6DA" w14:textId="77777777" w:rsidR="00757DA9" w:rsidRPr="00757DA9" w:rsidRDefault="00757DA9" w:rsidP="00757D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1113 (62) </w:t>
            </w:r>
            <w:proofErr w:type="spellStart"/>
            <w:r w:rsidRPr="00757D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</w:t>
            </w:r>
            <w:proofErr w:type="spellEnd"/>
          </w:p>
        </w:tc>
      </w:tr>
    </w:tbl>
    <w:p w14:paraId="256B1572" w14:textId="77777777" w:rsidR="00757DA9" w:rsidRPr="00757DA9" w:rsidRDefault="00757DA9" w:rsidP="00757D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FEA96D2" w14:textId="77777777" w:rsidR="00757DA9" w:rsidRPr="00757DA9" w:rsidRDefault="00757DA9" w:rsidP="00757DA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Different capital letters indicate significant differences between species and different lowercase letters indicate significant differences between planting densities, by means of the Tukey test </w:t>
      </w:r>
      <w:r w:rsidRPr="00757DA9">
        <w:rPr>
          <w:rFonts w:ascii="Times New Roman" w:hAnsi="Times New Roman" w:cs="Times New Roman"/>
          <w:i/>
          <w:sz w:val="20"/>
          <w:szCs w:val="20"/>
          <w:lang w:val="en-US"/>
        </w:rPr>
        <w:t xml:space="preserve">posteriori 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>of the ANOVA, for each site, with a probability level of 5%.</w:t>
      </w:r>
    </w:p>
    <w:p w14:paraId="35A8B621" w14:textId="77777777" w:rsidR="00757DA9" w:rsidRPr="00757DA9" w:rsidRDefault="00757DA9" w:rsidP="00757DA9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S3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Values of partial correlations between the variables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LHV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A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, and </w:t>
      </w:r>
      <w:proofErr w:type="spellStart"/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Wdw</w:t>
      </w:r>
      <w:proofErr w:type="spellEnd"/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with the </w:t>
      </w:r>
    </w:p>
    <w:p w14:paraId="245FE08A" w14:textId="77777777" w:rsidR="00757DA9" w:rsidRPr="00757DA9" w:rsidRDefault="00757DA9" w:rsidP="00757DA9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57DA9">
        <w:rPr>
          <w:rFonts w:ascii="Times New Roman" w:hAnsi="Times New Roman" w:cs="Times New Roman"/>
          <w:i/>
          <w:iCs/>
          <w:sz w:val="20"/>
          <w:szCs w:val="20"/>
          <w:lang w:val="en-US"/>
        </w:rPr>
        <w:t>FVI</w:t>
      </w:r>
      <w:r w:rsidRPr="00757DA9">
        <w:rPr>
          <w:rFonts w:ascii="Times New Roman" w:hAnsi="Times New Roman" w:cs="Times New Roman"/>
          <w:sz w:val="20"/>
          <w:szCs w:val="20"/>
          <w:lang w:val="en-US"/>
        </w:rPr>
        <w:t xml:space="preserve"> of the wood fraction for each site, jointly considering the species and planting densities.</w:t>
      </w:r>
    </w:p>
    <w:tbl>
      <w:tblPr>
        <w:tblStyle w:val="Tablanormal2"/>
        <w:tblW w:w="8080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850"/>
        <w:gridCol w:w="1418"/>
        <w:gridCol w:w="709"/>
        <w:gridCol w:w="1417"/>
        <w:gridCol w:w="851"/>
        <w:gridCol w:w="1417"/>
      </w:tblGrid>
      <w:tr w:rsidR="00757DA9" w:rsidRPr="00757DA9" w14:paraId="715F0554" w14:textId="77777777" w:rsidTr="00B144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D35CBBA" w14:textId="77777777" w:rsidR="00757DA9" w:rsidRPr="00757DA9" w:rsidRDefault="00757DA9" w:rsidP="00B1445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Sites</w:t>
            </w:r>
          </w:p>
        </w:tc>
        <w:tc>
          <w:tcPr>
            <w:tcW w:w="2268" w:type="dxa"/>
            <w:gridSpan w:val="2"/>
          </w:tcPr>
          <w:p w14:paraId="63D55DE2" w14:textId="77777777" w:rsidR="00757DA9" w:rsidRPr="00757DA9" w:rsidRDefault="00757DA9" w:rsidP="00B144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757DA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Partial correlation </w:t>
            </w:r>
            <w:proofErr w:type="spellStart"/>
            <w:proofErr w:type="gramStart"/>
            <w:r w:rsidRPr="00757DA9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>FVIA</w:t>
            </w:r>
            <w:r w:rsidRPr="00757DA9">
              <w:rPr>
                <w:rFonts w:ascii="Times New Roman" w:hAnsi="Times New Roman" w:cs="Times New Roman"/>
                <w:b w:val="0"/>
                <w:bCs w:val="0"/>
                <w:i/>
                <w:sz w:val="20"/>
                <w:szCs w:val="20"/>
                <w:lang w:val="en-US"/>
              </w:rPr>
              <w:t>.Wdw,LHV</w:t>
            </w:r>
            <w:proofErr w:type="spellEnd"/>
            <w:proofErr w:type="gramEnd"/>
          </w:p>
        </w:tc>
        <w:tc>
          <w:tcPr>
            <w:tcW w:w="2126" w:type="dxa"/>
            <w:gridSpan w:val="2"/>
          </w:tcPr>
          <w:p w14:paraId="0B7F939A" w14:textId="77777777" w:rsidR="00757DA9" w:rsidRPr="00757DA9" w:rsidRDefault="00757DA9" w:rsidP="00B144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757DA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Partial correlation</w:t>
            </w:r>
          </w:p>
          <w:p w14:paraId="384E2F05" w14:textId="77777777" w:rsidR="00757DA9" w:rsidRPr="00757DA9" w:rsidRDefault="00757DA9" w:rsidP="00B144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sz w:val="20"/>
                <w:szCs w:val="20"/>
                <w:lang w:val="en-US"/>
              </w:rPr>
            </w:pPr>
            <w:proofErr w:type="spellStart"/>
            <w:proofErr w:type="gramStart"/>
            <w:r w:rsidRPr="00757DA9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>FVIWdw</w:t>
            </w:r>
            <w:r w:rsidRPr="00757DA9">
              <w:rPr>
                <w:rFonts w:ascii="Times New Roman" w:hAnsi="Times New Roman" w:cs="Times New Roman"/>
                <w:b w:val="0"/>
                <w:bCs w:val="0"/>
                <w:i/>
                <w:sz w:val="20"/>
                <w:szCs w:val="20"/>
                <w:lang w:val="en-US"/>
              </w:rPr>
              <w:t>.A,LHV</w:t>
            </w:r>
            <w:proofErr w:type="spellEnd"/>
            <w:proofErr w:type="gramEnd"/>
          </w:p>
        </w:tc>
        <w:tc>
          <w:tcPr>
            <w:tcW w:w="2268" w:type="dxa"/>
            <w:gridSpan w:val="2"/>
          </w:tcPr>
          <w:p w14:paraId="2A6EB5E0" w14:textId="77777777" w:rsidR="00757DA9" w:rsidRPr="00757DA9" w:rsidRDefault="00757DA9" w:rsidP="00B144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757DA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Partial correlation</w:t>
            </w:r>
          </w:p>
          <w:p w14:paraId="74440ACB" w14:textId="77777777" w:rsidR="00757DA9" w:rsidRPr="00757DA9" w:rsidRDefault="00757DA9" w:rsidP="00B144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sz w:val="20"/>
                <w:szCs w:val="20"/>
                <w:lang w:val="en-US"/>
              </w:rPr>
            </w:pPr>
            <w:proofErr w:type="spellStart"/>
            <w:proofErr w:type="gramStart"/>
            <w:r w:rsidRPr="00757DA9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>FVIL</w:t>
            </w:r>
            <w:r w:rsidRPr="00757DA9">
              <w:rPr>
                <w:rFonts w:ascii="Times New Roman" w:hAnsi="Times New Roman" w:cs="Times New Roman"/>
                <w:b w:val="0"/>
                <w:bCs w:val="0"/>
                <w:i/>
                <w:sz w:val="20"/>
                <w:szCs w:val="20"/>
                <w:lang w:val="en-US"/>
              </w:rPr>
              <w:t>HV.A,Wdw</w:t>
            </w:r>
            <w:proofErr w:type="spellEnd"/>
            <w:proofErr w:type="gramEnd"/>
          </w:p>
        </w:tc>
      </w:tr>
      <w:tr w:rsidR="00757DA9" w:rsidRPr="00757DA9" w14:paraId="3E6C17A7" w14:textId="77777777" w:rsidTr="00B144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55C63D2" w14:textId="77777777" w:rsidR="00757DA9" w:rsidRPr="00757DA9" w:rsidRDefault="00757DA9" w:rsidP="00B1445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</w:tcPr>
          <w:p w14:paraId="246E5651" w14:textId="77777777" w:rsidR="00757DA9" w:rsidRPr="00757DA9" w:rsidRDefault="00757DA9" w:rsidP="00B144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418" w:type="dxa"/>
          </w:tcPr>
          <w:p w14:paraId="37F231E6" w14:textId="77777777" w:rsidR="00757DA9" w:rsidRPr="00757DA9" w:rsidRDefault="00757DA9" w:rsidP="00B144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i/>
                <w:sz w:val="20"/>
                <w:szCs w:val="20"/>
              </w:rPr>
              <w:t>p-</w:t>
            </w:r>
            <w:proofErr w:type="spellStart"/>
            <w:r w:rsidRPr="00757DA9">
              <w:rPr>
                <w:rFonts w:ascii="Times New Roman" w:hAnsi="Times New Roman" w:cs="Times New Roman"/>
                <w:i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709" w:type="dxa"/>
          </w:tcPr>
          <w:p w14:paraId="6171218A" w14:textId="77777777" w:rsidR="00757DA9" w:rsidRPr="00757DA9" w:rsidRDefault="00757DA9" w:rsidP="00B144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417" w:type="dxa"/>
          </w:tcPr>
          <w:p w14:paraId="4C2094EE" w14:textId="77777777" w:rsidR="00757DA9" w:rsidRPr="00757DA9" w:rsidRDefault="00757DA9" w:rsidP="00B144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i/>
                <w:sz w:val="20"/>
                <w:szCs w:val="20"/>
              </w:rPr>
              <w:t>p-</w:t>
            </w:r>
            <w:proofErr w:type="spellStart"/>
            <w:r w:rsidRPr="00757DA9">
              <w:rPr>
                <w:rFonts w:ascii="Times New Roman" w:hAnsi="Times New Roman" w:cs="Times New Roman"/>
                <w:i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851" w:type="dxa"/>
          </w:tcPr>
          <w:p w14:paraId="18FE5A96" w14:textId="77777777" w:rsidR="00757DA9" w:rsidRPr="00757DA9" w:rsidRDefault="00757DA9" w:rsidP="00B144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417" w:type="dxa"/>
          </w:tcPr>
          <w:p w14:paraId="70E5E416" w14:textId="77777777" w:rsidR="00757DA9" w:rsidRPr="00757DA9" w:rsidRDefault="00757DA9" w:rsidP="00B144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i/>
                <w:sz w:val="20"/>
                <w:szCs w:val="20"/>
              </w:rPr>
              <w:t>p-</w:t>
            </w:r>
            <w:proofErr w:type="spellStart"/>
            <w:r w:rsidRPr="00757DA9">
              <w:rPr>
                <w:rFonts w:ascii="Times New Roman" w:hAnsi="Times New Roman" w:cs="Times New Roman"/>
                <w:i/>
                <w:sz w:val="20"/>
                <w:szCs w:val="20"/>
              </w:rPr>
              <w:t>value</w:t>
            </w:r>
            <w:proofErr w:type="spellEnd"/>
          </w:p>
        </w:tc>
      </w:tr>
      <w:tr w:rsidR="00757DA9" w:rsidRPr="00757DA9" w14:paraId="0A91D59B" w14:textId="77777777" w:rsidTr="00B1445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3D43EA7" w14:textId="77777777" w:rsidR="00757DA9" w:rsidRPr="00757DA9" w:rsidRDefault="00757DA9" w:rsidP="00B1445B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s-US"/>
              </w:rPr>
            </w:pPr>
            <w:r w:rsidRPr="00757DA9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Paysandú</w:t>
            </w:r>
          </w:p>
        </w:tc>
        <w:tc>
          <w:tcPr>
            <w:tcW w:w="850" w:type="dxa"/>
          </w:tcPr>
          <w:p w14:paraId="10747678" w14:textId="77777777" w:rsidR="00757DA9" w:rsidRPr="00757DA9" w:rsidRDefault="00757DA9" w:rsidP="00B144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sz w:val="20"/>
                <w:szCs w:val="20"/>
              </w:rPr>
              <w:t>-0.89</w:t>
            </w:r>
          </w:p>
        </w:tc>
        <w:tc>
          <w:tcPr>
            <w:tcW w:w="1418" w:type="dxa"/>
          </w:tcPr>
          <w:p w14:paraId="5EF19F5A" w14:textId="77777777" w:rsidR="00757DA9" w:rsidRPr="00757DA9" w:rsidRDefault="00757DA9" w:rsidP="00B1445B">
            <w:pPr>
              <w:ind w:right="17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709" w:type="dxa"/>
          </w:tcPr>
          <w:p w14:paraId="767B1DA7" w14:textId="77777777" w:rsidR="00757DA9" w:rsidRPr="00757DA9" w:rsidRDefault="00757DA9" w:rsidP="00B144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1417" w:type="dxa"/>
          </w:tcPr>
          <w:p w14:paraId="6C2D8753" w14:textId="77777777" w:rsidR="00757DA9" w:rsidRPr="00757DA9" w:rsidRDefault="00757DA9" w:rsidP="00B144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851" w:type="dxa"/>
          </w:tcPr>
          <w:p w14:paraId="29AD7E81" w14:textId="77777777" w:rsidR="00757DA9" w:rsidRPr="00757DA9" w:rsidRDefault="00757DA9" w:rsidP="00B144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417" w:type="dxa"/>
          </w:tcPr>
          <w:p w14:paraId="7FDADE5F" w14:textId="77777777" w:rsidR="00757DA9" w:rsidRPr="00757DA9" w:rsidRDefault="00757DA9" w:rsidP="00B144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sz w:val="20"/>
                <w:szCs w:val="20"/>
              </w:rPr>
              <w:t>0.150</w:t>
            </w:r>
          </w:p>
        </w:tc>
      </w:tr>
      <w:tr w:rsidR="00757DA9" w:rsidRPr="00757DA9" w14:paraId="7E32AAE4" w14:textId="77777777" w:rsidTr="00B144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7BC4ECA" w14:textId="77777777" w:rsidR="00757DA9" w:rsidRPr="00757DA9" w:rsidRDefault="00757DA9" w:rsidP="00B1445B">
            <w:pPr>
              <w:ind w:leftChars="-7" w:left="1" w:hangingChars="8" w:hanging="16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Tacuarembó</w:t>
            </w:r>
          </w:p>
        </w:tc>
        <w:tc>
          <w:tcPr>
            <w:tcW w:w="850" w:type="dxa"/>
          </w:tcPr>
          <w:p w14:paraId="2E2746B1" w14:textId="77777777" w:rsidR="00757DA9" w:rsidRPr="00757DA9" w:rsidRDefault="00757DA9" w:rsidP="00B144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sz w:val="20"/>
                <w:szCs w:val="20"/>
              </w:rPr>
              <w:t>-0.91</w:t>
            </w:r>
          </w:p>
        </w:tc>
        <w:tc>
          <w:tcPr>
            <w:tcW w:w="1418" w:type="dxa"/>
          </w:tcPr>
          <w:p w14:paraId="33CFCDB1" w14:textId="77777777" w:rsidR="00757DA9" w:rsidRPr="00757DA9" w:rsidRDefault="00757DA9" w:rsidP="00B144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709" w:type="dxa"/>
          </w:tcPr>
          <w:p w14:paraId="4612CD87" w14:textId="77777777" w:rsidR="00757DA9" w:rsidRPr="00757DA9" w:rsidRDefault="00757DA9" w:rsidP="00B144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1417" w:type="dxa"/>
          </w:tcPr>
          <w:p w14:paraId="5A637FCB" w14:textId="77777777" w:rsidR="00757DA9" w:rsidRPr="00757DA9" w:rsidRDefault="00757DA9" w:rsidP="00B144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851" w:type="dxa"/>
          </w:tcPr>
          <w:p w14:paraId="362A8116" w14:textId="77777777" w:rsidR="00757DA9" w:rsidRPr="00757DA9" w:rsidRDefault="00757DA9" w:rsidP="00B144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sz w:val="20"/>
                <w:szCs w:val="20"/>
              </w:rPr>
              <w:t>-0.24</w:t>
            </w:r>
          </w:p>
        </w:tc>
        <w:tc>
          <w:tcPr>
            <w:tcW w:w="1417" w:type="dxa"/>
          </w:tcPr>
          <w:p w14:paraId="17A709E1" w14:textId="77777777" w:rsidR="00757DA9" w:rsidRPr="00757DA9" w:rsidRDefault="00757DA9" w:rsidP="00B144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7DA9">
              <w:rPr>
                <w:rFonts w:ascii="Times New Roman" w:hAnsi="Times New Roman" w:cs="Times New Roman"/>
                <w:sz w:val="20"/>
                <w:szCs w:val="20"/>
              </w:rPr>
              <w:t>0.170</w:t>
            </w:r>
          </w:p>
        </w:tc>
      </w:tr>
    </w:tbl>
    <w:p w14:paraId="78D2E8D5" w14:textId="77777777" w:rsidR="00757DA9" w:rsidRPr="00757DA9" w:rsidRDefault="00757DA9" w:rsidP="00757DA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0FDF64A" w14:textId="77777777" w:rsidR="004927D8" w:rsidRPr="00757DA9" w:rsidRDefault="004927D8">
      <w:pPr>
        <w:rPr>
          <w:rFonts w:ascii="Times New Roman" w:hAnsi="Times New Roman" w:cs="Times New Roman"/>
          <w:sz w:val="20"/>
          <w:szCs w:val="20"/>
        </w:rPr>
      </w:pPr>
    </w:p>
    <w:sectPr w:rsidR="004927D8" w:rsidRPr="00757DA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DA9"/>
    <w:rsid w:val="002A1E0B"/>
    <w:rsid w:val="0034630B"/>
    <w:rsid w:val="004927D8"/>
    <w:rsid w:val="006676EB"/>
    <w:rsid w:val="00757DA9"/>
    <w:rsid w:val="0097424D"/>
    <w:rsid w:val="00EF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0B950"/>
  <w15:chartTrackingRefBased/>
  <w15:docId w15:val="{36D9F009-E180-47AF-A6B3-CFB8CC080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U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7DA9"/>
    <w:rPr>
      <w:kern w:val="0"/>
      <w:lang w:val="es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757D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UY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57D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UY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57D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UY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57D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UY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57D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s-UY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57D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UY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57D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s-UY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57D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UY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57D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s-UY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57D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57D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57D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57DA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57DA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57DA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57DA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57DA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57DA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57D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UY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757D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57D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UY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757D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57DA9"/>
    <w:pPr>
      <w:spacing w:before="160"/>
      <w:jc w:val="center"/>
    </w:pPr>
    <w:rPr>
      <w:i/>
      <w:iCs/>
      <w:color w:val="404040" w:themeColor="text1" w:themeTint="BF"/>
      <w:kern w:val="2"/>
      <w:lang w:val="es-UY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757DA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57DA9"/>
    <w:pPr>
      <w:ind w:left="720"/>
      <w:contextualSpacing/>
    </w:pPr>
    <w:rPr>
      <w:kern w:val="2"/>
      <w:lang w:val="es-UY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757DA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57D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s-UY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57DA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57DA9"/>
    <w:rPr>
      <w:b/>
      <w:bCs/>
      <w:smallCaps/>
      <w:color w:val="0F4761" w:themeColor="accent1" w:themeShade="BF"/>
      <w:spacing w:val="5"/>
    </w:rPr>
  </w:style>
  <w:style w:type="table" w:styleId="Tablanormal2">
    <w:name w:val="Plain Table 2"/>
    <w:basedOn w:val="Tablanormal"/>
    <w:uiPriority w:val="42"/>
    <w:rsid w:val="00757DA9"/>
    <w:pPr>
      <w:spacing w:after="0" w:line="240" w:lineRule="auto"/>
    </w:pPr>
    <w:rPr>
      <w:kern w:val="0"/>
      <w:lang w:val="es-US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719</Words>
  <Characters>3960</Characters>
  <Application>Microsoft Office Word</Application>
  <DocSecurity>0</DocSecurity>
  <Lines>33</Lines>
  <Paragraphs>9</Paragraphs>
  <ScaleCrop>false</ScaleCrop>
  <Company/>
  <LinksUpToDate>false</LinksUpToDate>
  <CharactersWithSpaces>4670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Resquin</dc:creator>
  <cp:keywords/>
  <dc:description/>
  <cp:lastModifiedBy>Fernando Resquin</cp:lastModifiedBy>
  <cp:revision>1</cp:revision>
  <dcterms:created xsi:type="dcterms:W3CDTF">2024-08-15T18:55:00Z</dcterms:created>
  <dcterms:modified xsi:type="dcterms:W3CDTF">2024-08-15T18:58:00Z</dcterms:modified>
</cp:coreProperties>
</file>