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F515DB" w14:textId="152AB0B3" w:rsidR="00D11D65" w:rsidRDefault="0047127A" w:rsidP="00D11D65">
      <w:pPr>
        <w:pStyle w:val="NoSpacing"/>
      </w:pPr>
      <w:r w:rsidRPr="0047127A">
        <w:rPr>
          <w:noProof/>
        </w:rPr>
        <w:drawing>
          <wp:anchor distT="0" distB="0" distL="114300" distR="114300" simplePos="0" relativeHeight="251658240" behindDoc="0" locked="0" layoutInCell="1" allowOverlap="1" wp14:anchorId="24E40408" wp14:editId="2F6D70CA">
            <wp:simplePos x="0" y="0"/>
            <wp:positionH relativeFrom="column">
              <wp:posOffset>-293915</wp:posOffset>
            </wp:positionH>
            <wp:positionV relativeFrom="paragraph">
              <wp:posOffset>293733</wp:posOffset>
            </wp:positionV>
            <wp:extent cx="9485152" cy="3624943"/>
            <wp:effectExtent l="0" t="0" r="1905" b="0"/>
            <wp:wrapTopAndBottom/>
            <wp:docPr id="349729951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729951" name="Picture 1" descr="A screenshot of a computer&#10;&#10;Description automatically generated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7"/>
                    <a:stretch/>
                  </pic:blipFill>
                  <pic:spPr bwMode="auto">
                    <a:xfrm>
                      <a:off x="0" y="0"/>
                      <a:ext cx="9485152" cy="36249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D11D65">
        <w:t>Supplementary Table 1. Study codes of the eligible reports.</w:t>
      </w:r>
    </w:p>
    <w:p w14:paraId="29EC1FD9" w14:textId="10793674" w:rsidR="0047127A" w:rsidRDefault="0047127A" w:rsidP="00D11D65">
      <w:pPr>
        <w:pStyle w:val="NoSpacing"/>
      </w:pPr>
    </w:p>
    <w:p w14:paraId="5B545B3B" w14:textId="56B8EB13" w:rsidR="00D11D65" w:rsidRDefault="00D11D65" w:rsidP="00D11D65">
      <w:pPr>
        <w:pStyle w:val="NoSpacing"/>
      </w:pPr>
    </w:p>
    <w:p w14:paraId="66D29B1D" w14:textId="200EBD4F" w:rsidR="00A210D0" w:rsidRDefault="00B30B20" w:rsidP="00381EFC">
      <w:pPr>
        <w:jc w:val="center"/>
      </w:pPr>
      <w:r w:rsidRPr="00B30B20">
        <w:rPr>
          <w:noProof/>
        </w:rPr>
        <w:lastRenderedPageBreak/>
        <w:drawing>
          <wp:inline distT="0" distB="0" distL="0" distR="0" wp14:anchorId="70814023" wp14:editId="3B351013">
            <wp:extent cx="8863330" cy="3310467"/>
            <wp:effectExtent l="0" t="0" r="0" b="4445"/>
            <wp:docPr id="208095387" name="Picture 1" descr="A green and yellow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095387" name="Picture 1" descr="A green and yellow squares&#10;&#10;Description automatically generated"/>
                    <pic:cNvPicPr/>
                  </pic:nvPicPr>
                  <pic:blipFill rotWithShape="1">
                    <a:blip r:embed="rId10"/>
                    <a:srcRect t="882"/>
                    <a:stretch/>
                  </pic:blipFill>
                  <pic:spPr bwMode="auto">
                    <a:xfrm>
                      <a:off x="0" y="0"/>
                      <a:ext cx="8873553" cy="33142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5DBE2E" w14:textId="616DAADB" w:rsidR="00787E08" w:rsidRDefault="00787E08" w:rsidP="00787E08">
      <w:pPr>
        <w:pStyle w:val="NoSpacing"/>
      </w:pPr>
      <w:r>
        <w:t xml:space="preserve">Supplementary Figure </w:t>
      </w:r>
      <w:r w:rsidR="00381EFC">
        <w:t>1</w:t>
      </w:r>
      <w:r>
        <w:t xml:space="preserve">. </w:t>
      </w:r>
      <w:r w:rsidR="00381EFC">
        <w:t>The risk</w:t>
      </w:r>
      <w:r>
        <w:t xml:space="preserve"> of bias assessment of field studies included in this systematic review. The JBI Critical Appraisal Checklist For </w:t>
      </w:r>
    </w:p>
    <w:p w14:paraId="7BBA2B71" w14:textId="3EF9335E" w:rsidR="00787E08" w:rsidRDefault="00787E08" w:rsidP="00787E08">
      <w:pPr>
        <w:pStyle w:val="NoSpacing"/>
      </w:pPr>
      <w:r>
        <w:t>Analytical Cross-Sectional Studies was used in the analysis.</w:t>
      </w:r>
      <w:r>
        <w:br w:type="page"/>
      </w:r>
    </w:p>
    <w:p w14:paraId="793470B1" w14:textId="1BBED7A1" w:rsidR="00787E08" w:rsidRDefault="00787E08" w:rsidP="00381EFC">
      <w:pPr>
        <w:pStyle w:val="NoSpacing"/>
        <w:jc w:val="center"/>
      </w:pPr>
      <w:r w:rsidRPr="00787E08"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0362F88F" wp14:editId="4476966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863330" cy="4744720"/>
            <wp:effectExtent l="0" t="0" r="0" b="0"/>
            <wp:wrapTopAndBottom/>
            <wp:docPr id="819170268" name="Picture 1" descr="A screenshot of a puzz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170268" name="Picture 1" descr="A screenshot of a puzzle&#10;&#10;Description automatically generated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3" b="-1"/>
                    <a:stretch/>
                  </pic:blipFill>
                  <pic:spPr bwMode="auto">
                    <a:xfrm>
                      <a:off x="0" y="0"/>
                      <a:ext cx="8863330" cy="4744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C595206" w14:textId="47407497" w:rsidR="00381EFC" w:rsidRDefault="00787E08" w:rsidP="00787E08">
      <w:pPr>
        <w:pStyle w:val="NoSpacing"/>
      </w:pPr>
      <w:r>
        <w:t xml:space="preserve">Supplementary Figure </w:t>
      </w:r>
      <w:r w:rsidR="00381EFC">
        <w:t>2</w:t>
      </w:r>
      <w:r>
        <w:t xml:space="preserve">. </w:t>
      </w:r>
      <w:r w:rsidR="00381EFC">
        <w:t>The risk</w:t>
      </w:r>
      <w:r>
        <w:t xml:space="preserve"> of bias assessment of </w:t>
      </w:r>
      <w:r w:rsidR="00381EFC">
        <w:t>studies that reported SNP detection methods</w:t>
      </w:r>
      <w:r>
        <w:t xml:space="preserve"> included in this systematic review. The JBI Critical Appraisal Checklist For Diagnostic Test Accuracy Studies was used in the analysis.</w:t>
      </w:r>
      <w:r w:rsidR="00381EFC">
        <w:br w:type="page"/>
      </w:r>
    </w:p>
    <w:p w14:paraId="084AC197" w14:textId="54D3F49F" w:rsidR="00787E08" w:rsidRDefault="0047127A" w:rsidP="00381EFC">
      <w:pPr>
        <w:pStyle w:val="NoSpacing"/>
        <w:jc w:val="center"/>
      </w:pPr>
      <w:r w:rsidRPr="0047127A">
        <w:rPr>
          <w:noProof/>
        </w:rPr>
        <w:lastRenderedPageBreak/>
        <w:drawing>
          <wp:inline distT="0" distB="0" distL="0" distR="0" wp14:anchorId="6BFD0AE8" wp14:editId="59720A8E">
            <wp:extent cx="7540202" cy="5363024"/>
            <wp:effectExtent l="0" t="0" r="3810" b="9525"/>
            <wp:docPr id="1651694222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340800" name="Picture 1" descr="A screenshot of a graph&#10;&#10;Description automatically generated"/>
                    <pic:cNvPicPr/>
                  </pic:nvPicPr>
                  <pic:blipFill rotWithShape="1">
                    <a:blip r:embed="rId12"/>
                    <a:srcRect l="558"/>
                    <a:stretch/>
                  </pic:blipFill>
                  <pic:spPr bwMode="auto">
                    <a:xfrm>
                      <a:off x="0" y="0"/>
                      <a:ext cx="7540623" cy="53633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A4590D" w14:textId="32A05F85" w:rsidR="00D11D65" w:rsidRDefault="00381EFC" w:rsidP="002239E8">
      <w:pPr>
        <w:pStyle w:val="NoSpacing"/>
        <w:jc w:val="center"/>
      </w:pPr>
      <w:r>
        <w:t>Supplementary Figure 3. The risk of bias assessment of laboratory studies included in this systematic review. The JBI Critical Appraisal Checklist For Quasi-Experimental Studies was used in the analysis.</w:t>
      </w:r>
    </w:p>
    <w:sectPr w:rsidR="00D11D65" w:rsidSect="002A4F1A">
      <w:pgSz w:w="16838" w:h="11906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86BA2F" w14:textId="77777777" w:rsidR="00A844CC" w:rsidRDefault="00A844CC" w:rsidP="00D11D65">
      <w:pPr>
        <w:spacing w:after="0" w:line="240" w:lineRule="auto"/>
      </w:pPr>
      <w:r>
        <w:separator/>
      </w:r>
    </w:p>
  </w:endnote>
  <w:endnote w:type="continuationSeparator" w:id="0">
    <w:p w14:paraId="63736DAF" w14:textId="77777777" w:rsidR="00A844CC" w:rsidRDefault="00A844CC" w:rsidP="00D11D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BEB712" w14:textId="77777777" w:rsidR="00A844CC" w:rsidRDefault="00A844CC" w:rsidP="00D11D65">
      <w:pPr>
        <w:spacing w:after="0" w:line="240" w:lineRule="auto"/>
      </w:pPr>
      <w:r>
        <w:separator/>
      </w:r>
    </w:p>
  </w:footnote>
  <w:footnote w:type="continuationSeparator" w:id="0">
    <w:p w14:paraId="6C96D427" w14:textId="77777777" w:rsidR="00A844CC" w:rsidRDefault="00A844CC" w:rsidP="00D11D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hideSpellingErrors/>
  <w:hideGrammaticalError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E08"/>
    <w:rsid w:val="002239E8"/>
    <w:rsid w:val="00257083"/>
    <w:rsid w:val="002A4F1A"/>
    <w:rsid w:val="002B6A04"/>
    <w:rsid w:val="003678FE"/>
    <w:rsid w:val="00381EFC"/>
    <w:rsid w:val="0047127A"/>
    <w:rsid w:val="00690BB6"/>
    <w:rsid w:val="00787E08"/>
    <w:rsid w:val="00A208E7"/>
    <w:rsid w:val="00A210D0"/>
    <w:rsid w:val="00A55CE9"/>
    <w:rsid w:val="00A844CC"/>
    <w:rsid w:val="00A936CA"/>
    <w:rsid w:val="00B30B20"/>
    <w:rsid w:val="00D11D65"/>
    <w:rsid w:val="00FE3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06653C"/>
  <w15:chartTrackingRefBased/>
  <w15:docId w15:val="{5EE4AFA5-5ACB-46D3-80D1-0ECD98839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7E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7E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7E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7E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7E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7E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7E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7E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7E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7E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7E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7E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7E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7E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7E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7E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7E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7E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7E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7E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7E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7E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7E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7E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7E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7E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7E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7E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7E08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787E0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D11D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1D65"/>
  </w:style>
  <w:style w:type="paragraph" w:styleId="Footer">
    <w:name w:val="footer"/>
    <w:basedOn w:val="Normal"/>
    <w:link w:val="FooterChar"/>
    <w:uiPriority w:val="99"/>
    <w:unhideWhenUsed/>
    <w:rsid w:val="00D11D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1D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AD82366E603E40876B53B344A8BDBF" ma:contentTypeVersion="4" ma:contentTypeDescription="Create a new document." ma:contentTypeScope="" ma:versionID="1612396d9212b1764b5229b1b1d9eb2c">
  <xsd:schema xmlns:xsd="http://www.w3.org/2001/XMLSchema" xmlns:xs="http://www.w3.org/2001/XMLSchema" xmlns:p="http://schemas.microsoft.com/office/2006/metadata/properties" xmlns:ns3="fb782c35-5e63-45af-893d-063dfdcea17b" targetNamespace="http://schemas.microsoft.com/office/2006/metadata/properties" ma:root="true" ma:fieldsID="60aa6e1c1b475a3092189fcb4083c5cf" ns3:_="">
    <xsd:import namespace="fb782c35-5e63-45af-893d-063dfdcea17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782c35-5e63-45af-893d-063dfdcea1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CFB1C89-AE94-449E-9145-4C040BF506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782c35-5e63-45af-893d-063dfdcea1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7E80A04-9CD7-4E91-9895-005C492BDD5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2D1DB21-E9CE-44AB-AC91-01D8E128CAA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clyden bullag Tenorio</dc:creator>
  <cp:keywords/>
  <dc:description/>
  <cp:lastModifiedBy>Jan clyden bullag Tenorio</cp:lastModifiedBy>
  <cp:revision>2</cp:revision>
  <dcterms:created xsi:type="dcterms:W3CDTF">2024-08-16T03:13:00Z</dcterms:created>
  <dcterms:modified xsi:type="dcterms:W3CDTF">2024-08-16T03:13:00Z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899a40dc-1c5d-4186-93e5-3bd35746c648</vt:lpwstr>
  </property>
  <property fmtid="{D5CDD505-2E9C-101B-9397-08002B2CF9AE}" pid="3" name="ContentTypeId">
    <vt:lpwstr>0x01010020AD82366E603E40876B53B344A8BDBF</vt:lpwstr>
  </property>
</Properties>
</file>