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5AD52" w14:textId="77777777" w:rsidR="00C8588A" w:rsidRPr="006B4D7F" w:rsidRDefault="00C8588A" w:rsidP="00C8588A">
      <w:pPr>
        <w:rPr>
          <w:rFonts w:ascii="Arial" w:hAnsi="Arial" w:cs="Arial"/>
        </w:rPr>
      </w:pPr>
      <w:r w:rsidRPr="006B4D7F">
        <w:rPr>
          <w:rFonts w:ascii="Arial" w:hAnsi="Arial" w:cs="Arial"/>
          <w:b/>
          <w:bCs/>
        </w:rPr>
        <w:t xml:space="preserve">Table 1: Transcripts associated with IFN Type I present in the ileum of STAg treated mice (Infected </w:t>
      </w:r>
      <w:r>
        <w:rPr>
          <w:rFonts w:ascii="Arial" w:hAnsi="Arial" w:cs="Arial"/>
          <w:b/>
          <w:bCs/>
        </w:rPr>
        <w:t xml:space="preserve">vs. </w:t>
      </w:r>
      <w:r w:rsidRPr="006B4D7F">
        <w:rPr>
          <w:rFonts w:ascii="Arial" w:hAnsi="Arial" w:cs="Arial"/>
          <w:b/>
          <w:bCs/>
        </w:rPr>
        <w:t>Uninfected).</w:t>
      </w:r>
    </w:p>
    <w:p w14:paraId="67B6FFA0" w14:textId="77777777" w:rsidR="00C8588A" w:rsidRPr="006B4D7F" w:rsidRDefault="00C8588A" w:rsidP="00C8588A">
      <w:pPr>
        <w:rPr>
          <w:rFonts w:ascii="Arial" w:hAnsi="Arial" w:cs="Arial"/>
        </w:rPr>
      </w:pPr>
    </w:p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35"/>
        <w:gridCol w:w="1170"/>
        <w:gridCol w:w="6570"/>
      </w:tblGrid>
      <w:tr w:rsidR="00C8588A" w:rsidRPr="006B4D7F" w14:paraId="7221DBC4" w14:textId="77777777" w:rsidTr="000B78B0">
        <w:trPr>
          <w:trHeight w:val="309"/>
          <w:jc w:val="center"/>
        </w:trPr>
        <w:tc>
          <w:tcPr>
            <w:tcW w:w="1435" w:type="dxa"/>
            <w:tcBorders>
              <w:bottom w:val="single" w:sz="4" w:space="0" w:color="auto"/>
            </w:tcBorders>
            <w:hideMark/>
          </w:tcPr>
          <w:p w14:paraId="727978FC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b/>
                <w:bCs/>
                <w:sz w:val="24"/>
                <w:szCs w:val="24"/>
              </w:rPr>
              <w:t>Gene ID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hideMark/>
          </w:tcPr>
          <w:p w14:paraId="39234FE9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b/>
                <w:bCs/>
                <w:sz w:val="24"/>
                <w:szCs w:val="24"/>
              </w:rPr>
              <w:t>Log2 Fold Change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hideMark/>
          </w:tcPr>
          <w:p w14:paraId="1ABD7AEF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Gene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6B4D7F">
              <w:rPr>
                <w:rFonts w:ascii="Arial" w:hAnsi="Arial" w:cs="Arial"/>
                <w:b/>
                <w:bCs/>
                <w:sz w:val="24"/>
                <w:szCs w:val="24"/>
              </w:rPr>
              <w:t>ame</w:t>
            </w:r>
          </w:p>
        </w:tc>
      </w:tr>
      <w:tr w:rsidR="00C8588A" w:rsidRPr="006B4D7F" w14:paraId="65711263" w14:textId="77777777" w:rsidTr="000B78B0">
        <w:trPr>
          <w:trHeight w:val="291"/>
          <w:jc w:val="center"/>
        </w:trPr>
        <w:tc>
          <w:tcPr>
            <w:tcW w:w="1435" w:type="dxa"/>
            <w:tcBorders>
              <w:top w:val="single" w:sz="4" w:space="0" w:color="auto"/>
            </w:tcBorders>
            <w:hideMark/>
          </w:tcPr>
          <w:p w14:paraId="17F8F035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Ddx60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hideMark/>
          </w:tcPr>
          <w:p w14:paraId="4423DA6D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2.45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hideMark/>
          </w:tcPr>
          <w:p w14:paraId="2E7F51C7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DEAD (Asp-Glu-Ala-Asp) box polypeptide 60</w:t>
            </w:r>
          </w:p>
        </w:tc>
      </w:tr>
      <w:tr w:rsidR="00C8588A" w:rsidRPr="006B4D7F" w14:paraId="037ACA40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3DDB4AAA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Dhx58</w:t>
            </w:r>
          </w:p>
        </w:tc>
        <w:tc>
          <w:tcPr>
            <w:tcW w:w="1170" w:type="dxa"/>
            <w:hideMark/>
          </w:tcPr>
          <w:p w14:paraId="20CC2869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2.82</w:t>
            </w:r>
          </w:p>
        </w:tc>
        <w:tc>
          <w:tcPr>
            <w:tcW w:w="6570" w:type="dxa"/>
            <w:hideMark/>
          </w:tcPr>
          <w:p w14:paraId="53371704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DEXH (Asp-Glu-X-His) box polypeptide 58</w:t>
            </w:r>
          </w:p>
        </w:tc>
      </w:tr>
      <w:tr w:rsidR="00C8588A" w:rsidRPr="006B4D7F" w14:paraId="71897900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18ADABE7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Ifi204</w:t>
            </w:r>
          </w:p>
        </w:tc>
        <w:tc>
          <w:tcPr>
            <w:tcW w:w="1170" w:type="dxa"/>
            <w:hideMark/>
          </w:tcPr>
          <w:p w14:paraId="59A88EAA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3.09</w:t>
            </w:r>
          </w:p>
        </w:tc>
        <w:tc>
          <w:tcPr>
            <w:tcW w:w="6570" w:type="dxa"/>
            <w:hideMark/>
          </w:tcPr>
          <w:p w14:paraId="3275F01E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interferon activated gene 204</w:t>
            </w:r>
          </w:p>
        </w:tc>
      </w:tr>
      <w:tr w:rsidR="00C8588A" w:rsidRPr="006B4D7F" w14:paraId="65D05082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41F3E77E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Ifi44</w:t>
            </w:r>
          </w:p>
        </w:tc>
        <w:tc>
          <w:tcPr>
            <w:tcW w:w="1170" w:type="dxa"/>
            <w:hideMark/>
          </w:tcPr>
          <w:p w14:paraId="4504953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4.95</w:t>
            </w:r>
          </w:p>
        </w:tc>
        <w:tc>
          <w:tcPr>
            <w:tcW w:w="6570" w:type="dxa"/>
            <w:hideMark/>
          </w:tcPr>
          <w:p w14:paraId="5BDDC4B6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interferon-induced protein 44</w:t>
            </w:r>
          </w:p>
        </w:tc>
      </w:tr>
      <w:tr w:rsidR="00C8588A" w:rsidRPr="006B4D7F" w14:paraId="5169B9BE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03AD75A1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Ifit1</w:t>
            </w:r>
          </w:p>
        </w:tc>
        <w:tc>
          <w:tcPr>
            <w:tcW w:w="1170" w:type="dxa"/>
            <w:hideMark/>
          </w:tcPr>
          <w:p w14:paraId="30865245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2.55</w:t>
            </w:r>
          </w:p>
        </w:tc>
        <w:tc>
          <w:tcPr>
            <w:tcW w:w="6570" w:type="dxa"/>
            <w:hideMark/>
          </w:tcPr>
          <w:p w14:paraId="2C0EDE0F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interferon-induced protein with tetratricopeptide repeats 1</w:t>
            </w:r>
          </w:p>
        </w:tc>
      </w:tr>
      <w:tr w:rsidR="00C8588A" w:rsidRPr="006B4D7F" w14:paraId="3761FECF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60079520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Ifit1bl1</w:t>
            </w:r>
          </w:p>
        </w:tc>
        <w:tc>
          <w:tcPr>
            <w:tcW w:w="1170" w:type="dxa"/>
            <w:hideMark/>
          </w:tcPr>
          <w:p w14:paraId="1DF0C412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2.53</w:t>
            </w:r>
          </w:p>
        </w:tc>
        <w:tc>
          <w:tcPr>
            <w:tcW w:w="6570" w:type="dxa"/>
            <w:hideMark/>
          </w:tcPr>
          <w:p w14:paraId="389E990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interferon-induced protein with tetratricopeptide repeats 1B like 1</w:t>
            </w:r>
          </w:p>
        </w:tc>
      </w:tr>
      <w:tr w:rsidR="00C8588A" w:rsidRPr="006B4D7F" w14:paraId="46D214ED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45790D70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Ifit2</w:t>
            </w:r>
          </w:p>
        </w:tc>
        <w:tc>
          <w:tcPr>
            <w:tcW w:w="1170" w:type="dxa"/>
            <w:hideMark/>
          </w:tcPr>
          <w:p w14:paraId="50054B0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4.68</w:t>
            </w:r>
          </w:p>
        </w:tc>
        <w:tc>
          <w:tcPr>
            <w:tcW w:w="6570" w:type="dxa"/>
            <w:hideMark/>
          </w:tcPr>
          <w:p w14:paraId="761CB82A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interferon-induced protein with tetratricopeptide repeats 2</w:t>
            </w:r>
          </w:p>
        </w:tc>
      </w:tr>
      <w:tr w:rsidR="00C8588A" w:rsidRPr="006B4D7F" w14:paraId="3550D6A7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047990B5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Ifit3</w:t>
            </w:r>
          </w:p>
        </w:tc>
        <w:tc>
          <w:tcPr>
            <w:tcW w:w="1170" w:type="dxa"/>
            <w:hideMark/>
          </w:tcPr>
          <w:p w14:paraId="46B1239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3.76</w:t>
            </w:r>
          </w:p>
        </w:tc>
        <w:tc>
          <w:tcPr>
            <w:tcW w:w="6570" w:type="dxa"/>
            <w:hideMark/>
          </w:tcPr>
          <w:p w14:paraId="14AFBF76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interferon-induced protein with tetratricopeptide repeats 3</w:t>
            </w:r>
          </w:p>
        </w:tc>
      </w:tr>
      <w:tr w:rsidR="00C8588A" w:rsidRPr="006B4D7F" w14:paraId="38CE29C8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794794C3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Ifit3b</w:t>
            </w:r>
          </w:p>
        </w:tc>
        <w:tc>
          <w:tcPr>
            <w:tcW w:w="1170" w:type="dxa"/>
            <w:hideMark/>
          </w:tcPr>
          <w:p w14:paraId="4A2303B6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3.48</w:t>
            </w:r>
          </w:p>
        </w:tc>
        <w:tc>
          <w:tcPr>
            <w:tcW w:w="6570" w:type="dxa"/>
            <w:hideMark/>
          </w:tcPr>
          <w:p w14:paraId="3C523529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interferon-induced protein with tetratricopeptide repeats 3B</w:t>
            </w:r>
          </w:p>
        </w:tc>
      </w:tr>
      <w:tr w:rsidR="00C8588A" w:rsidRPr="006B4D7F" w14:paraId="5BC47C11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5825A6DC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7B65">
              <w:rPr>
                <w:rFonts w:ascii="Arial" w:hAnsi="Arial" w:cs="Arial"/>
                <w:sz w:val="24"/>
                <w:szCs w:val="24"/>
              </w:rPr>
              <w:t>Igtp</w:t>
            </w:r>
            <w:proofErr w:type="spellEnd"/>
          </w:p>
        </w:tc>
        <w:tc>
          <w:tcPr>
            <w:tcW w:w="1170" w:type="dxa"/>
            <w:hideMark/>
          </w:tcPr>
          <w:p w14:paraId="377F3185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3.22</w:t>
            </w:r>
          </w:p>
        </w:tc>
        <w:tc>
          <w:tcPr>
            <w:tcW w:w="6570" w:type="dxa"/>
            <w:hideMark/>
          </w:tcPr>
          <w:p w14:paraId="259B8EDD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Interferon-gamma induced GTPase</w:t>
            </w:r>
          </w:p>
        </w:tc>
      </w:tr>
      <w:tr w:rsidR="00C8588A" w:rsidRPr="006B4D7F" w14:paraId="379076E5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1BD87278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Irgm1</w:t>
            </w:r>
          </w:p>
        </w:tc>
        <w:tc>
          <w:tcPr>
            <w:tcW w:w="1170" w:type="dxa"/>
            <w:hideMark/>
          </w:tcPr>
          <w:p w14:paraId="59AC1459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6570" w:type="dxa"/>
            <w:hideMark/>
          </w:tcPr>
          <w:p w14:paraId="3995815C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4D7F">
              <w:rPr>
                <w:rFonts w:ascii="Arial" w:hAnsi="Arial" w:cs="Arial"/>
                <w:sz w:val="24"/>
                <w:szCs w:val="24"/>
              </w:rPr>
              <w:t>immunity-related</w:t>
            </w:r>
            <w:proofErr w:type="gramEnd"/>
            <w:r w:rsidRPr="006B4D7F">
              <w:rPr>
                <w:rFonts w:ascii="Arial" w:hAnsi="Arial" w:cs="Arial"/>
                <w:sz w:val="24"/>
                <w:szCs w:val="24"/>
              </w:rPr>
              <w:t xml:space="preserve"> GTPase family M member 1</w:t>
            </w:r>
          </w:p>
        </w:tc>
      </w:tr>
      <w:tr w:rsidR="00C8588A" w:rsidRPr="006B4D7F" w14:paraId="563ED146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3C2E0C2E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Irgm2</w:t>
            </w:r>
          </w:p>
        </w:tc>
        <w:tc>
          <w:tcPr>
            <w:tcW w:w="1170" w:type="dxa"/>
            <w:hideMark/>
          </w:tcPr>
          <w:p w14:paraId="4D960425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6570" w:type="dxa"/>
            <w:hideMark/>
          </w:tcPr>
          <w:p w14:paraId="0F29EB91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4D7F">
              <w:rPr>
                <w:rFonts w:ascii="Arial" w:hAnsi="Arial" w:cs="Arial"/>
                <w:sz w:val="24"/>
                <w:szCs w:val="24"/>
              </w:rPr>
              <w:t>immunity-related</w:t>
            </w:r>
            <w:proofErr w:type="gramEnd"/>
            <w:r w:rsidRPr="006B4D7F">
              <w:rPr>
                <w:rFonts w:ascii="Arial" w:hAnsi="Arial" w:cs="Arial"/>
                <w:sz w:val="24"/>
                <w:szCs w:val="24"/>
              </w:rPr>
              <w:t xml:space="preserve"> GTPase family M member 2</w:t>
            </w:r>
          </w:p>
        </w:tc>
      </w:tr>
      <w:tr w:rsidR="00C8588A" w:rsidRPr="006B4D7F" w14:paraId="1B12C1E9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42EF3BBA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Mx2</w:t>
            </w:r>
          </w:p>
        </w:tc>
        <w:tc>
          <w:tcPr>
            <w:tcW w:w="1170" w:type="dxa"/>
            <w:hideMark/>
          </w:tcPr>
          <w:p w14:paraId="6ED32B7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3.17</w:t>
            </w:r>
          </w:p>
        </w:tc>
        <w:tc>
          <w:tcPr>
            <w:tcW w:w="6570" w:type="dxa"/>
            <w:hideMark/>
          </w:tcPr>
          <w:p w14:paraId="3637F084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MX dynamin-like GTPase 2</w:t>
            </w:r>
          </w:p>
        </w:tc>
      </w:tr>
      <w:tr w:rsidR="00C8588A" w:rsidRPr="006B4D7F" w14:paraId="76C7E833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39A5C5D6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Oas1a</w:t>
            </w:r>
          </w:p>
        </w:tc>
        <w:tc>
          <w:tcPr>
            <w:tcW w:w="1170" w:type="dxa"/>
            <w:hideMark/>
          </w:tcPr>
          <w:p w14:paraId="27A37371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2.47</w:t>
            </w:r>
          </w:p>
        </w:tc>
        <w:tc>
          <w:tcPr>
            <w:tcW w:w="6570" w:type="dxa"/>
            <w:hideMark/>
          </w:tcPr>
          <w:p w14:paraId="44908194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4D7F">
              <w:rPr>
                <w:rFonts w:ascii="Arial" w:hAnsi="Arial" w:cs="Arial"/>
                <w:sz w:val="24"/>
                <w:szCs w:val="24"/>
                <w:lang w:val="es-ES"/>
              </w:rPr>
              <w:t xml:space="preserve">2'-5' </w:t>
            </w:r>
            <w:proofErr w:type="spellStart"/>
            <w:r w:rsidRPr="006B4D7F">
              <w:rPr>
                <w:rFonts w:ascii="Arial" w:hAnsi="Arial" w:cs="Arial"/>
                <w:sz w:val="24"/>
                <w:szCs w:val="24"/>
                <w:lang w:val="es-ES"/>
              </w:rPr>
              <w:t>oligoadenylate</w:t>
            </w:r>
            <w:proofErr w:type="spellEnd"/>
            <w:r w:rsidRPr="006B4D7F">
              <w:rPr>
                <w:rFonts w:ascii="Arial" w:hAnsi="Arial" w:cs="Arial"/>
                <w:sz w:val="24"/>
                <w:szCs w:val="24"/>
                <w:lang w:val="es-ES"/>
              </w:rPr>
              <w:t xml:space="preserve"> synthetase 1ª</w:t>
            </w:r>
          </w:p>
        </w:tc>
      </w:tr>
      <w:tr w:rsidR="00C8588A" w:rsidRPr="006B4D7F" w14:paraId="0A1863AF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6E23D9C5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Oas1b</w:t>
            </w:r>
          </w:p>
        </w:tc>
        <w:tc>
          <w:tcPr>
            <w:tcW w:w="1170" w:type="dxa"/>
            <w:hideMark/>
          </w:tcPr>
          <w:p w14:paraId="70665479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2.88</w:t>
            </w:r>
          </w:p>
        </w:tc>
        <w:tc>
          <w:tcPr>
            <w:tcW w:w="6570" w:type="dxa"/>
            <w:hideMark/>
          </w:tcPr>
          <w:p w14:paraId="20C3942E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2'-5' oligoadenylate synthetase 1B</w:t>
            </w:r>
          </w:p>
        </w:tc>
      </w:tr>
      <w:tr w:rsidR="00C8588A" w:rsidRPr="006B4D7F" w14:paraId="602302C9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64B4E22D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Oas1g</w:t>
            </w:r>
          </w:p>
        </w:tc>
        <w:tc>
          <w:tcPr>
            <w:tcW w:w="1170" w:type="dxa"/>
            <w:hideMark/>
          </w:tcPr>
          <w:p w14:paraId="0A55BBA2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2.54</w:t>
            </w:r>
          </w:p>
        </w:tc>
        <w:tc>
          <w:tcPr>
            <w:tcW w:w="6570" w:type="dxa"/>
            <w:hideMark/>
          </w:tcPr>
          <w:p w14:paraId="160BDCD1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2'-5' oligoadenylate synthetase 1G</w:t>
            </w:r>
          </w:p>
        </w:tc>
      </w:tr>
      <w:tr w:rsidR="00C8588A" w:rsidRPr="006B4D7F" w14:paraId="361F0265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3A2EB016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Oas1h</w:t>
            </w:r>
          </w:p>
        </w:tc>
        <w:tc>
          <w:tcPr>
            <w:tcW w:w="1170" w:type="dxa"/>
            <w:hideMark/>
          </w:tcPr>
          <w:p w14:paraId="2C261861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2.74</w:t>
            </w:r>
          </w:p>
        </w:tc>
        <w:tc>
          <w:tcPr>
            <w:tcW w:w="6570" w:type="dxa"/>
            <w:hideMark/>
          </w:tcPr>
          <w:p w14:paraId="4C8219A7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2'-5' oligoadenylate synthetase 1H</w:t>
            </w:r>
          </w:p>
        </w:tc>
      </w:tr>
      <w:tr w:rsidR="00C8588A" w:rsidRPr="006B4D7F" w14:paraId="59B2BF4C" w14:textId="77777777" w:rsidTr="000B78B0">
        <w:trPr>
          <w:jc w:val="center"/>
        </w:trPr>
        <w:tc>
          <w:tcPr>
            <w:tcW w:w="1435" w:type="dxa"/>
            <w:hideMark/>
          </w:tcPr>
          <w:p w14:paraId="5EABB7A7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Oas2</w:t>
            </w:r>
          </w:p>
        </w:tc>
        <w:tc>
          <w:tcPr>
            <w:tcW w:w="1170" w:type="dxa"/>
            <w:hideMark/>
          </w:tcPr>
          <w:p w14:paraId="7CB16F23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4.70</w:t>
            </w:r>
          </w:p>
        </w:tc>
        <w:tc>
          <w:tcPr>
            <w:tcW w:w="6570" w:type="dxa"/>
            <w:hideMark/>
          </w:tcPr>
          <w:p w14:paraId="3E017A04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2'-5' oligoadenylate synthetase 2</w:t>
            </w:r>
          </w:p>
        </w:tc>
      </w:tr>
      <w:tr w:rsidR="00C8588A" w:rsidRPr="006B4D7F" w14:paraId="0D454069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3961AA44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Oas3</w:t>
            </w:r>
          </w:p>
        </w:tc>
        <w:tc>
          <w:tcPr>
            <w:tcW w:w="1170" w:type="dxa"/>
            <w:hideMark/>
          </w:tcPr>
          <w:p w14:paraId="72CDBC81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3.39</w:t>
            </w:r>
          </w:p>
        </w:tc>
        <w:tc>
          <w:tcPr>
            <w:tcW w:w="6570" w:type="dxa"/>
            <w:hideMark/>
          </w:tcPr>
          <w:p w14:paraId="59C59DD8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2'-5' oligoadenylate synthetase 3</w:t>
            </w:r>
          </w:p>
        </w:tc>
      </w:tr>
      <w:tr w:rsidR="00C8588A" w:rsidRPr="006B4D7F" w14:paraId="3CFB50C4" w14:textId="77777777" w:rsidTr="000B78B0">
        <w:trPr>
          <w:trHeight w:val="272"/>
          <w:jc w:val="center"/>
        </w:trPr>
        <w:tc>
          <w:tcPr>
            <w:tcW w:w="1435" w:type="dxa"/>
            <w:hideMark/>
          </w:tcPr>
          <w:p w14:paraId="34C4C6ED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Oasl1</w:t>
            </w:r>
          </w:p>
        </w:tc>
        <w:tc>
          <w:tcPr>
            <w:tcW w:w="1170" w:type="dxa"/>
            <w:hideMark/>
          </w:tcPr>
          <w:p w14:paraId="7C103036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2.06</w:t>
            </w:r>
          </w:p>
        </w:tc>
        <w:tc>
          <w:tcPr>
            <w:tcW w:w="6570" w:type="dxa"/>
            <w:hideMark/>
          </w:tcPr>
          <w:p w14:paraId="141677B7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2'-5' oligoadenylate synthetase-like 1</w:t>
            </w:r>
          </w:p>
        </w:tc>
      </w:tr>
      <w:tr w:rsidR="00C8588A" w:rsidRPr="006B4D7F" w14:paraId="56CFB988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10564C44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Oasl2</w:t>
            </w:r>
          </w:p>
        </w:tc>
        <w:tc>
          <w:tcPr>
            <w:tcW w:w="1170" w:type="dxa"/>
            <w:hideMark/>
          </w:tcPr>
          <w:p w14:paraId="59B8971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2.75</w:t>
            </w:r>
          </w:p>
        </w:tc>
        <w:tc>
          <w:tcPr>
            <w:tcW w:w="6570" w:type="dxa"/>
            <w:hideMark/>
          </w:tcPr>
          <w:p w14:paraId="1989CED0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2'-5' oligoadenylate synthetase-like 2</w:t>
            </w:r>
          </w:p>
        </w:tc>
      </w:tr>
      <w:tr w:rsidR="00C8588A" w:rsidRPr="006B4D7F" w14:paraId="35B37BF3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7A0D8A8B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Rnf213</w:t>
            </w:r>
          </w:p>
        </w:tc>
        <w:tc>
          <w:tcPr>
            <w:tcW w:w="1170" w:type="dxa"/>
            <w:hideMark/>
          </w:tcPr>
          <w:p w14:paraId="7488E52A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6570" w:type="dxa"/>
            <w:hideMark/>
          </w:tcPr>
          <w:p w14:paraId="42CC6109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ring finger protein 213</w:t>
            </w:r>
          </w:p>
        </w:tc>
      </w:tr>
      <w:tr w:rsidR="00C8588A" w:rsidRPr="006B4D7F" w14:paraId="72B305DB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41A6DF69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Rnf225</w:t>
            </w:r>
          </w:p>
        </w:tc>
        <w:tc>
          <w:tcPr>
            <w:tcW w:w="1170" w:type="dxa"/>
            <w:hideMark/>
          </w:tcPr>
          <w:p w14:paraId="39D59995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2.33</w:t>
            </w:r>
          </w:p>
        </w:tc>
        <w:tc>
          <w:tcPr>
            <w:tcW w:w="6570" w:type="dxa"/>
            <w:hideMark/>
          </w:tcPr>
          <w:p w14:paraId="5271CC2F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ring finger protein 225</w:t>
            </w:r>
          </w:p>
        </w:tc>
      </w:tr>
      <w:tr w:rsidR="00C8588A" w:rsidRPr="006B4D7F" w14:paraId="018DBA18" w14:textId="77777777" w:rsidTr="000B78B0">
        <w:trPr>
          <w:trHeight w:val="309"/>
          <w:jc w:val="center"/>
        </w:trPr>
        <w:tc>
          <w:tcPr>
            <w:tcW w:w="1435" w:type="dxa"/>
          </w:tcPr>
          <w:p w14:paraId="58F49A25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Slfn1</w:t>
            </w:r>
          </w:p>
        </w:tc>
        <w:tc>
          <w:tcPr>
            <w:tcW w:w="1170" w:type="dxa"/>
          </w:tcPr>
          <w:p w14:paraId="3ACA5363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3.16</w:t>
            </w:r>
          </w:p>
        </w:tc>
        <w:tc>
          <w:tcPr>
            <w:tcW w:w="6570" w:type="dxa"/>
          </w:tcPr>
          <w:p w14:paraId="7EEDBD8D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Schlafen 1</w:t>
            </w:r>
          </w:p>
        </w:tc>
      </w:tr>
      <w:tr w:rsidR="00C8588A" w:rsidRPr="006B4D7F" w14:paraId="0DB692B6" w14:textId="77777777" w:rsidTr="000B78B0">
        <w:trPr>
          <w:trHeight w:val="309"/>
          <w:jc w:val="center"/>
        </w:trPr>
        <w:tc>
          <w:tcPr>
            <w:tcW w:w="1435" w:type="dxa"/>
          </w:tcPr>
          <w:p w14:paraId="3528E58A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Slfn10-ps_3</w:t>
            </w:r>
          </w:p>
        </w:tc>
        <w:tc>
          <w:tcPr>
            <w:tcW w:w="1170" w:type="dxa"/>
          </w:tcPr>
          <w:p w14:paraId="7CFAA929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2.49</w:t>
            </w:r>
          </w:p>
        </w:tc>
        <w:tc>
          <w:tcPr>
            <w:tcW w:w="6570" w:type="dxa"/>
          </w:tcPr>
          <w:p w14:paraId="373880E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Schlafen 10, Pseudogene</w:t>
            </w:r>
          </w:p>
        </w:tc>
      </w:tr>
      <w:tr w:rsidR="00C8588A" w:rsidRPr="006B4D7F" w14:paraId="1D1E692B" w14:textId="77777777" w:rsidTr="000B78B0">
        <w:trPr>
          <w:trHeight w:val="309"/>
          <w:jc w:val="center"/>
        </w:trPr>
        <w:tc>
          <w:tcPr>
            <w:tcW w:w="1435" w:type="dxa"/>
          </w:tcPr>
          <w:p w14:paraId="302713B4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Slfn2</w:t>
            </w:r>
          </w:p>
        </w:tc>
        <w:tc>
          <w:tcPr>
            <w:tcW w:w="1170" w:type="dxa"/>
          </w:tcPr>
          <w:p w14:paraId="662BB415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2.52</w:t>
            </w:r>
          </w:p>
        </w:tc>
        <w:tc>
          <w:tcPr>
            <w:tcW w:w="6570" w:type="dxa"/>
          </w:tcPr>
          <w:p w14:paraId="35A885B6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Schlafen 2</w:t>
            </w:r>
          </w:p>
        </w:tc>
      </w:tr>
      <w:tr w:rsidR="00C8588A" w:rsidRPr="006B4D7F" w14:paraId="05699B59" w14:textId="77777777" w:rsidTr="000B78B0">
        <w:trPr>
          <w:trHeight w:val="309"/>
          <w:jc w:val="center"/>
        </w:trPr>
        <w:tc>
          <w:tcPr>
            <w:tcW w:w="1435" w:type="dxa"/>
          </w:tcPr>
          <w:p w14:paraId="32B54620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Slfn4</w:t>
            </w:r>
          </w:p>
        </w:tc>
        <w:tc>
          <w:tcPr>
            <w:tcW w:w="1170" w:type="dxa"/>
          </w:tcPr>
          <w:p w14:paraId="6F50199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4.11</w:t>
            </w:r>
          </w:p>
        </w:tc>
        <w:tc>
          <w:tcPr>
            <w:tcW w:w="6570" w:type="dxa"/>
          </w:tcPr>
          <w:p w14:paraId="6EF3434C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Schlafen 4</w:t>
            </w:r>
          </w:p>
        </w:tc>
      </w:tr>
      <w:tr w:rsidR="00C8588A" w:rsidRPr="006B4D7F" w14:paraId="7B3A7BBB" w14:textId="77777777" w:rsidTr="000B78B0">
        <w:trPr>
          <w:trHeight w:val="309"/>
          <w:jc w:val="center"/>
        </w:trPr>
        <w:tc>
          <w:tcPr>
            <w:tcW w:w="1435" w:type="dxa"/>
          </w:tcPr>
          <w:p w14:paraId="3F7945A0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Slfn5</w:t>
            </w:r>
          </w:p>
        </w:tc>
        <w:tc>
          <w:tcPr>
            <w:tcW w:w="1170" w:type="dxa"/>
          </w:tcPr>
          <w:p w14:paraId="2A70EFF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3.72</w:t>
            </w:r>
          </w:p>
        </w:tc>
        <w:tc>
          <w:tcPr>
            <w:tcW w:w="6570" w:type="dxa"/>
          </w:tcPr>
          <w:p w14:paraId="49B33664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Schlafen 5</w:t>
            </w:r>
          </w:p>
        </w:tc>
      </w:tr>
      <w:tr w:rsidR="00C8588A" w:rsidRPr="006B4D7F" w14:paraId="6E65D4F6" w14:textId="77777777" w:rsidTr="000B78B0">
        <w:trPr>
          <w:trHeight w:val="309"/>
          <w:jc w:val="center"/>
        </w:trPr>
        <w:tc>
          <w:tcPr>
            <w:tcW w:w="1435" w:type="dxa"/>
          </w:tcPr>
          <w:p w14:paraId="0DA9BA3C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Slfn5_1</w:t>
            </w:r>
          </w:p>
        </w:tc>
        <w:tc>
          <w:tcPr>
            <w:tcW w:w="1170" w:type="dxa"/>
          </w:tcPr>
          <w:p w14:paraId="435A48A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3.74</w:t>
            </w:r>
          </w:p>
        </w:tc>
        <w:tc>
          <w:tcPr>
            <w:tcW w:w="6570" w:type="dxa"/>
          </w:tcPr>
          <w:p w14:paraId="79A29CC9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Schlafen 5_1</w:t>
            </w:r>
          </w:p>
        </w:tc>
      </w:tr>
      <w:tr w:rsidR="00C8588A" w:rsidRPr="006B4D7F" w14:paraId="61133F4B" w14:textId="77777777" w:rsidTr="000B78B0">
        <w:trPr>
          <w:trHeight w:val="309"/>
          <w:jc w:val="center"/>
        </w:trPr>
        <w:tc>
          <w:tcPr>
            <w:tcW w:w="1435" w:type="dxa"/>
          </w:tcPr>
          <w:p w14:paraId="53A7CAA4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Slfn5_2</w:t>
            </w:r>
          </w:p>
        </w:tc>
        <w:tc>
          <w:tcPr>
            <w:tcW w:w="1170" w:type="dxa"/>
          </w:tcPr>
          <w:p w14:paraId="6715D75C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3.53</w:t>
            </w:r>
          </w:p>
        </w:tc>
        <w:tc>
          <w:tcPr>
            <w:tcW w:w="6570" w:type="dxa"/>
          </w:tcPr>
          <w:p w14:paraId="4BF3BFD6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Schlafen 5_2</w:t>
            </w:r>
          </w:p>
        </w:tc>
      </w:tr>
      <w:tr w:rsidR="00C8588A" w:rsidRPr="006B4D7F" w14:paraId="72A9CA11" w14:textId="77777777" w:rsidTr="000B78B0">
        <w:trPr>
          <w:trHeight w:val="309"/>
          <w:jc w:val="center"/>
        </w:trPr>
        <w:tc>
          <w:tcPr>
            <w:tcW w:w="1435" w:type="dxa"/>
          </w:tcPr>
          <w:p w14:paraId="3A70162F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Slfn5_3</w:t>
            </w:r>
          </w:p>
        </w:tc>
        <w:tc>
          <w:tcPr>
            <w:tcW w:w="1170" w:type="dxa"/>
          </w:tcPr>
          <w:p w14:paraId="790FDF2A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4.82</w:t>
            </w:r>
          </w:p>
        </w:tc>
        <w:tc>
          <w:tcPr>
            <w:tcW w:w="6570" w:type="dxa"/>
          </w:tcPr>
          <w:p w14:paraId="70F14325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Schlafen 5_3</w:t>
            </w:r>
          </w:p>
        </w:tc>
      </w:tr>
      <w:tr w:rsidR="00C8588A" w:rsidRPr="006B4D7F" w14:paraId="29D86357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76B9D01B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Tap1</w:t>
            </w:r>
          </w:p>
        </w:tc>
        <w:tc>
          <w:tcPr>
            <w:tcW w:w="1170" w:type="dxa"/>
            <w:hideMark/>
          </w:tcPr>
          <w:p w14:paraId="5171853B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6570" w:type="dxa"/>
            <w:hideMark/>
          </w:tcPr>
          <w:p w14:paraId="0B111828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transporter 1, ATP-binding cassette, sub-family B (MDR/TAP)</w:t>
            </w:r>
          </w:p>
        </w:tc>
      </w:tr>
      <w:tr w:rsidR="00C8588A" w:rsidRPr="006B4D7F" w14:paraId="7FFEC87D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6D67CBE8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Trim30a</w:t>
            </w:r>
          </w:p>
        </w:tc>
        <w:tc>
          <w:tcPr>
            <w:tcW w:w="1170" w:type="dxa"/>
            <w:hideMark/>
          </w:tcPr>
          <w:p w14:paraId="4206722D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3.48</w:t>
            </w:r>
          </w:p>
        </w:tc>
        <w:tc>
          <w:tcPr>
            <w:tcW w:w="6570" w:type="dxa"/>
            <w:hideMark/>
          </w:tcPr>
          <w:p w14:paraId="0C56FB99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tripartite motif-containing 30A</w:t>
            </w:r>
          </w:p>
        </w:tc>
      </w:tr>
      <w:tr w:rsidR="00C8588A" w:rsidRPr="006B4D7F" w14:paraId="67468582" w14:textId="77777777" w:rsidTr="000B78B0">
        <w:trPr>
          <w:trHeight w:val="291"/>
          <w:jc w:val="center"/>
        </w:trPr>
        <w:tc>
          <w:tcPr>
            <w:tcW w:w="1435" w:type="dxa"/>
            <w:hideMark/>
          </w:tcPr>
          <w:p w14:paraId="6C5E4E2E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Trim30b</w:t>
            </w:r>
          </w:p>
        </w:tc>
        <w:tc>
          <w:tcPr>
            <w:tcW w:w="1170" w:type="dxa"/>
            <w:hideMark/>
          </w:tcPr>
          <w:p w14:paraId="78EA34C4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2.26</w:t>
            </w:r>
          </w:p>
        </w:tc>
        <w:tc>
          <w:tcPr>
            <w:tcW w:w="6570" w:type="dxa"/>
            <w:hideMark/>
          </w:tcPr>
          <w:p w14:paraId="4BF73F5C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tripartite motif-containing 30B</w:t>
            </w:r>
          </w:p>
        </w:tc>
      </w:tr>
      <w:tr w:rsidR="00C8588A" w:rsidRPr="006B4D7F" w14:paraId="408476B5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177CCB4F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t>Trim30c</w:t>
            </w:r>
          </w:p>
        </w:tc>
        <w:tc>
          <w:tcPr>
            <w:tcW w:w="1170" w:type="dxa"/>
            <w:hideMark/>
          </w:tcPr>
          <w:p w14:paraId="29904B93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3.80</w:t>
            </w:r>
          </w:p>
        </w:tc>
        <w:tc>
          <w:tcPr>
            <w:tcW w:w="6570" w:type="dxa"/>
            <w:hideMark/>
          </w:tcPr>
          <w:p w14:paraId="1FB010E2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tripartite motif-containing 30C</w:t>
            </w:r>
          </w:p>
        </w:tc>
      </w:tr>
      <w:tr w:rsidR="00C8588A" w:rsidRPr="006B4D7F" w14:paraId="3957C295" w14:textId="77777777" w:rsidTr="000B78B0">
        <w:trPr>
          <w:trHeight w:val="309"/>
          <w:jc w:val="center"/>
        </w:trPr>
        <w:tc>
          <w:tcPr>
            <w:tcW w:w="1435" w:type="dxa"/>
            <w:hideMark/>
          </w:tcPr>
          <w:p w14:paraId="34CAD7F8" w14:textId="77777777" w:rsidR="00C8588A" w:rsidRPr="00C37B65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C37B65">
              <w:rPr>
                <w:rFonts w:ascii="Arial" w:hAnsi="Arial" w:cs="Arial"/>
                <w:sz w:val="24"/>
                <w:szCs w:val="24"/>
              </w:rPr>
              <w:lastRenderedPageBreak/>
              <w:t>Usp18</w:t>
            </w:r>
          </w:p>
        </w:tc>
        <w:tc>
          <w:tcPr>
            <w:tcW w:w="1170" w:type="dxa"/>
            <w:hideMark/>
          </w:tcPr>
          <w:p w14:paraId="64CC133E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4.41</w:t>
            </w:r>
          </w:p>
        </w:tc>
        <w:tc>
          <w:tcPr>
            <w:tcW w:w="6570" w:type="dxa"/>
            <w:hideMark/>
          </w:tcPr>
          <w:p w14:paraId="040B1CAD" w14:textId="77777777" w:rsidR="00C8588A" w:rsidRPr="006B4D7F" w:rsidRDefault="00C8588A" w:rsidP="000B78B0">
            <w:pPr>
              <w:rPr>
                <w:rFonts w:ascii="Arial" w:hAnsi="Arial" w:cs="Arial"/>
                <w:sz w:val="24"/>
                <w:szCs w:val="24"/>
              </w:rPr>
            </w:pPr>
            <w:r w:rsidRPr="006B4D7F">
              <w:rPr>
                <w:rFonts w:ascii="Arial" w:hAnsi="Arial" w:cs="Arial"/>
                <w:sz w:val="24"/>
                <w:szCs w:val="24"/>
              </w:rPr>
              <w:t>ubiquitin specific peptidase 18</w:t>
            </w:r>
          </w:p>
        </w:tc>
      </w:tr>
    </w:tbl>
    <w:p w14:paraId="76D0AEA2" w14:textId="77777777" w:rsidR="00C8588A" w:rsidRDefault="00C8588A" w:rsidP="00C8588A">
      <w:pPr>
        <w:spacing w:line="480" w:lineRule="auto"/>
        <w:rPr>
          <w:rFonts w:ascii="Arial" w:hAnsi="Arial" w:cs="Arial"/>
        </w:rPr>
      </w:pPr>
    </w:p>
    <w:p w14:paraId="020F4493" w14:textId="77777777" w:rsidR="00CC6B7D" w:rsidRDefault="00C8588A"/>
    <w:sectPr w:rsidR="00CC6B7D" w:rsidSect="0001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8A"/>
    <w:rsid w:val="00013FAA"/>
    <w:rsid w:val="007F27E8"/>
    <w:rsid w:val="00817DBE"/>
    <w:rsid w:val="009628DD"/>
    <w:rsid w:val="00C8588A"/>
    <w:rsid w:val="00D83E32"/>
    <w:rsid w:val="00E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139FB"/>
  <w15:chartTrackingRefBased/>
  <w15:docId w15:val="{78B8FFAC-4FD6-1D41-9133-EEA74D7C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88A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MARCELA GALLEGO- LOPEZ</dc:creator>
  <cp:keywords/>
  <dc:description/>
  <cp:lastModifiedBy>GINA MARCELA GALLEGO- LOPEZ</cp:lastModifiedBy>
  <cp:revision>1</cp:revision>
  <dcterms:created xsi:type="dcterms:W3CDTF">2021-04-29T15:11:00Z</dcterms:created>
  <dcterms:modified xsi:type="dcterms:W3CDTF">2021-04-29T15:11:00Z</dcterms:modified>
</cp:coreProperties>
</file>