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F73" w:rsidRPr="00D948A9" w:rsidRDefault="00EA1F73" w:rsidP="00EA1F7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48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S1.  The causes of technique failure </w:t>
      </w:r>
    </w:p>
    <w:tbl>
      <w:tblPr>
        <w:tblW w:w="6639" w:type="dxa"/>
        <w:tblLook w:val="04A0" w:firstRow="1" w:lastRow="0" w:firstColumn="1" w:lastColumn="0" w:noHBand="0" w:noVBand="1"/>
      </w:tblPr>
      <w:tblGrid>
        <w:gridCol w:w="3207"/>
        <w:gridCol w:w="1496"/>
        <w:gridCol w:w="276"/>
        <w:gridCol w:w="1665"/>
      </w:tblGrid>
      <w:tr w:rsidR="00EA1F73" w:rsidRPr="00D948A9" w:rsidTr="009E442C">
        <w:trPr>
          <w:trHeight w:val="315"/>
        </w:trPr>
        <w:tc>
          <w:tcPr>
            <w:tcW w:w="32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43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Multidisciplinary pre-dialysis care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N=126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N=546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No. of technique failure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276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Causes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Death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 (39.5%)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107 (38.8%)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Peritonitis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 (28.9%)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68 (24.6%)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Burnout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 (22.4%)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 (17.8%)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Medical problems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 (5.3%)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 (9.1%)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Inadequate dialysis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 (3.9%)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 (5.8%)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Mechanical problems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 (0.0%)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 (2.2%)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Exit site or tunnel infection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 (0.0%)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 (1.4%)</w:t>
            </w:r>
          </w:p>
        </w:tc>
      </w:tr>
      <w:tr w:rsidR="00EA1F73" w:rsidRPr="00D948A9" w:rsidTr="009E442C">
        <w:trPr>
          <w:trHeight w:val="315"/>
        </w:trPr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ind w:leftChars="100" w:left="2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Encapsulating peritoneal sclerosis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 (0.0%)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1F73" w:rsidRPr="00D948A9" w:rsidRDefault="00EA1F73" w:rsidP="009E4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1F73" w:rsidRPr="00D948A9" w:rsidRDefault="00EA1F73" w:rsidP="009E4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4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 (0.4%)</w:t>
            </w:r>
          </w:p>
        </w:tc>
      </w:tr>
    </w:tbl>
    <w:p w:rsidR="00EA1F73" w:rsidRPr="00D948A9" w:rsidRDefault="00EA1F73" w:rsidP="00EA1F7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82B8F" w:rsidRDefault="00182B8F">
      <w:bookmarkStart w:id="0" w:name="_GoBack"/>
      <w:bookmarkEnd w:id="0"/>
    </w:p>
    <w:sectPr w:rsidR="00182B8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F73"/>
    <w:rsid w:val="00182B8F"/>
    <w:rsid w:val="00EA1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77A747-6BDF-4160-955B-923E4CB45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F73"/>
    <w:rPr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>Toshiba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2021-02-28T14:32:00Z</dcterms:created>
  <dcterms:modified xsi:type="dcterms:W3CDTF">2021-02-28T14:33:00Z</dcterms:modified>
</cp:coreProperties>
</file>