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98C" w:rsidRPr="00057D1F" w:rsidRDefault="00C54959" w:rsidP="00057D1F">
      <w:pPr>
        <w:bidi/>
        <w:jc w:val="center"/>
        <w:rPr>
          <w:rFonts w:asciiTheme="majorBidi" w:hAnsiTheme="majorBidi" w:cstheme="majorBidi"/>
          <w:b/>
          <w:bCs/>
        </w:rPr>
      </w:pPr>
      <w:r w:rsidRPr="00057D1F">
        <w:rPr>
          <w:rFonts w:asciiTheme="majorBidi" w:hAnsiTheme="majorBidi" w:cstheme="majorBidi"/>
          <w:b/>
          <w:bCs/>
        </w:rPr>
        <w:t xml:space="preserve">Table </w:t>
      </w:r>
      <w:r w:rsidR="00057D1F" w:rsidRPr="00057D1F">
        <w:rPr>
          <w:rFonts w:asciiTheme="majorBidi" w:hAnsiTheme="majorBidi" w:cstheme="majorBidi"/>
          <w:b/>
          <w:bCs/>
        </w:rPr>
        <w:t>1</w:t>
      </w:r>
      <w:r w:rsidRPr="00057D1F">
        <w:rPr>
          <w:rFonts w:asciiTheme="majorBidi" w:hAnsiTheme="majorBidi" w:cstheme="majorBidi"/>
          <w:b/>
          <w:bCs/>
        </w:rPr>
        <w:t>: The effect of vitamin D supplementation in the treatment and eradication of Helicobacter pylori infection</w:t>
      </w:r>
    </w:p>
    <w:p w:rsidR="00885168" w:rsidRDefault="00885168" w:rsidP="00885168">
      <w:pPr>
        <w:bidi/>
        <w:jc w:val="center"/>
        <w:rPr>
          <w:b/>
          <w:bCs/>
        </w:rPr>
      </w:pPr>
    </w:p>
    <w:p w:rsidR="00885168" w:rsidRPr="00057D1F" w:rsidRDefault="00885168" w:rsidP="00885168">
      <w:pPr>
        <w:bidi/>
        <w:jc w:val="center"/>
        <w:rPr>
          <w:rFonts w:asciiTheme="majorBidi" w:hAnsiTheme="majorBidi" w:cstheme="majorBidi"/>
        </w:rPr>
      </w:pPr>
      <w:bookmarkStart w:id="0" w:name="_GoBack"/>
      <w:r w:rsidRPr="00057D1F">
        <w:rPr>
          <w:rFonts w:asciiTheme="majorBidi" w:hAnsiTheme="majorBidi" w:cstheme="majorBidi"/>
        </w:rPr>
        <w:t>Response to H. pylori treatment with vitamin D supplementation compared to the control group</w:t>
      </w:r>
    </w:p>
    <w:tbl>
      <w:tblPr>
        <w:tblStyle w:val="LightGrid-Accent2"/>
        <w:tblW w:w="0" w:type="auto"/>
        <w:tblInd w:w="288" w:type="dxa"/>
        <w:tblLook w:val="04A0" w:firstRow="1" w:lastRow="0" w:firstColumn="1" w:lastColumn="0" w:noHBand="0" w:noVBand="1"/>
      </w:tblPr>
      <w:tblGrid>
        <w:gridCol w:w="2764"/>
        <w:gridCol w:w="1326"/>
        <w:gridCol w:w="1272"/>
        <w:gridCol w:w="1333"/>
        <w:gridCol w:w="1038"/>
        <w:gridCol w:w="1555"/>
      </w:tblGrid>
      <w:tr w:rsidR="00885168" w:rsidRPr="00E35EAE" w:rsidTr="00885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Merge w:val="restart"/>
          </w:tcPr>
          <w:bookmarkEnd w:id="0"/>
          <w:p w:rsidR="00885168" w:rsidRPr="00885168" w:rsidRDefault="00885168" w:rsidP="003B497C">
            <w:pPr>
              <w:bidi/>
              <w:spacing w:line="276" w:lineRule="auto"/>
              <w:jc w:val="center"/>
              <w:rPr>
                <w:rFonts w:ascii="Times New Roman" w:eastAsiaTheme="minorHAnsi" w:hAnsi="Times New Roman" w:cs="B Nazanin"/>
                <w:bCs w:val="0"/>
                <w:sz w:val="24"/>
                <w:szCs w:val="24"/>
                <w:rtl/>
              </w:rPr>
            </w:pPr>
            <w:r w:rsidRPr="00885168">
              <w:rPr>
                <w:rFonts w:ascii="Times New Roman" w:eastAsiaTheme="minorHAnsi" w:hAnsi="Times New Roman" w:cs="B Nazanin"/>
                <w:bCs w:val="0"/>
                <w:sz w:val="24"/>
                <w:szCs w:val="24"/>
              </w:rPr>
              <w:t>Group</w:t>
            </w:r>
          </w:p>
        </w:tc>
        <w:tc>
          <w:tcPr>
            <w:tcW w:w="2956" w:type="dxa"/>
            <w:gridSpan w:val="2"/>
          </w:tcPr>
          <w:p w:rsidR="00885168" w:rsidRPr="00E35EAE" w:rsidRDefault="00885168" w:rsidP="003B497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B Nazanin"/>
                <w:bCs w:val="0"/>
                <w:sz w:val="24"/>
                <w:szCs w:val="24"/>
                <w:rtl/>
              </w:rPr>
            </w:pPr>
            <w:proofErr w:type="spellStart"/>
            <w:r w:rsidRPr="00E35EAE">
              <w:rPr>
                <w:rFonts w:ascii="Times New Roman" w:eastAsiaTheme="minorHAnsi" w:hAnsi="Times New Roman" w:cs="B Nazanin"/>
                <w:bCs w:val="0"/>
                <w:sz w:val="24"/>
                <w:szCs w:val="24"/>
              </w:rPr>
              <w:t>H.pylori.ag.stool</w:t>
            </w:r>
            <w:proofErr w:type="spellEnd"/>
          </w:p>
        </w:tc>
        <w:tc>
          <w:tcPr>
            <w:tcW w:w="1489" w:type="dxa"/>
          </w:tcPr>
          <w:p w:rsidR="00885168" w:rsidRPr="00885168" w:rsidRDefault="00885168" w:rsidP="00885168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B Nazanin"/>
                <w:bCs w:val="0"/>
                <w:sz w:val="24"/>
                <w:szCs w:val="24"/>
                <w:rtl/>
              </w:rPr>
            </w:pPr>
            <w:r w:rsidRPr="00885168">
              <w:rPr>
                <w:rFonts w:ascii="Times New Roman" w:eastAsiaTheme="minorHAnsi" w:hAnsi="Times New Roman" w:cs="B Nazanin"/>
                <w:bCs w:val="0"/>
                <w:sz w:val="24"/>
                <w:szCs w:val="24"/>
              </w:rPr>
              <w:t>Total</w:t>
            </w:r>
          </w:p>
        </w:tc>
        <w:tc>
          <w:tcPr>
            <w:tcW w:w="1226" w:type="dxa"/>
          </w:tcPr>
          <w:p w:rsidR="00885168" w:rsidRPr="00885168" w:rsidRDefault="00885168" w:rsidP="003B497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B Nazanin"/>
                <w:bCs w:val="0"/>
                <w:sz w:val="24"/>
                <w:szCs w:val="24"/>
              </w:rPr>
            </w:pPr>
            <w:r w:rsidRPr="00885168">
              <w:rPr>
                <w:rFonts w:ascii="Times New Roman" w:eastAsiaTheme="minorHAnsi" w:hAnsi="Times New Roman" w:cs="B Nazanin"/>
                <w:bCs w:val="0"/>
                <w:sz w:val="24"/>
                <w:szCs w:val="24"/>
              </w:rPr>
              <w:t>p-value</w:t>
            </w:r>
          </w:p>
        </w:tc>
        <w:tc>
          <w:tcPr>
            <w:tcW w:w="2073" w:type="dxa"/>
          </w:tcPr>
          <w:p w:rsidR="00885168" w:rsidRPr="00885168" w:rsidRDefault="00885168" w:rsidP="003B497C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B Nazanin"/>
                <w:bCs w:val="0"/>
                <w:sz w:val="24"/>
                <w:szCs w:val="24"/>
                <w:rtl/>
              </w:rPr>
            </w:pPr>
            <w:r w:rsidRPr="00885168">
              <w:rPr>
                <w:rFonts w:ascii="Times New Roman" w:eastAsiaTheme="minorHAnsi" w:hAnsi="Times New Roman" w:cs="B Nazanin"/>
                <w:bCs w:val="0"/>
                <w:sz w:val="24"/>
                <w:szCs w:val="24"/>
              </w:rPr>
              <w:t>OR (CI 95%)</w:t>
            </w:r>
          </w:p>
        </w:tc>
      </w:tr>
      <w:tr w:rsidR="00885168" w:rsidRPr="00E35EAE" w:rsidTr="0088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Merge/>
          </w:tcPr>
          <w:p w:rsidR="00885168" w:rsidRPr="00E35EAE" w:rsidRDefault="00885168" w:rsidP="003B497C">
            <w:pPr>
              <w:bidi/>
              <w:spacing w:line="276" w:lineRule="auto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</w:p>
        </w:tc>
        <w:tc>
          <w:tcPr>
            <w:tcW w:w="1492" w:type="dxa"/>
          </w:tcPr>
          <w:p w:rsidR="00885168" w:rsidRPr="00E35EAE" w:rsidRDefault="00885168" w:rsidP="003B497C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bCs/>
                <w:sz w:val="24"/>
                <w:szCs w:val="24"/>
              </w:rPr>
              <w:t>Negative</w:t>
            </w:r>
          </w:p>
        </w:tc>
        <w:tc>
          <w:tcPr>
            <w:tcW w:w="1464" w:type="dxa"/>
          </w:tcPr>
          <w:p w:rsidR="00885168" w:rsidRPr="00E35EAE" w:rsidRDefault="00885168" w:rsidP="003B497C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bCs/>
                <w:sz w:val="24"/>
                <w:szCs w:val="24"/>
              </w:rPr>
              <w:t>Positive</w:t>
            </w:r>
          </w:p>
        </w:tc>
        <w:tc>
          <w:tcPr>
            <w:tcW w:w="1489" w:type="dxa"/>
          </w:tcPr>
          <w:p w:rsidR="00885168" w:rsidRPr="00E35EAE" w:rsidRDefault="00885168" w:rsidP="003B497C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</w:tc>
        <w:tc>
          <w:tcPr>
            <w:tcW w:w="1226" w:type="dxa"/>
            <w:vMerge w:val="restart"/>
          </w:tcPr>
          <w:p w:rsidR="00885168" w:rsidRPr="00E35EAE" w:rsidRDefault="00885168" w:rsidP="003B497C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bCs/>
                <w:sz w:val="24"/>
                <w:szCs w:val="24"/>
                <w:lang w:bidi="ar-SA"/>
              </w:rPr>
              <w:t>0.025</w:t>
            </w:r>
          </w:p>
        </w:tc>
        <w:tc>
          <w:tcPr>
            <w:tcW w:w="2073" w:type="dxa"/>
            <w:vMerge w:val="restart"/>
          </w:tcPr>
          <w:p w:rsidR="00885168" w:rsidRPr="00E35EAE" w:rsidRDefault="00885168" w:rsidP="003B497C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2.86 (1.12-7.3)</w:t>
            </w:r>
          </w:p>
        </w:tc>
      </w:tr>
      <w:tr w:rsidR="00885168" w:rsidRPr="00E35EAE" w:rsidTr="008851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:rsidR="00885168" w:rsidRPr="00006371" w:rsidRDefault="00885168" w:rsidP="00885168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b w:val="0"/>
                <w:bCs w:val="0"/>
                <w:sz w:val="24"/>
                <w:szCs w:val="24"/>
                <w:rtl/>
              </w:rPr>
            </w:pPr>
            <w:proofErr w:type="gramStart"/>
            <w:r w:rsidRPr="00006371">
              <w:rPr>
                <w:rFonts w:ascii="Times New Roman" w:hAnsi="Times New Roman" w:cs="B Nazanin"/>
                <w:sz w:val="24"/>
                <w:szCs w:val="24"/>
              </w:rPr>
              <w:t>Intervention(</w:t>
            </w:r>
            <w:proofErr w:type="gramEnd"/>
            <w:r w:rsidRPr="00006371">
              <w:rPr>
                <w:rFonts w:ascii="Times New Roman" w:hAnsi="Times New Roman" w:cs="B Nazanin"/>
                <w:sz w:val="24"/>
                <w:szCs w:val="24"/>
              </w:rPr>
              <w:t xml:space="preserve">supplement with vitamin D)     </w:t>
            </w:r>
          </w:p>
          <w:p w:rsidR="00885168" w:rsidRPr="00E35EAE" w:rsidRDefault="00885168" w:rsidP="003B497C">
            <w:pPr>
              <w:bidi/>
              <w:spacing w:line="276" w:lineRule="auto"/>
              <w:rPr>
                <w:rFonts w:ascii="Times New Roman" w:eastAsiaTheme="minorHAnsi" w:hAnsi="Times New Roman" w:cs="B Nazanin"/>
                <w:b w:val="0"/>
                <w:sz w:val="24"/>
                <w:szCs w:val="24"/>
                <w:rtl/>
              </w:rPr>
            </w:pPr>
          </w:p>
        </w:tc>
        <w:tc>
          <w:tcPr>
            <w:tcW w:w="1492" w:type="dxa"/>
          </w:tcPr>
          <w:p w:rsidR="00885168" w:rsidRPr="00E35EAE" w:rsidRDefault="00885168" w:rsidP="003B497C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47</w:t>
            </w:r>
          </w:p>
          <w:p w:rsidR="00885168" w:rsidRPr="00E35EAE" w:rsidRDefault="00885168" w:rsidP="003B497C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)</w:t>
            </w: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85.5%</w:t>
            </w: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(</w:t>
            </w:r>
          </w:p>
        </w:tc>
        <w:tc>
          <w:tcPr>
            <w:tcW w:w="1464" w:type="dxa"/>
          </w:tcPr>
          <w:p w:rsidR="00885168" w:rsidRPr="00E35EAE" w:rsidRDefault="00885168" w:rsidP="003B497C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8</w:t>
            </w:r>
          </w:p>
          <w:p w:rsidR="00885168" w:rsidRPr="00E35EAE" w:rsidRDefault="00885168" w:rsidP="003B497C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)</w:t>
            </w: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14.5%</w:t>
            </w: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(</w:t>
            </w:r>
          </w:p>
        </w:tc>
        <w:tc>
          <w:tcPr>
            <w:tcW w:w="1489" w:type="dxa"/>
          </w:tcPr>
          <w:p w:rsidR="00885168" w:rsidRPr="00E35EAE" w:rsidRDefault="00885168" w:rsidP="003B497C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55</w:t>
            </w:r>
          </w:p>
          <w:p w:rsidR="00885168" w:rsidRPr="00E35EAE" w:rsidRDefault="00885168" w:rsidP="003B497C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)</w:t>
            </w: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100.0%</w:t>
            </w: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(</w:t>
            </w:r>
          </w:p>
        </w:tc>
        <w:tc>
          <w:tcPr>
            <w:tcW w:w="1226" w:type="dxa"/>
            <w:vMerge/>
          </w:tcPr>
          <w:p w:rsidR="00885168" w:rsidRPr="00E35EAE" w:rsidRDefault="00885168" w:rsidP="003B497C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2073" w:type="dxa"/>
            <w:vMerge/>
          </w:tcPr>
          <w:p w:rsidR="00885168" w:rsidRPr="00E35EAE" w:rsidRDefault="00885168" w:rsidP="003B497C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</w:tr>
      <w:tr w:rsidR="00885168" w:rsidRPr="00E35EAE" w:rsidTr="0088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:rsidR="00885168" w:rsidRPr="00E35EAE" w:rsidRDefault="00885168" w:rsidP="00885168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  <w:r w:rsidRPr="00644CC0">
              <w:rPr>
                <w:rFonts w:ascii="Times New Roman" w:hAnsi="Times New Roman" w:cs="B Nazanin"/>
                <w:sz w:val="24"/>
                <w:szCs w:val="24"/>
              </w:rPr>
              <w:t>Control (receiving placebo)</w:t>
            </w:r>
          </w:p>
        </w:tc>
        <w:tc>
          <w:tcPr>
            <w:tcW w:w="1492" w:type="dxa"/>
          </w:tcPr>
          <w:p w:rsidR="00885168" w:rsidRPr="00E35EAE" w:rsidRDefault="00885168" w:rsidP="003B497C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37</w:t>
            </w:r>
          </w:p>
          <w:p w:rsidR="00885168" w:rsidRPr="00E35EAE" w:rsidRDefault="00885168" w:rsidP="003B497C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)</w:t>
            </w: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67.3%</w:t>
            </w: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(</w:t>
            </w:r>
          </w:p>
        </w:tc>
        <w:tc>
          <w:tcPr>
            <w:tcW w:w="1464" w:type="dxa"/>
          </w:tcPr>
          <w:p w:rsidR="00885168" w:rsidRPr="00E35EAE" w:rsidRDefault="00885168" w:rsidP="003B497C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18</w:t>
            </w:r>
          </w:p>
          <w:p w:rsidR="00885168" w:rsidRPr="00E35EAE" w:rsidRDefault="00885168" w:rsidP="003B497C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)</w:t>
            </w: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32.7%</w:t>
            </w: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(</w:t>
            </w:r>
          </w:p>
        </w:tc>
        <w:tc>
          <w:tcPr>
            <w:tcW w:w="1489" w:type="dxa"/>
          </w:tcPr>
          <w:p w:rsidR="00885168" w:rsidRPr="00E35EAE" w:rsidRDefault="00885168" w:rsidP="003B497C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55</w:t>
            </w:r>
          </w:p>
          <w:p w:rsidR="00885168" w:rsidRPr="00E35EAE" w:rsidRDefault="00885168" w:rsidP="003B497C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)</w:t>
            </w: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100.0%</w:t>
            </w:r>
            <w:r w:rsidRPr="00E35EAE">
              <w:rPr>
                <w:rFonts w:ascii="Times New Roman" w:eastAsia="Times New Roman" w:hAnsi="Times New Roman" w:cs="B Nazanin" w:hint="cs"/>
                <w:bCs/>
                <w:color w:val="000000"/>
                <w:sz w:val="24"/>
                <w:szCs w:val="24"/>
                <w:rtl/>
                <w:lang w:bidi="ar-SA"/>
              </w:rPr>
              <w:t>(</w:t>
            </w:r>
          </w:p>
        </w:tc>
        <w:tc>
          <w:tcPr>
            <w:tcW w:w="1226" w:type="dxa"/>
            <w:vMerge/>
          </w:tcPr>
          <w:p w:rsidR="00885168" w:rsidRPr="00E35EAE" w:rsidRDefault="00885168" w:rsidP="003B497C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2073" w:type="dxa"/>
            <w:vMerge/>
          </w:tcPr>
          <w:p w:rsidR="00885168" w:rsidRPr="00E35EAE" w:rsidRDefault="00885168" w:rsidP="003B497C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</w:tr>
    </w:tbl>
    <w:p w:rsidR="00885168" w:rsidRPr="00C61151" w:rsidRDefault="00885168" w:rsidP="00885168">
      <w:pPr>
        <w:bidi/>
        <w:jc w:val="center"/>
        <w:rPr>
          <w:b/>
          <w:bCs/>
        </w:rPr>
      </w:pPr>
    </w:p>
    <w:sectPr w:rsidR="00885168" w:rsidRPr="00C611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202"/>
    <w:rsid w:val="00057D1F"/>
    <w:rsid w:val="00211EB6"/>
    <w:rsid w:val="0070430F"/>
    <w:rsid w:val="007F21D7"/>
    <w:rsid w:val="00885168"/>
    <w:rsid w:val="00926202"/>
    <w:rsid w:val="00A80E9D"/>
    <w:rsid w:val="00C54959"/>
    <w:rsid w:val="00C61151"/>
    <w:rsid w:val="00F7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55AD89"/>
  <w15:docId w15:val="{DFD5CD52-1A53-47D3-A1D6-13E2C5C7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151"/>
    <w:rPr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2">
    <w:name w:val="Light Grid Accent 2"/>
    <w:basedOn w:val="TableNormal"/>
    <w:uiPriority w:val="62"/>
    <w:rsid w:val="00C6115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</Words>
  <Characters>387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20-pc</dc:creator>
  <cp:keywords/>
  <dc:description/>
  <cp:lastModifiedBy>20-pc</cp:lastModifiedBy>
  <cp:revision>7</cp:revision>
  <dcterms:created xsi:type="dcterms:W3CDTF">2024-07-25T15:34:00Z</dcterms:created>
  <dcterms:modified xsi:type="dcterms:W3CDTF">2024-08-01T16:52:00Z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1ec3791fed767cfdb9fa4cad641274572c8bf1859342d444e080316d11deeaf3</vt:lpwstr>
  </property>
</Properties>
</file>