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1A7" w:rsidRPr="00F34DD9" w:rsidRDefault="00B9726E" w:rsidP="00067FE1">
      <w:pPr>
        <w:bidi/>
        <w:jc w:val="center"/>
        <w:rPr>
          <w:rFonts w:asciiTheme="majorBidi" w:hAnsiTheme="majorBidi" w:cstheme="majorBidi"/>
          <w:b/>
          <w:bCs/>
          <w:sz w:val="18"/>
          <w:szCs w:val="18"/>
        </w:rPr>
      </w:pPr>
      <w:r w:rsidRPr="00F34DD9">
        <w:rPr>
          <w:rFonts w:asciiTheme="majorBidi" w:hAnsiTheme="majorBidi" w:cstheme="majorBidi"/>
          <w:b/>
          <w:bCs/>
          <w:sz w:val="18"/>
          <w:szCs w:val="18"/>
        </w:rPr>
        <w:t xml:space="preserve">Table </w:t>
      </w:r>
      <w:r w:rsidR="00067FE1" w:rsidRPr="00F34DD9">
        <w:rPr>
          <w:rFonts w:asciiTheme="majorBidi" w:hAnsiTheme="majorBidi" w:cstheme="majorBidi"/>
          <w:b/>
          <w:bCs/>
          <w:sz w:val="18"/>
          <w:szCs w:val="18"/>
        </w:rPr>
        <w:t>2</w:t>
      </w:r>
      <w:r w:rsidRPr="00F34DD9">
        <w:rPr>
          <w:rFonts w:asciiTheme="majorBidi" w:hAnsiTheme="majorBidi" w:cstheme="majorBidi"/>
          <w:b/>
          <w:bCs/>
          <w:sz w:val="18"/>
          <w:szCs w:val="18"/>
        </w:rPr>
        <w:t>: Helicobacter pylori eradication rate according to age, sex and BMI</w:t>
      </w:r>
    </w:p>
    <w:tbl>
      <w:tblPr>
        <w:tblStyle w:val="GridTable1Light1"/>
        <w:bidiVisual/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1471"/>
        <w:gridCol w:w="904"/>
        <w:gridCol w:w="83"/>
        <w:gridCol w:w="59"/>
        <w:gridCol w:w="1080"/>
        <w:gridCol w:w="120"/>
        <w:gridCol w:w="1210"/>
        <w:gridCol w:w="113"/>
        <w:gridCol w:w="149"/>
        <w:gridCol w:w="1587"/>
        <w:gridCol w:w="92"/>
        <w:gridCol w:w="85"/>
        <w:gridCol w:w="1407"/>
        <w:gridCol w:w="15"/>
      </w:tblGrid>
      <w:tr w:rsidR="00C261A7" w:rsidRPr="00F34DD9" w:rsidTr="00F177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5" w:type="dxa"/>
            <w:gridSpan w:val="14"/>
          </w:tcPr>
          <w:p w:rsidR="00C261A7" w:rsidRPr="00F34DD9" w:rsidRDefault="00B9726E" w:rsidP="00067FE1">
            <w:pPr>
              <w:pStyle w:val="Heading7"/>
              <w:outlineLvl w:val="6"/>
              <w:rPr>
                <w:rFonts w:asciiTheme="majorBidi" w:hAnsiTheme="majorBidi" w:cstheme="majorBidi"/>
                <w:sz w:val="18"/>
                <w:szCs w:val="18"/>
                <w:rtl/>
              </w:rPr>
            </w:pPr>
            <w:r w:rsidRPr="00F34DD9">
              <w:rPr>
                <w:rFonts w:asciiTheme="majorBidi" w:hAnsiTheme="majorBidi" w:cstheme="majorBidi"/>
                <w:sz w:val="18"/>
                <w:szCs w:val="18"/>
              </w:rPr>
              <w:t xml:space="preserve">Response to </w:t>
            </w:r>
            <w:proofErr w:type="spellStart"/>
            <w:proofErr w:type="gramStart"/>
            <w:r w:rsidRPr="00F34DD9">
              <w:rPr>
                <w:rFonts w:asciiTheme="majorBidi" w:hAnsiTheme="majorBidi" w:cstheme="majorBidi"/>
                <w:sz w:val="18"/>
                <w:szCs w:val="18"/>
              </w:rPr>
              <w:t>H.pylori</w:t>
            </w:r>
            <w:proofErr w:type="spellEnd"/>
            <w:proofErr w:type="gramEnd"/>
            <w:r w:rsidRPr="00F34DD9">
              <w:rPr>
                <w:rFonts w:asciiTheme="majorBidi" w:hAnsiTheme="majorBidi" w:cstheme="majorBidi"/>
                <w:sz w:val="18"/>
                <w:szCs w:val="18"/>
              </w:rPr>
              <w:t xml:space="preserve"> treatment with vitamin D supplementation compared to the control group according to age</w:t>
            </w:r>
          </w:p>
          <w:p w:rsidR="00C261A7" w:rsidRPr="00F34DD9" w:rsidRDefault="00C261A7" w:rsidP="00737BB8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C261A7" w:rsidRPr="00F34DD9" w:rsidTr="00F177C3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:rsidR="00C261A7" w:rsidRPr="00F34DD9" w:rsidRDefault="00F177C3" w:rsidP="00737BB8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sz w:val="18"/>
                <w:szCs w:val="18"/>
                <w:rtl/>
              </w:rPr>
            </w:pPr>
            <w:r w:rsidRPr="00F34DD9">
              <w:rPr>
                <w:rFonts w:asciiTheme="majorBidi" w:hAnsiTheme="majorBidi" w:cstheme="majorBidi"/>
                <w:sz w:val="18"/>
                <w:szCs w:val="18"/>
              </w:rPr>
              <w:t>p-value</w:t>
            </w:r>
          </w:p>
        </w:tc>
        <w:tc>
          <w:tcPr>
            <w:tcW w:w="2126" w:type="dxa"/>
            <w:gridSpan w:val="4"/>
          </w:tcPr>
          <w:p w:rsidR="00C261A7" w:rsidRPr="00F34DD9" w:rsidRDefault="00C261A7" w:rsidP="00737BB8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rtl/>
              </w:rPr>
            </w:pPr>
            <w:r w:rsidRPr="00F34DD9">
              <w:rPr>
                <w:rFonts w:asciiTheme="majorBidi" w:hAnsiTheme="majorBidi" w:cstheme="majorBidi"/>
                <w:bCs/>
                <w:sz w:val="18"/>
                <w:szCs w:val="18"/>
                <w:rtl/>
              </w:rPr>
              <w:t xml:space="preserve"> </w:t>
            </w:r>
            <w:r w:rsidRPr="00F34DD9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   </w:t>
            </w:r>
            <w:proofErr w:type="spellStart"/>
            <w:r w:rsidRPr="00F34DD9">
              <w:rPr>
                <w:rFonts w:asciiTheme="majorBidi" w:hAnsiTheme="majorBidi" w:cstheme="majorBidi"/>
                <w:bCs/>
                <w:sz w:val="18"/>
                <w:szCs w:val="18"/>
              </w:rPr>
              <w:t>H.pylori.ag.stool</w:t>
            </w:r>
            <w:proofErr w:type="spellEnd"/>
          </w:p>
        </w:tc>
        <w:tc>
          <w:tcPr>
            <w:tcW w:w="1330" w:type="dxa"/>
            <w:gridSpan w:val="2"/>
          </w:tcPr>
          <w:p w:rsidR="00C261A7" w:rsidRPr="00F34DD9" w:rsidRDefault="00F177C3" w:rsidP="002D39A2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rtl/>
              </w:rPr>
            </w:pPr>
            <w:r w:rsidRPr="00F34DD9">
              <w:rPr>
                <w:rFonts w:asciiTheme="majorBidi" w:hAnsiTheme="majorBidi" w:cstheme="majorBidi"/>
                <w:b/>
                <w:sz w:val="18"/>
                <w:szCs w:val="18"/>
              </w:rPr>
              <w:t>standard deviation (year</w:t>
            </w:r>
            <w:r w:rsidR="002D39A2" w:rsidRPr="00F34DD9">
              <w:rPr>
                <w:rFonts w:asciiTheme="majorBidi" w:hAnsiTheme="majorBidi" w:cstheme="majorBidi"/>
                <w:b/>
                <w:sz w:val="18"/>
                <w:szCs w:val="18"/>
              </w:rPr>
              <w:t>)</w:t>
            </w:r>
          </w:p>
        </w:tc>
        <w:tc>
          <w:tcPr>
            <w:tcW w:w="2026" w:type="dxa"/>
            <w:gridSpan w:val="5"/>
          </w:tcPr>
          <w:p w:rsidR="00C261A7" w:rsidRPr="00F34DD9" w:rsidRDefault="002D39A2" w:rsidP="00737BB8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rtl/>
              </w:rPr>
            </w:pPr>
            <w:r w:rsidRPr="00F34DD9">
              <w:rPr>
                <w:rFonts w:asciiTheme="majorBidi" w:hAnsiTheme="majorBidi" w:cstheme="majorBidi"/>
                <w:b/>
                <w:sz w:val="18"/>
                <w:szCs w:val="18"/>
              </w:rPr>
              <w:t>Age Average</w:t>
            </w:r>
          </w:p>
        </w:tc>
        <w:tc>
          <w:tcPr>
            <w:tcW w:w="1422" w:type="dxa"/>
            <w:gridSpan w:val="2"/>
          </w:tcPr>
          <w:p w:rsidR="00C261A7" w:rsidRPr="00F34DD9" w:rsidRDefault="00F177C3" w:rsidP="00737BB8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rtl/>
              </w:rPr>
            </w:pPr>
            <w:r w:rsidRPr="00F34DD9">
              <w:rPr>
                <w:rFonts w:asciiTheme="majorBidi" w:hAnsiTheme="majorBidi" w:cstheme="majorBidi"/>
                <w:sz w:val="18"/>
                <w:szCs w:val="18"/>
              </w:rPr>
              <w:t>Groups</w:t>
            </w:r>
          </w:p>
        </w:tc>
      </w:tr>
      <w:tr w:rsidR="00C261A7" w:rsidRPr="00F34DD9" w:rsidTr="00345D1E"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vMerge w:val="restart"/>
          </w:tcPr>
          <w:p w:rsidR="00C261A7" w:rsidRPr="00F34DD9" w:rsidRDefault="00F177C3" w:rsidP="00737BB8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sz w:val="18"/>
                <w:szCs w:val="18"/>
                <w:rtl/>
              </w:rPr>
            </w:pPr>
            <w:r w:rsidRPr="00F34DD9">
              <w:rPr>
                <w:rFonts w:asciiTheme="majorBidi" w:hAnsiTheme="majorBidi" w:cstheme="majorBidi"/>
                <w:b w:val="0"/>
                <w:sz w:val="18"/>
                <w:szCs w:val="18"/>
              </w:rPr>
              <w:t>0.001</w:t>
            </w:r>
          </w:p>
        </w:tc>
        <w:tc>
          <w:tcPr>
            <w:tcW w:w="904" w:type="dxa"/>
          </w:tcPr>
          <w:p w:rsidR="00C261A7" w:rsidRPr="00F34DD9" w:rsidRDefault="00F40401" w:rsidP="00345D1E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  <w:r w:rsidRPr="00F34DD9">
              <w:rPr>
                <w:rFonts w:asciiTheme="majorBidi" w:hAnsiTheme="majorBidi" w:cstheme="majorBidi"/>
                <w:bCs/>
                <w:sz w:val="18"/>
                <w:szCs w:val="18"/>
              </w:rPr>
              <w:t>47</w:t>
            </w:r>
          </w:p>
        </w:tc>
        <w:tc>
          <w:tcPr>
            <w:tcW w:w="1222" w:type="dxa"/>
            <w:gridSpan w:val="3"/>
          </w:tcPr>
          <w:p w:rsidR="00C261A7" w:rsidRPr="00F34DD9" w:rsidRDefault="00F40401" w:rsidP="00F4040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Negative (number)</w:t>
            </w:r>
          </w:p>
        </w:tc>
        <w:tc>
          <w:tcPr>
            <w:tcW w:w="1330" w:type="dxa"/>
            <w:gridSpan w:val="2"/>
          </w:tcPr>
          <w:p w:rsidR="00C261A7" w:rsidRPr="00F34DD9" w:rsidRDefault="009C7C2C" w:rsidP="00737B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13.6</w:t>
            </w:r>
          </w:p>
        </w:tc>
        <w:tc>
          <w:tcPr>
            <w:tcW w:w="2026" w:type="dxa"/>
            <w:gridSpan w:val="5"/>
          </w:tcPr>
          <w:p w:rsidR="00C261A7" w:rsidRPr="00F34DD9" w:rsidRDefault="009C7C2C" w:rsidP="009C7C2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41 </w:t>
            </w:r>
          </w:p>
        </w:tc>
        <w:tc>
          <w:tcPr>
            <w:tcW w:w="1422" w:type="dxa"/>
            <w:gridSpan w:val="2"/>
            <w:vMerge w:val="restart"/>
          </w:tcPr>
          <w:p w:rsidR="00C261A7" w:rsidRPr="00F34DD9" w:rsidRDefault="00C261A7" w:rsidP="00737B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  <w:p w:rsidR="00C261A7" w:rsidRPr="00F34DD9" w:rsidRDefault="00F177C3" w:rsidP="00F177C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b/>
                <w:sz w:val="18"/>
                <w:szCs w:val="18"/>
              </w:rPr>
              <w:t>Intervention (supplement with vitamin D</w:t>
            </w:r>
          </w:p>
        </w:tc>
      </w:tr>
      <w:tr w:rsidR="00C261A7" w:rsidRPr="00F34DD9" w:rsidTr="00345D1E">
        <w:trPr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vMerge/>
          </w:tcPr>
          <w:p w:rsidR="00C261A7" w:rsidRPr="00F34DD9" w:rsidRDefault="00C261A7" w:rsidP="00737BB8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sz w:val="18"/>
                <w:szCs w:val="18"/>
                <w:rtl/>
              </w:rPr>
            </w:pPr>
          </w:p>
        </w:tc>
        <w:tc>
          <w:tcPr>
            <w:tcW w:w="904" w:type="dxa"/>
          </w:tcPr>
          <w:p w:rsidR="00C261A7" w:rsidRPr="00F34DD9" w:rsidRDefault="00F40401" w:rsidP="00345D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bCs/>
                <w:sz w:val="18"/>
                <w:szCs w:val="18"/>
              </w:rPr>
              <w:t>8</w:t>
            </w:r>
          </w:p>
          <w:p w:rsidR="00F40401" w:rsidRPr="00F34DD9" w:rsidRDefault="00F40401" w:rsidP="00345D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rtl/>
              </w:rPr>
            </w:pPr>
          </w:p>
        </w:tc>
        <w:tc>
          <w:tcPr>
            <w:tcW w:w="1222" w:type="dxa"/>
            <w:gridSpan w:val="3"/>
          </w:tcPr>
          <w:p w:rsidR="00C261A7" w:rsidRPr="00F34DD9" w:rsidRDefault="00F40401" w:rsidP="00737B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Positive (number)</w:t>
            </w:r>
          </w:p>
        </w:tc>
        <w:tc>
          <w:tcPr>
            <w:tcW w:w="1330" w:type="dxa"/>
            <w:gridSpan w:val="2"/>
          </w:tcPr>
          <w:p w:rsidR="00C261A7" w:rsidRPr="00F34DD9" w:rsidRDefault="009C7C2C" w:rsidP="00737B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5.7</w:t>
            </w:r>
          </w:p>
        </w:tc>
        <w:tc>
          <w:tcPr>
            <w:tcW w:w="2026" w:type="dxa"/>
            <w:gridSpan w:val="5"/>
          </w:tcPr>
          <w:p w:rsidR="00C261A7" w:rsidRPr="00F34DD9" w:rsidRDefault="009C7C2C" w:rsidP="009C7C2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51.4</w:t>
            </w:r>
          </w:p>
        </w:tc>
        <w:tc>
          <w:tcPr>
            <w:tcW w:w="1422" w:type="dxa"/>
            <w:gridSpan w:val="2"/>
            <w:vMerge/>
          </w:tcPr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C261A7" w:rsidRPr="00F34DD9" w:rsidTr="00345D1E">
        <w:trPr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vMerge w:val="restart"/>
          </w:tcPr>
          <w:p w:rsidR="00C261A7" w:rsidRPr="00F34DD9" w:rsidRDefault="00F177C3" w:rsidP="00737BB8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sz w:val="18"/>
                <w:szCs w:val="18"/>
                <w:rtl/>
              </w:rPr>
            </w:pPr>
            <w:r w:rsidRPr="00F34DD9">
              <w:rPr>
                <w:rFonts w:asciiTheme="majorBidi" w:hAnsiTheme="majorBidi" w:cstheme="majorBidi"/>
                <w:b w:val="0"/>
                <w:sz w:val="18"/>
                <w:szCs w:val="18"/>
              </w:rPr>
              <w:t>0.227</w:t>
            </w:r>
          </w:p>
        </w:tc>
        <w:tc>
          <w:tcPr>
            <w:tcW w:w="904" w:type="dxa"/>
          </w:tcPr>
          <w:p w:rsidR="00C261A7" w:rsidRPr="00F34DD9" w:rsidRDefault="00F40401" w:rsidP="00345D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  <w:r w:rsidRPr="00F34DD9">
              <w:rPr>
                <w:rFonts w:asciiTheme="majorBidi" w:hAnsiTheme="majorBidi" w:cstheme="majorBidi"/>
                <w:bCs/>
                <w:sz w:val="18"/>
                <w:szCs w:val="18"/>
              </w:rPr>
              <w:t>37</w:t>
            </w:r>
          </w:p>
        </w:tc>
        <w:tc>
          <w:tcPr>
            <w:tcW w:w="1222" w:type="dxa"/>
            <w:gridSpan w:val="3"/>
          </w:tcPr>
          <w:p w:rsidR="00C261A7" w:rsidRPr="00F34DD9" w:rsidRDefault="00F40401" w:rsidP="00737B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Negative (number)</w:t>
            </w:r>
          </w:p>
        </w:tc>
        <w:tc>
          <w:tcPr>
            <w:tcW w:w="1330" w:type="dxa"/>
            <w:gridSpan w:val="2"/>
          </w:tcPr>
          <w:p w:rsidR="00C261A7" w:rsidRPr="00F34DD9" w:rsidRDefault="009C7C2C" w:rsidP="00737B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2026" w:type="dxa"/>
            <w:gridSpan w:val="5"/>
          </w:tcPr>
          <w:p w:rsidR="00C261A7" w:rsidRPr="00F34DD9" w:rsidRDefault="009C7C2C" w:rsidP="009C7C2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43.4</w:t>
            </w:r>
          </w:p>
        </w:tc>
        <w:tc>
          <w:tcPr>
            <w:tcW w:w="1422" w:type="dxa"/>
            <w:gridSpan w:val="2"/>
            <w:vMerge w:val="restart"/>
          </w:tcPr>
          <w:p w:rsidR="00C261A7" w:rsidRPr="00F34DD9" w:rsidRDefault="00496EEE" w:rsidP="00737B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Control(receiving placebo)</w:t>
            </w:r>
          </w:p>
        </w:tc>
      </w:tr>
      <w:tr w:rsidR="00C261A7" w:rsidRPr="00F34DD9" w:rsidTr="00345D1E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vMerge/>
          </w:tcPr>
          <w:p w:rsidR="00C261A7" w:rsidRPr="00F34DD9" w:rsidRDefault="00C261A7" w:rsidP="00737BB8">
            <w:pPr>
              <w:bidi/>
              <w:spacing w:line="276" w:lineRule="auto"/>
              <w:rPr>
                <w:rFonts w:asciiTheme="majorBidi" w:hAnsiTheme="majorBidi" w:cstheme="majorBidi"/>
                <w:b w:val="0"/>
                <w:sz w:val="18"/>
                <w:szCs w:val="18"/>
                <w:rtl/>
              </w:rPr>
            </w:pPr>
          </w:p>
        </w:tc>
        <w:tc>
          <w:tcPr>
            <w:tcW w:w="904" w:type="dxa"/>
          </w:tcPr>
          <w:p w:rsidR="00C261A7" w:rsidRPr="00F34DD9" w:rsidRDefault="00F40401" w:rsidP="00345D1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rtl/>
              </w:rPr>
            </w:pPr>
            <w:r w:rsidRPr="00F34DD9">
              <w:rPr>
                <w:rFonts w:asciiTheme="majorBidi" w:hAnsiTheme="majorBidi" w:cstheme="majorBidi"/>
                <w:bCs/>
                <w:sz w:val="18"/>
                <w:szCs w:val="18"/>
              </w:rPr>
              <w:t>18</w:t>
            </w:r>
          </w:p>
        </w:tc>
        <w:tc>
          <w:tcPr>
            <w:tcW w:w="1222" w:type="dxa"/>
            <w:gridSpan w:val="3"/>
          </w:tcPr>
          <w:p w:rsidR="00C261A7" w:rsidRPr="00F34DD9" w:rsidRDefault="00F40401" w:rsidP="00737B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Positive(number)</w:t>
            </w:r>
          </w:p>
        </w:tc>
        <w:tc>
          <w:tcPr>
            <w:tcW w:w="1330" w:type="dxa"/>
            <w:gridSpan w:val="2"/>
          </w:tcPr>
          <w:p w:rsidR="00C261A7" w:rsidRPr="00F34DD9" w:rsidRDefault="009C7C2C" w:rsidP="009C7C2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12.8</w:t>
            </w:r>
          </w:p>
        </w:tc>
        <w:tc>
          <w:tcPr>
            <w:tcW w:w="2026" w:type="dxa"/>
            <w:gridSpan w:val="5"/>
          </w:tcPr>
          <w:p w:rsidR="00C261A7" w:rsidRPr="00F34DD9" w:rsidRDefault="009C7C2C" w:rsidP="009C7C2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47.4</w:t>
            </w:r>
          </w:p>
        </w:tc>
        <w:tc>
          <w:tcPr>
            <w:tcW w:w="1422" w:type="dxa"/>
            <w:gridSpan w:val="2"/>
            <w:vMerge/>
          </w:tcPr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C261A7" w:rsidRPr="00F34DD9" w:rsidTr="00F177C3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75" w:type="dxa"/>
            <w:gridSpan w:val="14"/>
          </w:tcPr>
          <w:p w:rsidR="00C261A7" w:rsidRPr="00F34DD9" w:rsidRDefault="00132444" w:rsidP="00132444">
            <w:pPr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eastAsiaTheme="majorEastAsia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 xml:space="preserve">Response to </w:t>
            </w:r>
            <w:proofErr w:type="spellStart"/>
            <w:r w:rsidRPr="00F34DD9">
              <w:rPr>
                <w:rFonts w:asciiTheme="majorBidi" w:eastAsiaTheme="majorEastAsia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H.pylori</w:t>
            </w:r>
            <w:proofErr w:type="spellEnd"/>
            <w:r w:rsidRPr="00F34DD9">
              <w:rPr>
                <w:rFonts w:asciiTheme="majorBidi" w:eastAsiaTheme="majorEastAsia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 xml:space="preserve"> treatment with vitamin D supplementation compared to the control group according to sex</w:t>
            </w:r>
          </w:p>
        </w:tc>
      </w:tr>
      <w:tr w:rsidR="00C261A7" w:rsidRPr="00F34DD9" w:rsidTr="009B63F7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gridSpan w:val="3"/>
            <w:vMerge w:val="restart"/>
          </w:tcPr>
          <w:p w:rsidR="00C261A7" w:rsidRPr="00F34DD9" w:rsidRDefault="00132444" w:rsidP="00737BB8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sz w:val="18"/>
                <w:szCs w:val="18"/>
                <w:rtl/>
              </w:rPr>
            </w:pPr>
            <w:r w:rsidRPr="00F34DD9">
              <w:rPr>
                <w:rFonts w:asciiTheme="majorBidi" w:hAnsiTheme="majorBidi" w:cstheme="majorBidi"/>
                <w:sz w:val="18"/>
                <w:szCs w:val="18"/>
              </w:rPr>
              <w:t>p-value</w:t>
            </w:r>
          </w:p>
        </w:tc>
        <w:tc>
          <w:tcPr>
            <w:tcW w:w="1259" w:type="dxa"/>
            <w:gridSpan w:val="3"/>
            <w:vMerge w:val="restart"/>
          </w:tcPr>
          <w:p w:rsidR="00C261A7" w:rsidRPr="00F34DD9" w:rsidRDefault="00132444" w:rsidP="00737BB8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b/>
                <w:sz w:val="18"/>
                <w:szCs w:val="18"/>
              </w:rPr>
              <w:t>sex</w:t>
            </w:r>
          </w:p>
        </w:tc>
        <w:tc>
          <w:tcPr>
            <w:tcW w:w="3151" w:type="dxa"/>
            <w:gridSpan w:val="5"/>
          </w:tcPr>
          <w:p w:rsidR="00C261A7" w:rsidRPr="00F34DD9" w:rsidRDefault="00C261A7" w:rsidP="00737BB8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rtl/>
              </w:rPr>
            </w:pPr>
            <w:proofErr w:type="spellStart"/>
            <w:r w:rsidRPr="00F34DD9">
              <w:rPr>
                <w:rFonts w:asciiTheme="majorBidi" w:hAnsiTheme="majorBidi" w:cstheme="majorBidi"/>
                <w:bCs/>
                <w:sz w:val="18"/>
                <w:szCs w:val="18"/>
              </w:rPr>
              <w:t>H.pylori.ag.stool</w:t>
            </w:r>
            <w:proofErr w:type="spellEnd"/>
          </w:p>
        </w:tc>
        <w:tc>
          <w:tcPr>
            <w:tcW w:w="1492" w:type="dxa"/>
            <w:gridSpan w:val="2"/>
            <w:vMerge w:val="restart"/>
          </w:tcPr>
          <w:p w:rsidR="00C261A7" w:rsidRPr="00F34DD9" w:rsidRDefault="00132444" w:rsidP="00737BB8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b/>
                <w:sz w:val="18"/>
                <w:szCs w:val="18"/>
              </w:rPr>
              <w:t>Groups</w:t>
            </w:r>
          </w:p>
        </w:tc>
      </w:tr>
      <w:tr w:rsidR="00C261A7" w:rsidRPr="00F34DD9" w:rsidTr="009B63F7">
        <w:trPr>
          <w:gridAfter w:val="1"/>
          <w:wAfter w:w="1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gridSpan w:val="3"/>
            <w:vMerge/>
          </w:tcPr>
          <w:p w:rsidR="00C261A7" w:rsidRPr="00F34DD9" w:rsidRDefault="00C261A7" w:rsidP="00737BB8">
            <w:pPr>
              <w:bidi/>
              <w:spacing w:line="276" w:lineRule="auto"/>
              <w:rPr>
                <w:rFonts w:asciiTheme="majorBidi" w:hAnsiTheme="majorBidi" w:cstheme="majorBidi"/>
                <w:b w:val="0"/>
                <w:sz w:val="18"/>
                <w:szCs w:val="18"/>
                <w:rtl/>
              </w:rPr>
            </w:pPr>
          </w:p>
        </w:tc>
        <w:tc>
          <w:tcPr>
            <w:tcW w:w="1259" w:type="dxa"/>
            <w:gridSpan w:val="3"/>
            <w:vMerge/>
          </w:tcPr>
          <w:p w:rsidR="00C261A7" w:rsidRPr="00F34DD9" w:rsidRDefault="00C261A7" w:rsidP="00737BB8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rtl/>
              </w:rPr>
            </w:pPr>
          </w:p>
        </w:tc>
        <w:tc>
          <w:tcPr>
            <w:tcW w:w="1472" w:type="dxa"/>
            <w:gridSpan w:val="3"/>
          </w:tcPr>
          <w:p w:rsidR="00C261A7" w:rsidRPr="00F34DD9" w:rsidRDefault="00132444" w:rsidP="00737BB8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rtl/>
              </w:rPr>
            </w:pPr>
            <w:r w:rsidRPr="00F34DD9">
              <w:rPr>
                <w:rFonts w:asciiTheme="majorBidi" w:hAnsiTheme="majorBidi" w:cstheme="majorBidi"/>
                <w:bCs/>
                <w:sz w:val="18"/>
                <w:szCs w:val="18"/>
              </w:rPr>
              <w:t>negative</w:t>
            </w:r>
          </w:p>
        </w:tc>
        <w:tc>
          <w:tcPr>
            <w:tcW w:w="1679" w:type="dxa"/>
            <w:gridSpan w:val="2"/>
          </w:tcPr>
          <w:p w:rsidR="00C261A7" w:rsidRPr="00F34DD9" w:rsidRDefault="00132444" w:rsidP="00737BB8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rtl/>
              </w:rPr>
            </w:pPr>
            <w:r w:rsidRPr="00F34DD9">
              <w:rPr>
                <w:rFonts w:asciiTheme="majorBidi" w:hAnsiTheme="majorBidi" w:cstheme="majorBidi"/>
                <w:bCs/>
                <w:sz w:val="18"/>
                <w:szCs w:val="18"/>
              </w:rPr>
              <w:t>positive</w:t>
            </w:r>
          </w:p>
        </w:tc>
        <w:tc>
          <w:tcPr>
            <w:tcW w:w="1492" w:type="dxa"/>
            <w:gridSpan w:val="2"/>
            <w:vMerge/>
          </w:tcPr>
          <w:p w:rsidR="00C261A7" w:rsidRPr="00F34DD9" w:rsidRDefault="00C261A7" w:rsidP="00737BB8">
            <w:pPr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rtl/>
              </w:rPr>
            </w:pPr>
          </w:p>
        </w:tc>
      </w:tr>
      <w:tr w:rsidR="00C261A7" w:rsidRPr="00F34DD9" w:rsidTr="009B63F7">
        <w:trPr>
          <w:gridAfter w:val="1"/>
          <w:wAfter w:w="15" w:type="dxa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gridSpan w:val="3"/>
            <w:vMerge w:val="restart"/>
          </w:tcPr>
          <w:p w:rsidR="00C261A7" w:rsidRPr="00F34DD9" w:rsidRDefault="00132444" w:rsidP="00132444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sz w:val="18"/>
                <w:szCs w:val="18"/>
                <w:rtl/>
              </w:rPr>
            </w:pPr>
            <w:r w:rsidRPr="00F34DD9">
              <w:rPr>
                <w:rFonts w:asciiTheme="majorBidi" w:hAnsiTheme="majorBidi" w:cstheme="majorBidi"/>
                <w:b w:val="0"/>
                <w:sz w:val="18"/>
                <w:szCs w:val="18"/>
              </w:rPr>
              <w:t>0.849</w:t>
            </w:r>
          </w:p>
        </w:tc>
        <w:tc>
          <w:tcPr>
            <w:tcW w:w="1259" w:type="dxa"/>
            <w:gridSpan w:val="3"/>
          </w:tcPr>
          <w:p w:rsidR="00C261A7" w:rsidRPr="00F34DD9" w:rsidRDefault="00132444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  <w:t>female</w:t>
            </w:r>
          </w:p>
        </w:tc>
        <w:tc>
          <w:tcPr>
            <w:tcW w:w="1472" w:type="dxa"/>
            <w:gridSpan w:val="3"/>
          </w:tcPr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rtl/>
                <w:lang w:bidi="ar-SA"/>
              </w:rPr>
            </w:pP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  <w:t>31</w:t>
            </w:r>
          </w:p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  <w:t>(86.1%)</w:t>
            </w:r>
          </w:p>
        </w:tc>
        <w:tc>
          <w:tcPr>
            <w:tcW w:w="1679" w:type="dxa"/>
            <w:gridSpan w:val="2"/>
          </w:tcPr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  <w:t>5</w:t>
            </w:r>
          </w:p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rtl/>
                <w:lang w:bidi="ar-SA"/>
              </w:rPr>
              <w:t>)</w:t>
            </w: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  <w:t>13.9%</w:t>
            </w: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rtl/>
                <w:lang w:bidi="ar-SA"/>
              </w:rPr>
              <w:t>(</w:t>
            </w:r>
          </w:p>
        </w:tc>
        <w:tc>
          <w:tcPr>
            <w:tcW w:w="1492" w:type="dxa"/>
            <w:gridSpan w:val="2"/>
            <w:vMerge w:val="restart"/>
          </w:tcPr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</w:p>
          <w:p w:rsidR="00C261A7" w:rsidRPr="00F34DD9" w:rsidRDefault="00132444" w:rsidP="00737B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  <w:r w:rsidRPr="00F34DD9">
              <w:rPr>
                <w:rFonts w:asciiTheme="majorBidi" w:hAnsiTheme="majorBidi" w:cstheme="majorBidi"/>
                <w:b/>
                <w:sz w:val="18"/>
                <w:szCs w:val="18"/>
              </w:rPr>
              <w:t>Intervention (supplement with vitamin D</w:t>
            </w: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  <w:t xml:space="preserve"> )</w:t>
            </w:r>
          </w:p>
        </w:tc>
      </w:tr>
      <w:tr w:rsidR="00C261A7" w:rsidRPr="00F34DD9" w:rsidTr="009B63F7">
        <w:trPr>
          <w:gridAfter w:val="1"/>
          <w:wAfter w:w="15" w:type="dxa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gridSpan w:val="3"/>
            <w:vMerge/>
          </w:tcPr>
          <w:p w:rsidR="00C261A7" w:rsidRPr="00F34DD9" w:rsidRDefault="00C261A7" w:rsidP="00737BB8">
            <w:pPr>
              <w:bidi/>
              <w:spacing w:line="276" w:lineRule="auto"/>
              <w:rPr>
                <w:rFonts w:asciiTheme="majorBidi" w:hAnsiTheme="majorBidi" w:cstheme="majorBidi"/>
                <w:b w:val="0"/>
                <w:sz w:val="18"/>
                <w:szCs w:val="18"/>
                <w:rtl/>
              </w:rPr>
            </w:pPr>
          </w:p>
        </w:tc>
        <w:tc>
          <w:tcPr>
            <w:tcW w:w="1259" w:type="dxa"/>
            <w:gridSpan w:val="3"/>
          </w:tcPr>
          <w:p w:rsidR="00C261A7" w:rsidRPr="00F34DD9" w:rsidRDefault="00132444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  <w:t>male</w:t>
            </w:r>
          </w:p>
        </w:tc>
        <w:tc>
          <w:tcPr>
            <w:tcW w:w="1472" w:type="dxa"/>
            <w:gridSpan w:val="3"/>
          </w:tcPr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rtl/>
                <w:lang w:bidi="ar-SA"/>
              </w:rPr>
            </w:pP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  <w:t>16</w:t>
            </w:r>
          </w:p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  <w:t xml:space="preserve">(84.2%)  </w:t>
            </w:r>
          </w:p>
        </w:tc>
        <w:tc>
          <w:tcPr>
            <w:tcW w:w="1679" w:type="dxa"/>
            <w:gridSpan w:val="2"/>
          </w:tcPr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rtl/>
              </w:rPr>
            </w:pP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  <w:t>3</w:t>
            </w:r>
          </w:p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rtl/>
              </w:rPr>
            </w:pP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  <w:t>(15.8%</w:t>
            </w: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rtl/>
                <w:lang w:bidi="ar-SA"/>
              </w:rPr>
              <w:t>(</w:t>
            </w:r>
          </w:p>
        </w:tc>
        <w:tc>
          <w:tcPr>
            <w:tcW w:w="1492" w:type="dxa"/>
            <w:gridSpan w:val="2"/>
            <w:vMerge/>
          </w:tcPr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C261A7" w:rsidRPr="00F34DD9" w:rsidTr="009B63F7">
        <w:trPr>
          <w:gridAfter w:val="1"/>
          <w:wAfter w:w="15" w:type="dxa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gridSpan w:val="3"/>
            <w:vMerge w:val="restart"/>
          </w:tcPr>
          <w:p w:rsidR="00C261A7" w:rsidRPr="00F34DD9" w:rsidRDefault="00132444" w:rsidP="00132444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sz w:val="18"/>
                <w:szCs w:val="18"/>
                <w:rtl/>
              </w:rPr>
            </w:pPr>
            <w:r w:rsidRPr="00F34DD9">
              <w:rPr>
                <w:rFonts w:asciiTheme="majorBidi" w:hAnsiTheme="majorBidi" w:cstheme="majorBidi"/>
                <w:b w:val="0"/>
                <w:sz w:val="18"/>
                <w:szCs w:val="18"/>
              </w:rPr>
              <w:t>0.738</w:t>
            </w:r>
          </w:p>
        </w:tc>
        <w:tc>
          <w:tcPr>
            <w:tcW w:w="1259" w:type="dxa"/>
            <w:gridSpan w:val="3"/>
          </w:tcPr>
          <w:p w:rsidR="00C261A7" w:rsidRPr="00F34DD9" w:rsidRDefault="00132444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  <w:t>female</w:t>
            </w:r>
          </w:p>
        </w:tc>
        <w:tc>
          <w:tcPr>
            <w:tcW w:w="1472" w:type="dxa"/>
            <w:gridSpan w:val="3"/>
          </w:tcPr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  <w:t>28</w:t>
            </w:r>
          </w:p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rtl/>
                <w:lang w:bidi="ar-SA"/>
              </w:rPr>
              <w:t>)</w:t>
            </w: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  <w:t>68.3%</w:t>
            </w: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rtl/>
                <w:lang w:bidi="ar-SA"/>
              </w:rPr>
              <w:t>(</w:t>
            </w:r>
          </w:p>
        </w:tc>
        <w:tc>
          <w:tcPr>
            <w:tcW w:w="1679" w:type="dxa"/>
            <w:gridSpan w:val="2"/>
          </w:tcPr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  <w:t>13</w:t>
            </w:r>
          </w:p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rtl/>
                <w:lang w:bidi="ar-SA"/>
              </w:rPr>
              <w:t>)</w:t>
            </w: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  <w:t>31.7%</w:t>
            </w: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rtl/>
                <w:lang w:bidi="ar-SA"/>
              </w:rPr>
              <w:t>(</w:t>
            </w:r>
          </w:p>
        </w:tc>
        <w:tc>
          <w:tcPr>
            <w:tcW w:w="1492" w:type="dxa"/>
            <w:gridSpan w:val="2"/>
            <w:vMerge w:val="restart"/>
          </w:tcPr>
          <w:p w:rsidR="00C261A7" w:rsidRPr="00F34DD9" w:rsidRDefault="00C261A7" w:rsidP="00737B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</w:p>
          <w:p w:rsidR="00C261A7" w:rsidRPr="00F34DD9" w:rsidRDefault="00132444" w:rsidP="00737B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  <w:r w:rsidRPr="00F34DD9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Control(receiving placebo)</w:t>
            </w:r>
          </w:p>
        </w:tc>
      </w:tr>
      <w:tr w:rsidR="00C261A7" w:rsidRPr="00F34DD9" w:rsidTr="009B63F7">
        <w:trPr>
          <w:gridAfter w:val="1"/>
          <w:wAfter w:w="15" w:type="dxa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8" w:type="dxa"/>
            <w:gridSpan w:val="3"/>
            <w:vMerge/>
          </w:tcPr>
          <w:p w:rsidR="00C261A7" w:rsidRPr="00F34DD9" w:rsidRDefault="00C261A7" w:rsidP="00737BB8">
            <w:pPr>
              <w:bidi/>
              <w:spacing w:line="276" w:lineRule="auto"/>
              <w:rPr>
                <w:rFonts w:asciiTheme="majorBidi" w:hAnsiTheme="majorBidi" w:cstheme="majorBidi"/>
                <w:b w:val="0"/>
                <w:sz w:val="18"/>
                <w:szCs w:val="18"/>
                <w:rtl/>
              </w:rPr>
            </w:pPr>
          </w:p>
        </w:tc>
        <w:tc>
          <w:tcPr>
            <w:tcW w:w="1259" w:type="dxa"/>
            <w:gridSpan w:val="3"/>
          </w:tcPr>
          <w:p w:rsidR="00C261A7" w:rsidRPr="00F34DD9" w:rsidRDefault="00132444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  <w:t>male</w:t>
            </w:r>
          </w:p>
        </w:tc>
        <w:tc>
          <w:tcPr>
            <w:tcW w:w="1472" w:type="dxa"/>
            <w:gridSpan w:val="3"/>
          </w:tcPr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  <w:t>9</w:t>
            </w:r>
          </w:p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rtl/>
                <w:lang w:bidi="ar-SA"/>
              </w:rPr>
              <w:t>)</w:t>
            </w: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  <w:t>64.3%</w:t>
            </w: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rtl/>
                <w:lang w:bidi="ar-SA"/>
              </w:rPr>
              <w:t>(</w:t>
            </w:r>
          </w:p>
        </w:tc>
        <w:tc>
          <w:tcPr>
            <w:tcW w:w="1679" w:type="dxa"/>
            <w:gridSpan w:val="2"/>
          </w:tcPr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  <w:t>5</w:t>
            </w:r>
          </w:p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rtl/>
                <w:lang w:bidi="ar-SA"/>
              </w:rPr>
              <w:t>)</w:t>
            </w: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  <w:t>35.7%</w:t>
            </w: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rtl/>
                <w:lang w:bidi="ar-SA"/>
              </w:rPr>
              <w:t>(</w:t>
            </w:r>
          </w:p>
        </w:tc>
        <w:tc>
          <w:tcPr>
            <w:tcW w:w="1492" w:type="dxa"/>
            <w:gridSpan w:val="2"/>
            <w:vMerge/>
          </w:tcPr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C261A7" w:rsidRPr="00F34DD9" w:rsidTr="009B63F7">
        <w:trPr>
          <w:gridAfter w:val="1"/>
          <w:wAfter w:w="15" w:type="dxa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0" w:type="dxa"/>
            <w:gridSpan w:val="13"/>
          </w:tcPr>
          <w:p w:rsidR="00C261A7" w:rsidRPr="00F34DD9" w:rsidRDefault="00141F71" w:rsidP="00C261A7">
            <w:pPr>
              <w:bidi/>
              <w:spacing w:line="276" w:lineRule="auto"/>
              <w:jc w:val="center"/>
              <w:rPr>
                <w:rFonts w:asciiTheme="majorBidi" w:eastAsiaTheme="majorEastAsia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F34DD9">
              <w:rPr>
                <w:rFonts w:asciiTheme="majorBidi" w:eastAsiaTheme="majorEastAsia" w:hAnsiTheme="majorBidi" w:cstheme="majorBidi"/>
                <w:b w:val="0"/>
                <w:bCs w:val="0"/>
                <w:color w:val="000000" w:themeColor="text1"/>
                <w:sz w:val="18"/>
                <w:szCs w:val="18"/>
              </w:rPr>
              <w:t>Response to H. pylori treatment with vitamin D supplementation compared to the control group according to BMI</w:t>
            </w:r>
          </w:p>
        </w:tc>
      </w:tr>
      <w:tr w:rsidR="00C261A7" w:rsidRPr="00F34DD9" w:rsidTr="009B63F7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</w:tcPr>
          <w:p w:rsidR="00C261A7" w:rsidRPr="00F34DD9" w:rsidRDefault="00141F71" w:rsidP="00737BB8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sz w:val="18"/>
                <w:szCs w:val="18"/>
                <w:rtl/>
              </w:rPr>
            </w:pPr>
            <w:r w:rsidRPr="00F34DD9">
              <w:rPr>
                <w:rFonts w:asciiTheme="majorBidi" w:hAnsiTheme="majorBidi" w:cstheme="majorBidi"/>
                <w:sz w:val="18"/>
                <w:szCs w:val="18"/>
              </w:rPr>
              <w:t>p-value</w:t>
            </w:r>
          </w:p>
        </w:tc>
        <w:tc>
          <w:tcPr>
            <w:tcW w:w="2126" w:type="dxa"/>
            <w:gridSpan w:val="4"/>
          </w:tcPr>
          <w:p w:rsidR="00C261A7" w:rsidRPr="00F34DD9" w:rsidRDefault="00C261A7" w:rsidP="00737BB8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rtl/>
              </w:rPr>
            </w:pPr>
            <w:r w:rsidRPr="00F34DD9">
              <w:rPr>
                <w:rFonts w:asciiTheme="majorBidi" w:hAnsiTheme="majorBidi" w:cstheme="majorBidi"/>
                <w:bCs/>
                <w:sz w:val="18"/>
                <w:szCs w:val="18"/>
                <w:rtl/>
              </w:rPr>
              <w:t xml:space="preserve"> </w:t>
            </w:r>
            <w:r w:rsidRPr="00F34DD9">
              <w:rPr>
                <w:rFonts w:asciiTheme="majorBidi" w:hAnsiTheme="majorBidi" w:cstheme="majorBidi"/>
                <w:bCs/>
                <w:sz w:val="18"/>
                <w:szCs w:val="18"/>
              </w:rPr>
              <w:t xml:space="preserve">    </w:t>
            </w:r>
            <w:proofErr w:type="spellStart"/>
            <w:r w:rsidRPr="00F34DD9">
              <w:rPr>
                <w:rFonts w:asciiTheme="majorBidi" w:hAnsiTheme="majorBidi" w:cstheme="majorBidi"/>
                <w:bCs/>
                <w:sz w:val="18"/>
                <w:szCs w:val="18"/>
              </w:rPr>
              <w:t>H.pylori.ag.stool</w:t>
            </w:r>
            <w:proofErr w:type="spellEnd"/>
          </w:p>
        </w:tc>
        <w:tc>
          <w:tcPr>
            <w:tcW w:w="1443" w:type="dxa"/>
            <w:gridSpan w:val="3"/>
          </w:tcPr>
          <w:p w:rsidR="00C261A7" w:rsidRPr="00F34DD9" w:rsidRDefault="004B477F" w:rsidP="00737BB8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  <w:rtl/>
              </w:rPr>
            </w:pPr>
            <w:r w:rsidRPr="00F34DD9">
              <w:rPr>
                <w:rFonts w:asciiTheme="majorBidi" w:hAnsiTheme="majorBidi" w:cstheme="majorBidi"/>
                <w:b/>
                <w:sz w:val="18"/>
                <w:szCs w:val="18"/>
              </w:rPr>
              <w:t>standard deviation</w:t>
            </w:r>
          </w:p>
        </w:tc>
        <w:tc>
          <w:tcPr>
            <w:tcW w:w="1736" w:type="dxa"/>
            <w:gridSpan w:val="2"/>
          </w:tcPr>
          <w:p w:rsidR="00C261A7" w:rsidRPr="00F34DD9" w:rsidRDefault="004B477F" w:rsidP="004B477F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b/>
                <w:sz w:val="18"/>
                <w:szCs w:val="18"/>
              </w:rPr>
              <w:t>Average BMI</w:t>
            </w:r>
          </w:p>
        </w:tc>
        <w:tc>
          <w:tcPr>
            <w:tcW w:w="1599" w:type="dxa"/>
            <w:gridSpan w:val="4"/>
          </w:tcPr>
          <w:p w:rsidR="00C261A7" w:rsidRPr="00F34DD9" w:rsidRDefault="002045A5" w:rsidP="00737BB8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rtl/>
              </w:rPr>
            </w:pPr>
            <w:r w:rsidRPr="00F34DD9">
              <w:rPr>
                <w:rFonts w:asciiTheme="majorBidi" w:hAnsiTheme="majorBidi" w:cstheme="majorBidi"/>
                <w:sz w:val="18"/>
                <w:szCs w:val="18"/>
              </w:rPr>
              <w:t>Groups</w:t>
            </w:r>
          </w:p>
        </w:tc>
      </w:tr>
      <w:tr w:rsidR="00C261A7" w:rsidRPr="00F34DD9" w:rsidTr="004B477F"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vMerge w:val="restart"/>
          </w:tcPr>
          <w:p w:rsidR="00C261A7" w:rsidRPr="00F34DD9" w:rsidRDefault="002045A5" w:rsidP="00737BB8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sz w:val="18"/>
                <w:szCs w:val="18"/>
                <w:rtl/>
              </w:rPr>
            </w:pPr>
            <w:r w:rsidRPr="00F34DD9">
              <w:rPr>
                <w:rFonts w:asciiTheme="majorBidi" w:hAnsiTheme="majorBidi" w:cstheme="majorBidi"/>
                <w:b w:val="0"/>
                <w:sz w:val="18"/>
                <w:szCs w:val="18"/>
              </w:rPr>
              <w:t>0.372</w:t>
            </w:r>
          </w:p>
        </w:tc>
        <w:tc>
          <w:tcPr>
            <w:tcW w:w="1046" w:type="dxa"/>
            <w:gridSpan w:val="3"/>
          </w:tcPr>
          <w:p w:rsidR="00C261A7" w:rsidRPr="00F34DD9" w:rsidRDefault="004B477F" w:rsidP="004B477F">
            <w:pPr>
              <w:bidi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  <w:t>47</w:t>
            </w:r>
          </w:p>
        </w:tc>
        <w:tc>
          <w:tcPr>
            <w:tcW w:w="1080" w:type="dxa"/>
          </w:tcPr>
          <w:p w:rsidR="00C261A7" w:rsidRPr="00F34DD9" w:rsidRDefault="004B477F" w:rsidP="00737B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bCs/>
                <w:sz w:val="18"/>
                <w:szCs w:val="18"/>
              </w:rPr>
              <w:t>Negative(number)</w:t>
            </w:r>
          </w:p>
        </w:tc>
        <w:tc>
          <w:tcPr>
            <w:tcW w:w="1443" w:type="dxa"/>
            <w:gridSpan w:val="3"/>
          </w:tcPr>
          <w:p w:rsidR="00C261A7" w:rsidRPr="00F34DD9" w:rsidRDefault="004B477F" w:rsidP="00737B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1736" w:type="dxa"/>
            <w:gridSpan w:val="2"/>
          </w:tcPr>
          <w:p w:rsidR="00C261A7" w:rsidRPr="00F34DD9" w:rsidRDefault="004B477F" w:rsidP="004B477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1599" w:type="dxa"/>
            <w:gridSpan w:val="4"/>
            <w:vMerge w:val="restart"/>
          </w:tcPr>
          <w:p w:rsidR="00C261A7" w:rsidRPr="00F34DD9" w:rsidRDefault="009B63F7" w:rsidP="009B63F7">
            <w:pPr>
              <w:tabs>
                <w:tab w:val="left" w:pos="281"/>
                <w:tab w:val="center" w:pos="615"/>
              </w:tabs>
              <w:bidi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  <w:tab/>
            </w:r>
            <w:r w:rsidR="002045A5" w:rsidRPr="00F34DD9">
              <w:rPr>
                <w:rFonts w:asciiTheme="majorBidi" w:hAnsiTheme="majorBidi" w:cstheme="majorBidi"/>
                <w:b/>
                <w:sz w:val="18"/>
                <w:szCs w:val="18"/>
              </w:rPr>
              <w:t>Intervention (supplement with vitamin D</w:t>
            </w:r>
          </w:p>
        </w:tc>
      </w:tr>
      <w:tr w:rsidR="00C261A7" w:rsidRPr="00F34DD9" w:rsidTr="004B477F">
        <w:trPr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vMerge/>
          </w:tcPr>
          <w:p w:rsidR="00C261A7" w:rsidRPr="00F34DD9" w:rsidRDefault="00C261A7" w:rsidP="00737BB8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sz w:val="18"/>
                <w:szCs w:val="18"/>
                <w:rtl/>
              </w:rPr>
            </w:pPr>
          </w:p>
        </w:tc>
        <w:tc>
          <w:tcPr>
            <w:tcW w:w="1046" w:type="dxa"/>
            <w:gridSpan w:val="3"/>
          </w:tcPr>
          <w:p w:rsidR="00C261A7" w:rsidRPr="00F34DD9" w:rsidRDefault="004B477F" w:rsidP="004B477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rtl/>
              </w:rPr>
            </w:pPr>
            <w:r w:rsidRPr="00F34DD9">
              <w:rPr>
                <w:rFonts w:asciiTheme="majorBidi" w:hAnsiTheme="majorBidi" w:cstheme="majorBidi"/>
                <w:bCs/>
                <w:sz w:val="18"/>
                <w:szCs w:val="18"/>
              </w:rPr>
              <w:t>8</w:t>
            </w:r>
          </w:p>
        </w:tc>
        <w:tc>
          <w:tcPr>
            <w:tcW w:w="1080" w:type="dxa"/>
          </w:tcPr>
          <w:p w:rsidR="00C261A7" w:rsidRPr="00F34DD9" w:rsidRDefault="004B477F" w:rsidP="00737B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bCs/>
                <w:sz w:val="18"/>
                <w:szCs w:val="18"/>
              </w:rPr>
              <w:t>Positive(number)</w:t>
            </w:r>
          </w:p>
        </w:tc>
        <w:tc>
          <w:tcPr>
            <w:tcW w:w="1443" w:type="dxa"/>
            <w:gridSpan w:val="3"/>
          </w:tcPr>
          <w:p w:rsidR="00C261A7" w:rsidRPr="00F34DD9" w:rsidRDefault="004B477F" w:rsidP="00737B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1736" w:type="dxa"/>
            <w:gridSpan w:val="2"/>
          </w:tcPr>
          <w:p w:rsidR="00C261A7" w:rsidRPr="00F34DD9" w:rsidRDefault="004B477F" w:rsidP="00737B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29.1</w:t>
            </w:r>
          </w:p>
        </w:tc>
        <w:tc>
          <w:tcPr>
            <w:tcW w:w="1599" w:type="dxa"/>
            <w:gridSpan w:val="4"/>
            <w:vMerge/>
          </w:tcPr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C261A7" w:rsidRPr="00F34DD9" w:rsidTr="004B477F">
        <w:trPr>
          <w:trHeight w:val="6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vMerge w:val="restart"/>
          </w:tcPr>
          <w:p w:rsidR="00C261A7" w:rsidRPr="00F34DD9" w:rsidRDefault="002045A5" w:rsidP="00737BB8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 w:val="0"/>
                <w:sz w:val="18"/>
                <w:szCs w:val="18"/>
                <w:rtl/>
              </w:rPr>
            </w:pPr>
            <w:r w:rsidRPr="00F34DD9">
              <w:rPr>
                <w:rFonts w:asciiTheme="majorBidi" w:hAnsiTheme="majorBidi" w:cstheme="majorBidi"/>
                <w:b w:val="0"/>
                <w:sz w:val="18"/>
                <w:szCs w:val="18"/>
              </w:rPr>
              <w:t>0.856</w:t>
            </w:r>
          </w:p>
        </w:tc>
        <w:tc>
          <w:tcPr>
            <w:tcW w:w="1046" w:type="dxa"/>
            <w:gridSpan w:val="3"/>
          </w:tcPr>
          <w:p w:rsidR="00C261A7" w:rsidRPr="00F34DD9" w:rsidRDefault="004B477F" w:rsidP="004B477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</w:pPr>
            <w:r w:rsidRPr="00F34DD9">
              <w:rPr>
                <w:rFonts w:asciiTheme="majorBidi" w:eastAsia="Times New Roman" w:hAnsiTheme="majorBidi" w:cstheme="majorBidi"/>
                <w:bCs/>
                <w:color w:val="000000"/>
                <w:sz w:val="18"/>
                <w:szCs w:val="18"/>
                <w:lang w:bidi="ar-SA"/>
              </w:rPr>
              <w:t>37</w:t>
            </w:r>
          </w:p>
        </w:tc>
        <w:tc>
          <w:tcPr>
            <w:tcW w:w="1080" w:type="dxa"/>
          </w:tcPr>
          <w:p w:rsidR="00C261A7" w:rsidRPr="00F34DD9" w:rsidRDefault="004B477F" w:rsidP="00737B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bCs/>
                <w:sz w:val="18"/>
                <w:szCs w:val="18"/>
              </w:rPr>
              <w:t>Negative (number)</w:t>
            </w:r>
          </w:p>
        </w:tc>
        <w:tc>
          <w:tcPr>
            <w:tcW w:w="1443" w:type="dxa"/>
            <w:gridSpan w:val="3"/>
          </w:tcPr>
          <w:p w:rsidR="00C261A7" w:rsidRPr="00F34DD9" w:rsidRDefault="004B477F" w:rsidP="00737B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5.13</w:t>
            </w:r>
          </w:p>
        </w:tc>
        <w:tc>
          <w:tcPr>
            <w:tcW w:w="1736" w:type="dxa"/>
            <w:gridSpan w:val="2"/>
          </w:tcPr>
          <w:p w:rsidR="00C261A7" w:rsidRPr="00F34DD9" w:rsidRDefault="004B477F" w:rsidP="00737B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29.57</w:t>
            </w:r>
          </w:p>
        </w:tc>
        <w:tc>
          <w:tcPr>
            <w:tcW w:w="1599" w:type="dxa"/>
            <w:gridSpan w:val="4"/>
            <w:vMerge w:val="restart"/>
          </w:tcPr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</w:p>
          <w:p w:rsidR="00C261A7" w:rsidRPr="00F34DD9" w:rsidRDefault="002045A5" w:rsidP="00737B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rtl/>
              </w:rPr>
            </w:pPr>
            <w:r w:rsidRPr="00F34DD9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Control(receiving placebo)</w:t>
            </w:r>
          </w:p>
        </w:tc>
      </w:tr>
      <w:tr w:rsidR="00C261A7" w:rsidRPr="00F34DD9" w:rsidTr="004B477F">
        <w:trPr>
          <w:trHeight w:val="5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" w:type="dxa"/>
            <w:vMerge/>
          </w:tcPr>
          <w:p w:rsidR="00C261A7" w:rsidRPr="00F34DD9" w:rsidRDefault="00C261A7" w:rsidP="00737BB8">
            <w:pPr>
              <w:bidi/>
              <w:spacing w:line="276" w:lineRule="auto"/>
              <w:rPr>
                <w:rFonts w:asciiTheme="majorBidi" w:hAnsiTheme="majorBidi" w:cstheme="majorBidi"/>
                <w:b w:val="0"/>
                <w:sz w:val="18"/>
                <w:szCs w:val="18"/>
                <w:rtl/>
              </w:rPr>
            </w:pPr>
          </w:p>
        </w:tc>
        <w:tc>
          <w:tcPr>
            <w:tcW w:w="1046" w:type="dxa"/>
            <w:gridSpan w:val="3"/>
          </w:tcPr>
          <w:p w:rsidR="00C261A7" w:rsidRPr="00F34DD9" w:rsidRDefault="004B477F" w:rsidP="004B477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Cs/>
                <w:sz w:val="18"/>
                <w:szCs w:val="18"/>
                <w:rtl/>
              </w:rPr>
            </w:pPr>
            <w:r w:rsidRPr="00F34DD9">
              <w:rPr>
                <w:rFonts w:asciiTheme="majorBidi" w:hAnsiTheme="majorBidi" w:cstheme="majorBidi"/>
                <w:bCs/>
                <w:sz w:val="18"/>
                <w:szCs w:val="18"/>
              </w:rPr>
              <w:t>18</w:t>
            </w:r>
          </w:p>
        </w:tc>
        <w:tc>
          <w:tcPr>
            <w:tcW w:w="1080" w:type="dxa"/>
          </w:tcPr>
          <w:p w:rsidR="00C261A7" w:rsidRPr="00F34DD9" w:rsidRDefault="004B477F" w:rsidP="00737B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bCs/>
                <w:sz w:val="18"/>
                <w:szCs w:val="18"/>
              </w:rPr>
              <w:t>Positive(number)</w:t>
            </w:r>
          </w:p>
        </w:tc>
        <w:tc>
          <w:tcPr>
            <w:tcW w:w="1443" w:type="dxa"/>
            <w:gridSpan w:val="3"/>
          </w:tcPr>
          <w:p w:rsidR="00C261A7" w:rsidRPr="00F34DD9" w:rsidRDefault="004B477F" w:rsidP="00737B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6.24</w:t>
            </w:r>
          </w:p>
        </w:tc>
        <w:tc>
          <w:tcPr>
            <w:tcW w:w="1736" w:type="dxa"/>
            <w:gridSpan w:val="2"/>
          </w:tcPr>
          <w:p w:rsidR="00C261A7" w:rsidRPr="00F34DD9" w:rsidRDefault="004B477F" w:rsidP="00737BB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  <w:r w:rsidRPr="00F34DD9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29.28</w:t>
            </w:r>
          </w:p>
        </w:tc>
        <w:tc>
          <w:tcPr>
            <w:tcW w:w="1599" w:type="dxa"/>
            <w:gridSpan w:val="4"/>
            <w:vMerge/>
          </w:tcPr>
          <w:p w:rsidR="00C261A7" w:rsidRPr="00F34DD9" w:rsidRDefault="00C261A7" w:rsidP="00737BB8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</w:rPr>
            </w:pPr>
          </w:p>
        </w:tc>
      </w:tr>
    </w:tbl>
    <w:p w:rsidR="00C261A7" w:rsidRPr="00F34DD9" w:rsidRDefault="00C261A7" w:rsidP="00C261A7">
      <w:pPr>
        <w:bidi/>
        <w:rPr>
          <w:rFonts w:asciiTheme="majorBidi" w:hAnsiTheme="majorBidi" w:cstheme="majorBidi"/>
          <w:b/>
          <w:bCs/>
          <w:sz w:val="18"/>
          <w:szCs w:val="18"/>
        </w:rPr>
      </w:pPr>
      <w:bookmarkStart w:id="0" w:name="_GoBack"/>
      <w:bookmarkEnd w:id="0"/>
    </w:p>
    <w:sectPr w:rsidR="00C261A7" w:rsidRPr="00F34D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56A"/>
    <w:rsid w:val="00067FE1"/>
    <w:rsid w:val="00132444"/>
    <w:rsid w:val="00141F71"/>
    <w:rsid w:val="002045A5"/>
    <w:rsid w:val="00211EB6"/>
    <w:rsid w:val="002D39A2"/>
    <w:rsid w:val="00345D1E"/>
    <w:rsid w:val="00496EEE"/>
    <w:rsid w:val="004B477F"/>
    <w:rsid w:val="0070430F"/>
    <w:rsid w:val="007F556A"/>
    <w:rsid w:val="009B63F7"/>
    <w:rsid w:val="009C7C2C"/>
    <w:rsid w:val="00B9726E"/>
    <w:rsid w:val="00C261A7"/>
    <w:rsid w:val="00CB607B"/>
    <w:rsid w:val="00D038E5"/>
    <w:rsid w:val="00F177C3"/>
    <w:rsid w:val="00F34DD9"/>
    <w:rsid w:val="00F40401"/>
    <w:rsid w:val="00F7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6664F9"/>
  <w15:docId w15:val="{7A778DAD-0DB8-4B3A-A677-5DD935DD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61A7"/>
    <w:rPr>
      <w:kern w:val="0"/>
      <w:lang w:bidi="fa-IR"/>
      <w14:ligatures w14:val="none"/>
    </w:rPr>
  </w:style>
  <w:style w:type="paragraph" w:styleId="Heading7">
    <w:name w:val="heading 7"/>
    <w:basedOn w:val="Normal"/>
    <w:next w:val="Normal"/>
    <w:link w:val="Heading7Char"/>
    <w:autoRedefine/>
    <w:uiPriority w:val="9"/>
    <w:unhideWhenUsed/>
    <w:qFormat/>
    <w:rsid w:val="00067FE1"/>
    <w:pPr>
      <w:keepNext/>
      <w:keepLines/>
      <w:bidi/>
      <w:spacing w:before="200" w:after="0" w:line="240" w:lineRule="auto"/>
      <w:jc w:val="center"/>
      <w:outlineLvl w:val="6"/>
    </w:pPr>
    <w:rPr>
      <w:rFonts w:ascii="Times New Roman Bold" w:eastAsiaTheme="majorEastAsia" w:hAnsi="Times New Roman Bold" w:cs="B Nazanin"/>
      <w:color w:val="000000" w:themeColor="text1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2">
    <w:name w:val="Light Grid Accent 2"/>
    <w:basedOn w:val="TableNormal"/>
    <w:uiPriority w:val="62"/>
    <w:rsid w:val="00C261A7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067FE1"/>
    <w:rPr>
      <w:rFonts w:ascii="Times New Roman Bold" w:eastAsiaTheme="majorEastAsia" w:hAnsi="Times New Roman Bold" w:cs="B Nazanin"/>
      <w:color w:val="000000" w:themeColor="text1"/>
      <w:kern w:val="0"/>
      <w:sz w:val="20"/>
      <w:szCs w:val="24"/>
      <w:lang w:bidi="fa-IR"/>
      <w14:ligatures w14:val="none"/>
    </w:rPr>
  </w:style>
  <w:style w:type="table" w:customStyle="1" w:styleId="GridTable1Light1">
    <w:name w:val="Grid Table 1 Light1"/>
    <w:basedOn w:val="TableNormal"/>
    <w:uiPriority w:val="46"/>
    <w:rsid w:val="009B63F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CFD19-8AA3-442A-B228-E1D3385C3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174</Words>
  <Characters>1062</Characters>
  <Application>Microsoft Office Word</Application>
  <DocSecurity>0</DocSecurity>
  <Lines>151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20-pc</dc:creator>
  <cp:keywords/>
  <dc:description/>
  <cp:lastModifiedBy>20-pc</cp:lastModifiedBy>
  <cp:revision>17</cp:revision>
  <dcterms:created xsi:type="dcterms:W3CDTF">2024-07-25T15:49:00Z</dcterms:created>
  <dcterms:modified xsi:type="dcterms:W3CDTF">2024-08-01T16:54:00Z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ab6f25e88bedd731c0b2a711be2ec16890d40195bddb0ec73b950a919fea68e7</vt:lpwstr>
  </property>
</Properties>
</file>