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B8415F" w14:textId="77777777" w:rsidR="00146F9A" w:rsidRDefault="00146F9A">
      <w:pPr>
        <w:spacing w:line="360" w:lineRule="auto"/>
        <w:rPr>
          <w:rFonts w:ascii="Times New Roman" w:eastAsia="SimSun" w:hAnsi="Times New Roman" w:cs="Times New Roman"/>
          <w:b/>
          <w:bCs/>
          <w:color w:val="000000"/>
          <w:kern w:val="0"/>
          <w:lang w:bidi="ar"/>
        </w:rPr>
      </w:pPr>
    </w:p>
    <w:p w14:paraId="6B2AD035" w14:textId="5073F375" w:rsidR="005238F8" w:rsidRDefault="005238F8" w:rsidP="005238F8">
      <w:pPr>
        <w:pStyle w:val="Title"/>
        <w:keepNext w:val="0"/>
        <w:keepLines w:val="0"/>
        <w:widowControl w:val="0"/>
        <w:kinsoku w:val="0"/>
        <w:overflowPunct w:val="0"/>
        <w:autoSpaceDE w:val="0"/>
        <w:autoSpaceDN w:val="0"/>
        <w:snapToGrid w:val="0"/>
        <w:spacing w:line="480" w:lineRule="auto"/>
        <w:jc w:val="both"/>
        <w:rPr>
          <w:rFonts w:ascii="Times New Roman" w:hAnsi="Times New Roman" w:cs="Times New Roman"/>
          <w:color w:val="auto"/>
        </w:rPr>
      </w:pPr>
      <w:r w:rsidRPr="000C5A2F">
        <w:rPr>
          <w:rFonts w:ascii="Times New Roman" w:hAnsi="Times New Roman" w:cs="Times New Roman"/>
          <w:color w:val="auto"/>
          <w:lang w:eastAsia="zh-CN"/>
        </w:rPr>
        <w:t xml:space="preserve">Fabrication of Spin-1/2 Heisenberg Antiferromagnetic Chains via Combined On-surface Synthesis and Reduction for </w:t>
      </w:r>
      <w:proofErr w:type="spellStart"/>
      <w:r w:rsidRPr="000C5A2F">
        <w:rPr>
          <w:rFonts w:ascii="Times New Roman" w:hAnsi="Times New Roman" w:cs="Times New Roman"/>
          <w:color w:val="auto"/>
          <w:lang w:eastAsia="zh-CN"/>
        </w:rPr>
        <w:t>Spinon</w:t>
      </w:r>
      <w:proofErr w:type="spellEnd"/>
      <w:r w:rsidRPr="000C5A2F">
        <w:rPr>
          <w:rFonts w:ascii="Times New Roman" w:hAnsi="Times New Roman" w:cs="Times New Roman"/>
          <w:color w:val="auto"/>
          <w:lang w:eastAsia="zh-CN"/>
        </w:rPr>
        <w:t xml:space="preserve"> Detection</w:t>
      </w:r>
    </w:p>
    <w:p w14:paraId="52DBA611" w14:textId="77777777" w:rsidR="00146F9A" w:rsidRDefault="004C735D">
      <w:pPr>
        <w:pStyle w:val="Title"/>
        <w:keepNext w:val="0"/>
        <w:keepLines w:val="0"/>
        <w:widowControl w:val="0"/>
        <w:kinsoku w:val="0"/>
        <w:overflowPunct w:val="0"/>
        <w:autoSpaceDE w:val="0"/>
        <w:autoSpaceDN w:val="0"/>
        <w:snapToGrid w:val="0"/>
        <w:spacing w:line="480" w:lineRule="auto"/>
        <w:jc w:val="both"/>
        <w:rPr>
          <w:rFonts w:ascii="Times New Roman" w:hAnsi="Times New Roman" w:cs="Times New Roman"/>
          <w:b w:val="0"/>
          <w:color w:val="auto"/>
          <w:sz w:val="24"/>
          <w:lang w:eastAsia="zh-CN"/>
        </w:rPr>
      </w:pPr>
      <w:proofErr w:type="spellStart"/>
      <w:r>
        <w:rPr>
          <w:rFonts w:ascii="Times New Roman" w:hAnsi="Times New Roman" w:cs="Times New Roman"/>
          <w:b w:val="0"/>
          <w:color w:val="auto"/>
          <w:sz w:val="24"/>
        </w:rPr>
        <w:t>Xuelei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</w:rPr>
        <w:t>Su</w:t>
      </w:r>
      <w:proofErr w:type="spellEnd"/>
      <m:oMath>
        <m:sSup>
          <m:sSupPr>
            <m:ctrlPr>
              <w:rPr>
                <w:rFonts w:ascii="Cambria Math" w:hAnsi="Cambria Math" w:cs="Times New Roman"/>
                <w:b w:val="0"/>
                <w:color w:val="auto"/>
                <w:sz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​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1</m:t>
            </m:r>
            <m:r>
              <m:rPr>
                <m:sty m:val="b"/>
              </m:rPr>
              <w:rPr>
                <w:rFonts w:ascii="Cambria Math" w:hAnsi="Cambria Math" w:cs="Times New Roman"/>
                <w:color w:val="auto"/>
                <w:sz w:val="24"/>
              </w:rPr>
              <m:t>,†</m:t>
            </m:r>
          </m:sup>
        </m:sSup>
      </m:oMath>
      <w:r>
        <w:rPr>
          <w:rFonts w:ascii="Times New Roman" w:hAnsi="Times New Roman" w:cs="Times New Roman"/>
          <w:b w:val="0"/>
          <w:color w:val="auto"/>
          <w:sz w:val="24"/>
        </w:rPr>
        <w:t>, Zhihao Ding</w:t>
      </w:r>
      <m:oMath>
        <m:sSup>
          <m:sSupPr>
            <m:ctrlPr>
              <w:rPr>
                <w:rFonts w:ascii="Cambria Math" w:hAnsi="Cambria Math" w:cs="Times New Roman"/>
                <w:b w:val="0"/>
                <w:color w:val="auto"/>
                <w:sz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​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1</m:t>
            </m:r>
            <m:r>
              <m:rPr>
                <m:sty m:val="b"/>
              </m:rPr>
              <w:rPr>
                <w:rFonts w:ascii="Cambria Math" w:hAnsi="Cambria Math" w:cs="Times New Roman"/>
                <w:color w:val="auto"/>
                <w:sz w:val="24"/>
              </w:rPr>
              <m:t>,†</m:t>
            </m:r>
          </m:sup>
        </m:sSup>
      </m:oMath>
      <w:r>
        <w:rPr>
          <w:rFonts w:ascii="Times New Roman" w:hAnsi="Times New Roman" w:cs="Times New Roman"/>
          <w:b w:val="0"/>
          <w:color w:val="auto"/>
          <w:sz w:val="24"/>
        </w:rPr>
        <w:t>, Ye Hong</w:t>
      </w:r>
      <m:oMath>
        <m:sSup>
          <m:sSupPr>
            <m:ctrlPr>
              <w:rPr>
                <w:rFonts w:ascii="Cambria Math" w:hAnsi="Cambria Math" w:cs="Times New Roman"/>
                <w:b w:val="0"/>
                <w:color w:val="auto"/>
                <w:sz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​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1</m:t>
            </m:r>
            <m:r>
              <m:rPr>
                <m:sty m:val="b"/>
              </m:rPr>
              <w:rPr>
                <w:rFonts w:ascii="Cambria Math" w:hAnsi="Cambria Math" w:cs="Times New Roman"/>
                <w:color w:val="auto"/>
                <w:sz w:val="24"/>
              </w:rPr>
              <m:t>,†</m:t>
            </m:r>
          </m:sup>
        </m:sSup>
      </m:oMath>
      <w:r>
        <w:rPr>
          <w:rFonts w:ascii="Times New Roman" w:hAnsi="Times New Roman" w:cs="Times New Roman"/>
          <w:b w:val="0"/>
          <w:color w:val="auto"/>
          <w:sz w:val="24"/>
        </w:rPr>
        <w:t>, Nan Ke</w:t>
      </w:r>
      <m:oMath>
        <m:sSup>
          <m:sSupPr>
            <m:ctrlPr>
              <w:rPr>
                <w:rFonts w:ascii="Cambria Math" w:hAnsi="Cambria Math" w:cs="Times New Roman"/>
                <w:b w:val="0"/>
                <w:color w:val="auto"/>
                <w:sz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​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1</m:t>
            </m:r>
            <m:r>
              <m:rPr>
                <m:sty m:val="b"/>
              </m:rPr>
              <w:rPr>
                <w:rFonts w:ascii="Cambria Math" w:hAnsi="Cambria Math" w:cs="Times New Roman"/>
                <w:color w:val="auto"/>
                <w:sz w:val="24"/>
              </w:rPr>
              <m:t>,</m:t>
            </m:r>
          </m:sup>
        </m:sSup>
      </m:oMath>
      <w:r>
        <w:rPr>
          <w:rFonts w:ascii="Times New Roman" w:hAnsi="Times New Roman" w:cs="Times New Roman"/>
          <w:b w:val="0"/>
          <w:color w:val="auto"/>
          <w:sz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b w:val="0"/>
          <w:color w:val="auto"/>
          <w:sz w:val="24"/>
          <w:lang w:eastAsia="zh-CN"/>
        </w:rPr>
        <w:t>KaKing</w:t>
      </w:r>
      <w:proofErr w:type="spellEnd"/>
      <w:r>
        <w:rPr>
          <w:rFonts w:ascii="Times New Roman" w:hAnsi="Times New Roman" w:cs="Times New Roman"/>
          <w:b w:val="0"/>
          <w:color w:val="auto"/>
          <w:sz w:val="24"/>
          <w:lang w:eastAsia="zh-CN"/>
        </w:rPr>
        <w:t xml:space="preserve"> Yan</w:t>
      </w:r>
      <m:oMath>
        <m:sSup>
          <m:sSupPr>
            <m:ctrlPr>
              <w:rPr>
                <w:rFonts w:ascii="Cambria Math" w:hAnsi="Cambria Math" w:cs="Times New Roman"/>
                <w:b w:val="0"/>
                <w:color w:val="auto"/>
                <w:sz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​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  <w:lang w:eastAsia="zh-CN"/>
              </w:rPr>
              <m:t>1,*</m:t>
            </m:r>
          </m:sup>
        </m:sSup>
      </m:oMath>
      <w:r>
        <w:rPr>
          <w:rFonts w:ascii="Times New Roman" w:hAnsi="Times New Roman" w:cs="Times New Roman"/>
          <w:b w:val="0"/>
          <w:color w:val="auto"/>
          <w:sz w:val="24"/>
        </w:rPr>
        <w:t xml:space="preserve">, </w:t>
      </w:r>
      <w:r w:rsidR="003A3395">
        <w:rPr>
          <w:rFonts w:ascii="Times New Roman" w:hAnsi="Times New Roman" w:cs="Times New Roman"/>
          <w:b w:val="0"/>
          <w:color w:val="auto"/>
          <w:sz w:val="24"/>
        </w:rPr>
        <w:t>Can Li</w:t>
      </w:r>
      <m:oMath>
        <m:sSup>
          <m:sSupPr>
            <m:ctrlPr>
              <w:rPr>
                <w:rFonts w:ascii="Cambria Math" w:hAnsi="Cambria Math" w:cs="Times New Roman"/>
                <w:b w:val="0"/>
                <w:color w:val="auto"/>
                <w:sz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​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2</m:t>
            </m:r>
            <m:r>
              <m:rPr>
                <m:sty m:val="b"/>
              </m:rPr>
              <w:rPr>
                <w:rFonts w:ascii="Cambria Math" w:hAnsi="Cambria Math" w:cs="Times New Roman"/>
                <w:color w:val="auto"/>
                <w:sz w:val="24"/>
              </w:rPr>
              <m:t>,</m:t>
            </m:r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3</m:t>
            </m:r>
            <m:r>
              <m:rPr>
                <m:sty m:val="b"/>
              </m:rPr>
              <w:rPr>
                <w:rFonts w:ascii="Cambria Math" w:hAnsi="Cambria Math" w:cs="Times New Roman"/>
                <w:color w:val="auto"/>
                <w:sz w:val="24"/>
              </w:rPr>
              <m:t>,*</m:t>
            </m:r>
          </m:sup>
        </m:sSup>
      </m:oMath>
      <w:r>
        <w:rPr>
          <w:rFonts w:ascii="Times New Roman" w:hAnsi="Times New Roman" w:cs="Times New Roman"/>
          <w:b w:val="0"/>
          <w:color w:val="auto"/>
          <w:sz w:val="24"/>
        </w:rPr>
        <w:t xml:space="preserve"> ,Yifan Jiang</w:t>
      </w:r>
      <m:oMath>
        <m:sSup>
          <m:sSupPr>
            <m:ctrlPr>
              <w:rPr>
                <w:rFonts w:ascii="Cambria Math" w:hAnsi="Cambria Math" w:cs="Times New Roman"/>
                <w:b w:val="0"/>
                <w:color w:val="auto"/>
                <w:sz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​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1</m:t>
            </m:r>
            <m:r>
              <m:rPr>
                <m:sty m:val="b"/>
              </m:rPr>
              <w:rPr>
                <w:rFonts w:ascii="Cambria Math" w:hAnsi="Cambria Math" w:cs="Times New Roman"/>
                <w:color w:val="auto"/>
                <w:sz w:val="24"/>
              </w:rPr>
              <m:t>,*</m:t>
            </m:r>
          </m:sup>
        </m:sSup>
      </m:oMath>
      <w:r>
        <w:rPr>
          <w:rFonts w:ascii="Times New Roman" w:hAnsi="Times New Roman" w:cs="Times New Roman"/>
          <w:b w:val="0"/>
          <w:color w:val="auto"/>
          <w:sz w:val="24"/>
        </w:rPr>
        <w:t>and Ping Yu</w:t>
      </w:r>
      <m:oMath>
        <m:sSup>
          <m:sSupPr>
            <m:ctrlPr>
              <w:rPr>
                <w:rFonts w:ascii="Cambria Math" w:hAnsi="Cambria Math" w:cs="Times New Roman"/>
                <w:b w:val="0"/>
                <w:color w:val="auto"/>
                <w:sz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​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auto"/>
                <w:sz w:val="24"/>
              </w:rPr>
              <m:t>1</m:t>
            </m:r>
            <m:r>
              <m:rPr>
                <m:sty m:val="b"/>
              </m:rPr>
              <w:rPr>
                <w:rFonts w:ascii="Cambria Math" w:hAnsi="Cambria Math" w:cs="Times New Roman"/>
                <w:color w:val="auto"/>
                <w:sz w:val="24"/>
              </w:rPr>
              <m:t>,*</m:t>
            </m:r>
          </m:sup>
        </m:sSup>
      </m:oMath>
    </w:p>
    <w:p w14:paraId="4F7ECBC4" w14:textId="77777777" w:rsidR="00146F9A" w:rsidRDefault="00146F9A">
      <w:pPr>
        <w:spacing w:line="360" w:lineRule="auto"/>
        <w:rPr>
          <w:rFonts w:ascii="Times New Roman" w:eastAsia="SimSun" w:hAnsi="Times New Roman" w:cs="Times New Roman"/>
          <w:b/>
          <w:bCs/>
          <w:color w:val="000000"/>
          <w:kern w:val="0"/>
          <w:lang w:bidi="ar"/>
        </w:rPr>
      </w:pPr>
    </w:p>
    <w:p w14:paraId="4E5C0621" w14:textId="77777777" w:rsidR="00146F9A" w:rsidRDefault="00146F9A">
      <w:pPr>
        <w:spacing w:line="360" w:lineRule="auto"/>
        <w:rPr>
          <w:rFonts w:ascii="Times New Roman" w:eastAsia="SimSun" w:hAnsi="Times New Roman" w:cs="Times New Roman"/>
          <w:b/>
          <w:bCs/>
          <w:color w:val="000000"/>
          <w:kern w:val="0"/>
          <w:lang w:bidi="ar"/>
        </w:rPr>
      </w:pPr>
    </w:p>
    <w:p w14:paraId="3B63F75B" w14:textId="77777777" w:rsidR="00146F9A" w:rsidRDefault="004C735D">
      <w:pPr>
        <w:widowControl/>
        <w:jc w:val="left"/>
        <w:rPr>
          <w:rFonts w:ascii="Times New Roman" w:eastAsia="SimSun" w:hAnsi="Times New Roman" w:cs="Times New Roman"/>
          <w:b/>
          <w:bCs/>
          <w:color w:val="000000"/>
          <w:kern w:val="0"/>
          <w:lang w:bidi="ar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  <w:lang w:bidi="ar"/>
        </w:rPr>
        <w:br w:type="page"/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4"/>
          <w:lang w:val="zh-CN"/>
        </w:rPr>
        <w:id w:val="-499662965"/>
        <w:docPartObj>
          <w:docPartGallery w:val="Table of Contents"/>
          <w:docPartUnique/>
        </w:docPartObj>
      </w:sdtPr>
      <w:sdtEndPr>
        <w:rPr>
          <w:b/>
          <w:bCs/>
          <w:sz w:val="24"/>
        </w:rPr>
      </w:sdtEndPr>
      <w:sdtContent>
        <w:p w14:paraId="05152FF6" w14:textId="77777777" w:rsidR="00146F9A" w:rsidRDefault="004C735D">
          <w:pPr>
            <w:pStyle w:val="TOC10"/>
            <w:spacing w:line="360" w:lineRule="auto"/>
            <w:rPr>
              <w:rFonts w:ascii="Times New Roman" w:hAnsi="Times New Roman" w:cs="Times New Roman"/>
              <w:b/>
              <w:bCs/>
              <w:color w:val="auto"/>
            </w:rPr>
          </w:pPr>
          <w:r>
            <w:rPr>
              <w:rFonts w:ascii="Times New Roman" w:hAnsi="Times New Roman" w:cs="Times New Roman"/>
              <w:b/>
              <w:bCs/>
              <w:color w:val="auto"/>
              <w:lang w:val="zh-CN"/>
            </w:rPr>
            <w:t>Contents</w:t>
          </w:r>
        </w:p>
        <w:p w14:paraId="18DD91F0" w14:textId="77777777" w:rsidR="009D010A" w:rsidRDefault="004C735D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4362129" w:history="1">
            <w:r w:rsidR="009D010A" w:rsidRPr="00974463">
              <w:rPr>
                <w:rStyle w:val="Hyperlink"/>
                <w:noProof/>
                <w:lang w:bidi="ar"/>
              </w:rPr>
              <w:t>1 Precursor Synthesis</w:t>
            </w:r>
            <w:r w:rsidR="009D010A">
              <w:rPr>
                <w:noProof/>
                <w:webHidden/>
              </w:rPr>
              <w:tab/>
            </w:r>
            <w:r w:rsidR="009D010A">
              <w:rPr>
                <w:noProof/>
                <w:webHidden/>
              </w:rPr>
              <w:fldChar w:fldCharType="begin"/>
            </w:r>
            <w:r w:rsidR="009D010A">
              <w:rPr>
                <w:noProof/>
                <w:webHidden/>
              </w:rPr>
              <w:instrText xml:space="preserve"> PAGEREF _Toc174362129 \h </w:instrText>
            </w:r>
            <w:r w:rsidR="009D010A">
              <w:rPr>
                <w:noProof/>
                <w:webHidden/>
              </w:rPr>
            </w:r>
            <w:r w:rsidR="009D010A">
              <w:rPr>
                <w:noProof/>
                <w:webHidden/>
              </w:rPr>
              <w:fldChar w:fldCharType="separate"/>
            </w:r>
            <w:r w:rsidR="009D010A">
              <w:rPr>
                <w:noProof/>
                <w:webHidden/>
              </w:rPr>
              <w:t>3</w:t>
            </w:r>
            <w:r w:rsidR="009D010A">
              <w:rPr>
                <w:noProof/>
                <w:webHidden/>
              </w:rPr>
              <w:fldChar w:fldCharType="end"/>
            </w:r>
          </w:hyperlink>
        </w:p>
        <w:p w14:paraId="0734660E" w14:textId="77777777" w:rsidR="009D010A" w:rsidRDefault="00E00E6D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174362130" w:history="1">
            <w:r w:rsidR="009D010A" w:rsidRPr="00974463">
              <w:rPr>
                <w:rStyle w:val="Hyperlink"/>
                <w:rFonts w:ascii="Times New Roman" w:eastAsia="SimSun" w:hAnsi="Times New Roman"/>
                <w:noProof/>
                <w:lang w:bidi="ar"/>
              </w:rPr>
              <w:t>1.1 Materials and instrumentations</w:t>
            </w:r>
            <w:r w:rsidR="009D010A">
              <w:rPr>
                <w:noProof/>
                <w:webHidden/>
              </w:rPr>
              <w:tab/>
            </w:r>
            <w:r w:rsidR="009D010A">
              <w:rPr>
                <w:noProof/>
                <w:webHidden/>
              </w:rPr>
              <w:fldChar w:fldCharType="begin"/>
            </w:r>
            <w:r w:rsidR="009D010A">
              <w:rPr>
                <w:noProof/>
                <w:webHidden/>
              </w:rPr>
              <w:instrText xml:space="preserve"> PAGEREF _Toc174362130 \h </w:instrText>
            </w:r>
            <w:r w:rsidR="009D010A">
              <w:rPr>
                <w:noProof/>
                <w:webHidden/>
              </w:rPr>
            </w:r>
            <w:r w:rsidR="009D010A">
              <w:rPr>
                <w:noProof/>
                <w:webHidden/>
              </w:rPr>
              <w:fldChar w:fldCharType="separate"/>
            </w:r>
            <w:r w:rsidR="009D010A">
              <w:rPr>
                <w:noProof/>
                <w:webHidden/>
              </w:rPr>
              <w:t>3</w:t>
            </w:r>
            <w:r w:rsidR="009D010A">
              <w:rPr>
                <w:noProof/>
                <w:webHidden/>
              </w:rPr>
              <w:fldChar w:fldCharType="end"/>
            </w:r>
          </w:hyperlink>
        </w:p>
        <w:p w14:paraId="003BCD9A" w14:textId="77777777" w:rsidR="009D010A" w:rsidRDefault="00E00E6D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174362131" w:history="1">
            <w:r w:rsidR="009D010A" w:rsidRPr="00974463">
              <w:rPr>
                <w:rStyle w:val="Hyperlink"/>
                <w:rFonts w:ascii="Times New Roman" w:eastAsia="SimSun" w:hAnsi="Times New Roman"/>
                <w:noProof/>
                <w:lang w:bidi="ar"/>
              </w:rPr>
              <w:t>1.2 Synthetic procedures</w:t>
            </w:r>
            <w:r w:rsidR="009D010A">
              <w:rPr>
                <w:noProof/>
                <w:webHidden/>
              </w:rPr>
              <w:tab/>
            </w:r>
            <w:r w:rsidR="009D010A">
              <w:rPr>
                <w:noProof/>
                <w:webHidden/>
              </w:rPr>
              <w:fldChar w:fldCharType="begin"/>
            </w:r>
            <w:r w:rsidR="009D010A">
              <w:rPr>
                <w:noProof/>
                <w:webHidden/>
              </w:rPr>
              <w:instrText xml:space="preserve"> PAGEREF _Toc174362131 \h </w:instrText>
            </w:r>
            <w:r w:rsidR="009D010A">
              <w:rPr>
                <w:noProof/>
                <w:webHidden/>
              </w:rPr>
            </w:r>
            <w:r w:rsidR="009D010A">
              <w:rPr>
                <w:noProof/>
                <w:webHidden/>
              </w:rPr>
              <w:fldChar w:fldCharType="separate"/>
            </w:r>
            <w:r w:rsidR="009D010A">
              <w:rPr>
                <w:noProof/>
                <w:webHidden/>
              </w:rPr>
              <w:t>3</w:t>
            </w:r>
            <w:r w:rsidR="009D010A">
              <w:rPr>
                <w:noProof/>
                <w:webHidden/>
              </w:rPr>
              <w:fldChar w:fldCharType="end"/>
            </w:r>
          </w:hyperlink>
        </w:p>
        <w:p w14:paraId="114B4E5C" w14:textId="77777777" w:rsidR="009D010A" w:rsidRDefault="00E00E6D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174362132" w:history="1">
            <w:r w:rsidR="009D010A" w:rsidRPr="00974463">
              <w:rPr>
                <w:rStyle w:val="Hyperlink"/>
                <w:rFonts w:ascii="Times New Roman" w:eastAsia="SimSun" w:hAnsi="Times New Roman"/>
                <w:noProof/>
                <w:lang w:bidi="ar"/>
              </w:rPr>
              <w:t>1.3 NMR and MS data</w:t>
            </w:r>
            <w:r w:rsidR="009D010A">
              <w:rPr>
                <w:noProof/>
                <w:webHidden/>
              </w:rPr>
              <w:tab/>
            </w:r>
            <w:r w:rsidR="009D010A">
              <w:rPr>
                <w:noProof/>
                <w:webHidden/>
              </w:rPr>
              <w:fldChar w:fldCharType="begin"/>
            </w:r>
            <w:r w:rsidR="009D010A">
              <w:rPr>
                <w:noProof/>
                <w:webHidden/>
              </w:rPr>
              <w:instrText xml:space="preserve"> PAGEREF _Toc174362132 \h </w:instrText>
            </w:r>
            <w:r w:rsidR="009D010A">
              <w:rPr>
                <w:noProof/>
                <w:webHidden/>
              </w:rPr>
            </w:r>
            <w:r w:rsidR="009D010A">
              <w:rPr>
                <w:noProof/>
                <w:webHidden/>
              </w:rPr>
              <w:fldChar w:fldCharType="separate"/>
            </w:r>
            <w:r w:rsidR="009D010A">
              <w:rPr>
                <w:noProof/>
                <w:webHidden/>
              </w:rPr>
              <w:t>6</w:t>
            </w:r>
            <w:r w:rsidR="009D010A">
              <w:rPr>
                <w:noProof/>
                <w:webHidden/>
              </w:rPr>
              <w:fldChar w:fldCharType="end"/>
            </w:r>
          </w:hyperlink>
        </w:p>
        <w:p w14:paraId="1109E8DB" w14:textId="77777777" w:rsidR="009D010A" w:rsidRDefault="00E00E6D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</w:rPr>
          </w:pPr>
          <w:hyperlink w:anchor="_Toc174362133" w:history="1">
            <w:r w:rsidR="009D010A" w:rsidRPr="00974463">
              <w:rPr>
                <w:rStyle w:val="Hyperlink"/>
                <w:noProof/>
                <w:lang w:bidi="ar"/>
              </w:rPr>
              <w:t>2 Extended electronic characterization data</w:t>
            </w:r>
            <w:r w:rsidR="009D010A">
              <w:rPr>
                <w:noProof/>
                <w:webHidden/>
              </w:rPr>
              <w:tab/>
            </w:r>
            <w:r w:rsidR="009D010A">
              <w:rPr>
                <w:noProof/>
                <w:webHidden/>
              </w:rPr>
              <w:fldChar w:fldCharType="begin"/>
            </w:r>
            <w:r w:rsidR="009D010A">
              <w:rPr>
                <w:noProof/>
                <w:webHidden/>
              </w:rPr>
              <w:instrText xml:space="preserve"> PAGEREF _Toc174362133 \h </w:instrText>
            </w:r>
            <w:r w:rsidR="009D010A">
              <w:rPr>
                <w:noProof/>
                <w:webHidden/>
              </w:rPr>
            </w:r>
            <w:r w:rsidR="009D010A">
              <w:rPr>
                <w:noProof/>
                <w:webHidden/>
              </w:rPr>
              <w:fldChar w:fldCharType="separate"/>
            </w:r>
            <w:r w:rsidR="009D010A">
              <w:rPr>
                <w:noProof/>
                <w:webHidden/>
              </w:rPr>
              <w:t>10</w:t>
            </w:r>
            <w:r w:rsidR="009D010A">
              <w:rPr>
                <w:noProof/>
                <w:webHidden/>
              </w:rPr>
              <w:fldChar w:fldCharType="end"/>
            </w:r>
          </w:hyperlink>
        </w:p>
        <w:p w14:paraId="4436DBB4" w14:textId="77777777" w:rsidR="009D010A" w:rsidRDefault="00E00E6D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174362134" w:history="1">
            <w:r w:rsidR="009D010A" w:rsidRPr="00974463">
              <w:rPr>
                <w:rStyle w:val="Hyperlink"/>
                <w:rFonts w:ascii="Times New Roman" w:eastAsia="SimSun" w:hAnsi="Times New Roman"/>
                <w:noProof/>
              </w:rPr>
              <w:t xml:space="preserve">2.1 </w:t>
            </w:r>
            <w:r w:rsidR="009D010A" w:rsidRPr="00974463">
              <w:rPr>
                <w:rStyle w:val="Hyperlink"/>
                <w:rFonts w:ascii="Times New Roman" w:hAnsi="Times New Roman"/>
                <w:noProof/>
              </w:rPr>
              <w:t>d</w:t>
            </w:r>
            <w:r w:rsidR="009D010A" w:rsidRPr="00974463">
              <w:rPr>
                <w:rStyle w:val="Hyperlink"/>
                <w:rFonts w:ascii="Times New Roman" w:hAnsi="Times New Roman"/>
                <w:i/>
                <w:noProof/>
              </w:rPr>
              <w:t>I</w:t>
            </w:r>
            <w:r w:rsidR="009D010A" w:rsidRPr="00974463">
              <w:rPr>
                <w:rStyle w:val="Hyperlink"/>
                <w:rFonts w:ascii="Times New Roman" w:hAnsi="Times New Roman"/>
                <w:noProof/>
              </w:rPr>
              <w:t>/d</w:t>
            </w:r>
            <w:r w:rsidR="009D010A" w:rsidRPr="00974463">
              <w:rPr>
                <w:rStyle w:val="Hyperlink"/>
                <w:rFonts w:ascii="Times New Roman" w:hAnsi="Times New Roman"/>
                <w:i/>
                <w:noProof/>
              </w:rPr>
              <w:t>V</w:t>
            </w:r>
            <w:r w:rsidR="009D010A" w:rsidRPr="00974463">
              <w:rPr>
                <w:rStyle w:val="Hyperlink"/>
                <w:rFonts w:ascii="Times New Roman" w:hAnsi="Times New Roman"/>
                <w:noProof/>
              </w:rPr>
              <w:t xml:space="preserve"> spectra on olympicenone</w:t>
            </w:r>
            <w:r w:rsidR="009D010A">
              <w:rPr>
                <w:noProof/>
                <w:webHidden/>
              </w:rPr>
              <w:tab/>
            </w:r>
            <w:r w:rsidR="009D010A">
              <w:rPr>
                <w:noProof/>
                <w:webHidden/>
              </w:rPr>
              <w:fldChar w:fldCharType="begin"/>
            </w:r>
            <w:r w:rsidR="009D010A">
              <w:rPr>
                <w:noProof/>
                <w:webHidden/>
              </w:rPr>
              <w:instrText xml:space="preserve"> PAGEREF _Toc174362134 \h </w:instrText>
            </w:r>
            <w:r w:rsidR="009D010A">
              <w:rPr>
                <w:noProof/>
                <w:webHidden/>
              </w:rPr>
            </w:r>
            <w:r w:rsidR="009D010A">
              <w:rPr>
                <w:noProof/>
                <w:webHidden/>
              </w:rPr>
              <w:fldChar w:fldCharType="separate"/>
            </w:r>
            <w:r w:rsidR="009D010A">
              <w:rPr>
                <w:noProof/>
                <w:webHidden/>
              </w:rPr>
              <w:t>10</w:t>
            </w:r>
            <w:r w:rsidR="009D010A">
              <w:rPr>
                <w:noProof/>
                <w:webHidden/>
              </w:rPr>
              <w:fldChar w:fldCharType="end"/>
            </w:r>
          </w:hyperlink>
        </w:p>
        <w:p w14:paraId="079752A1" w14:textId="77777777" w:rsidR="009D010A" w:rsidRDefault="00E00E6D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174362135" w:history="1">
            <w:r w:rsidR="009D010A" w:rsidRPr="00974463">
              <w:rPr>
                <w:rStyle w:val="Hyperlink"/>
                <w:rFonts w:ascii="Times New Roman" w:eastAsia="SimSun" w:hAnsi="Times New Roman"/>
                <w:noProof/>
              </w:rPr>
              <w:t xml:space="preserve">2.2 TB and </w:t>
            </w:r>
            <w:r w:rsidR="009D010A" w:rsidRPr="00974463">
              <w:rPr>
                <w:rStyle w:val="Hyperlink"/>
                <w:rFonts w:ascii="Times New Roman" w:hAnsi="Times New Roman"/>
                <w:noProof/>
              </w:rPr>
              <w:t>MFH calculation.</w:t>
            </w:r>
            <w:r w:rsidR="009D010A">
              <w:rPr>
                <w:noProof/>
                <w:webHidden/>
              </w:rPr>
              <w:tab/>
            </w:r>
            <w:r w:rsidR="009D010A">
              <w:rPr>
                <w:noProof/>
                <w:webHidden/>
              </w:rPr>
              <w:fldChar w:fldCharType="begin"/>
            </w:r>
            <w:r w:rsidR="009D010A">
              <w:rPr>
                <w:noProof/>
                <w:webHidden/>
              </w:rPr>
              <w:instrText xml:space="preserve"> PAGEREF _Toc174362135 \h </w:instrText>
            </w:r>
            <w:r w:rsidR="009D010A">
              <w:rPr>
                <w:noProof/>
                <w:webHidden/>
              </w:rPr>
            </w:r>
            <w:r w:rsidR="009D010A">
              <w:rPr>
                <w:noProof/>
                <w:webHidden/>
              </w:rPr>
              <w:fldChar w:fldCharType="separate"/>
            </w:r>
            <w:r w:rsidR="009D010A">
              <w:rPr>
                <w:noProof/>
                <w:webHidden/>
              </w:rPr>
              <w:t>10</w:t>
            </w:r>
            <w:r w:rsidR="009D010A">
              <w:rPr>
                <w:noProof/>
                <w:webHidden/>
              </w:rPr>
              <w:fldChar w:fldCharType="end"/>
            </w:r>
          </w:hyperlink>
        </w:p>
        <w:p w14:paraId="30226FF4" w14:textId="248A83C4" w:rsidR="00A360AE" w:rsidRPr="00A360AE" w:rsidRDefault="00191E9F" w:rsidP="00A360AE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174362136" w:history="1">
            <w:r w:rsidR="009D010A" w:rsidRPr="00974463">
              <w:rPr>
                <w:rStyle w:val="Hyperlink"/>
                <w:rFonts w:ascii="Times New Roman" w:eastAsia="SimSun" w:hAnsi="Times New Roman"/>
                <w:noProof/>
              </w:rPr>
              <w:t xml:space="preserve">2.3 </w:t>
            </w:r>
            <w:r w:rsidR="009D010A" w:rsidRPr="00974463">
              <w:rPr>
                <w:rStyle w:val="Hyperlink"/>
                <w:rFonts w:ascii="Times New Roman" w:hAnsi="Times New Roman"/>
                <w:noProof/>
              </w:rPr>
              <w:t>d</w:t>
            </w:r>
            <w:r w:rsidR="009D010A" w:rsidRPr="00974463">
              <w:rPr>
                <w:rStyle w:val="Hyperlink"/>
                <w:rFonts w:ascii="Times New Roman" w:hAnsi="Times New Roman"/>
                <w:i/>
                <w:noProof/>
              </w:rPr>
              <w:t>I</w:t>
            </w:r>
            <w:r w:rsidR="009D010A" w:rsidRPr="00974463">
              <w:rPr>
                <w:rStyle w:val="Hyperlink"/>
                <w:rFonts w:ascii="Times New Roman" w:hAnsi="Times New Roman"/>
                <w:noProof/>
              </w:rPr>
              <w:t>/d</w:t>
            </w:r>
            <w:r w:rsidR="009D010A" w:rsidRPr="00974463">
              <w:rPr>
                <w:rStyle w:val="Hyperlink"/>
                <w:rFonts w:ascii="Times New Roman" w:hAnsi="Times New Roman"/>
                <w:i/>
                <w:noProof/>
              </w:rPr>
              <w:t>V</w:t>
            </w:r>
            <w:r w:rsidR="009D010A" w:rsidRPr="00974463">
              <w:rPr>
                <w:rStyle w:val="Hyperlink"/>
                <w:rFonts w:ascii="Times New Roman" w:hAnsi="Times New Roman"/>
                <w:noProof/>
              </w:rPr>
              <w:t xml:space="preserve"> spectra on </w:t>
            </w:r>
            <w:r w:rsidR="009D010A" w:rsidRPr="00974463">
              <w:rPr>
                <w:rStyle w:val="Hyperlink"/>
                <w:rFonts w:ascii="Times New Roman" w:hAnsi="Times New Roman"/>
                <w:i/>
                <w:noProof/>
              </w:rPr>
              <w:t>Trans</w:t>
            </w:r>
            <w:r w:rsidR="009D010A" w:rsidRPr="00974463">
              <w:rPr>
                <w:rStyle w:val="Hyperlink"/>
                <w:rFonts w:ascii="Times New Roman" w:hAnsi="Times New Roman"/>
                <w:noProof/>
              </w:rPr>
              <w:t>-/</w:t>
            </w:r>
            <w:r w:rsidR="009D010A" w:rsidRPr="00974463">
              <w:rPr>
                <w:rStyle w:val="Hyperlink"/>
                <w:rFonts w:ascii="Times New Roman" w:hAnsi="Times New Roman"/>
                <w:i/>
                <w:noProof/>
              </w:rPr>
              <w:t>Cis</w:t>
            </w:r>
            <w:r w:rsidR="009D010A" w:rsidRPr="00974463">
              <w:rPr>
                <w:rStyle w:val="Hyperlink"/>
                <w:rFonts w:ascii="Times New Roman" w:hAnsi="Times New Roman"/>
                <w:noProof/>
              </w:rPr>
              <w:t>-configuration.</w:t>
            </w:r>
            <w:r w:rsidR="009D010A">
              <w:rPr>
                <w:noProof/>
                <w:webHidden/>
              </w:rPr>
              <w:tab/>
            </w:r>
            <w:r w:rsidR="009D010A">
              <w:rPr>
                <w:noProof/>
                <w:webHidden/>
              </w:rPr>
              <w:fldChar w:fldCharType="begin"/>
            </w:r>
            <w:r w:rsidR="009D010A">
              <w:rPr>
                <w:noProof/>
                <w:webHidden/>
              </w:rPr>
              <w:instrText xml:space="preserve"> PAGEREF _Toc174362136 \h </w:instrText>
            </w:r>
            <w:r w:rsidR="009D010A">
              <w:rPr>
                <w:noProof/>
                <w:webHidden/>
              </w:rPr>
            </w:r>
            <w:r w:rsidR="009D010A">
              <w:rPr>
                <w:noProof/>
                <w:webHidden/>
              </w:rPr>
              <w:fldChar w:fldCharType="separate"/>
            </w:r>
            <w:r w:rsidR="009D010A">
              <w:rPr>
                <w:noProof/>
                <w:webHidden/>
              </w:rPr>
              <w:t>11</w:t>
            </w:r>
            <w:r w:rsidR="009D010A">
              <w:rPr>
                <w:noProof/>
                <w:webHidden/>
              </w:rPr>
              <w:fldChar w:fldCharType="end"/>
            </w:r>
          </w:hyperlink>
        </w:p>
        <w:p w14:paraId="4B74506F" w14:textId="4ED60440" w:rsidR="009D010A" w:rsidRDefault="00E00E6D">
          <w:pPr>
            <w:pStyle w:val="TOC2"/>
            <w:tabs>
              <w:tab w:val="right" w:leader="dot" w:pos="8296"/>
            </w:tabs>
            <w:rPr>
              <w:noProof/>
            </w:rPr>
          </w:pPr>
          <w:hyperlink w:anchor="_Toc174362137" w:history="1">
            <w:r w:rsidR="009D010A" w:rsidRPr="00974463">
              <w:rPr>
                <w:rStyle w:val="Hyperlink"/>
                <w:rFonts w:ascii="Times New Roman" w:eastAsia="SimSun" w:hAnsi="Times New Roman"/>
                <w:noProof/>
              </w:rPr>
              <w:t xml:space="preserve">2.4 </w:t>
            </w:r>
            <w:r w:rsidR="00A360AE">
              <w:rPr>
                <w:rStyle w:val="Hyperlink"/>
                <w:rFonts w:ascii="Times New Roman" w:hAnsi="Times New Roman"/>
                <w:noProof/>
              </w:rPr>
              <w:t xml:space="preserve">Calculated first spin excitation energies of OSCs </w:t>
            </w:r>
            <w:r w:rsidR="009D010A" w:rsidRPr="00974463">
              <w:rPr>
                <w:rStyle w:val="Hyperlink"/>
                <w:rFonts w:ascii="Times New Roman" w:hAnsi="Times New Roman"/>
                <w:noProof/>
              </w:rPr>
              <w:t>.</w:t>
            </w:r>
            <w:r w:rsidR="009D010A">
              <w:rPr>
                <w:noProof/>
                <w:webHidden/>
              </w:rPr>
              <w:tab/>
            </w:r>
            <w:r w:rsidR="009D010A">
              <w:rPr>
                <w:noProof/>
                <w:webHidden/>
              </w:rPr>
              <w:fldChar w:fldCharType="begin"/>
            </w:r>
            <w:r w:rsidR="009D010A">
              <w:rPr>
                <w:noProof/>
                <w:webHidden/>
              </w:rPr>
              <w:instrText xml:space="preserve"> PAGEREF _Toc174362137 \h </w:instrText>
            </w:r>
            <w:r w:rsidR="009D010A">
              <w:rPr>
                <w:noProof/>
                <w:webHidden/>
              </w:rPr>
            </w:r>
            <w:r w:rsidR="009D010A">
              <w:rPr>
                <w:noProof/>
                <w:webHidden/>
              </w:rPr>
              <w:fldChar w:fldCharType="separate"/>
            </w:r>
            <w:r w:rsidR="009D010A">
              <w:rPr>
                <w:noProof/>
                <w:webHidden/>
              </w:rPr>
              <w:t>12</w:t>
            </w:r>
            <w:r w:rsidR="009D010A">
              <w:rPr>
                <w:noProof/>
                <w:webHidden/>
              </w:rPr>
              <w:fldChar w:fldCharType="end"/>
            </w:r>
          </w:hyperlink>
        </w:p>
        <w:p w14:paraId="342EE850" w14:textId="72929F0B" w:rsidR="00A360AE" w:rsidRPr="00A4248A" w:rsidRDefault="00E00E6D" w:rsidP="00A4248A">
          <w:pPr>
            <w:pStyle w:val="TOC2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174362137" w:history="1">
            <w:r w:rsidR="00A360AE" w:rsidRPr="00974463">
              <w:rPr>
                <w:rStyle w:val="Hyperlink"/>
                <w:rFonts w:ascii="Times New Roman" w:eastAsia="SimSun" w:hAnsi="Times New Roman"/>
                <w:noProof/>
              </w:rPr>
              <w:t>2.</w:t>
            </w:r>
            <w:r w:rsidR="00A360AE">
              <w:rPr>
                <w:rStyle w:val="Hyperlink"/>
                <w:rFonts w:ascii="Times New Roman" w:eastAsia="SimSun" w:hAnsi="Times New Roman"/>
                <w:noProof/>
              </w:rPr>
              <w:t>5</w:t>
            </w:r>
            <w:r w:rsidR="00A360AE" w:rsidRPr="00974463">
              <w:rPr>
                <w:rStyle w:val="Hyperlink"/>
                <w:rFonts w:ascii="Times New Roman" w:eastAsia="SimSun" w:hAnsi="Times New Roman"/>
                <w:noProof/>
              </w:rPr>
              <w:t xml:space="preserve"> </w:t>
            </w:r>
            <w:r w:rsidR="00A360AE" w:rsidRPr="00974463">
              <w:rPr>
                <w:rStyle w:val="Hyperlink"/>
                <w:rFonts w:ascii="Times New Roman" w:hAnsi="Times New Roman"/>
                <w:noProof/>
              </w:rPr>
              <w:t>d</w:t>
            </w:r>
            <w:r w:rsidR="00A360AE" w:rsidRPr="00974463">
              <w:rPr>
                <w:rStyle w:val="Hyperlink"/>
                <w:rFonts w:ascii="Times New Roman" w:hAnsi="Times New Roman"/>
                <w:i/>
                <w:noProof/>
              </w:rPr>
              <w:t>I</w:t>
            </w:r>
            <w:r w:rsidR="00A360AE" w:rsidRPr="00974463">
              <w:rPr>
                <w:rStyle w:val="Hyperlink"/>
                <w:rFonts w:ascii="Times New Roman" w:hAnsi="Times New Roman"/>
                <w:noProof/>
              </w:rPr>
              <w:t>/d</w:t>
            </w:r>
            <w:r w:rsidR="00A360AE" w:rsidRPr="00974463">
              <w:rPr>
                <w:rStyle w:val="Hyperlink"/>
                <w:rFonts w:ascii="Times New Roman" w:hAnsi="Times New Roman"/>
                <w:i/>
                <w:noProof/>
              </w:rPr>
              <w:t>V</w:t>
            </w:r>
            <w:r w:rsidR="00A360AE" w:rsidRPr="00974463">
              <w:rPr>
                <w:rStyle w:val="Hyperlink"/>
                <w:rFonts w:ascii="Times New Roman" w:hAnsi="Times New Roman"/>
                <w:noProof/>
              </w:rPr>
              <w:t xml:space="preserve"> spectra on OSCs with different unit numbers.</w:t>
            </w:r>
            <w:r w:rsidR="00A360AE">
              <w:rPr>
                <w:noProof/>
                <w:webHidden/>
              </w:rPr>
              <w:tab/>
            </w:r>
            <w:r w:rsidR="00A360AE">
              <w:rPr>
                <w:noProof/>
                <w:webHidden/>
              </w:rPr>
              <w:fldChar w:fldCharType="begin"/>
            </w:r>
            <w:r w:rsidR="00A360AE">
              <w:rPr>
                <w:noProof/>
                <w:webHidden/>
              </w:rPr>
              <w:instrText xml:space="preserve"> PAGEREF _Toc174362137 \h </w:instrText>
            </w:r>
            <w:r w:rsidR="00A360AE">
              <w:rPr>
                <w:noProof/>
                <w:webHidden/>
              </w:rPr>
            </w:r>
            <w:r w:rsidR="00A360AE">
              <w:rPr>
                <w:noProof/>
                <w:webHidden/>
              </w:rPr>
              <w:fldChar w:fldCharType="separate"/>
            </w:r>
            <w:r w:rsidR="00A360AE">
              <w:rPr>
                <w:noProof/>
                <w:webHidden/>
              </w:rPr>
              <w:t>12</w:t>
            </w:r>
            <w:r w:rsidR="00A360AE">
              <w:rPr>
                <w:noProof/>
                <w:webHidden/>
              </w:rPr>
              <w:fldChar w:fldCharType="end"/>
            </w:r>
          </w:hyperlink>
        </w:p>
        <w:p w14:paraId="483E9B00" w14:textId="77777777" w:rsidR="009D010A" w:rsidRDefault="00E00E6D">
          <w:pPr>
            <w:pStyle w:val="TOC1"/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sz w:val="21"/>
            </w:rPr>
          </w:pPr>
          <w:r>
            <w:fldChar w:fldCharType="begin"/>
          </w:r>
          <w:r>
            <w:instrText xml:space="preserve"> HYPERLINK \l "_Toc174362138" </w:instrText>
          </w:r>
          <w:r>
            <w:fldChar w:fldCharType="separate"/>
          </w:r>
          <w:r w:rsidR="009D010A" w:rsidRPr="00974463">
            <w:rPr>
              <w:rStyle w:val="Hyperlink"/>
              <w:noProof/>
              <w:lang w:bidi="ar"/>
            </w:rPr>
            <w:t>3 Supplementary References</w:t>
          </w:r>
          <w:r w:rsidR="009D010A">
            <w:rPr>
              <w:noProof/>
              <w:webHidden/>
            </w:rPr>
            <w:tab/>
          </w:r>
          <w:r w:rsidR="009D010A">
            <w:rPr>
              <w:noProof/>
              <w:webHidden/>
            </w:rPr>
            <w:fldChar w:fldCharType="begin"/>
          </w:r>
          <w:r w:rsidR="009D010A">
            <w:rPr>
              <w:noProof/>
              <w:webHidden/>
            </w:rPr>
            <w:instrText xml:space="preserve"> PAGEREF _Toc174362138 \h </w:instrText>
          </w:r>
          <w:r w:rsidR="009D010A">
            <w:rPr>
              <w:noProof/>
              <w:webHidden/>
            </w:rPr>
          </w:r>
          <w:r w:rsidR="009D010A">
            <w:rPr>
              <w:noProof/>
              <w:webHidden/>
            </w:rPr>
            <w:fldChar w:fldCharType="separate"/>
          </w:r>
          <w:r w:rsidR="009D010A">
            <w:rPr>
              <w:noProof/>
              <w:webHidden/>
            </w:rPr>
            <w:t>13</w:t>
          </w:r>
          <w:r w:rsidR="009D010A">
            <w:rPr>
              <w:noProof/>
              <w:webHidden/>
            </w:rPr>
            <w:fldChar w:fldCharType="end"/>
          </w:r>
          <w:r>
            <w:rPr>
              <w:noProof/>
            </w:rPr>
            <w:fldChar w:fldCharType="end"/>
          </w:r>
        </w:p>
        <w:p w14:paraId="24CD1F53" w14:textId="77777777" w:rsidR="00146F9A" w:rsidRDefault="004C735D">
          <w:pPr>
            <w:spacing w:line="360" w:lineRule="auto"/>
          </w:pPr>
          <w:r>
            <w:rPr>
              <w:rFonts w:ascii="Times New Roman" w:hAnsi="Times New Roman" w:cs="Times New Roman"/>
              <w:bCs/>
              <w:lang w:val="zh-CN"/>
            </w:rPr>
            <w:fldChar w:fldCharType="end"/>
          </w:r>
        </w:p>
      </w:sdtContent>
    </w:sdt>
    <w:p w14:paraId="6C378233" w14:textId="77777777" w:rsidR="00146F9A" w:rsidRDefault="004C735D">
      <w:pPr>
        <w:widowControl/>
        <w:jc w:val="left"/>
        <w:rPr>
          <w:rFonts w:ascii="Times New Roman" w:eastAsia="SimSun" w:hAnsi="Times New Roman" w:cs="Times New Roman"/>
          <w:b/>
          <w:bCs/>
          <w:color w:val="000000"/>
          <w:kern w:val="0"/>
          <w:lang w:bidi="ar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  <w:lang w:bidi="ar"/>
        </w:rPr>
        <w:br w:type="page"/>
      </w:r>
    </w:p>
    <w:p w14:paraId="288AD092" w14:textId="77777777" w:rsidR="00146F9A" w:rsidRDefault="004C735D">
      <w:pPr>
        <w:pStyle w:val="Heading1"/>
        <w:spacing w:before="0" w:after="0"/>
        <w:rPr>
          <w:rFonts w:ascii="Times New Roman" w:eastAsia="SimSun" w:hAnsi="Times New Roman" w:cs="Times New Roman"/>
          <w:b w:val="0"/>
          <w:bCs w:val="0"/>
          <w:color w:val="000000"/>
          <w:kern w:val="0"/>
          <w:sz w:val="28"/>
          <w:szCs w:val="28"/>
          <w:lang w:bidi="ar"/>
        </w:rPr>
      </w:pPr>
      <w:bookmarkStart w:id="0" w:name="_Toc174362129"/>
      <w:r>
        <w:rPr>
          <w:rFonts w:ascii="Times New Roman" w:eastAsia="SimSun" w:hAnsi="Times New Roman" w:cs="Times New Roman"/>
          <w:color w:val="000000"/>
          <w:kern w:val="0"/>
          <w:sz w:val="28"/>
          <w:szCs w:val="28"/>
          <w:lang w:bidi="ar"/>
        </w:rPr>
        <w:lastRenderedPageBreak/>
        <w:t xml:space="preserve">1 </w:t>
      </w:r>
      <w:r>
        <w:rPr>
          <w:rFonts w:ascii="Times New Roman" w:eastAsia="SimSun" w:hAnsi="Times New Roman" w:cs="Times New Roman" w:hint="eastAsia"/>
          <w:color w:val="000000"/>
          <w:kern w:val="0"/>
          <w:sz w:val="28"/>
          <w:szCs w:val="28"/>
          <w:lang w:bidi="ar"/>
        </w:rPr>
        <w:t>Precursor Synthesis</w:t>
      </w:r>
      <w:bookmarkEnd w:id="0"/>
    </w:p>
    <w:p w14:paraId="70703632" w14:textId="77777777" w:rsidR="00146F9A" w:rsidRDefault="004C735D">
      <w:pPr>
        <w:pStyle w:val="Heading2"/>
        <w:spacing w:before="0" w:after="0"/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</w:pPr>
      <w:bookmarkStart w:id="1" w:name="_Toc174362130"/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1.1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Materials and instrumentations</w:t>
      </w:r>
      <w:bookmarkEnd w:id="1"/>
    </w:p>
    <w:p w14:paraId="1BDC0F1B" w14:textId="77777777" w:rsidR="00146F9A" w:rsidRDefault="004C735D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  <w:lang w:bidi="ar"/>
        </w:rPr>
      </w:pPr>
      <w:r>
        <w:rPr>
          <w:rFonts w:ascii="Times New Roman" w:eastAsia="SimSun" w:hAnsi="Times New Roman" w:cs="Times New Roman"/>
          <w:color w:val="000000"/>
          <w:kern w:val="0"/>
          <w:lang w:bidi="ar"/>
        </w:rPr>
        <w:t>Most experiments were performed under an atmosphere of dry nitrogen using standard Schlenk</w:t>
      </w:r>
      <w:r>
        <w:rPr>
          <w:rFonts w:ascii="Times New Roman" w:eastAsia="SimSun" w:hAnsi="Times New Roman" w:cs="Times New Roman" w:hint="eastAsia"/>
          <w:color w:val="000000"/>
          <w:kern w:val="0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lang w:bidi="ar"/>
        </w:rPr>
        <w:t>techniques.</w:t>
      </w:r>
      <w:r>
        <w:rPr>
          <w:rFonts w:ascii="Times New Roman" w:eastAsia="SimSun" w:hAnsi="Times New Roman" w:cs="Times New Roman" w:hint="eastAsia"/>
          <w:color w:val="000000"/>
          <w:kern w:val="0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lang w:bidi="ar"/>
        </w:rPr>
        <w:t xml:space="preserve">All starting materials were obtained from commercial suppliers and used as received, without further purification. Anhydrous </w:t>
      </w:r>
      <w:r>
        <w:rPr>
          <w:rFonts w:ascii="Times New Roman" w:eastAsia="SimSun" w:hAnsi="Times New Roman" w:cs="Times New Roman"/>
          <w:i/>
          <w:iCs/>
          <w:color w:val="000000"/>
          <w:kern w:val="0"/>
          <w:lang w:bidi="ar"/>
        </w:rPr>
        <w:t>n</w:t>
      </w:r>
      <w:r>
        <w:rPr>
          <w:rFonts w:ascii="Times New Roman" w:eastAsia="SimSun" w:hAnsi="Times New Roman" w:cs="Times New Roman"/>
          <w:color w:val="000000"/>
          <w:kern w:val="0"/>
          <w:lang w:bidi="ar"/>
        </w:rPr>
        <w:t xml:space="preserve">-hexane was purchased and utilized directly. 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Thin-layer chromatography (TLC) was performed on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SYNTHWARE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H</w:t>
      </w:r>
      <w:r>
        <w:rPr>
          <w:rFonts w:ascii="Times New Roman" w:eastAsia="SimSun" w:hAnsi="Times New Roman" w:cs="Times New Roman"/>
          <w:color w:val="000000"/>
          <w:kern w:val="0"/>
        </w:rPr>
        <w:t>S</w:t>
      </w:r>
      <w:r>
        <w:rPr>
          <w:rFonts w:ascii="Times New Roman" w:eastAsia="SimSun" w:hAnsi="Times New Roman" w:cs="Times New Roman" w:hint="eastAsia"/>
          <w:color w:val="000000"/>
          <w:kern w:val="0"/>
        </w:rPr>
        <w:t>G</w:t>
      </w:r>
      <w:r>
        <w:rPr>
          <w:rFonts w:ascii="Times New Roman" w:eastAsia="SimSun" w:hAnsi="Times New Roman" w:cs="Times New Roman"/>
          <w:color w:val="000000"/>
          <w:kern w:val="0"/>
        </w:rPr>
        <w:t>F254 TLC plates,</w:t>
      </w:r>
      <w:r>
        <w:rPr>
          <w:rFonts w:ascii="Times New Roman" w:eastAsia="SimSun" w:hAnsi="Times New Roman" w:cs="Times New Roman"/>
          <w:color w:val="000000"/>
          <w:kern w:val="0"/>
          <w:lang w:bidi="ar"/>
        </w:rPr>
        <w:t xml:space="preserve"> while silica-gel column chromatography was carried out using silica gel from </w:t>
      </w:r>
      <w:proofErr w:type="spellStart"/>
      <w:r>
        <w:rPr>
          <w:rFonts w:ascii="Times New Roman" w:eastAsia="SimSun" w:hAnsi="Times New Roman" w:cs="Times New Roman"/>
          <w:color w:val="000000"/>
          <w:kern w:val="0"/>
          <w:lang w:bidi="ar"/>
        </w:rPr>
        <w:t>Greagent</w:t>
      </w:r>
      <w:proofErr w:type="spellEnd"/>
      <w:r>
        <w:rPr>
          <w:rFonts w:ascii="Times New Roman" w:eastAsia="SimSun" w:hAnsi="Times New Roman" w:cs="Times New Roman"/>
          <w:color w:val="000000"/>
          <w:kern w:val="0"/>
          <w:lang w:bidi="ar"/>
        </w:rPr>
        <w:t xml:space="preserve"> (</w:t>
      </w:r>
      <w:r>
        <w:rPr>
          <w:rFonts w:ascii="Times New Roman" w:eastAsia="SimSun" w:hAnsi="Times New Roman" w:cs="Times New Roman" w:hint="eastAsia"/>
          <w:color w:val="000000"/>
          <w:kern w:val="0"/>
          <w:lang w:bidi="ar"/>
        </w:rPr>
        <w:t>40</w:t>
      </w:r>
      <w:r>
        <w:rPr>
          <w:rFonts w:ascii="Times New Roman" w:eastAsia="SimSun" w:hAnsi="Times New Roman" w:cs="Times New Roman"/>
          <w:color w:val="000000"/>
          <w:kern w:val="0"/>
          <w:lang w:bidi="ar"/>
        </w:rPr>
        <w:t>-</w:t>
      </w:r>
      <w:r>
        <w:rPr>
          <w:rFonts w:ascii="Times New Roman" w:eastAsia="SimSun" w:hAnsi="Times New Roman" w:cs="Times New Roman" w:hint="eastAsia"/>
          <w:color w:val="000000"/>
          <w:kern w:val="0"/>
          <w:lang w:bidi="ar"/>
        </w:rPr>
        <w:t>63</w:t>
      </w:r>
      <w:r>
        <w:rPr>
          <w:rFonts w:ascii="Times New Roman" w:eastAsia="SimSun" w:hAnsi="Times New Roman" w:cs="Times New Roman"/>
          <w:color w:val="000000"/>
          <w:kern w:val="0"/>
          <w:lang w:bidi="ar"/>
        </w:rPr>
        <w:t xml:space="preserve"> </w:t>
      </w:r>
      <w:proofErr w:type="spellStart"/>
      <w:r>
        <w:rPr>
          <w:rFonts w:ascii="Times New Roman" w:eastAsia="SimSun" w:hAnsi="Times New Roman" w:cs="Times New Roman"/>
          <w:color w:val="000000"/>
          <w:kern w:val="0"/>
          <w:lang w:bidi="ar"/>
        </w:rPr>
        <w:t>μm</w:t>
      </w:r>
      <w:proofErr w:type="spellEnd"/>
      <w:r>
        <w:rPr>
          <w:rFonts w:ascii="Times New Roman" w:eastAsia="SimSun" w:hAnsi="Times New Roman" w:cs="Times New Roman"/>
          <w:color w:val="000000"/>
          <w:kern w:val="0"/>
          <w:lang w:bidi="ar"/>
        </w:rPr>
        <w:t xml:space="preserve">). </w:t>
      </w:r>
      <w:r>
        <w:rPr>
          <w:rFonts w:ascii="Times New Roman" w:hAnsi="Times New Roman" w:cs="Times New Roman"/>
          <w:sz w:val="22"/>
          <w:szCs w:val="22"/>
        </w:rPr>
        <w:t>NMR spectra</w:t>
      </w:r>
      <w:bookmarkStart w:id="2" w:name="OLE_LINK11"/>
      <w:r>
        <w:rPr>
          <w:rFonts w:ascii="Times New Roman" w:hAnsi="Times New Roman" w:cs="Times New Roman"/>
          <w:sz w:val="22"/>
          <w:szCs w:val="22"/>
        </w:rPr>
        <w:t xml:space="preserve"> were obtained with</w:t>
      </w:r>
      <w:bookmarkEnd w:id="2"/>
      <w:r>
        <w:rPr>
          <w:rFonts w:ascii="Times New Roman" w:hAnsi="Times New Roman" w:cs="Times New Roman"/>
          <w:sz w:val="22"/>
          <w:szCs w:val="22"/>
        </w:rPr>
        <w:t xml:space="preserve"> Bruker </w:t>
      </w:r>
      <w:proofErr w:type="spellStart"/>
      <w:r>
        <w:rPr>
          <w:rFonts w:ascii="Times New Roman" w:hAnsi="Times New Roman" w:cs="Times New Roman"/>
          <w:sz w:val="22"/>
          <w:szCs w:val="22"/>
        </w:rPr>
        <w:t>Avance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NEO 400 and Bruker </w:t>
      </w:r>
      <w:proofErr w:type="spellStart"/>
      <w:r>
        <w:rPr>
          <w:rFonts w:ascii="Times New Roman" w:hAnsi="Times New Roman" w:cs="Times New Roman"/>
          <w:sz w:val="22"/>
          <w:szCs w:val="22"/>
        </w:rPr>
        <w:t>Avance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III HD 500 NMR spectrometer. 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H NMR spectra were recorded at 500 MHz or 400 MHz and 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>
        <w:rPr>
          <w:rFonts w:ascii="Times New Roman" w:hAnsi="Times New Roman" w:cs="Times New Roman"/>
          <w:sz w:val="22"/>
          <w:szCs w:val="22"/>
        </w:rPr>
        <w:t>C{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H} NMR spectra were recorded at 125 MHz or 100MHz. 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H NMR chemical shifts were determined relative to the signal of the residual protonated solvent. Data for 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H NMR are reported as follows: chemical shift (δ ppm), multiplicity (s = singlet, d = doublet, t = triplet, m = </w:t>
      </w:r>
      <w:proofErr w:type="spellStart"/>
      <w:r>
        <w:rPr>
          <w:rFonts w:ascii="Times New Roman" w:hAnsi="Times New Roman" w:cs="Times New Roman"/>
          <w:sz w:val="22"/>
          <w:szCs w:val="22"/>
        </w:rPr>
        <w:t>multiplet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). 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13</w:t>
      </w:r>
      <w:r>
        <w:rPr>
          <w:rFonts w:ascii="Times New Roman" w:hAnsi="Times New Roman" w:cs="Times New Roman"/>
          <w:sz w:val="22"/>
          <w:szCs w:val="22"/>
        </w:rPr>
        <w:t>C{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>
        <w:rPr>
          <w:rFonts w:ascii="Times New Roman" w:hAnsi="Times New Roman" w:cs="Times New Roman"/>
          <w:sz w:val="22"/>
          <w:szCs w:val="22"/>
        </w:rPr>
        <w:t xml:space="preserve">H} NMR chemical shifts NMR spectra were reported as chemical shifts in ppm and multiplicity where appropriate. </w:t>
      </w:r>
      <w:r>
        <w:rPr>
          <w:rFonts w:ascii="Times New Roman" w:eastAsia="SimSun" w:hAnsi="Times New Roman" w:cs="Times New Roman"/>
          <w:color w:val="000000"/>
          <w:kern w:val="0"/>
          <w:lang w:bidi="ar"/>
        </w:rPr>
        <w:t xml:space="preserve">High Resolution Mass spectra (HR-MS) were obtained from ultimate 3000-Q </w:t>
      </w:r>
      <w:proofErr w:type="spellStart"/>
      <w:r>
        <w:rPr>
          <w:rFonts w:ascii="Times New Roman" w:eastAsia="SimSun" w:hAnsi="Times New Roman" w:cs="Times New Roman"/>
          <w:color w:val="000000"/>
          <w:kern w:val="0"/>
          <w:lang w:bidi="ar"/>
        </w:rPr>
        <w:t>Exactive</w:t>
      </w:r>
      <w:proofErr w:type="spellEnd"/>
      <w:r>
        <w:rPr>
          <w:rFonts w:ascii="Times New Roman" w:eastAsia="SimSun" w:hAnsi="Times New Roman" w:cs="Times New Roman"/>
          <w:color w:val="000000"/>
          <w:kern w:val="0"/>
          <w:lang w:bidi="ar"/>
        </w:rPr>
        <w:t xml:space="preserve"> Focus</w:t>
      </w:r>
      <w:r>
        <w:rPr>
          <w:rFonts w:ascii="Times New Roman" w:eastAsia="SimSun" w:hAnsi="Times New Roman" w:cs="Times New Roman" w:hint="eastAsia"/>
          <w:color w:val="000000"/>
          <w:kern w:val="0"/>
          <w:lang w:bidi="ar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lang w:bidi="ar"/>
        </w:rPr>
        <w:t>High resolution MS (Thermo Fisher, Massachusetts, USA) using electrospray ionization (</w:t>
      </w:r>
      <w:r>
        <w:rPr>
          <w:rFonts w:ascii="Times New Roman" w:eastAsia="SimSun" w:hAnsi="Times New Roman" w:cs="Times New Roman" w:hint="eastAsia"/>
          <w:color w:val="000000"/>
          <w:kern w:val="0"/>
          <w:lang w:bidi="ar"/>
        </w:rPr>
        <w:t>ES</w:t>
      </w:r>
      <w:r>
        <w:rPr>
          <w:rFonts w:ascii="Times New Roman" w:eastAsia="SimSun" w:hAnsi="Times New Roman" w:cs="Times New Roman"/>
          <w:color w:val="000000"/>
          <w:kern w:val="0"/>
          <w:lang w:bidi="ar"/>
        </w:rPr>
        <w:t>I) source</w:t>
      </w:r>
      <w:r>
        <w:rPr>
          <w:rFonts w:ascii="Times New Roman" w:eastAsia="SimSun" w:hAnsi="Times New Roman" w:cs="Times New Roman" w:hint="eastAsia"/>
          <w:color w:val="000000"/>
          <w:kern w:val="0"/>
          <w:lang w:bidi="ar"/>
        </w:rPr>
        <w:t xml:space="preserve">. </w:t>
      </w:r>
    </w:p>
    <w:p w14:paraId="643C4ADC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  <w:lang w:bidi="ar"/>
        </w:rPr>
      </w:pPr>
    </w:p>
    <w:p w14:paraId="7810C1C5" w14:textId="77777777" w:rsidR="00146F9A" w:rsidRDefault="004C735D">
      <w:pPr>
        <w:pStyle w:val="Heading2"/>
        <w:spacing w:before="0" w:after="0"/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</w:pPr>
      <w:bookmarkStart w:id="3" w:name="_Toc174362131"/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1.2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Synthetic procedures</w:t>
      </w:r>
      <w:bookmarkEnd w:id="3"/>
    </w:p>
    <w:p w14:paraId="35E69954" w14:textId="77777777" w:rsidR="00146F9A" w:rsidRDefault="00146F9A">
      <w:pPr>
        <w:rPr>
          <w:lang w:bidi="ar"/>
        </w:rPr>
      </w:pPr>
    </w:p>
    <w:p w14:paraId="6A95019B" w14:textId="77777777" w:rsidR="00146F9A" w:rsidRDefault="00E00E6D">
      <w:pPr>
        <w:spacing w:line="360" w:lineRule="auto"/>
        <w:jc w:val="center"/>
      </w:pPr>
      <w:r>
        <w:rPr>
          <w:rFonts w:hint="eastAsia"/>
          <w:noProof/>
        </w:rPr>
        <w:object w:dxaOrig="8260" w:dyaOrig="3590" w14:anchorId="68F54B7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12.95pt;height:179.45pt;mso-width-percent:0;mso-height-percent:0;mso-width-percent:0;mso-height-percent:0" o:ole="">
            <v:imagedata r:id="rId7" o:title=""/>
          </v:shape>
          <o:OLEObject Type="Embed" ProgID="ChemDraw.Document.6.0" ShapeID="_x0000_i1025" DrawAspect="Content" ObjectID="_1785217539" r:id="rId8"/>
        </w:object>
      </w:r>
    </w:p>
    <w:p w14:paraId="716B8C32" w14:textId="77777777" w:rsidR="00146F9A" w:rsidRDefault="004C735D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Figure S1.</w:t>
      </w:r>
      <w:r>
        <w:rPr>
          <w:rFonts w:ascii="Times New Roman" w:hAnsi="Times New Roman" w:cs="Times New Roman" w:hint="eastAsia"/>
        </w:rPr>
        <w:t xml:space="preserve"> The synthetic route of precursor </w:t>
      </w:r>
      <w:r>
        <w:rPr>
          <w:rFonts w:ascii="Times New Roman" w:hAnsi="Times New Roman" w:cs="Times New Roman" w:hint="eastAsia"/>
          <w:b/>
          <w:bCs/>
        </w:rPr>
        <w:t>1</w:t>
      </w:r>
      <w:r>
        <w:rPr>
          <w:rFonts w:ascii="Times New Roman" w:hAnsi="Times New Roman" w:cs="Times New Roman" w:hint="eastAsia"/>
        </w:rPr>
        <w:t>.</w:t>
      </w:r>
    </w:p>
    <w:p w14:paraId="45EE41CA" w14:textId="77777777" w:rsidR="00146F9A" w:rsidRDefault="004C735D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i/>
          <w:iCs/>
        </w:rPr>
        <w:lastRenderedPageBreak/>
        <w:t>6H</w:t>
      </w:r>
      <w:r>
        <w:rPr>
          <w:rFonts w:ascii="Times New Roman" w:hAnsi="Times New Roman" w:cs="Times New Roman"/>
          <w:b/>
          <w:bCs/>
        </w:rPr>
        <w:t>-benzo[</w:t>
      </w:r>
      <w:r>
        <w:rPr>
          <w:rFonts w:ascii="Times New Roman" w:hAnsi="Times New Roman" w:cs="Times New Roman"/>
          <w:b/>
          <w:bCs/>
          <w:i/>
          <w:iCs/>
        </w:rPr>
        <w:t>cd</w:t>
      </w:r>
      <w:r>
        <w:rPr>
          <w:rFonts w:ascii="Times New Roman" w:hAnsi="Times New Roman" w:cs="Times New Roman"/>
          <w:b/>
          <w:bCs/>
        </w:rPr>
        <w:t>]pyren-6-one</w:t>
      </w:r>
      <w:r>
        <w:rPr>
          <w:rFonts w:ascii="Times New Roman" w:hAnsi="Times New Roman" w:cs="Times New Roman" w:hint="eastAsia"/>
          <w:b/>
          <w:bCs/>
        </w:rPr>
        <w:t xml:space="preserve"> (2)</w:t>
      </w:r>
    </w:p>
    <w:p w14:paraId="605EC450" w14:textId="77777777" w:rsidR="00146F9A" w:rsidRDefault="004C735D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 xml:space="preserve">Compound </w:t>
      </w:r>
      <w:r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 w:hint="eastAsia"/>
        </w:rPr>
        <w:t xml:space="preserve"> was prepared by a simplified method</w:t>
      </w:r>
      <w:r w:rsidR="00D94D53">
        <w:rPr>
          <w:rFonts w:ascii="Times New Roman" w:hAnsi="Times New Roman" w:cs="Times New Roman"/>
        </w:rPr>
        <w:fldChar w:fldCharType="begin"/>
      </w:r>
      <w:r w:rsidR="00D94D53">
        <w:rPr>
          <w:rFonts w:ascii="Times New Roman" w:hAnsi="Times New Roman" w:cs="Times New Roman"/>
        </w:rPr>
        <w:instrText xml:space="preserve"> ADDIN EN.CITE &lt;EndNote&gt;&lt;Cite&gt;&lt;Author&gt;Clar&lt;/Author&gt;&lt;Year&gt;1972&lt;/Year&gt;&lt;RecNum&gt;4052&lt;/RecNum&gt;&lt;DisplayText&gt;&lt;style face="superscript"&gt;1&lt;/style&gt;&lt;/DisplayText&gt;&lt;record&gt;&lt;rec-number&gt;4052&lt;/rec-number&gt;&lt;foreign-keys&gt;&lt;key app="EN" db-id="wdarsdwdtvzzfwed2zm5avxrxs0vzx0fd2f2" timestamp="1723364589"&gt;4052&lt;/key&gt;&lt;/foreign-keys&gt;&lt;ref-type name="Journal Article"&gt;17&lt;/ref-type&gt;&lt;contributors&gt;&lt;authors&gt;&lt;author&gt;Clar, E.&lt;/author&gt;&lt;author&gt;Mackay, C. C.&lt;/author&gt;&lt;/authors&gt;&lt;/contributors&gt;&lt;titles&gt;&lt;title&gt;Circobiphenyl and the attempted synthesis of 1:14, 3:4, 7:8, 10:11-tetrabenzoperopyrene&lt;/title&gt;&lt;secondary-title&gt;Tetrahedron&lt;/secondary-title&gt;&lt;/titles&gt;&lt;periodical&gt;&lt;full-title&gt;Tetrahedron&lt;/full-title&gt;&lt;/periodical&gt;&lt;pages&gt;6041-6047&lt;/pages&gt;&lt;volume&gt;28&lt;/volume&gt;&lt;number&gt;24&lt;/number&gt;&lt;section&gt;6041&lt;/section&gt;&lt;dates&gt;&lt;year&gt;1972&lt;/year&gt;&lt;/dates&gt;&lt;isbn&gt;00404020&lt;/isbn&gt;&lt;urls&gt;&lt;/urls&gt;&lt;electronic-resource-num&gt;10.1016/0040-4020(72)88138-9&lt;/electronic-resource-num&gt;&lt;/record&gt;&lt;/Cite&gt;&lt;/EndNote&gt;</w:instrText>
      </w:r>
      <w:r w:rsidR="00D94D53">
        <w:rPr>
          <w:rFonts w:ascii="Times New Roman" w:hAnsi="Times New Roman" w:cs="Times New Roman"/>
        </w:rPr>
        <w:fldChar w:fldCharType="separate"/>
      </w:r>
      <w:r w:rsidR="00D94D53" w:rsidRPr="00D94D53">
        <w:rPr>
          <w:rFonts w:ascii="Times New Roman" w:hAnsi="Times New Roman" w:cs="Times New Roman"/>
          <w:noProof/>
          <w:vertAlign w:val="superscript"/>
        </w:rPr>
        <w:t>1</w:t>
      </w:r>
      <w:r w:rsidR="00D94D53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>Glycerin</w:t>
      </w:r>
      <w:r>
        <w:rPr>
          <w:rFonts w:ascii="Times New Roman" w:hAnsi="Times New Roman" w:cs="Times New Roman" w:hint="eastAsia"/>
        </w:rPr>
        <w:t xml:space="preserve"> (16 ml)</w:t>
      </w:r>
      <w:r>
        <w:rPr>
          <w:rFonts w:ascii="Times New Roman" w:hAnsi="Times New Roman" w:cs="Times New Roman"/>
        </w:rPr>
        <w:t>, water</w:t>
      </w:r>
      <w:r>
        <w:rPr>
          <w:rFonts w:ascii="Times New Roman" w:hAnsi="Times New Roman" w:cs="Times New Roman" w:hint="eastAsia"/>
        </w:rPr>
        <w:t xml:space="preserve"> (25 ml)</w:t>
      </w:r>
      <w:r>
        <w:rPr>
          <w:rFonts w:ascii="Times New Roman" w:hAnsi="Times New Roman" w:cs="Times New Roman"/>
        </w:rPr>
        <w:t xml:space="preserve"> and conc</w:t>
      </w:r>
      <w:r>
        <w:rPr>
          <w:rFonts w:ascii="Times New Roman" w:hAnsi="Times New Roman" w:cs="Times New Roman" w:hint="eastAsia"/>
        </w:rPr>
        <w:t>. H</w:t>
      </w:r>
      <w:r>
        <w:rPr>
          <w:rFonts w:ascii="Times New Roman" w:hAnsi="Times New Roman" w:cs="Times New Roman" w:hint="eastAsia"/>
          <w:vertAlign w:val="subscript"/>
        </w:rPr>
        <w:t>2</w:t>
      </w:r>
      <w:r>
        <w:rPr>
          <w:rFonts w:ascii="Times New Roman" w:hAnsi="Times New Roman" w:cs="Times New Roman" w:hint="eastAsia"/>
        </w:rPr>
        <w:t>SO</w:t>
      </w:r>
      <w:r>
        <w:rPr>
          <w:rFonts w:ascii="Times New Roman" w:hAnsi="Times New Roman" w:cs="Times New Roman" w:hint="eastAsia"/>
          <w:vertAlign w:val="subscript"/>
        </w:rPr>
        <w:t>4</w:t>
      </w:r>
      <w:r>
        <w:rPr>
          <w:rFonts w:ascii="Times New Roman" w:hAnsi="Times New Roman" w:cs="Times New Roman" w:hint="eastAsia"/>
        </w:rPr>
        <w:t xml:space="preserve"> (100 ml) were added to a 500 ml round-bottomed flask. </w:t>
      </w:r>
      <w:r>
        <w:rPr>
          <w:rFonts w:ascii="Times New Roman" w:hAnsi="Times New Roman" w:cs="Times New Roman"/>
        </w:rPr>
        <w:t>Pyrene</w:t>
      </w:r>
      <w:r>
        <w:rPr>
          <w:rFonts w:ascii="Times New Roman" w:hAnsi="Times New Roman" w:cs="Times New Roman" w:hint="eastAsia"/>
        </w:rPr>
        <w:t xml:space="preserve"> (10 g, 49.50 mmol) in</w:t>
      </w:r>
      <w:r>
        <w:rPr>
          <w:rFonts w:ascii="Times New Roman" w:hAnsi="Times New Roman" w:cs="Times New Roman"/>
        </w:rPr>
        <w:t xml:space="preserve"> hot nitrobenzene</w:t>
      </w:r>
      <w:r>
        <w:rPr>
          <w:rFonts w:ascii="Times New Roman" w:hAnsi="Times New Roman" w:cs="Times New Roman" w:hint="eastAsia"/>
        </w:rPr>
        <w:t xml:space="preserve"> (10 ml)</w:t>
      </w:r>
      <w:r>
        <w:rPr>
          <w:rFonts w:ascii="Times New Roman" w:hAnsi="Times New Roman" w:cs="Times New Roman"/>
        </w:rPr>
        <w:t xml:space="preserve"> was added to the reaction solution and kept at 110 </w:t>
      </w:r>
      <w:r>
        <w:rPr>
          <w:rFonts w:ascii="Times New Roman" w:eastAsia="SimSun" w:hAnsi="Times New Roman" w:cs="Times New Roman"/>
          <w:color w:val="000000"/>
          <w:kern w:val="0"/>
        </w:rPr>
        <w:t>°C</w:t>
      </w:r>
      <w:r>
        <w:rPr>
          <w:rFonts w:ascii="Times New Roman" w:hAnsi="Times New Roman" w:cs="Times New Roman"/>
        </w:rPr>
        <w:t xml:space="preserve"> for </w:t>
      </w:r>
      <w:r>
        <w:rPr>
          <w:rFonts w:ascii="Times New Roman" w:hAnsi="Times New Roman" w:cs="Times New Roman" w:hint="eastAsia"/>
        </w:rPr>
        <w:t>12</w:t>
      </w:r>
      <w:r>
        <w:rPr>
          <w:rFonts w:ascii="Times New Roman" w:hAnsi="Times New Roman" w:cs="Times New Roman"/>
        </w:rPr>
        <w:t xml:space="preserve"> hours</w:t>
      </w:r>
      <w:r>
        <w:rPr>
          <w:rFonts w:ascii="Times New Roman" w:hAnsi="Times New Roman" w:cs="Times New Roman" w:hint="eastAsia"/>
        </w:rPr>
        <w:t xml:space="preserve">. The black tar was poured into ice water and the </w:t>
      </w:r>
      <w:r>
        <w:rPr>
          <w:rFonts w:ascii="Times New Roman" w:hAnsi="Times New Roman" w:cs="Times New Roman"/>
        </w:rPr>
        <w:t xml:space="preserve">filtrate </w:t>
      </w:r>
      <w:r>
        <w:rPr>
          <w:rFonts w:ascii="Times New Roman" w:hAnsi="Times New Roman" w:cs="Times New Roman" w:hint="eastAsia"/>
        </w:rPr>
        <w:t>wa</w:t>
      </w:r>
      <w:r>
        <w:rPr>
          <w:rFonts w:ascii="Times New Roman" w:hAnsi="Times New Roman" w:cs="Times New Roman"/>
        </w:rPr>
        <w:t>s collected</w:t>
      </w:r>
      <w:r>
        <w:rPr>
          <w:rFonts w:ascii="Times New Roman" w:hAnsi="Times New Roman" w:cs="Times New Roman" w:hint="eastAsia"/>
        </w:rPr>
        <w:t>, washed with water and dried</w:t>
      </w:r>
      <w:r>
        <w:rPr>
          <w:rFonts w:ascii="Times New Roman" w:hAnsi="Times New Roman" w:cs="Times New Roman"/>
        </w:rPr>
        <w:t xml:space="preserve"> under reduced pressure</w:t>
      </w:r>
      <w:r>
        <w:rPr>
          <w:rFonts w:ascii="Times New Roman" w:hAnsi="Times New Roman" w:cs="Times New Roman" w:hint="eastAsia"/>
        </w:rPr>
        <w:t xml:space="preserve">. The crude product was extracted </w:t>
      </w:r>
      <w:r>
        <w:rPr>
          <w:rFonts w:ascii="Times New Roman" w:hAnsi="Times New Roman" w:cs="Times New Roman"/>
        </w:rPr>
        <w:t xml:space="preserve">with hot </w:t>
      </w:r>
      <w:r>
        <w:rPr>
          <w:rFonts w:ascii="Times New Roman" w:hAnsi="Times New Roman" w:cs="Times New Roman" w:hint="eastAsia"/>
        </w:rPr>
        <w:t xml:space="preserve">toluene (200 ml </w:t>
      </w:r>
      <w:r>
        <w:t>×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 w:hint="eastAsia"/>
        </w:rPr>
        <w:t xml:space="preserve">). </w:t>
      </w:r>
      <w:r>
        <w:rPr>
          <w:rFonts w:ascii="Times New Roman" w:hAnsi="Times New Roman" w:cs="Times New Roman"/>
        </w:rPr>
        <w:t xml:space="preserve">The solvent was evaporated with a </w:t>
      </w:r>
      <w:proofErr w:type="spellStart"/>
      <w:r>
        <w:rPr>
          <w:rFonts w:ascii="Times New Roman" w:hAnsi="Times New Roman" w:cs="Times New Roman"/>
        </w:rPr>
        <w:t>rotavap</w:t>
      </w:r>
      <w:proofErr w:type="spellEnd"/>
      <w:r>
        <w:rPr>
          <w:rFonts w:ascii="Times New Roman" w:hAnsi="Times New Roman" w:cs="Times New Roman"/>
        </w:rPr>
        <w:t xml:space="preserve"> to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give </w:t>
      </w:r>
      <w:r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/>
        </w:rPr>
        <w:t xml:space="preserve"> as a </w:t>
      </w:r>
      <w:r>
        <w:rPr>
          <w:rFonts w:ascii="Times New Roman" w:hAnsi="Times New Roman" w:cs="Times New Roman" w:hint="eastAsia"/>
        </w:rPr>
        <w:t>yellow</w:t>
      </w:r>
      <w:r>
        <w:rPr>
          <w:rFonts w:ascii="Times New Roman" w:hAnsi="Times New Roman" w:cs="Times New Roman"/>
        </w:rPr>
        <w:t xml:space="preserve"> solid</w:t>
      </w:r>
      <w:r>
        <w:rPr>
          <w:rFonts w:ascii="Times New Roman" w:hAnsi="Times New Roman" w:cs="Times New Roman" w:hint="eastAsia"/>
        </w:rPr>
        <w:t xml:space="preserve"> (2.6 g, 10.2 mmol, </w:t>
      </w:r>
      <w:r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 w:hint="eastAsia"/>
        </w:rPr>
        <w:t xml:space="preserve"> %). </w:t>
      </w:r>
    </w:p>
    <w:p w14:paraId="2E9E1A6A" w14:textId="77777777" w:rsidR="00146F9A" w:rsidRDefault="004C735D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color w:val="000000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000000"/>
        </w:rPr>
        <w:t>H NMR</w:t>
      </w:r>
      <w:r>
        <w:rPr>
          <w:rFonts w:ascii="Times New Roman" w:hAnsi="Times New Roman" w:cs="Times New Roman"/>
          <w:color w:val="000000"/>
        </w:rPr>
        <w:t xml:space="preserve"> (400 MHz, CDCl</w:t>
      </w:r>
      <w:r>
        <w:rPr>
          <w:rFonts w:ascii="Times New Roman" w:hAnsi="Times New Roman" w:cs="Times New Roman"/>
          <w:color w:val="000000"/>
          <w:vertAlign w:val="subscript"/>
        </w:rPr>
        <w:t>3</w:t>
      </w:r>
      <w:r>
        <w:rPr>
          <w:rFonts w:ascii="Times New Roman" w:hAnsi="Times New Roman" w:cs="Times New Roman"/>
          <w:color w:val="000000"/>
        </w:rPr>
        <w:t xml:space="preserve">) δ 8.77 (dd, </w:t>
      </w:r>
      <w:r>
        <w:rPr>
          <w:rFonts w:ascii="Times New Roman" w:hAnsi="Times New Roman" w:cs="Times New Roman"/>
          <w:i/>
          <w:iCs/>
          <w:color w:val="000000"/>
        </w:rPr>
        <w:t>J</w:t>
      </w:r>
      <w:r>
        <w:rPr>
          <w:rFonts w:ascii="Times New Roman" w:hAnsi="Times New Roman" w:cs="Times New Roman"/>
          <w:color w:val="000000"/>
        </w:rPr>
        <w:t xml:space="preserve"> = 7.4, 1.3 Hz, 2H), 8.21 (dd, </w:t>
      </w:r>
      <w:r>
        <w:rPr>
          <w:rFonts w:ascii="Times New Roman" w:hAnsi="Times New Roman" w:cs="Times New Roman"/>
          <w:i/>
          <w:iCs/>
          <w:color w:val="000000"/>
        </w:rPr>
        <w:t>J</w:t>
      </w:r>
      <w:r>
        <w:rPr>
          <w:rFonts w:ascii="Times New Roman" w:hAnsi="Times New Roman" w:cs="Times New Roman"/>
          <w:color w:val="000000"/>
        </w:rPr>
        <w:t xml:space="preserve"> = 7.9, 1.3 Hz, 2H), 7.97 (d, </w:t>
      </w:r>
      <w:r>
        <w:rPr>
          <w:rFonts w:ascii="Times New Roman" w:hAnsi="Times New Roman" w:cs="Times New Roman"/>
          <w:i/>
          <w:iCs/>
          <w:color w:val="000000"/>
        </w:rPr>
        <w:t>J</w:t>
      </w:r>
      <w:r>
        <w:rPr>
          <w:rFonts w:ascii="Times New Roman" w:hAnsi="Times New Roman" w:cs="Times New Roman"/>
          <w:color w:val="000000"/>
        </w:rPr>
        <w:t xml:space="preserve"> = 8.7 Hz, 2H), 7.85 (d, </w:t>
      </w:r>
      <w:r>
        <w:rPr>
          <w:rFonts w:ascii="Times New Roman" w:hAnsi="Times New Roman" w:cs="Times New Roman"/>
          <w:i/>
          <w:iCs/>
          <w:color w:val="000000"/>
        </w:rPr>
        <w:t>J</w:t>
      </w:r>
      <w:r>
        <w:rPr>
          <w:rFonts w:ascii="Times New Roman" w:hAnsi="Times New Roman" w:cs="Times New Roman"/>
          <w:color w:val="000000"/>
        </w:rPr>
        <w:t xml:space="preserve"> = 8.7 Hz, 2H), 7.80 (t, </w:t>
      </w:r>
      <w:r>
        <w:rPr>
          <w:rFonts w:ascii="Times New Roman" w:hAnsi="Times New Roman" w:cs="Times New Roman"/>
          <w:i/>
          <w:iCs/>
          <w:color w:val="000000"/>
        </w:rPr>
        <w:t>J</w:t>
      </w:r>
      <w:r>
        <w:rPr>
          <w:rFonts w:ascii="Times New Roman" w:hAnsi="Times New Roman" w:cs="Times New Roman"/>
          <w:color w:val="000000"/>
        </w:rPr>
        <w:t xml:space="preserve"> = 7.7 Hz, 2H).</w:t>
      </w:r>
      <w:r>
        <w:rPr>
          <w:rFonts w:ascii="Times New Roman" w:hAnsi="Times New Roman" w:cs="Times New Roman" w:hint="eastAsia"/>
          <w:color w:val="000000"/>
        </w:rPr>
        <w:t xml:space="preserve"> </w:t>
      </w:r>
    </w:p>
    <w:p w14:paraId="026816D3" w14:textId="77777777" w:rsidR="00146F9A" w:rsidRDefault="004C735D">
      <w:pPr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vertAlign w:val="superscript"/>
        </w:rPr>
        <w:t>13</w:t>
      </w:r>
      <w:r>
        <w:rPr>
          <w:rFonts w:ascii="Times New Roman" w:hAnsi="Times New Roman" w:cs="Times New Roman"/>
          <w:b/>
          <w:bCs/>
          <w:color w:val="000000"/>
        </w:rPr>
        <w:t>C{</w:t>
      </w:r>
      <w:r>
        <w:rPr>
          <w:rFonts w:ascii="Times New Roman" w:hAnsi="Times New Roman" w:cs="Times New Roman"/>
          <w:b/>
          <w:bCs/>
          <w:color w:val="000000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000000"/>
        </w:rPr>
        <w:t>H} NMR</w:t>
      </w:r>
      <w:r>
        <w:rPr>
          <w:rFonts w:ascii="Times New Roman" w:hAnsi="Times New Roman" w:cs="Times New Roman"/>
          <w:color w:val="000000"/>
        </w:rPr>
        <w:t xml:space="preserve"> (101 MHz, CDCl</w:t>
      </w:r>
      <w:r>
        <w:rPr>
          <w:rFonts w:ascii="Times New Roman" w:hAnsi="Times New Roman" w:cs="Times New Roman"/>
          <w:color w:val="000000"/>
          <w:vertAlign w:val="subscript"/>
        </w:rPr>
        <w:t>3</w:t>
      </w:r>
      <w:r>
        <w:rPr>
          <w:rFonts w:ascii="Times New Roman" w:hAnsi="Times New Roman" w:cs="Times New Roman"/>
          <w:color w:val="000000"/>
        </w:rPr>
        <w:t>) δ 184.4, 134.5, 132.0, 131.1, 129.7, 129.2, 128.6, 128.1, 127.0, 126.8, 121.0.</w:t>
      </w:r>
    </w:p>
    <w:p w14:paraId="6E40469C" w14:textId="77777777" w:rsidR="00146F9A" w:rsidRDefault="004C735D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</w:rPr>
        <w:t>HRMS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(ESI) m/z [M]</w:t>
      </w:r>
      <w:r>
        <w:rPr>
          <w:rFonts w:ascii="Times New Roman" w:eastAsia="SimSun" w:hAnsi="Times New Roman" w:cs="Times New Roman" w:hint="eastAsia"/>
          <w:color w:val="000000"/>
          <w:kern w:val="0"/>
          <w:vertAlign w:val="superscript"/>
        </w:rPr>
        <w:t>+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cal</w:t>
      </w:r>
      <w:r>
        <w:rPr>
          <w:rFonts w:ascii="Times New Roman" w:eastAsia="SimSun" w:hAnsi="Times New Roman" w:cs="Times New Roman" w:hint="eastAsia"/>
          <w:color w:val="000000"/>
          <w:kern w:val="0"/>
        </w:rPr>
        <w:t>c.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for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</w:rPr>
        <w:t>C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19</w:t>
      </w:r>
      <w:r>
        <w:rPr>
          <w:rFonts w:ascii="Times New Roman" w:eastAsia="SimSun" w:hAnsi="Times New Roman" w:cs="Times New Roman"/>
          <w:color w:val="000000"/>
          <w:kern w:val="0"/>
        </w:rPr>
        <w:t>H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11</w:t>
      </w:r>
      <w:r>
        <w:rPr>
          <w:rFonts w:ascii="Times New Roman" w:eastAsia="SimSun" w:hAnsi="Times New Roman" w:cs="Times New Roman"/>
          <w:color w:val="000000"/>
          <w:kern w:val="0"/>
        </w:rPr>
        <w:t>O</w:t>
      </w:r>
      <w:r>
        <w:rPr>
          <w:rFonts w:ascii="Times New Roman" w:eastAsia="SimSun" w:hAnsi="Times New Roman" w:cs="Times New Roman"/>
          <w:color w:val="000000"/>
          <w:kern w:val="0"/>
          <w:vertAlign w:val="superscript"/>
        </w:rPr>
        <w:t>+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255.0805, found 255.080</w:t>
      </w:r>
      <w:r>
        <w:rPr>
          <w:rFonts w:ascii="Times New Roman" w:eastAsia="SimSun" w:hAnsi="Times New Roman" w:cs="Times New Roman" w:hint="eastAsia"/>
          <w:color w:val="000000"/>
          <w:kern w:val="0"/>
        </w:rPr>
        <w:t>4</w:t>
      </w:r>
      <w:r>
        <w:rPr>
          <w:rFonts w:ascii="Times New Roman" w:eastAsia="SimSun" w:hAnsi="Times New Roman" w:cs="Times New Roman"/>
          <w:color w:val="000000"/>
          <w:kern w:val="0"/>
        </w:rPr>
        <w:t>.</w:t>
      </w:r>
    </w:p>
    <w:p w14:paraId="32E1C417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1A2C62AD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33D242CB" w14:textId="77777777" w:rsidR="00146F9A" w:rsidRDefault="004C735D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4,8-bis(4,4,5,5-tetramethyl-1,3,2-dioxaborolan-2-yl)-</w:t>
      </w:r>
      <w:r>
        <w:rPr>
          <w:rFonts w:ascii="Times New Roman" w:hAnsi="Times New Roman" w:cs="Times New Roman"/>
          <w:b/>
          <w:bCs/>
          <w:i/>
          <w:iCs/>
        </w:rPr>
        <w:t>6H</w:t>
      </w:r>
      <w:r>
        <w:rPr>
          <w:rFonts w:ascii="Times New Roman" w:hAnsi="Times New Roman" w:cs="Times New Roman"/>
          <w:b/>
          <w:bCs/>
        </w:rPr>
        <w:t>-benzo[</w:t>
      </w:r>
      <w:r>
        <w:rPr>
          <w:rFonts w:ascii="Times New Roman" w:hAnsi="Times New Roman" w:cs="Times New Roman"/>
          <w:b/>
          <w:bCs/>
          <w:i/>
          <w:iCs/>
        </w:rPr>
        <w:t>cd</w:t>
      </w:r>
      <w:r>
        <w:rPr>
          <w:rFonts w:ascii="Times New Roman" w:hAnsi="Times New Roman" w:cs="Times New Roman"/>
          <w:b/>
          <w:bCs/>
        </w:rPr>
        <w:t>]pyren-6-one</w:t>
      </w:r>
      <w:r>
        <w:rPr>
          <w:rFonts w:ascii="Times New Roman" w:hAnsi="Times New Roman" w:cs="Times New Roman" w:hint="eastAsia"/>
          <w:b/>
          <w:bCs/>
        </w:rPr>
        <w:t xml:space="preserve"> (3)</w:t>
      </w:r>
    </w:p>
    <w:p w14:paraId="24592536" w14:textId="77777777" w:rsidR="00146F9A" w:rsidRDefault="004C735D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</w:rPr>
        <w:t xml:space="preserve">The synthesis and characterization data of </w:t>
      </w:r>
      <w:r>
        <w:rPr>
          <w:rFonts w:ascii="Times New Roman" w:hAnsi="Times New Roman" w:cs="Times New Roman" w:hint="eastAsia"/>
          <w:b/>
          <w:bCs/>
        </w:rPr>
        <w:t>3</w:t>
      </w:r>
      <w:r>
        <w:rPr>
          <w:rFonts w:ascii="Times New Roman" w:hAnsi="Times New Roman" w:cs="Times New Roman" w:hint="eastAsia"/>
        </w:rPr>
        <w:t xml:space="preserve"> was previously reported in reference</w:t>
      </w:r>
      <w:r w:rsidR="00D94D53">
        <w:rPr>
          <w:rFonts w:ascii="Times New Roman" w:hAnsi="Times New Roman" w:cs="Times New Roman"/>
        </w:rPr>
        <w:fldChar w:fldCharType="begin">
          <w:fldData xml:space="preserve">PEVuZE5vdGU+PENpdGU+PEF1dGhvcj5YaWFuZzwvQXV0aG9yPjxZZWFyPjIwMjA8L1llYXI+PFJl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</w:fldData>
        </w:fldChar>
      </w:r>
      <w:r w:rsidR="00D94D53">
        <w:rPr>
          <w:rFonts w:ascii="Times New Roman" w:hAnsi="Times New Roman" w:cs="Times New Roman"/>
        </w:rPr>
        <w:instrText xml:space="preserve"> ADDIN EN.CITE </w:instrText>
      </w:r>
      <w:r w:rsidR="00D94D53">
        <w:rPr>
          <w:rFonts w:ascii="Times New Roman" w:hAnsi="Times New Roman" w:cs="Times New Roman"/>
        </w:rPr>
        <w:fldChar w:fldCharType="begin">
          <w:fldData xml:space="preserve">PEVuZE5vdGU+PENpdGU+PEF1dGhvcj5YaWFuZzwvQXV0aG9yPjxZZWFyPjIwMjA8L1llYXI+PFJl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</w:fldData>
        </w:fldChar>
      </w:r>
      <w:r w:rsidR="00D94D53">
        <w:rPr>
          <w:rFonts w:ascii="Times New Roman" w:hAnsi="Times New Roman" w:cs="Times New Roman"/>
        </w:rPr>
        <w:instrText xml:space="preserve"> ADDIN EN.CITE.DATA </w:instrText>
      </w:r>
      <w:r w:rsidR="00D94D53">
        <w:rPr>
          <w:rFonts w:ascii="Times New Roman" w:hAnsi="Times New Roman" w:cs="Times New Roman"/>
        </w:rPr>
      </w:r>
      <w:r w:rsidR="00D94D53">
        <w:rPr>
          <w:rFonts w:ascii="Times New Roman" w:hAnsi="Times New Roman" w:cs="Times New Roman"/>
        </w:rPr>
        <w:fldChar w:fldCharType="end"/>
      </w:r>
      <w:r w:rsidR="00D94D53">
        <w:rPr>
          <w:rFonts w:ascii="Times New Roman" w:hAnsi="Times New Roman" w:cs="Times New Roman"/>
        </w:rPr>
      </w:r>
      <w:r w:rsidR="00D94D53">
        <w:rPr>
          <w:rFonts w:ascii="Times New Roman" w:hAnsi="Times New Roman" w:cs="Times New Roman"/>
        </w:rPr>
        <w:fldChar w:fldCharType="separate"/>
      </w:r>
      <w:r w:rsidR="00D94D53" w:rsidRPr="00D94D53">
        <w:rPr>
          <w:rFonts w:ascii="Times New Roman" w:hAnsi="Times New Roman" w:cs="Times New Roman"/>
          <w:noProof/>
          <w:vertAlign w:val="superscript"/>
        </w:rPr>
        <w:t>2</w:t>
      </w:r>
      <w:r w:rsidR="00D94D53">
        <w:rPr>
          <w:rFonts w:ascii="Times New Roman" w:hAnsi="Times New Roman" w:cs="Times New Roman"/>
        </w:rPr>
        <w:fldChar w:fldCharType="end"/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Compound 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</w:rPr>
        <w:t>2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</w:t>
      </w:r>
      <w:bookmarkStart w:id="4" w:name="OLE_LINK2"/>
      <w:r>
        <w:rPr>
          <w:rFonts w:ascii="Times New Roman" w:eastAsia="SimSun" w:hAnsi="Times New Roman" w:cs="Times New Roman"/>
          <w:color w:val="000000"/>
          <w:kern w:val="0"/>
        </w:rPr>
        <w:t>(</w:t>
      </w:r>
      <w:r>
        <w:rPr>
          <w:rFonts w:ascii="Times New Roman" w:eastAsia="SimSun" w:hAnsi="Times New Roman" w:cs="Times New Roman" w:hint="eastAsia"/>
          <w:color w:val="000000"/>
          <w:kern w:val="0"/>
        </w:rPr>
        <w:t>1.0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g,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3.94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mmol)</w:t>
      </w:r>
      <w:bookmarkEnd w:id="4"/>
      <w:r>
        <w:rPr>
          <w:rFonts w:ascii="Times New Roman" w:eastAsia="SimSun" w:hAnsi="Times New Roman" w:cs="Times New Roman"/>
          <w:color w:val="000000"/>
          <w:kern w:val="0"/>
        </w:rPr>
        <w:t>, [</w:t>
      </w:r>
      <w:proofErr w:type="spellStart"/>
      <w:proofErr w:type="gramStart"/>
      <w:r>
        <w:rPr>
          <w:rFonts w:ascii="Times New Roman" w:eastAsia="SimSun" w:hAnsi="Times New Roman" w:cs="Times New Roman"/>
          <w:color w:val="000000"/>
          <w:kern w:val="0"/>
        </w:rPr>
        <w:t>Ir</w:t>
      </w:r>
      <w:proofErr w:type="spellEnd"/>
      <w:r>
        <w:rPr>
          <w:rFonts w:ascii="Times New Roman" w:eastAsia="SimSun" w:hAnsi="Times New Roman" w:cs="Times New Roman"/>
          <w:color w:val="000000"/>
          <w:kern w:val="0"/>
        </w:rPr>
        <w:t>(</w:t>
      </w:r>
      <w:proofErr w:type="gramEnd"/>
      <w:r>
        <w:rPr>
          <w:rFonts w:ascii="Times New Roman" w:eastAsia="SimSun" w:hAnsi="Times New Roman" w:cs="Times New Roman"/>
          <w:color w:val="000000"/>
          <w:kern w:val="0"/>
        </w:rPr>
        <w:t>COD)Cl</w:t>
      </w:r>
      <w:r>
        <w:rPr>
          <w:rFonts w:ascii="Times New Roman" w:eastAsia="SimSun" w:hAnsi="Times New Roman" w:cs="Times New Roman" w:hint="eastAsia"/>
          <w:color w:val="000000"/>
          <w:kern w:val="0"/>
        </w:rPr>
        <w:t>]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2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(</w:t>
      </w:r>
      <w:r>
        <w:rPr>
          <w:rFonts w:ascii="Times New Roman" w:eastAsia="SimSun" w:hAnsi="Times New Roman" w:cs="Times New Roman" w:hint="eastAsia"/>
          <w:color w:val="000000"/>
          <w:kern w:val="0"/>
        </w:rPr>
        <w:t>134.4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mg,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0.2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mmol</w:t>
      </w:r>
      <w:r>
        <w:rPr>
          <w:rFonts w:ascii="Times New Roman" w:eastAsia="SimSun" w:hAnsi="Times New Roman" w:cs="Times New Roman" w:hint="eastAsia"/>
          <w:color w:val="000000"/>
          <w:kern w:val="0"/>
        </w:rPr>
        <w:t>, 0.05 eq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), </w:t>
      </w:r>
      <w:proofErr w:type="spellStart"/>
      <w:r>
        <w:rPr>
          <w:rFonts w:ascii="Times New Roman" w:eastAsia="SimSun" w:hAnsi="Times New Roman" w:cs="Times New Roman"/>
          <w:color w:val="000000"/>
          <w:kern w:val="0"/>
        </w:rPr>
        <w:t>dtbpy</w:t>
      </w:r>
      <w:proofErr w:type="spellEnd"/>
      <w:r>
        <w:rPr>
          <w:rFonts w:ascii="Times New Roman" w:eastAsia="SimSun" w:hAnsi="Times New Roman" w:cs="Times New Roman"/>
          <w:color w:val="000000"/>
          <w:kern w:val="0"/>
        </w:rPr>
        <w:t xml:space="preserve"> (</w:t>
      </w:r>
      <w:r>
        <w:rPr>
          <w:rFonts w:ascii="Times New Roman" w:eastAsia="SimSun" w:hAnsi="Times New Roman" w:cs="Times New Roman" w:hint="eastAsia"/>
          <w:color w:val="000000"/>
          <w:kern w:val="0"/>
        </w:rPr>
        <w:t>107.4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mg,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0.4 </w:t>
      </w:r>
      <w:r>
        <w:rPr>
          <w:rFonts w:ascii="Times New Roman" w:eastAsia="SimSun" w:hAnsi="Times New Roman" w:cs="Times New Roman"/>
          <w:color w:val="000000"/>
          <w:kern w:val="0"/>
        </w:rPr>
        <w:t>mmol</w:t>
      </w:r>
      <w:r>
        <w:rPr>
          <w:rFonts w:ascii="Times New Roman" w:eastAsia="SimSun" w:hAnsi="Times New Roman" w:cs="Times New Roman" w:hint="eastAsia"/>
          <w:color w:val="000000"/>
          <w:kern w:val="0"/>
        </w:rPr>
        <w:t>, 0.1 eq</w:t>
      </w:r>
      <w:r>
        <w:rPr>
          <w:rFonts w:ascii="Times New Roman" w:eastAsia="SimSun" w:hAnsi="Times New Roman" w:cs="Times New Roman"/>
          <w:color w:val="000000"/>
          <w:kern w:val="0"/>
        </w:rPr>
        <w:t>), and Bpin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2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(</w:t>
      </w:r>
      <w:r>
        <w:rPr>
          <w:rFonts w:ascii="Times New Roman" w:eastAsia="SimSun" w:hAnsi="Times New Roman" w:cs="Times New Roman" w:hint="eastAsia"/>
          <w:color w:val="000000"/>
          <w:kern w:val="0"/>
        </w:rPr>
        <w:t>6.0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g,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23.6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mmol</w:t>
      </w:r>
      <w:r>
        <w:rPr>
          <w:rFonts w:ascii="Times New Roman" w:eastAsia="SimSun" w:hAnsi="Times New Roman" w:cs="Times New Roman" w:hint="eastAsia"/>
          <w:color w:val="000000"/>
          <w:kern w:val="0"/>
        </w:rPr>
        <w:t>, 6 eq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) were added to a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100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mL reaction tube equipped with a magnetic stirring bar and the mixture was suspended in dry </w:t>
      </w:r>
      <w:r>
        <w:rPr>
          <w:rFonts w:ascii="Times New Roman" w:eastAsia="SimSun" w:hAnsi="Times New Roman" w:cs="Times New Roman" w:hint="eastAsia"/>
          <w:i/>
          <w:iCs/>
          <w:color w:val="000000"/>
          <w:kern w:val="0"/>
        </w:rPr>
        <w:t>n</w:t>
      </w:r>
      <w:r>
        <w:rPr>
          <w:rFonts w:ascii="Times New Roman" w:eastAsia="SimSun" w:hAnsi="Times New Roman" w:cs="Times New Roman" w:hint="eastAsia"/>
          <w:color w:val="000000"/>
          <w:kern w:val="0"/>
        </w:rPr>
        <w:t>-hexane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(</w:t>
      </w:r>
      <w:r>
        <w:rPr>
          <w:rFonts w:ascii="Times New Roman" w:eastAsia="SimSun" w:hAnsi="Times New Roman" w:cs="Times New Roman" w:hint="eastAsia"/>
          <w:color w:val="000000"/>
          <w:kern w:val="0"/>
        </w:rPr>
        <w:t>2</w:t>
      </w:r>
      <w:r>
        <w:rPr>
          <w:rFonts w:ascii="Times New Roman" w:eastAsia="SimSun" w:hAnsi="Times New Roman" w:cs="Times New Roman"/>
          <w:color w:val="000000"/>
          <w:kern w:val="0"/>
        </w:rPr>
        <w:t>0.0 mL). The mixture was heated at 60 ° for 3 days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</w:rPr>
        <w:t>under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N</w:t>
      </w:r>
      <w:r>
        <w:rPr>
          <w:rFonts w:ascii="Times New Roman" w:eastAsia="SimSun" w:hAnsi="Times New Roman" w:cs="Times New Roman" w:hint="eastAsia"/>
          <w:color w:val="000000"/>
          <w:kern w:val="0"/>
          <w:vertAlign w:val="subscript"/>
        </w:rPr>
        <w:t>2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atmosphere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. The reaction mixture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was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cooled to room temperature and the solvent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was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removed via a </w:t>
      </w:r>
      <w:proofErr w:type="spellStart"/>
      <w:r>
        <w:rPr>
          <w:rFonts w:ascii="Times New Roman" w:eastAsia="SimSun" w:hAnsi="Times New Roman" w:cs="Times New Roman"/>
          <w:color w:val="000000"/>
          <w:kern w:val="0"/>
        </w:rPr>
        <w:t>rotavap</w:t>
      </w:r>
      <w:proofErr w:type="spellEnd"/>
      <w:r>
        <w:rPr>
          <w:rFonts w:ascii="Times New Roman" w:eastAsia="SimSun" w:hAnsi="Times New Roman" w:cs="Times New Roman" w:hint="eastAsia"/>
          <w:color w:val="000000"/>
          <w:kern w:val="0"/>
        </w:rPr>
        <w:t>.</w:t>
      </w:r>
      <w:r>
        <w:t xml:space="preserve"> </w:t>
      </w:r>
      <w:r>
        <w:rPr>
          <w:rFonts w:ascii="Times New Roman" w:eastAsia="SimSun" w:hAnsi="Times New Roman" w:cs="Times New Roman"/>
          <w:color w:val="000000"/>
          <w:kern w:val="0"/>
        </w:rPr>
        <w:t>The residue was purified by column chromatography (SiO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2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,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PE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/DCM = 1:3) and recrystallized with DCM and cyclohexane to obtain pure compound 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</w:rPr>
        <w:t>3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as 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a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yellow sol</w:t>
      </w:r>
      <w:r>
        <w:rPr>
          <w:rFonts w:ascii="Times New Roman" w:eastAsia="SimSun" w:hAnsi="Times New Roman" w:cs="Times New Roman"/>
          <w:color w:val="000000"/>
          <w:kern w:val="0"/>
        </w:rPr>
        <w:t>i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d </w:t>
      </w:r>
      <w:r>
        <w:rPr>
          <w:rFonts w:ascii="Times New Roman" w:eastAsia="SimSun" w:hAnsi="Times New Roman" w:cs="Times New Roman"/>
          <w:color w:val="000000"/>
          <w:kern w:val="0"/>
        </w:rPr>
        <w:t>(</w:t>
      </w:r>
      <w:r>
        <w:rPr>
          <w:rFonts w:ascii="Times New Roman" w:eastAsia="SimSun" w:hAnsi="Times New Roman" w:cs="Times New Roman" w:hint="eastAsia"/>
          <w:color w:val="000000"/>
          <w:kern w:val="0"/>
        </w:rPr>
        <w:t>350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mg, 0.</w:t>
      </w:r>
      <w:r>
        <w:rPr>
          <w:rFonts w:ascii="Times New Roman" w:eastAsia="SimSun" w:hAnsi="Times New Roman" w:cs="Times New Roman" w:hint="eastAsia"/>
          <w:color w:val="000000"/>
          <w:kern w:val="0"/>
        </w:rPr>
        <w:t>69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mmol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, </w:t>
      </w:r>
      <w:r>
        <w:rPr>
          <w:rFonts w:ascii="Times New Roman" w:eastAsia="SimSun" w:hAnsi="Times New Roman" w:cs="Times New Roman"/>
          <w:color w:val="000000"/>
          <w:kern w:val="0"/>
        </w:rPr>
        <w:t>18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</w:rPr>
        <w:t>%)</w:t>
      </w:r>
      <w:r>
        <w:rPr>
          <w:rFonts w:ascii="Times New Roman" w:eastAsia="SimSun" w:hAnsi="Times New Roman" w:cs="Times New Roman" w:hint="eastAsia"/>
          <w:color w:val="000000"/>
          <w:kern w:val="0"/>
        </w:rPr>
        <w:t>.</w:t>
      </w:r>
    </w:p>
    <w:p w14:paraId="0AF55CB1" w14:textId="77777777" w:rsidR="00146F9A" w:rsidRDefault="004C735D">
      <w:pPr>
        <w:pStyle w:val="NormalWeb"/>
        <w:widowControl/>
        <w:spacing w:beforeAutospacing="0" w:afterAutospacing="0" w:line="36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vertAlign w:val="superscript"/>
        </w:rPr>
        <w:t>1</w:t>
      </w:r>
      <w:r>
        <w:rPr>
          <w:rFonts w:ascii="Times New Roman" w:hAnsi="Times New Roman"/>
          <w:b/>
          <w:bCs/>
          <w:color w:val="000000"/>
        </w:rPr>
        <w:t>H NMR</w:t>
      </w:r>
      <w:r>
        <w:rPr>
          <w:rFonts w:ascii="Times New Roman" w:hAnsi="Times New Roman"/>
          <w:color w:val="000000"/>
        </w:rPr>
        <w:t xml:space="preserve"> (400 MHz, CDCl</w:t>
      </w:r>
      <w:r>
        <w:rPr>
          <w:rFonts w:ascii="Times New Roman" w:hAnsi="Times New Roman"/>
          <w:color w:val="000000"/>
          <w:vertAlign w:val="subscript"/>
        </w:rPr>
        <w:t>3</w:t>
      </w:r>
      <w:r>
        <w:rPr>
          <w:rFonts w:ascii="Times New Roman" w:hAnsi="Times New Roman"/>
          <w:color w:val="000000"/>
        </w:rPr>
        <w:t xml:space="preserve">) δ 9.28 (d, </w:t>
      </w:r>
      <w:r>
        <w:rPr>
          <w:rFonts w:ascii="Times New Roman" w:hAnsi="Times New Roman"/>
          <w:i/>
          <w:iCs/>
          <w:color w:val="000000"/>
        </w:rPr>
        <w:t>J</w:t>
      </w:r>
      <w:r>
        <w:rPr>
          <w:rFonts w:ascii="Times New Roman" w:hAnsi="Times New Roman"/>
          <w:color w:val="000000"/>
        </w:rPr>
        <w:t xml:space="preserve"> = 1.2 Hz, 2H), 8.77 (d, </w:t>
      </w:r>
      <w:r>
        <w:rPr>
          <w:rFonts w:ascii="Times New Roman" w:hAnsi="Times New Roman"/>
          <w:i/>
          <w:iCs/>
          <w:color w:val="000000"/>
        </w:rPr>
        <w:t>J</w:t>
      </w:r>
      <w:r>
        <w:rPr>
          <w:rFonts w:ascii="Times New Roman" w:hAnsi="Times New Roman"/>
          <w:color w:val="000000"/>
        </w:rPr>
        <w:t xml:space="preserve"> = 1.2 Hz, 2H), 8.13 (d, </w:t>
      </w:r>
      <w:r>
        <w:rPr>
          <w:rFonts w:ascii="Times New Roman" w:hAnsi="Times New Roman"/>
          <w:i/>
          <w:iCs/>
          <w:color w:val="000000"/>
        </w:rPr>
        <w:t>J</w:t>
      </w:r>
      <w:r>
        <w:rPr>
          <w:rFonts w:ascii="Times New Roman" w:hAnsi="Times New Roman"/>
          <w:color w:val="000000"/>
        </w:rPr>
        <w:t xml:space="preserve"> = 8.7 Hz, 2H), 7.98 (d, </w:t>
      </w:r>
      <w:r>
        <w:rPr>
          <w:rFonts w:ascii="Times New Roman" w:hAnsi="Times New Roman"/>
          <w:i/>
          <w:iCs/>
          <w:color w:val="000000"/>
        </w:rPr>
        <w:t>J</w:t>
      </w:r>
      <w:r>
        <w:rPr>
          <w:rFonts w:ascii="Times New Roman" w:hAnsi="Times New Roman"/>
          <w:color w:val="000000"/>
        </w:rPr>
        <w:t xml:space="preserve"> = 8.7 Hz, 2H), 1.45 (s, 24H).</w:t>
      </w:r>
    </w:p>
    <w:p w14:paraId="01F19E23" w14:textId="77777777" w:rsidR="00146F9A" w:rsidRDefault="004C735D">
      <w:pPr>
        <w:pStyle w:val="NormalWeb"/>
        <w:widowControl/>
        <w:spacing w:beforeAutospacing="0" w:afterAutospacing="0" w:line="36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vertAlign w:val="superscript"/>
        </w:rPr>
        <w:t>13</w:t>
      </w:r>
      <w:r>
        <w:rPr>
          <w:rFonts w:ascii="Times New Roman" w:hAnsi="Times New Roman"/>
          <w:b/>
          <w:bCs/>
          <w:color w:val="000000"/>
        </w:rPr>
        <w:t>C{</w:t>
      </w:r>
      <w:r>
        <w:rPr>
          <w:rFonts w:ascii="Times New Roman" w:hAnsi="Times New Roman"/>
          <w:b/>
          <w:bCs/>
          <w:color w:val="000000"/>
          <w:vertAlign w:val="superscript"/>
        </w:rPr>
        <w:t>1</w:t>
      </w:r>
      <w:r>
        <w:rPr>
          <w:rFonts w:ascii="Times New Roman" w:hAnsi="Times New Roman"/>
          <w:b/>
          <w:bCs/>
          <w:color w:val="000000"/>
        </w:rPr>
        <w:t>H} NMR</w:t>
      </w:r>
      <w:r>
        <w:rPr>
          <w:rFonts w:ascii="Times New Roman" w:hAnsi="Times New Roman"/>
          <w:color w:val="000000"/>
        </w:rPr>
        <w:t xml:space="preserve"> (101 MHz, CDCl</w:t>
      </w:r>
      <w:r>
        <w:rPr>
          <w:rFonts w:ascii="Times New Roman" w:hAnsi="Times New Roman"/>
          <w:color w:val="000000"/>
          <w:vertAlign w:val="subscript"/>
        </w:rPr>
        <w:t>3</w:t>
      </w:r>
      <w:r>
        <w:rPr>
          <w:rFonts w:ascii="Times New Roman" w:hAnsi="Times New Roman"/>
          <w:color w:val="000000"/>
        </w:rPr>
        <w:t>) δ 184.5, 141.6, 135.1, 133.3, 130.6, 130.1, 129.6, 129.3, 127.0, 121.1, 84.5, 25.1.</w:t>
      </w:r>
    </w:p>
    <w:p w14:paraId="2D4C6228" w14:textId="77777777" w:rsidR="00146F9A" w:rsidRDefault="004C735D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</w:rPr>
        <w:t>HRMS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(ESI) m/z [M]</w:t>
      </w:r>
      <w:r>
        <w:rPr>
          <w:rFonts w:ascii="Times New Roman" w:eastAsia="SimSun" w:hAnsi="Times New Roman" w:cs="Times New Roman" w:hint="eastAsia"/>
          <w:color w:val="000000"/>
          <w:kern w:val="0"/>
          <w:vertAlign w:val="superscript"/>
        </w:rPr>
        <w:t>+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cal</w:t>
      </w:r>
      <w:r>
        <w:rPr>
          <w:rFonts w:ascii="Times New Roman" w:eastAsia="SimSun" w:hAnsi="Times New Roman" w:cs="Times New Roman" w:hint="eastAsia"/>
          <w:color w:val="000000"/>
          <w:kern w:val="0"/>
        </w:rPr>
        <w:t>c.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for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</w:rPr>
        <w:t>C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31</w:t>
      </w:r>
      <w:r>
        <w:rPr>
          <w:rFonts w:ascii="Times New Roman" w:eastAsia="SimSun" w:hAnsi="Times New Roman" w:cs="Times New Roman"/>
          <w:color w:val="000000"/>
          <w:kern w:val="0"/>
        </w:rPr>
        <w:t>H</w:t>
      </w:r>
      <w:r>
        <w:rPr>
          <w:rFonts w:ascii="Times New Roman" w:eastAsia="SimSun" w:hAnsi="Times New Roman" w:cs="Times New Roman" w:hint="eastAsia"/>
          <w:color w:val="000000"/>
          <w:kern w:val="0"/>
          <w:vertAlign w:val="subscript"/>
        </w:rPr>
        <w:t>33</w:t>
      </w:r>
      <w:r>
        <w:rPr>
          <w:rFonts w:ascii="Times New Roman" w:eastAsia="SimSun" w:hAnsi="Times New Roman" w:cs="Times New Roman"/>
          <w:color w:val="000000"/>
          <w:kern w:val="0"/>
        </w:rPr>
        <w:t>B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2</w:t>
      </w:r>
      <w:r>
        <w:rPr>
          <w:rFonts w:ascii="Times New Roman" w:eastAsia="SimSun" w:hAnsi="Times New Roman" w:cs="Times New Roman"/>
          <w:color w:val="000000"/>
          <w:kern w:val="0"/>
        </w:rPr>
        <w:t>O</w:t>
      </w:r>
      <w:r>
        <w:rPr>
          <w:rFonts w:ascii="Times New Roman" w:eastAsia="SimSun" w:hAnsi="Times New Roman" w:cs="Times New Roman" w:hint="eastAsia"/>
          <w:color w:val="000000"/>
          <w:kern w:val="0"/>
          <w:vertAlign w:val="subscript"/>
        </w:rPr>
        <w:t>5</w:t>
      </w:r>
      <w:r>
        <w:rPr>
          <w:rFonts w:ascii="Times New Roman" w:eastAsia="SimSun" w:hAnsi="Times New Roman" w:cs="Times New Roman" w:hint="eastAsia"/>
          <w:color w:val="000000"/>
          <w:kern w:val="0"/>
          <w:vertAlign w:val="superscript"/>
        </w:rPr>
        <w:t>+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507.2509</w:t>
      </w:r>
      <w:r>
        <w:rPr>
          <w:rFonts w:ascii="Times New Roman" w:eastAsia="SimSun" w:hAnsi="Times New Roman" w:cs="Times New Roman"/>
          <w:color w:val="000000"/>
          <w:kern w:val="0"/>
        </w:rPr>
        <w:t>, found 5</w:t>
      </w:r>
      <w:r>
        <w:rPr>
          <w:rFonts w:ascii="Times New Roman" w:eastAsia="SimSun" w:hAnsi="Times New Roman" w:cs="Times New Roman" w:hint="eastAsia"/>
          <w:color w:val="000000"/>
          <w:kern w:val="0"/>
        </w:rPr>
        <w:t>07.2519</w:t>
      </w:r>
      <w:r>
        <w:rPr>
          <w:rFonts w:ascii="Times New Roman" w:eastAsia="SimSun" w:hAnsi="Times New Roman" w:cs="Times New Roman"/>
          <w:color w:val="000000"/>
          <w:kern w:val="0"/>
        </w:rPr>
        <w:t>.</w:t>
      </w:r>
    </w:p>
    <w:p w14:paraId="665E7046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500612CF" w14:textId="77777777" w:rsidR="00146F9A" w:rsidRDefault="004C735D">
      <w:pPr>
        <w:widowControl/>
        <w:spacing w:before="240" w:after="240"/>
        <w:jc w:val="left"/>
        <w:rPr>
          <w:rFonts w:ascii="Times New Roman" w:eastAsia="SimSu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b/>
          <w:bCs/>
        </w:rPr>
        <w:t>4,8-dibromo-</w:t>
      </w:r>
      <w:r>
        <w:rPr>
          <w:rFonts w:ascii="Times New Roman" w:hAnsi="Times New Roman" w:cs="Times New Roman"/>
          <w:b/>
          <w:bCs/>
          <w:i/>
          <w:iCs/>
        </w:rPr>
        <w:t>6H</w:t>
      </w:r>
      <w:r>
        <w:rPr>
          <w:rFonts w:ascii="Times New Roman" w:hAnsi="Times New Roman" w:cs="Times New Roman"/>
          <w:b/>
          <w:bCs/>
        </w:rPr>
        <w:t>-benzo[</w:t>
      </w:r>
      <w:r>
        <w:rPr>
          <w:rFonts w:ascii="Times New Roman" w:hAnsi="Times New Roman" w:cs="Times New Roman"/>
          <w:b/>
          <w:bCs/>
          <w:i/>
          <w:iCs/>
        </w:rPr>
        <w:t>cd</w:t>
      </w:r>
      <w:r>
        <w:rPr>
          <w:rFonts w:ascii="Times New Roman" w:hAnsi="Times New Roman" w:cs="Times New Roman"/>
          <w:b/>
          <w:bCs/>
        </w:rPr>
        <w:t>]pyren-6-one</w:t>
      </w:r>
      <w:r>
        <w:rPr>
          <w:rFonts w:ascii="Times New Roman" w:hAnsi="Times New Roman" w:cs="Times New Roman" w:hint="eastAsia"/>
          <w:b/>
          <w:bCs/>
        </w:rPr>
        <w:t xml:space="preserve"> (1)</w:t>
      </w:r>
    </w:p>
    <w:p w14:paraId="140C5FD3" w14:textId="77777777" w:rsidR="00146F9A" w:rsidRDefault="004C735D">
      <w:pPr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  <w:r>
        <w:rPr>
          <w:rFonts w:ascii="Times New Roman" w:eastAsia="SimSun" w:hAnsi="Times New Roman" w:cs="Times New Roman"/>
          <w:color w:val="000000"/>
          <w:kern w:val="0"/>
        </w:rPr>
        <w:t xml:space="preserve">Compound 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</w:rPr>
        <w:t>3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(</w:t>
      </w:r>
      <w:r>
        <w:rPr>
          <w:rFonts w:ascii="Times New Roman" w:eastAsia="SimSun" w:hAnsi="Times New Roman" w:cs="Times New Roman" w:hint="eastAsia"/>
          <w:color w:val="000000"/>
          <w:kern w:val="0"/>
        </w:rPr>
        <w:t>253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m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g,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0.5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mmol)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</w:rPr>
        <w:t>was dissolved in a mixed solution of THF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(10 ml)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and methanol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(30 ml). </w:t>
      </w:r>
      <w:r>
        <w:rPr>
          <w:rFonts w:ascii="Times New Roman" w:eastAsia="SimSun" w:hAnsi="Times New Roman" w:cs="Times New Roman"/>
          <w:color w:val="000000"/>
          <w:kern w:val="0"/>
        </w:rPr>
        <w:t>CuBr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2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(2.5 g, 11.2 mmol, 22.4 eq) wa</w:t>
      </w:r>
      <w:r>
        <w:rPr>
          <w:rFonts w:ascii="Times New Roman" w:eastAsia="SimSun" w:hAnsi="Times New Roman" w:cs="Times New Roman"/>
          <w:color w:val="000000"/>
          <w:kern w:val="0"/>
        </w:rPr>
        <w:t>s dissolved in water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(30 ml)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and added dropwise to the reaction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and t</w:t>
      </w:r>
      <w:r>
        <w:rPr>
          <w:rFonts w:ascii="Times New Roman" w:eastAsia="SimSun" w:hAnsi="Times New Roman" w:cs="Times New Roman"/>
          <w:color w:val="000000"/>
          <w:kern w:val="0"/>
        </w:rPr>
        <w:t>he resulting mixture was stirred at 90°C for 12 h.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After cooling to room temperature,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t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he reaction solution was diluted with water and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DCM</w:t>
      </w:r>
      <w:r>
        <w:rPr>
          <w:rFonts w:ascii="Times New Roman" w:eastAsia="SimSun" w:hAnsi="Times New Roman" w:cs="Times New Roman"/>
          <w:color w:val="000000"/>
          <w:kern w:val="0"/>
        </w:rPr>
        <w:t>. The residue was collected by filtration.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The crude product was washed with ethanol and cyclohexane to obtain pure product </w:t>
      </w:r>
      <w:r>
        <w:rPr>
          <w:rFonts w:ascii="Times New Roman" w:eastAsia="SimSun" w:hAnsi="Times New Roman" w:cs="Times New Roman" w:hint="eastAsia"/>
          <w:b/>
          <w:bCs/>
          <w:color w:val="000000"/>
          <w:kern w:val="0"/>
        </w:rPr>
        <w:t>1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as a yellow solid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(213 mg, 0.51 mmol, 100%)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. Due to the low solubility of </w:t>
      </w:r>
      <w:r>
        <w:rPr>
          <w:rFonts w:ascii="Times New Roman" w:eastAsia="SimSun" w:hAnsi="Times New Roman" w:cs="Times New Roman"/>
          <w:b/>
          <w:bCs/>
          <w:color w:val="000000"/>
          <w:kern w:val="0"/>
        </w:rPr>
        <w:t>1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, a well-resolved </w:t>
      </w:r>
      <w:r>
        <w:rPr>
          <w:rFonts w:ascii="Times New Roman" w:eastAsia="SimSun" w:hAnsi="Times New Roman" w:cs="Times New Roman"/>
          <w:color w:val="000000"/>
          <w:kern w:val="0"/>
          <w:vertAlign w:val="superscript"/>
        </w:rPr>
        <w:t>13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C NMR spectrum cannot be obtained in a reasonable time frame. </w:t>
      </w:r>
    </w:p>
    <w:p w14:paraId="39C4E636" w14:textId="77777777" w:rsidR="00146F9A" w:rsidRDefault="00146F9A">
      <w:pPr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51C0872C" w14:textId="77777777" w:rsidR="00146F9A" w:rsidRDefault="004C735D">
      <w:pPr>
        <w:widowControl/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bCs/>
          <w:color w:val="000000"/>
          <w:vertAlign w:val="superscript"/>
        </w:rPr>
        <w:t>1</w:t>
      </w:r>
      <w:r>
        <w:rPr>
          <w:rFonts w:ascii="Times New Roman" w:hAnsi="Times New Roman" w:cs="Times New Roman"/>
          <w:b/>
          <w:bCs/>
          <w:color w:val="000000"/>
        </w:rPr>
        <w:t>H NMR</w:t>
      </w:r>
      <w:r>
        <w:rPr>
          <w:rFonts w:ascii="Times New Roman" w:hAnsi="Times New Roman" w:cs="Times New Roman"/>
          <w:color w:val="000000"/>
        </w:rPr>
        <w:t xml:space="preserve"> (400 MHz, CDCl</w:t>
      </w:r>
      <w:r>
        <w:rPr>
          <w:rFonts w:ascii="Times New Roman" w:hAnsi="Times New Roman" w:cs="Times New Roman"/>
          <w:color w:val="000000"/>
          <w:vertAlign w:val="subscript"/>
        </w:rPr>
        <w:t>3</w:t>
      </w:r>
      <w:r>
        <w:rPr>
          <w:rFonts w:ascii="Times New Roman" w:hAnsi="Times New Roman" w:cs="Times New Roman"/>
          <w:color w:val="000000"/>
        </w:rPr>
        <w:t>) δ 8.90 (s, 2H), 8.47 (s, 2H), 8.07 – 7.99 (m, 4H).</w:t>
      </w:r>
    </w:p>
    <w:p w14:paraId="620E8FDA" w14:textId="77777777" w:rsidR="00146F9A" w:rsidRDefault="004C735D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  <w:r>
        <w:rPr>
          <w:rFonts w:ascii="Times New Roman" w:eastAsia="SimSun" w:hAnsi="Times New Roman" w:cs="Times New Roman"/>
          <w:b/>
          <w:bCs/>
          <w:color w:val="000000"/>
          <w:kern w:val="0"/>
        </w:rPr>
        <w:t>HRMS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(ESI) m/z [M]</w:t>
      </w:r>
      <w:r>
        <w:rPr>
          <w:rFonts w:ascii="Times New Roman" w:eastAsia="SimSun" w:hAnsi="Times New Roman" w:cs="Times New Roman" w:hint="eastAsia"/>
          <w:color w:val="000000"/>
          <w:kern w:val="0"/>
          <w:vertAlign w:val="superscript"/>
        </w:rPr>
        <w:t>+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cal</w:t>
      </w:r>
      <w:r>
        <w:rPr>
          <w:rFonts w:ascii="Times New Roman" w:eastAsia="SimSun" w:hAnsi="Times New Roman" w:cs="Times New Roman" w:hint="eastAsia"/>
          <w:color w:val="000000"/>
          <w:kern w:val="0"/>
        </w:rPr>
        <w:t>c.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for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</w:rPr>
        <w:t>C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19</w:t>
      </w:r>
      <w:r>
        <w:rPr>
          <w:rFonts w:ascii="Times New Roman" w:eastAsia="SimSun" w:hAnsi="Times New Roman" w:cs="Times New Roman"/>
          <w:color w:val="000000"/>
          <w:kern w:val="0"/>
        </w:rPr>
        <w:t>H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9</w:t>
      </w:r>
      <w:r>
        <w:rPr>
          <w:rFonts w:ascii="Times New Roman" w:eastAsia="SimSun" w:hAnsi="Times New Roman" w:cs="Times New Roman"/>
          <w:color w:val="000000"/>
          <w:kern w:val="0"/>
        </w:rPr>
        <w:t>Br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2</w:t>
      </w:r>
      <w:r>
        <w:rPr>
          <w:rFonts w:ascii="Times New Roman" w:eastAsia="SimSun" w:hAnsi="Times New Roman" w:cs="Times New Roman"/>
          <w:color w:val="000000"/>
          <w:kern w:val="0"/>
        </w:rPr>
        <w:t>O</w:t>
      </w:r>
      <w:r>
        <w:rPr>
          <w:rFonts w:ascii="Times New Roman" w:eastAsia="SimSun" w:hAnsi="Times New Roman" w:cs="Times New Roman"/>
          <w:color w:val="000000"/>
          <w:kern w:val="0"/>
          <w:vertAlign w:val="superscript"/>
        </w:rPr>
        <w:t>+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412.8995, found: 412.8990</w:t>
      </w:r>
    </w:p>
    <w:p w14:paraId="63B19B79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2FA665C6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1D9B173A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61D6CBAF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0850DA96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20DE5016" w14:textId="77777777" w:rsidR="00146F9A" w:rsidRDefault="004C735D">
      <w:pPr>
        <w:pStyle w:val="Heading2"/>
        <w:spacing w:before="0" w:after="0"/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</w:pPr>
      <w:bookmarkStart w:id="5" w:name="_Toc174362132"/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lastRenderedPageBreak/>
        <w:t xml:space="preserve">1.3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NMR and MS data</w:t>
      </w:r>
      <w:bookmarkEnd w:id="5"/>
    </w:p>
    <w:p w14:paraId="0BB31A30" w14:textId="77777777" w:rsidR="00146F9A" w:rsidRDefault="004C735D">
      <w:pPr>
        <w:widowControl/>
        <w:spacing w:line="360" w:lineRule="auto"/>
        <w:rPr>
          <w:rFonts w:ascii="Times New Roman" w:eastAsia="SimSun" w:hAnsi="Times New Roman" w:cs="Times New Roman"/>
          <w:b/>
          <w:bCs/>
          <w:color w:val="000000"/>
          <w:kern w:val="0"/>
        </w:rPr>
      </w:pPr>
      <w:r>
        <w:rPr>
          <w:noProof/>
        </w:rPr>
        <w:drawing>
          <wp:inline distT="0" distB="0" distL="0" distR="0" wp14:anchorId="7D2DEBC8" wp14:editId="65BB41C1">
            <wp:extent cx="5274310" cy="3728085"/>
            <wp:effectExtent l="0" t="0" r="2540" b="5715"/>
            <wp:docPr id="18428824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882429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004DC5" w14:textId="77777777" w:rsidR="00146F9A" w:rsidRDefault="004C735D">
      <w:pPr>
        <w:spacing w:line="360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b/>
          <w:bCs/>
        </w:rPr>
        <w:t>Figure S2.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color w:val="000000"/>
          <w:vertAlign w:val="superscript"/>
        </w:rPr>
        <w:t>1</w:t>
      </w:r>
      <w:r>
        <w:rPr>
          <w:rFonts w:ascii="Times New Roman" w:hAnsi="Times New Roman" w:cs="Times New Roman"/>
          <w:color w:val="000000"/>
        </w:rPr>
        <w:t>H NMR (400 MHz</w:t>
      </w:r>
      <w:r>
        <w:rPr>
          <w:rFonts w:ascii="Times New Roman" w:hAnsi="Times New Roman" w:cs="Times New Roman" w:hint="eastAsia"/>
          <w:color w:val="000000"/>
        </w:rPr>
        <w:t xml:space="preserve">) of </w:t>
      </w:r>
      <w:r>
        <w:rPr>
          <w:rFonts w:ascii="Times New Roman" w:hAnsi="Times New Roman" w:cs="Times New Roman" w:hint="eastAsia"/>
          <w:b/>
          <w:bCs/>
          <w:color w:val="000000"/>
        </w:rPr>
        <w:t>2</w:t>
      </w:r>
      <w:r>
        <w:rPr>
          <w:rFonts w:ascii="Times New Roman" w:hAnsi="Times New Roman" w:cs="Times New Roman" w:hint="eastAsia"/>
          <w:color w:val="000000"/>
        </w:rPr>
        <w:t xml:space="preserve"> in CDCl</w:t>
      </w:r>
      <w:r>
        <w:rPr>
          <w:rFonts w:ascii="Times New Roman" w:hAnsi="Times New Roman" w:cs="Times New Roman" w:hint="eastAsia"/>
          <w:color w:val="000000"/>
          <w:vertAlign w:val="subscript"/>
        </w:rPr>
        <w:t>3</w:t>
      </w:r>
      <w:r>
        <w:rPr>
          <w:rFonts w:ascii="Times New Roman" w:hAnsi="Times New Roman" w:cs="Times New Roman" w:hint="eastAsia"/>
          <w:color w:val="000000"/>
        </w:rPr>
        <w:t xml:space="preserve"> at 298 K.</w:t>
      </w:r>
    </w:p>
    <w:p w14:paraId="33B47075" w14:textId="77777777" w:rsidR="00146F9A" w:rsidRDefault="00146F9A">
      <w:pPr>
        <w:spacing w:line="360" w:lineRule="auto"/>
        <w:jc w:val="left"/>
        <w:rPr>
          <w:rFonts w:ascii="Times New Roman" w:hAnsi="Times New Roman" w:cs="Times New Roman"/>
          <w:color w:val="000000"/>
        </w:rPr>
      </w:pPr>
    </w:p>
    <w:p w14:paraId="2C4B15F1" w14:textId="77777777" w:rsidR="00146F9A" w:rsidRDefault="004C735D">
      <w:pPr>
        <w:spacing w:line="360" w:lineRule="auto"/>
        <w:jc w:val="left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5BD66ABE" wp14:editId="4BC9EEDD">
            <wp:extent cx="5274310" cy="3728085"/>
            <wp:effectExtent l="0" t="0" r="2540" b="5715"/>
            <wp:docPr id="8648441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84415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5856F" w14:textId="77777777" w:rsidR="00146F9A" w:rsidRDefault="004C735D">
      <w:pPr>
        <w:spacing w:line="360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b/>
          <w:bCs/>
        </w:rPr>
        <w:t>Figure S3.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/>
          <w:color w:val="000000"/>
          <w:vertAlign w:val="superscript"/>
        </w:rPr>
        <w:t>13</w:t>
      </w:r>
      <w:r>
        <w:rPr>
          <w:rFonts w:ascii="Times New Roman" w:hAnsi="Times New Roman"/>
          <w:color w:val="000000"/>
        </w:rPr>
        <w:t>C{</w:t>
      </w:r>
      <w:r>
        <w:rPr>
          <w:rFonts w:ascii="Times New Roman" w:hAnsi="Times New Roman"/>
          <w:color w:val="000000"/>
          <w:vertAlign w:val="superscript"/>
        </w:rPr>
        <w:t>1</w:t>
      </w:r>
      <w:r>
        <w:rPr>
          <w:rFonts w:ascii="Times New Roman" w:hAnsi="Times New Roman"/>
          <w:color w:val="000000"/>
        </w:rPr>
        <w:t>H} NMR (101 MHz</w:t>
      </w:r>
      <w:r>
        <w:rPr>
          <w:rFonts w:ascii="Times New Roman" w:hAnsi="Times New Roman" w:hint="eastAsia"/>
          <w:color w:val="000000"/>
        </w:rPr>
        <w:t>)</w:t>
      </w:r>
      <w:r>
        <w:rPr>
          <w:rFonts w:ascii="Times New Roman" w:hAnsi="Times New Roman" w:cs="Times New Roman" w:hint="eastAsia"/>
          <w:color w:val="000000"/>
        </w:rPr>
        <w:t xml:space="preserve"> of </w:t>
      </w:r>
      <w:r>
        <w:rPr>
          <w:rFonts w:ascii="Times New Roman" w:hAnsi="Times New Roman" w:cs="Times New Roman" w:hint="eastAsia"/>
          <w:b/>
          <w:bCs/>
          <w:color w:val="000000"/>
        </w:rPr>
        <w:t>2</w:t>
      </w:r>
      <w:r>
        <w:rPr>
          <w:rFonts w:ascii="Times New Roman" w:hAnsi="Times New Roman" w:cs="Times New Roman" w:hint="eastAsia"/>
          <w:color w:val="000000"/>
        </w:rPr>
        <w:t xml:space="preserve"> in CDCl</w:t>
      </w:r>
      <w:r>
        <w:rPr>
          <w:rFonts w:ascii="Times New Roman" w:hAnsi="Times New Roman" w:cs="Times New Roman" w:hint="eastAsia"/>
          <w:color w:val="000000"/>
          <w:vertAlign w:val="subscript"/>
        </w:rPr>
        <w:t>3</w:t>
      </w:r>
      <w:r>
        <w:rPr>
          <w:rFonts w:ascii="Times New Roman" w:hAnsi="Times New Roman" w:cs="Times New Roman" w:hint="eastAsia"/>
          <w:color w:val="000000"/>
        </w:rPr>
        <w:t xml:space="preserve"> at 298 K.</w:t>
      </w:r>
    </w:p>
    <w:p w14:paraId="1E2CC6B9" w14:textId="77777777" w:rsidR="00146F9A" w:rsidRDefault="004C735D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CDD6715" wp14:editId="74C85F73">
            <wp:extent cx="5274310" cy="3728085"/>
            <wp:effectExtent l="0" t="0" r="2540" b="5715"/>
            <wp:docPr id="17907801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780119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D0610D" w14:textId="77777777" w:rsidR="00146F9A" w:rsidRDefault="004C735D">
      <w:pPr>
        <w:spacing w:line="360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b/>
          <w:bCs/>
        </w:rPr>
        <w:t>Figure S4.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color w:val="000000"/>
          <w:vertAlign w:val="superscript"/>
        </w:rPr>
        <w:t>1</w:t>
      </w:r>
      <w:r>
        <w:rPr>
          <w:rFonts w:ascii="Times New Roman" w:hAnsi="Times New Roman" w:cs="Times New Roman"/>
          <w:color w:val="000000"/>
        </w:rPr>
        <w:t>H NMR (400 MHz</w:t>
      </w:r>
      <w:r>
        <w:rPr>
          <w:rFonts w:ascii="Times New Roman" w:hAnsi="Times New Roman" w:cs="Times New Roman" w:hint="eastAsia"/>
          <w:color w:val="000000"/>
        </w:rPr>
        <w:t xml:space="preserve">) of </w:t>
      </w:r>
      <w:r>
        <w:rPr>
          <w:rFonts w:ascii="Times New Roman" w:hAnsi="Times New Roman" w:cs="Times New Roman" w:hint="eastAsia"/>
          <w:b/>
          <w:bCs/>
          <w:color w:val="000000"/>
        </w:rPr>
        <w:t>3</w:t>
      </w:r>
      <w:r>
        <w:rPr>
          <w:rFonts w:ascii="Times New Roman" w:hAnsi="Times New Roman" w:cs="Times New Roman" w:hint="eastAsia"/>
          <w:color w:val="000000"/>
        </w:rPr>
        <w:t xml:space="preserve"> in CDCl</w:t>
      </w:r>
      <w:r>
        <w:rPr>
          <w:rFonts w:ascii="Times New Roman" w:hAnsi="Times New Roman" w:cs="Times New Roman" w:hint="eastAsia"/>
          <w:color w:val="000000"/>
          <w:vertAlign w:val="subscript"/>
        </w:rPr>
        <w:t>3</w:t>
      </w:r>
      <w:r>
        <w:rPr>
          <w:rFonts w:ascii="Times New Roman" w:hAnsi="Times New Roman" w:cs="Times New Roman" w:hint="eastAsia"/>
          <w:color w:val="000000"/>
        </w:rPr>
        <w:t xml:space="preserve"> at 298 K.</w:t>
      </w:r>
    </w:p>
    <w:p w14:paraId="73281240" w14:textId="77777777" w:rsidR="00146F9A" w:rsidRDefault="00146F9A">
      <w:pPr>
        <w:spacing w:line="360" w:lineRule="auto"/>
        <w:jc w:val="left"/>
        <w:rPr>
          <w:rFonts w:ascii="Times New Roman" w:hAnsi="Times New Roman" w:cs="Times New Roman"/>
          <w:color w:val="000000"/>
        </w:rPr>
      </w:pPr>
    </w:p>
    <w:p w14:paraId="63511BFB" w14:textId="77777777" w:rsidR="00146F9A" w:rsidRDefault="004C735D">
      <w:pPr>
        <w:spacing w:line="360" w:lineRule="auto"/>
        <w:jc w:val="left"/>
        <w:rPr>
          <w:rFonts w:ascii="Times New Roman" w:hAnsi="Times New Roman" w:cs="Times New Roman"/>
          <w:color w:val="000000"/>
        </w:rPr>
      </w:pPr>
      <w:r>
        <w:rPr>
          <w:noProof/>
        </w:rPr>
        <w:drawing>
          <wp:inline distT="0" distB="0" distL="0" distR="0" wp14:anchorId="4602C247" wp14:editId="72E3EF3D">
            <wp:extent cx="5274310" cy="3728085"/>
            <wp:effectExtent l="0" t="0" r="2540" b="5715"/>
            <wp:docPr id="4985979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597970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B5A67" w14:textId="77777777" w:rsidR="00146F9A" w:rsidRDefault="004C735D">
      <w:pPr>
        <w:spacing w:line="360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b/>
          <w:bCs/>
        </w:rPr>
        <w:t>Figure S5.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/>
          <w:color w:val="000000"/>
          <w:vertAlign w:val="superscript"/>
        </w:rPr>
        <w:t>13</w:t>
      </w:r>
      <w:r>
        <w:rPr>
          <w:rFonts w:ascii="Times New Roman" w:hAnsi="Times New Roman"/>
          <w:color w:val="000000"/>
        </w:rPr>
        <w:t>C{</w:t>
      </w:r>
      <w:r>
        <w:rPr>
          <w:rFonts w:ascii="Times New Roman" w:hAnsi="Times New Roman"/>
          <w:color w:val="000000"/>
          <w:vertAlign w:val="superscript"/>
        </w:rPr>
        <w:t>1</w:t>
      </w:r>
      <w:r>
        <w:rPr>
          <w:rFonts w:ascii="Times New Roman" w:hAnsi="Times New Roman"/>
          <w:color w:val="000000"/>
        </w:rPr>
        <w:t>H} NMR (101 MHz</w:t>
      </w:r>
      <w:r>
        <w:rPr>
          <w:rFonts w:ascii="Times New Roman" w:hAnsi="Times New Roman" w:hint="eastAsia"/>
          <w:color w:val="000000"/>
        </w:rPr>
        <w:t>)</w:t>
      </w:r>
      <w:r>
        <w:rPr>
          <w:rFonts w:ascii="Times New Roman" w:hAnsi="Times New Roman" w:cs="Times New Roman" w:hint="eastAsia"/>
          <w:color w:val="000000"/>
        </w:rPr>
        <w:t xml:space="preserve"> of </w:t>
      </w:r>
      <w:r>
        <w:rPr>
          <w:rFonts w:ascii="Times New Roman" w:hAnsi="Times New Roman" w:cs="Times New Roman" w:hint="eastAsia"/>
          <w:b/>
          <w:bCs/>
          <w:color w:val="000000"/>
        </w:rPr>
        <w:t>3</w:t>
      </w:r>
      <w:r>
        <w:rPr>
          <w:rFonts w:ascii="Times New Roman" w:hAnsi="Times New Roman" w:cs="Times New Roman" w:hint="eastAsia"/>
          <w:color w:val="000000"/>
        </w:rPr>
        <w:t xml:space="preserve"> in CDCl</w:t>
      </w:r>
      <w:r>
        <w:rPr>
          <w:rFonts w:ascii="Times New Roman" w:hAnsi="Times New Roman" w:cs="Times New Roman" w:hint="eastAsia"/>
          <w:color w:val="000000"/>
          <w:vertAlign w:val="subscript"/>
        </w:rPr>
        <w:t>3</w:t>
      </w:r>
      <w:r>
        <w:rPr>
          <w:rFonts w:ascii="Times New Roman" w:hAnsi="Times New Roman" w:cs="Times New Roman" w:hint="eastAsia"/>
          <w:color w:val="000000"/>
        </w:rPr>
        <w:t xml:space="preserve"> at 298 K.</w:t>
      </w:r>
    </w:p>
    <w:p w14:paraId="7DB802AC" w14:textId="77777777" w:rsidR="00146F9A" w:rsidRDefault="004C735D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D5DE202" wp14:editId="05B44178">
            <wp:extent cx="5274310" cy="3728085"/>
            <wp:effectExtent l="0" t="0" r="2540" b="5715"/>
            <wp:docPr id="16742424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242410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B77D9" w14:textId="77777777" w:rsidR="00146F9A" w:rsidRDefault="004C735D">
      <w:pPr>
        <w:spacing w:line="360" w:lineRule="auto"/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b/>
          <w:bCs/>
        </w:rPr>
        <w:t>Figure S6.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color w:val="000000"/>
          <w:vertAlign w:val="superscript"/>
        </w:rPr>
        <w:t>1</w:t>
      </w:r>
      <w:r>
        <w:rPr>
          <w:rFonts w:ascii="Times New Roman" w:hAnsi="Times New Roman" w:cs="Times New Roman"/>
          <w:color w:val="000000"/>
        </w:rPr>
        <w:t>H NMR (400 MHz</w:t>
      </w:r>
      <w:r>
        <w:rPr>
          <w:rFonts w:ascii="Times New Roman" w:hAnsi="Times New Roman" w:cs="Times New Roman" w:hint="eastAsia"/>
          <w:color w:val="000000"/>
        </w:rPr>
        <w:t xml:space="preserve">) of </w:t>
      </w:r>
      <w:r>
        <w:rPr>
          <w:rFonts w:ascii="Times New Roman" w:hAnsi="Times New Roman" w:cs="Times New Roman" w:hint="eastAsia"/>
          <w:b/>
          <w:bCs/>
          <w:color w:val="000000"/>
        </w:rPr>
        <w:t>1</w:t>
      </w:r>
      <w:r>
        <w:rPr>
          <w:rFonts w:ascii="Times New Roman" w:hAnsi="Times New Roman" w:cs="Times New Roman" w:hint="eastAsia"/>
          <w:color w:val="000000"/>
        </w:rPr>
        <w:t xml:space="preserve"> in CDCl</w:t>
      </w:r>
      <w:r>
        <w:rPr>
          <w:rFonts w:ascii="Times New Roman" w:hAnsi="Times New Roman" w:cs="Times New Roman" w:hint="eastAsia"/>
          <w:color w:val="000000"/>
          <w:vertAlign w:val="subscript"/>
        </w:rPr>
        <w:t>3</w:t>
      </w:r>
      <w:r>
        <w:rPr>
          <w:rFonts w:ascii="Times New Roman" w:hAnsi="Times New Roman" w:cs="Times New Roman" w:hint="eastAsia"/>
          <w:color w:val="000000"/>
        </w:rPr>
        <w:t xml:space="preserve"> at 298 K.</w:t>
      </w:r>
    </w:p>
    <w:p w14:paraId="454180F2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7CFC97D5" w14:textId="77777777" w:rsidR="00146F9A" w:rsidRDefault="004C735D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  <w:r>
        <w:rPr>
          <w:rFonts w:ascii="Times New Roman" w:eastAsia="SimSun" w:hAnsi="Times New Roman" w:cs="Times New Roman"/>
          <w:noProof/>
          <w:color w:val="000000"/>
          <w:kern w:val="0"/>
        </w:rPr>
        <w:drawing>
          <wp:inline distT="0" distB="0" distL="0" distR="0" wp14:anchorId="6F404ACB" wp14:editId="1082426A">
            <wp:extent cx="5274310" cy="2891790"/>
            <wp:effectExtent l="0" t="0" r="0" b="0"/>
            <wp:docPr id="13641179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411799" name="图片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0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9B102" w14:textId="77777777" w:rsidR="00146F9A" w:rsidRDefault="004C735D">
      <w:pPr>
        <w:spacing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b/>
          <w:bCs/>
        </w:rPr>
        <w:t>Figure S7.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HR-ESI-MS (positive mode) spectrum of </w:t>
      </w:r>
      <w:r>
        <w:rPr>
          <w:rFonts w:ascii="Times New Roman" w:hAnsi="Times New Roman" w:cs="Times New Roman" w:hint="eastAsia"/>
          <w:b/>
          <w:bCs/>
          <w:color w:val="000000"/>
        </w:rPr>
        <w:t>2</w:t>
      </w:r>
      <w:r>
        <w:rPr>
          <w:rFonts w:ascii="Times New Roman" w:hAnsi="Times New Roman" w:cs="Times New Roman" w:hint="eastAsia"/>
          <w:color w:val="000000"/>
        </w:rPr>
        <w:t xml:space="preserve">.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C</w:t>
      </w:r>
      <w:r>
        <w:rPr>
          <w:rFonts w:ascii="Times New Roman" w:eastAsia="SimSun" w:hAnsi="Times New Roman" w:cs="Times New Roman"/>
          <w:color w:val="000000"/>
          <w:kern w:val="0"/>
        </w:rPr>
        <w:t>al</w:t>
      </w:r>
      <w:r>
        <w:rPr>
          <w:rFonts w:ascii="Times New Roman" w:eastAsia="SimSun" w:hAnsi="Times New Roman" w:cs="Times New Roman" w:hint="eastAsia"/>
          <w:color w:val="000000"/>
          <w:kern w:val="0"/>
        </w:rPr>
        <w:t>c.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for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</w:rPr>
        <w:t>C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19</w:t>
      </w:r>
      <w:r>
        <w:rPr>
          <w:rFonts w:ascii="Times New Roman" w:eastAsia="SimSun" w:hAnsi="Times New Roman" w:cs="Times New Roman"/>
          <w:color w:val="000000"/>
          <w:kern w:val="0"/>
        </w:rPr>
        <w:t>H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11</w:t>
      </w:r>
      <w:r>
        <w:rPr>
          <w:rFonts w:ascii="Times New Roman" w:eastAsia="SimSun" w:hAnsi="Times New Roman" w:cs="Times New Roman"/>
          <w:color w:val="000000"/>
          <w:kern w:val="0"/>
        </w:rPr>
        <w:t>O</w:t>
      </w:r>
      <w:r>
        <w:rPr>
          <w:rFonts w:ascii="Times New Roman" w:eastAsia="SimSun" w:hAnsi="Times New Roman" w:cs="Times New Roman"/>
          <w:color w:val="000000"/>
          <w:kern w:val="0"/>
          <w:vertAlign w:val="superscript"/>
        </w:rPr>
        <w:t>+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255.0805, found 255.080</w:t>
      </w:r>
      <w:r>
        <w:rPr>
          <w:rFonts w:ascii="Times New Roman" w:eastAsia="SimSun" w:hAnsi="Times New Roman" w:cs="Times New Roman" w:hint="eastAsia"/>
          <w:color w:val="000000"/>
          <w:kern w:val="0"/>
        </w:rPr>
        <w:t>4</w:t>
      </w:r>
      <w:r>
        <w:rPr>
          <w:rFonts w:ascii="Times New Roman" w:eastAsia="SimSun" w:hAnsi="Times New Roman" w:cs="Times New Roman"/>
          <w:color w:val="000000"/>
          <w:kern w:val="0"/>
        </w:rPr>
        <w:t>.</w:t>
      </w:r>
    </w:p>
    <w:p w14:paraId="68E8391F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2FE43839" w14:textId="77777777" w:rsidR="00146F9A" w:rsidRDefault="004C735D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03A88F0" wp14:editId="10A45461">
            <wp:extent cx="5274310" cy="2885440"/>
            <wp:effectExtent l="0" t="0" r="0" b="0"/>
            <wp:docPr id="20589698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969884" name="图片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0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DBF77" w14:textId="77777777" w:rsidR="00146F9A" w:rsidRDefault="004C735D">
      <w:pPr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  <w:r>
        <w:rPr>
          <w:rFonts w:ascii="Times New Roman" w:hAnsi="Times New Roman" w:cs="Times New Roman" w:hint="eastAsia"/>
          <w:b/>
          <w:bCs/>
        </w:rPr>
        <w:t>Figure S8.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HR-ESI-MS (positive mode) spectrum of </w:t>
      </w:r>
      <w:r>
        <w:rPr>
          <w:rFonts w:ascii="Times New Roman" w:hAnsi="Times New Roman" w:cs="Times New Roman" w:hint="eastAsia"/>
          <w:b/>
          <w:bCs/>
          <w:color w:val="000000"/>
        </w:rPr>
        <w:t>3</w:t>
      </w:r>
      <w:r>
        <w:rPr>
          <w:rFonts w:ascii="Times New Roman" w:hAnsi="Times New Roman" w:cs="Times New Roman" w:hint="eastAsia"/>
          <w:color w:val="000000"/>
        </w:rPr>
        <w:t xml:space="preserve">. Calc. for </w:t>
      </w:r>
      <w:r>
        <w:rPr>
          <w:rFonts w:ascii="Times New Roman" w:eastAsia="SimSun" w:hAnsi="Times New Roman" w:cs="Times New Roman"/>
          <w:color w:val="000000"/>
          <w:kern w:val="0"/>
        </w:rPr>
        <w:t>C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31</w:t>
      </w:r>
      <w:r>
        <w:rPr>
          <w:rFonts w:ascii="Times New Roman" w:eastAsia="SimSun" w:hAnsi="Times New Roman" w:cs="Times New Roman"/>
          <w:color w:val="000000"/>
          <w:kern w:val="0"/>
        </w:rPr>
        <w:t>H</w:t>
      </w:r>
      <w:r>
        <w:rPr>
          <w:rFonts w:ascii="Times New Roman" w:eastAsia="SimSun" w:hAnsi="Times New Roman" w:cs="Times New Roman" w:hint="eastAsia"/>
          <w:color w:val="000000"/>
          <w:kern w:val="0"/>
          <w:vertAlign w:val="subscript"/>
        </w:rPr>
        <w:t>33</w:t>
      </w:r>
      <w:r>
        <w:rPr>
          <w:rFonts w:ascii="Times New Roman" w:eastAsia="SimSun" w:hAnsi="Times New Roman" w:cs="Times New Roman"/>
          <w:color w:val="000000"/>
          <w:kern w:val="0"/>
        </w:rPr>
        <w:t>B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2</w:t>
      </w:r>
      <w:r>
        <w:rPr>
          <w:rFonts w:ascii="Times New Roman" w:eastAsia="SimSun" w:hAnsi="Times New Roman" w:cs="Times New Roman"/>
          <w:color w:val="000000"/>
          <w:kern w:val="0"/>
        </w:rPr>
        <w:t>O</w:t>
      </w:r>
      <w:r>
        <w:rPr>
          <w:rFonts w:ascii="Times New Roman" w:eastAsia="SimSun" w:hAnsi="Times New Roman" w:cs="Times New Roman" w:hint="eastAsia"/>
          <w:color w:val="000000"/>
          <w:kern w:val="0"/>
          <w:vertAlign w:val="subscript"/>
        </w:rPr>
        <w:t>5</w:t>
      </w:r>
      <w:r>
        <w:rPr>
          <w:rFonts w:ascii="Times New Roman" w:eastAsia="SimSun" w:hAnsi="Times New Roman" w:cs="Times New Roman" w:hint="eastAsia"/>
          <w:color w:val="000000"/>
          <w:kern w:val="0"/>
          <w:vertAlign w:val="superscript"/>
        </w:rPr>
        <w:t>+</w:t>
      </w:r>
      <w:r>
        <w:rPr>
          <w:rFonts w:ascii="Times New Roman" w:eastAsia="SimSun" w:hAnsi="Times New Roman" w:cs="Times New Roman"/>
          <w:color w:val="000000"/>
          <w:kern w:val="0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[M]</w:t>
      </w:r>
      <w:r>
        <w:rPr>
          <w:rFonts w:ascii="Times New Roman" w:eastAsia="SimSun" w:hAnsi="Times New Roman" w:cs="Times New Roman" w:hint="eastAsia"/>
          <w:color w:val="000000"/>
          <w:kern w:val="0"/>
          <w:vertAlign w:val="superscript"/>
        </w:rPr>
        <w:t>+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507.2509</w:t>
      </w:r>
      <w:r>
        <w:rPr>
          <w:rFonts w:ascii="Times New Roman" w:eastAsia="SimSun" w:hAnsi="Times New Roman" w:cs="Times New Roman"/>
          <w:color w:val="000000"/>
          <w:kern w:val="0"/>
        </w:rPr>
        <w:t>, found 5</w:t>
      </w:r>
      <w:r>
        <w:rPr>
          <w:rFonts w:ascii="Times New Roman" w:eastAsia="SimSun" w:hAnsi="Times New Roman" w:cs="Times New Roman" w:hint="eastAsia"/>
          <w:color w:val="000000"/>
          <w:kern w:val="0"/>
        </w:rPr>
        <w:t>07.2519</w:t>
      </w:r>
      <w:r>
        <w:rPr>
          <w:rFonts w:ascii="Times New Roman" w:eastAsia="SimSun" w:hAnsi="Times New Roman" w:cs="Times New Roman"/>
          <w:color w:val="000000"/>
          <w:kern w:val="0"/>
        </w:rPr>
        <w:t>.</w:t>
      </w:r>
    </w:p>
    <w:p w14:paraId="7EB7337C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553F1488" w14:textId="77777777" w:rsidR="00146F9A" w:rsidRDefault="004C735D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  <w:r>
        <w:rPr>
          <w:rFonts w:ascii="Times New Roman" w:eastAsia="SimSun" w:hAnsi="Times New Roman" w:cs="Times New Roman" w:hint="eastAsia"/>
          <w:noProof/>
          <w:color w:val="000000"/>
          <w:kern w:val="0"/>
        </w:rPr>
        <w:drawing>
          <wp:inline distT="0" distB="0" distL="0" distR="0" wp14:anchorId="0B45C404" wp14:editId="0E7D7877">
            <wp:extent cx="5274310" cy="2885440"/>
            <wp:effectExtent l="0" t="0" r="0" b="0"/>
            <wp:docPr id="61008154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081543" name="图片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60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03823D" w14:textId="77777777" w:rsidR="00146F9A" w:rsidRDefault="004C735D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Figure S9.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color w:val="000000"/>
        </w:rPr>
        <w:t xml:space="preserve">HR-ESI-MS (positive mode) spectrum of </w:t>
      </w:r>
      <w:r>
        <w:rPr>
          <w:rFonts w:ascii="Times New Roman" w:hAnsi="Times New Roman" w:cs="Times New Roman" w:hint="eastAsia"/>
          <w:b/>
          <w:bCs/>
          <w:color w:val="000000"/>
        </w:rPr>
        <w:t>1</w:t>
      </w:r>
      <w:r>
        <w:rPr>
          <w:rFonts w:ascii="Times New Roman" w:hAnsi="Times New Roman" w:cs="Times New Roman" w:hint="eastAsia"/>
          <w:color w:val="000000"/>
        </w:rPr>
        <w:t xml:space="preserve">. Calc. for </w:t>
      </w:r>
      <w:r>
        <w:rPr>
          <w:rFonts w:ascii="Times New Roman" w:eastAsia="SimSun" w:hAnsi="Times New Roman" w:cs="Times New Roman"/>
          <w:color w:val="000000"/>
          <w:kern w:val="0"/>
        </w:rPr>
        <w:t>C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19</w:t>
      </w:r>
      <w:r>
        <w:rPr>
          <w:rFonts w:ascii="Times New Roman" w:eastAsia="SimSun" w:hAnsi="Times New Roman" w:cs="Times New Roman"/>
          <w:color w:val="000000"/>
          <w:kern w:val="0"/>
        </w:rPr>
        <w:t>H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9</w:t>
      </w:r>
      <w:r>
        <w:rPr>
          <w:rFonts w:ascii="Times New Roman" w:eastAsia="SimSun" w:hAnsi="Times New Roman" w:cs="Times New Roman"/>
          <w:color w:val="000000"/>
          <w:kern w:val="0"/>
        </w:rPr>
        <w:t>Br</w:t>
      </w:r>
      <w:r>
        <w:rPr>
          <w:rFonts w:ascii="Times New Roman" w:eastAsia="SimSun" w:hAnsi="Times New Roman" w:cs="Times New Roman"/>
          <w:color w:val="000000"/>
          <w:kern w:val="0"/>
          <w:vertAlign w:val="subscript"/>
        </w:rPr>
        <w:t>2</w:t>
      </w:r>
      <w:r>
        <w:rPr>
          <w:rFonts w:ascii="Times New Roman" w:eastAsia="SimSun" w:hAnsi="Times New Roman" w:cs="Times New Roman"/>
          <w:color w:val="000000"/>
          <w:kern w:val="0"/>
        </w:rPr>
        <w:t>O</w:t>
      </w:r>
      <w:r>
        <w:rPr>
          <w:rFonts w:ascii="Times New Roman" w:eastAsia="SimSun" w:hAnsi="Times New Roman" w:cs="Times New Roman"/>
          <w:color w:val="000000"/>
          <w:kern w:val="0"/>
          <w:vertAlign w:val="superscript"/>
        </w:rPr>
        <w:t>+</w:t>
      </w:r>
      <w:r>
        <w:rPr>
          <w:rFonts w:ascii="Times New Roman" w:eastAsia="SimSun" w:hAnsi="Times New Roman" w:cs="Times New Roman" w:hint="eastAsia"/>
          <w:color w:val="000000"/>
          <w:kern w:val="0"/>
          <w:vertAlign w:val="superscript"/>
        </w:rPr>
        <w:t xml:space="preserve"> </w:t>
      </w:r>
      <w:r>
        <w:rPr>
          <w:rFonts w:ascii="Times New Roman" w:eastAsia="SimSun" w:hAnsi="Times New Roman" w:cs="Times New Roman" w:hint="eastAsia"/>
          <w:color w:val="000000"/>
          <w:kern w:val="0"/>
        </w:rPr>
        <w:t>[M]</w:t>
      </w:r>
      <w:r>
        <w:rPr>
          <w:rFonts w:ascii="Times New Roman" w:eastAsia="SimSun" w:hAnsi="Times New Roman" w:cs="Times New Roman" w:hint="eastAsia"/>
          <w:color w:val="000000"/>
          <w:kern w:val="0"/>
          <w:vertAlign w:val="superscript"/>
        </w:rPr>
        <w:t>+</w:t>
      </w:r>
      <w:r>
        <w:rPr>
          <w:rFonts w:ascii="Times New Roman" w:eastAsia="SimSun" w:hAnsi="Times New Roman" w:cs="Times New Roman" w:hint="eastAsia"/>
          <w:color w:val="000000"/>
          <w:kern w:val="0"/>
        </w:rPr>
        <w:t xml:space="preserve"> 412.8995, found: 412.8990.</w:t>
      </w:r>
    </w:p>
    <w:p w14:paraId="51A86063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4386841D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1A8737AF" w14:textId="77777777" w:rsidR="00146F9A" w:rsidRDefault="00146F9A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</w:p>
    <w:p w14:paraId="507004AC" w14:textId="77777777" w:rsidR="00146F9A" w:rsidRDefault="004C735D">
      <w:pPr>
        <w:pStyle w:val="Heading1"/>
        <w:spacing w:before="0" w:after="0"/>
        <w:rPr>
          <w:rFonts w:ascii="Times New Roman" w:eastAsia="SimSun" w:hAnsi="Times New Roman" w:cs="Times New Roman"/>
          <w:b w:val="0"/>
          <w:bCs w:val="0"/>
          <w:color w:val="000000"/>
          <w:kern w:val="0"/>
          <w:sz w:val="28"/>
          <w:szCs w:val="28"/>
          <w:lang w:bidi="ar"/>
        </w:rPr>
      </w:pPr>
      <w:bookmarkStart w:id="6" w:name="_Toc174362133"/>
      <w:r>
        <w:rPr>
          <w:rFonts w:ascii="Times New Roman" w:eastAsia="SimSun" w:hAnsi="Times New Roman" w:cs="Times New Roman"/>
          <w:color w:val="000000"/>
          <w:kern w:val="0"/>
          <w:sz w:val="28"/>
          <w:szCs w:val="28"/>
          <w:lang w:bidi="ar"/>
        </w:rPr>
        <w:lastRenderedPageBreak/>
        <w:t>2 Extended electronic characterization data</w:t>
      </w:r>
      <w:bookmarkEnd w:id="6"/>
    </w:p>
    <w:p w14:paraId="74701AFD" w14:textId="77777777" w:rsidR="00146F9A" w:rsidRDefault="004C735D">
      <w:pPr>
        <w:pStyle w:val="Heading2"/>
        <w:rPr>
          <w:rFonts w:ascii="Times New Roman" w:eastAsia="SimSun" w:hAnsi="Times New Roman" w:cs="Times New Roman"/>
          <w:b w:val="0"/>
          <w:color w:val="000000"/>
          <w:kern w:val="0"/>
          <w:sz w:val="24"/>
          <w:szCs w:val="24"/>
        </w:rPr>
      </w:pPr>
      <w:bookmarkStart w:id="7" w:name="_Toc174362134"/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</w:rPr>
        <w:t>2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.1 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i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/d</w:t>
      </w:r>
      <w:r>
        <w:rPr>
          <w:rFonts w:ascii="Times New Roman" w:hAnsi="Times New Roman" w:cs="Times New Roman"/>
          <w:i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spectra on </w:t>
      </w:r>
      <w:r w:rsidR="0034743C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lympicenone</w:t>
      </w:r>
      <w:bookmarkEnd w:id="7"/>
    </w:p>
    <w:p w14:paraId="0BC85A51" w14:textId="77777777" w:rsidR="00146F9A" w:rsidRDefault="004C735D">
      <w:pPr>
        <w:widowControl/>
        <w:spacing w:line="360" w:lineRule="auto"/>
        <w:jc w:val="center"/>
        <w:rPr>
          <w:rFonts w:ascii="Times New Roman" w:eastAsia="SimSun" w:hAnsi="Times New Roman" w:cs="Times New Roman"/>
          <w:color w:val="000000"/>
          <w:kern w:val="0"/>
        </w:rPr>
      </w:pPr>
      <w:r>
        <w:rPr>
          <w:noProof/>
        </w:rPr>
        <w:drawing>
          <wp:inline distT="0" distB="0" distL="0" distR="0" wp14:anchorId="7E832ABE" wp14:editId="090BC01A">
            <wp:extent cx="5274310" cy="24257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6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D9963" w14:textId="77777777" w:rsidR="00395809" w:rsidRPr="003A3395" w:rsidRDefault="004C735D" w:rsidP="003A3395">
      <w:pPr>
        <w:spacing w:before="240" w:line="360" w:lineRule="auto"/>
        <w:rPr>
          <w:rFonts w:ascii="Times New Roman" w:hAnsi="Times New Roman" w:cs="Times New Roman"/>
          <w:bCs/>
          <w:sz w:val="21"/>
        </w:rPr>
      </w:pPr>
      <w:r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10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(a) nc-AFM of </w:t>
      </w:r>
      <w:r w:rsidR="00D17C82"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</w:rPr>
        <w:t xml:space="preserve">lympicenone chains. (b) </w:t>
      </w:r>
      <w:r>
        <w:rPr>
          <w:rFonts w:ascii="Times New Roman" w:hAnsi="Times New Roman" w:cs="Times New Roman"/>
          <w:bCs/>
        </w:rPr>
        <w:t>d</w:t>
      </w:r>
      <w:r>
        <w:rPr>
          <w:rFonts w:ascii="Times New Roman" w:hAnsi="Times New Roman" w:cs="Times New Roman"/>
          <w:bCs/>
          <w:i/>
        </w:rPr>
        <w:t>I</w:t>
      </w:r>
      <w:r>
        <w:rPr>
          <w:rFonts w:ascii="Times New Roman" w:hAnsi="Times New Roman" w:cs="Times New Roman"/>
          <w:bCs/>
        </w:rPr>
        <w:t>/d</w:t>
      </w:r>
      <w:r>
        <w:rPr>
          <w:rFonts w:ascii="Times New Roman" w:hAnsi="Times New Roman" w:cs="Times New Roman"/>
          <w:bCs/>
          <w:i/>
        </w:rPr>
        <w:t>V</w:t>
      </w:r>
      <w:r>
        <w:rPr>
          <w:rFonts w:ascii="Times New Roman" w:hAnsi="Times New Roman" w:cs="Times New Roman"/>
          <w:bCs/>
        </w:rPr>
        <w:t xml:space="preserve"> spectra measured at red point in (a). Setpoint: </w:t>
      </w:r>
      <w:r>
        <w:rPr>
          <w:rFonts w:ascii="Times New Roman" w:hAnsi="Times New Roman" w:cs="Times New Roman"/>
          <w:bCs/>
          <w:i/>
        </w:rPr>
        <w:t>V</w:t>
      </w:r>
      <w:r>
        <w:rPr>
          <w:rFonts w:ascii="Times New Roman" w:hAnsi="Times New Roman" w:cs="Times New Roman"/>
          <w:bCs/>
        </w:rPr>
        <w:t xml:space="preserve"> = 100 mV, </w:t>
      </w:r>
      <w:r>
        <w:rPr>
          <w:rFonts w:ascii="Times New Roman" w:hAnsi="Times New Roman" w:cs="Times New Roman"/>
          <w:bCs/>
          <w:i/>
        </w:rPr>
        <w:t xml:space="preserve">I </w:t>
      </w:r>
      <w:r>
        <w:rPr>
          <w:rFonts w:ascii="Times New Roman" w:hAnsi="Times New Roman" w:cs="Times New Roman"/>
          <w:bCs/>
        </w:rPr>
        <w:t xml:space="preserve">= 500 pA, </w:t>
      </w:r>
      <w:r>
        <w:rPr>
          <w:rFonts w:ascii="Times New Roman" w:hAnsi="Times New Roman" w:cs="Times New Roman"/>
          <w:bCs/>
          <w:i/>
        </w:rPr>
        <w:t>V</w:t>
      </w:r>
      <w:r>
        <w:rPr>
          <w:rFonts w:ascii="Times New Roman" w:hAnsi="Times New Roman" w:cs="Times New Roman"/>
          <w:bCs/>
          <w:vertAlign w:val="subscript"/>
        </w:rPr>
        <w:t xml:space="preserve">rms </w:t>
      </w:r>
      <w:r>
        <w:rPr>
          <w:rFonts w:ascii="Times New Roman" w:hAnsi="Times New Roman" w:cs="Times New Roman"/>
          <w:bCs/>
        </w:rPr>
        <w:t>= 2 mV. Scale bars: 1 nm.</w:t>
      </w:r>
    </w:p>
    <w:p w14:paraId="76323B23" w14:textId="77777777" w:rsidR="003731BF" w:rsidRDefault="003731BF" w:rsidP="003731BF">
      <w:pPr>
        <w:pStyle w:val="Heading2"/>
        <w:rPr>
          <w:rFonts w:ascii="Times New Roman" w:eastAsia="SimSun" w:hAnsi="Times New Roman" w:cs="Times New Roman"/>
          <w:b w:val="0"/>
          <w:color w:val="000000"/>
          <w:kern w:val="0"/>
          <w:sz w:val="24"/>
          <w:szCs w:val="24"/>
        </w:rPr>
      </w:pPr>
      <w:bookmarkStart w:id="8" w:name="_Toc174362135"/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</w:rPr>
        <w:t>2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.</w:t>
      </w:r>
      <w:r w:rsidR="00301D8E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2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 </w:t>
      </w:r>
      <w:r w:rsidR="00D17C82"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</w:rPr>
        <w:t>TB</w:t>
      </w:r>
      <w:r w:rsidR="00D17C82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 </w:t>
      </w:r>
      <w:r w:rsidR="00D17C82"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</w:rPr>
        <w:t>a</w:t>
      </w:r>
      <w:r w:rsidR="00D17C82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nd </w:t>
      </w:r>
      <w:r w:rsidR="007D4BCB">
        <w:rPr>
          <w:rFonts w:ascii="Times New Roman" w:hAnsi="Times New Roman" w:cs="Times New Roman"/>
          <w:sz w:val="24"/>
          <w:szCs w:val="24"/>
        </w:rPr>
        <w:t>MFH calculation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8"/>
    </w:p>
    <w:p w14:paraId="00139532" w14:textId="77777777" w:rsidR="003048BC" w:rsidRDefault="0034743C" w:rsidP="007D4BCB">
      <w:pPr>
        <w:spacing w:before="24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22D54957" wp14:editId="6B6B424E">
            <wp:extent cx="3545205" cy="21958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5205" cy="219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F4CCD" w14:textId="0A619695" w:rsidR="007D4BCB" w:rsidRDefault="007D4BCB" w:rsidP="007D4BCB">
      <w:pPr>
        <w:spacing w:before="240" w:line="36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</w:t>
      </w:r>
      <w:r w:rsidR="00E95B3B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D17C82">
        <w:rPr>
          <w:rFonts w:ascii="Times New Roman" w:hAnsi="Times New Roman" w:cs="Times New Roman"/>
          <w:color w:val="000000"/>
        </w:rPr>
        <w:t xml:space="preserve">(a) TB (left) and MFH (right) energy spectrum of </w:t>
      </w:r>
      <w:r w:rsidR="0034743C" w:rsidRPr="0034743C">
        <w:rPr>
          <w:rFonts w:ascii="Times New Roman" w:hAnsi="Times New Roman" w:cs="Times New Roman"/>
        </w:rPr>
        <w:t>olympicene</w:t>
      </w:r>
      <w:r w:rsidR="00891392">
        <w:rPr>
          <w:rFonts w:ascii="Times New Roman" w:hAnsi="Times New Roman" w:cs="Times New Roman"/>
        </w:rPr>
        <w:t xml:space="preserve"> dimer</w:t>
      </w:r>
      <w:r w:rsidR="001812BE">
        <w:rPr>
          <w:rFonts w:ascii="Times New Roman" w:hAnsi="Times New Roman" w:cs="Times New Roman"/>
        </w:rPr>
        <w:t xml:space="preserve"> (</w:t>
      </w:r>
      <w:r w:rsidR="001812BE" w:rsidRPr="001812BE">
        <w:rPr>
          <w:rFonts w:ascii="Times New Roman" w:hAnsi="Times New Roman" w:cs="Times New Roman"/>
          <w:i/>
        </w:rPr>
        <w:t>t</w:t>
      </w:r>
      <w:r w:rsidR="001812BE" w:rsidRPr="001812BE">
        <w:rPr>
          <w:rFonts w:ascii="Times New Roman" w:hAnsi="Times New Roman" w:cs="Times New Roman"/>
          <w:vertAlign w:val="subscript"/>
        </w:rPr>
        <w:t>1</w:t>
      </w:r>
      <w:r w:rsidR="001812BE">
        <w:rPr>
          <w:rFonts w:ascii="Times New Roman" w:hAnsi="Times New Roman" w:cs="Times New Roman"/>
        </w:rPr>
        <w:t xml:space="preserve"> = 2.7 eV)</w:t>
      </w:r>
      <w:r w:rsidR="00D17C82" w:rsidRPr="0034743C">
        <w:rPr>
          <w:rFonts w:ascii="Times New Roman" w:hAnsi="Times New Roman" w:cs="Times New Roman"/>
          <w:color w:val="000000"/>
        </w:rPr>
        <w:t>.</w:t>
      </w:r>
      <w:r w:rsidR="00D17C82">
        <w:rPr>
          <w:rFonts w:ascii="Times New Roman" w:hAnsi="Times New Roman" w:cs="Times New Roman"/>
          <w:color w:val="000000"/>
        </w:rPr>
        <w:t xml:space="preserve"> (b) Spin density distribution of </w:t>
      </w:r>
      <w:r w:rsidR="0034743C" w:rsidRPr="0034743C">
        <w:rPr>
          <w:rFonts w:ascii="Times New Roman" w:hAnsi="Times New Roman" w:cs="Times New Roman"/>
        </w:rPr>
        <w:t>olympicene</w:t>
      </w:r>
      <w:r w:rsidR="00891392">
        <w:rPr>
          <w:rFonts w:ascii="Times New Roman" w:hAnsi="Times New Roman" w:cs="Times New Roman"/>
        </w:rPr>
        <w:t xml:space="preserve"> dimer</w:t>
      </w:r>
      <w:r w:rsidR="0034743C">
        <w:rPr>
          <w:rFonts w:ascii="Times New Roman" w:hAnsi="Times New Roman" w:cs="Times New Roman"/>
        </w:rPr>
        <w:t>.</w:t>
      </w:r>
      <w:r w:rsidR="0034743C" w:rsidRPr="0034743C">
        <w:rPr>
          <w:rFonts w:ascii="Whitney-Book" w:hAnsi="Whitney-Book"/>
          <w:color w:val="000000"/>
          <w:sz w:val="16"/>
          <w:szCs w:val="16"/>
        </w:rPr>
        <w:t xml:space="preserve"> </w:t>
      </w:r>
      <w:r w:rsidR="0034743C">
        <w:rPr>
          <w:rFonts w:ascii="Times New Roman" w:hAnsi="Times New Roman" w:cs="Times New Roman"/>
        </w:rPr>
        <w:t>R</w:t>
      </w:r>
      <w:r w:rsidR="0034743C" w:rsidRPr="0034743C">
        <w:rPr>
          <w:rFonts w:ascii="Times New Roman" w:hAnsi="Times New Roman" w:cs="Times New Roman"/>
        </w:rPr>
        <w:t>ed</w:t>
      </w:r>
      <w:r w:rsidR="0034743C">
        <w:rPr>
          <w:rFonts w:ascii="Times New Roman" w:hAnsi="Times New Roman" w:cs="Times New Roman"/>
        </w:rPr>
        <w:t>/blue</w:t>
      </w:r>
      <w:r w:rsidR="0034743C" w:rsidRPr="0034743C">
        <w:rPr>
          <w:rFonts w:ascii="Times New Roman" w:hAnsi="Times New Roman" w:cs="Times New Roman"/>
        </w:rPr>
        <w:t xml:space="preserve"> isosurfaces denote spin up/spin down density, respectively</w:t>
      </w:r>
    </w:p>
    <w:p w14:paraId="1F41F957" w14:textId="77777777" w:rsidR="00301D8E" w:rsidRDefault="00301D8E" w:rsidP="00301D8E">
      <w:pPr>
        <w:pStyle w:val="Heading2"/>
        <w:rPr>
          <w:rFonts w:ascii="Times New Roman" w:eastAsia="SimSun" w:hAnsi="Times New Roman" w:cs="Times New Roman"/>
          <w:b w:val="0"/>
          <w:color w:val="000000"/>
          <w:kern w:val="0"/>
          <w:sz w:val="24"/>
          <w:szCs w:val="24"/>
        </w:rPr>
      </w:pPr>
      <w:bookmarkStart w:id="9" w:name="_Toc174362136"/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</w:rPr>
        <w:lastRenderedPageBreak/>
        <w:t>2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.3 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i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/d</w:t>
      </w:r>
      <w:r>
        <w:rPr>
          <w:rFonts w:ascii="Times New Roman" w:hAnsi="Times New Roman" w:cs="Times New Roman"/>
          <w:i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spectra on </w:t>
      </w:r>
      <w:r w:rsidRPr="0034743C">
        <w:rPr>
          <w:rFonts w:ascii="Times New Roman" w:hAnsi="Times New Roman" w:cs="Times New Roman"/>
          <w:i/>
          <w:sz w:val="24"/>
          <w:szCs w:val="24"/>
        </w:rPr>
        <w:t>Trans</w:t>
      </w:r>
      <w:r w:rsidR="0034743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34743C">
        <w:rPr>
          <w:rFonts w:ascii="Times New Roman" w:hAnsi="Times New Roman" w:cs="Times New Roman"/>
          <w:i/>
          <w:sz w:val="24"/>
          <w:szCs w:val="24"/>
        </w:rPr>
        <w:t>Cis</w:t>
      </w:r>
      <w:r w:rsidR="0034743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configuration.</w:t>
      </w:r>
      <w:bookmarkEnd w:id="9"/>
    </w:p>
    <w:p w14:paraId="41074DD3" w14:textId="77777777" w:rsidR="00301D8E" w:rsidRDefault="0034743C" w:rsidP="00301D8E">
      <w:pPr>
        <w:spacing w:before="240"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0CDB90EB" wp14:editId="5E532E1C">
            <wp:extent cx="2698750" cy="3555365"/>
            <wp:effectExtent l="0" t="0" r="6350" b="698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750" cy="355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416966" w14:textId="751ACEED" w:rsidR="00301D8E" w:rsidRPr="005C4F9A" w:rsidRDefault="00301D8E" w:rsidP="00301D8E">
      <w:pPr>
        <w:spacing w:before="240" w:line="36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</w:t>
      </w:r>
      <w:r w:rsidR="00E95B3B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(a) nc-AFM of </w:t>
      </w:r>
      <w:r w:rsidRPr="00D17C82">
        <w:rPr>
          <w:rFonts w:ascii="Times New Roman" w:hAnsi="Times New Roman" w:cs="Times New Roman"/>
          <w:i/>
        </w:rPr>
        <w:t>Tans</w:t>
      </w:r>
      <w:r w:rsidR="00D17C8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/</w:t>
      </w:r>
      <w:r w:rsidRPr="00D17C82">
        <w:rPr>
          <w:rFonts w:ascii="Times New Roman" w:hAnsi="Times New Roman" w:cs="Times New Roman"/>
          <w:i/>
        </w:rPr>
        <w:t>Cis</w:t>
      </w:r>
      <w:r w:rsidR="00D17C82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>configuration.</w:t>
      </w:r>
      <w:r w:rsidRPr="005C4F9A">
        <w:rPr>
          <w:rFonts w:ascii="Times New Roman" w:hAnsi="Times New Roman" w:cs="Times New Roman"/>
        </w:rPr>
        <w:t xml:space="preserve"> (b) </w:t>
      </w:r>
      <w:r w:rsidRPr="005C4F9A">
        <w:rPr>
          <w:rFonts w:ascii="Times New Roman" w:hAnsi="Times New Roman" w:cs="Times New Roman"/>
          <w:bCs/>
        </w:rPr>
        <w:t>d</w:t>
      </w:r>
      <w:r w:rsidRPr="005C4F9A">
        <w:rPr>
          <w:rFonts w:ascii="Times New Roman" w:hAnsi="Times New Roman" w:cs="Times New Roman"/>
          <w:bCs/>
          <w:i/>
        </w:rPr>
        <w:t>I</w:t>
      </w:r>
      <w:r w:rsidRPr="005C4F9A">
        <w:rPr>
          <w:rFonts w:ascii="Times New Roman" w:hAnsi="Times New Roman" w:cs="Times New Roman"/>
          <w:bCs/>
        </w:rPr>
        <w:t>/d</w:t>
      </w:r>
      <w:r w:rsidRPr="005C4F9A">
        <w:rPr>
          <w:rFonts w:ascii="Times New Roman" w:hAnsi="Times New Roman" w:cs="Times New Roman"/>
          <w:bCs/>
          <w:i/>
        </w:rPr>
        <w:t>V</w:t>
      </w:r>
      <w:r w:rsidRPr="005C4F9A">
        <w:rPr>
          <w:rFonts w:ascii="Times New Roman" w:hAnsi="Times New Roman" w:cs="Times New Roman"/>
          <w:bCs/>
        </w:rPr>
        <w:t xml:space="preserve"> spectra measured at </w:t>
      </w:r>
      <w:r w:rsidR="00891392">
        <w:rPr>
          <w:rFonts w:ascii="Times New Roman" w:hAnsi="Times New Roman" w:cs="Times New Roman"/>
          <w:bCs/>
        </w:rPr>
        <w:t>the positions marked</w:t>
      </w:r>
      <w:r w:rsidRPr="005C4F9A">
        <w:rPr>
          <w:rFonts w:ascii="Times New Roman" w:hAnsi="Times New Roman" w:cs="Times New Roman"/>
          <w:bCs/>
        </w:rPr>
        <w:t xml:space="preserve"> in (a). Setpoint: </w:t>
      </w:r>
      <w:r w:rsidRPr="005C4F9A">
        <w:rPr>
          <w:rFonts w:ascii="Times New Roman" w:hAnsi="Times New Roman" w:cs="Times New Roman"/>
          <w:bCs/>
          <w:i/>
        </w:rPr>
        <w:t>V</w:t>
      </w:r>
      <w:r w:rsidRPr="005C4F9A">
        <w:rPr>
          <w:rFonts w:ascii="Times New Roman" w:hAnsi="Times New Roman" w:cs="Times New Roman"/>
          <w:bCs/>
        </w:rPr>
        <w:t xml:space="preserve"> = 100 mV, </w:t>
      </w:r>
      <w:r w:rsidRPr="005C4F9A">
        <w:rPr>
          <w:rFonts w:ascii="Times New Roman" w:hAnsi="Times New Roman" w:cs="Times New Roman"/>
          <w:bCs/>
          <w:i/>
        </w:rPr>
        <w:t xml:space="preserve">I </w:t>
      </w:r>
      <w:r w:rsidRPr="005C4F9A">
        <w:rPr>
          <w:rFonts w:ascii="Times New Roman" w:hAnsi="Times New Roman" w:cs="Times New Roman"/>
          <w:bCs/>
        </w:rPr>
        <w:t xml:space="preserve">= 500 pA, </w:t>
      </w:r>
      <w:r w:rsidRPr="005C4F9A">
        <w:rPr>
          <w:rFonts w:ascii="Times New Roman" w:hAnsi="Times New Roman" w:cs="Times New Roman"/>
          <w:bCs/>
          <w:i/>
        </w:rPr>
        <w:t>V</w:t>
      </w:r>
      <w:r w:rsidRPr="005C4F9A">
        <w:rPr>
          <w:rFonts w:ascii="Times New Roman" w:hAnsi="Times New Roman" w:cs="Times New Roman"/>
          <w:bCs/>
          <w:vertAlign w:val="subscript"/>
        </w:rPr>
        <w:t xml:space="preserve">rms </w:t>
      </w:r>
      <w:r w:rsidRPr="005C4F9A">
        <w:rPr>
          <w:rFonts w:ascii="Times New Roman" w:hAnsi="Times New Roman" w:cs="Times New Roman"/>
          <w:bCs/>
        </w:rPr>
        <w:t>= 2 mV. Scale bars: 1 nm.</w:t>
      </w:r>
    </w:p>
    <w:p w14:paraId="78754E69" w14:textId="24ACBD0E" w:rsidR="003A3395" w:rsidRDefault="003A3395" w:rsidP="00301D8E">
      <w:pPr>
        <w:spacing w:before="240" w:line="360" w:lineRule="auto"/>
        <w:rPr>
          <w:rFonts w:ascii="Times New Roman" w:hAnsi="Times New Roman" w:cs="Times New Roman"/>
          <w:bCs/>
        </w:rPr>
      </w:pPr>
    </w:p>
    <w:p w14:paraId="11DD8AB2" w14:textId="7B1E8283" w:rsidR="001A6215" w:rsidRDefault="001A6215" w:rsidP="00301D8E">
      <w:pPr>
        <w:spacing w:before="240" w:line="360" w:lineRule="auto"/>
        <w:rPr>
          <w:rFonts w:ascii="Times New Roman" w:hAnsi="Times New Roman" w:cs="Times New Roman"/>
          <w:bCs/>
        </w:rPr>
      </w:pPr>
    </w:p>
    <w:p w14:paraId="5C81D01A" w14:textId="7B1960AA" w:rsidR="001A6215" w:rsidRDefault="001A6215" w:rsidP="00301D8E">
      <w:pPr>
        <w:spacing w:before="240" w:line="360" w:lineRule="auto"/>
        <w:rPr>
          <w:rFonts w:ascii="Times New Roman" w:hAnsi="Times New Roman" w:cs="Times New Roman"/>
          <w:bCs/>
        </w:rPr>
      </w:pPr>
    </w:p>
    <w:p w14:paraId="179E5731" w14:textId="3083A8FA" w:rsidR="001A6215" w:rsidRDefault="001A6215" w:rsidP="00301D8E">
      <w:pPr>
        <w:spacing w:before="240" w:line="360" w:lineRule="auto"/>
        <w:rPr>
          <w:rFonts w:ascii="Times New Roman" w:hAnsi="Times New Roman" w:cs="Times New Roman"/>
          <w:bCs/>
        </w:rPr>
      </w:pPr>
    </w:p>
    <w:p w14:paraId="45F63ECF" w14:textId="12D469B0" w:rsidR="001A6215" w:rsidRDefault="001A6215" w:rsidP="00301D8E">
      <w:pPr>
        <w:spacing w:before="240" w:line="360" w:lineRule="auto"/>
        <w:rPr>
          <w:rFonts w:ascii="Times New Roman" w:hAnsi="Times New Roman" w:cs="Times New Roman"/>
          <w:bCs/>
        </w:rPr>
      </w:pPr>
    </w:p>
    <w:p w14:paraId="79E73A49" w14:textId="36B3E8F3" w:rsidR="001A6215" w:rsidRDefault="001A6215" w:rsidP="00301D8E">
      <w:pPr>
        <w:spacing w:before="240" w:line="360" w:lineRule="auto"/>
        <w:rPr>
          <w:rFonts w:ascii="Times New Roman" w:hAnsi="Times New Roman" w:cs="Times New Roman"/>
          <w:bCs/>
        </w:rPr>
      </w:pPr>
    </w:p>
    <w:p w14:paraId="2EFC7171" w14:textId="77777777" w:rsidR="001A6215" w:rsidRDefault="001A6215" w:rsidP="00301D8E">
      <w:pPr>
        <w:spacing w:before="240" w:line="360" w:lineRule="auto"/>
        <w:rPr>
          <w:rFonts w:ascii="Times New Roman" w:hAnsi="Times New Roman" w:cs="Times New Roman"/>
          <w:bCs/>
        </w:rPr>
      </w:pPr>
    </w:p>
    <w:p w14:paraId="44C9653F" w14:textId="352DFED4" w:rsidR="00A3586A" w:rsidRDefault="00A3586A" w:rsidP="00A3586A">
      <w:pPr>
        <w:pStyle w:val="Heading2"/>
        <w:rPr>
          <w:rFonts w:ascii="Times New Roman" w:eastAsia="SimSun" w:hAnsi="Times New Roman" w:cs="Times New Roman"/>
          <w:b w:val="0"/>
          <w:color w:val="000000"/>
          <w:kern w:val="0"/>
          <w:sz w:val="24"/>
          <w:szCs w:val="24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</w:rPr>
        <w:lastRenderedPageBreak/>
        <w:t>2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.4 </w:t>
      </w:r>
      <w:r w:rsidR="00F917B6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Calculated</w:t>
      </w:r>
      <w:r w:rsidR="001064C0" w:rsidRPr="001064C0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 first spin excitation energy of OSCs.</w:t>
      </w:r>
    </w:p>
    <w:p w14:paraId="16C70D3D" w14:textId="26AF0DAF" w:rsidR="00C02E58" w:rsidRDefault="001A6215" w:rsidP="001A6215">
      <w:pPr>
        <w:spacing w:before="240" w:line="360" w:lineRule="auto"/>
        <w:jc w:val="center"/>
        <w:rPr>
          <w:rFonts w:ascii="Times New Roman" w:hAnsi="Times New Roman" w:cs="Times New Roman"/>
          <w:bCs/>
        </w:rPr>
      </w:pPr>
      <w:r>
        <w:rPr>
          <w:noProof/>
        </w:rPr>
        <w:drawing>
          <wp:inline distT="0" distB="0" distL="0" distR="0" wp14:anchorId="4C7ECE41" wp14:editId="121ABC1B">
            <wp:extent cx="2678430" cy="2256790"/>
            <wp:effectExtent l="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843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2421E" w14:textId="2D17C0AF" w:rsidR="001064C0" w:rsidRDefault="001A6215" w:rsidP="001064C0">
      <w:pPr>
        <w:pStyle w:val="BodyText"/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13</w:t>
      </w:r>
      <w:r>
        <w:rPr>
          <w:rFonts w:ascii="Times New Roman" w:hAnsi="Times New Roman" w:cs="Times New Roman" w:hint="eastAsia"/>
          <w:b/>
          <w:bCs/>
        </w:rPr>
        <w:t>.</w:t>
      </w:r>
      <w:r w:rsidR="001064C0">
        <w:rPr>
          <w:rFonts w:ascii="Times New Roman" w:hAnsi="Times New Roman" w:cs="Times New Roman"/>
          <w:b/>
        </w:rPr>
        <w:t xml:space="preserve"> </w:t>
      </w:r>
      <w:r w:rsidR="001064C0">
        <w:rPr>
          <w:rFonts w:ascii="Times New Roman" w:hAnsi="Times New Roman" w:cs="Times New Roman"/>
          <w:bCs/>
        </w:rPr>
        <w:t>E</w:t>
      </w:r>
      <w:r w:rsidR="001064C0" w:rsidRPr="00A547A6">
        <w:rPr>
          <w:rFonts w:ascii="Times New Roman" w:hAnsi="Times New Roman" w:cs="Times New Roman"/>
          <w:bCs/>
        </w:rPr>
        <w:t xml:space="preserve">xperimental </w:t>
      </w:r>
      <w:r w:rsidR="00D44B25">
        <w:rPr>
          <w:rFonts w:ascii="Times New Roman" w:hAnsi="Times New Roman" w:cs="Times New Roman"/>
          <w:bCs/>
        </w:rPr>
        <w:t xml:space="preserve">and calculated first spin excitation </w:t>
      </w:r>
      <w:r w:rsidR="001064C0" w:rsidRPr="00A547A6">
        <w:rPr>
          <w:rFonts w:ascii="Times New Roman" w:hAnsi="Times New Roman" w:cs="Times New Roman"/>
          <w:bCs/>
        </w:rPr>
        <w:t>energy</w:t>
      </w:r>
      <w:r w:rsidR="001064C0">
        <w:rPr>
          <w:rFonts w:ascii="Times New Roman" w:hAnsi="Times New Roman" w:cs="Times New Roman"/>
          <w:bCs/>
        </w:rPr>
        <w:t xml:space="preserve"> of OSCs</w:t>
      </w:r>
      <w:r w:rsidR="00D44B25">
        <w:rPr>
          <w:rFonts w:ascii="Times New Roman" w:hAnsi="Times New Roman" w:cs="Times New Roman"/>
          <w:bCs/>
        </w:rPr>
        <w:t>.</w:t>
      </w:r>
    </w:p>
    <w:p w14:paraId="5D2DE000" w14:textId="6A9E8005" w:rsidR="001A6215" w:rsidRPr="001064C0" w:rsidRDefault="001A6215" w:rsidP="001A6215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D53AC95" w14:textId="77777777" w:rsidR="00C02E58" w:rsidRDefault="00C02E58" w:rsidP="00301D8E">
      <w:pPr>
        <w:spacing w:before="240" w:line="360" w:lineRule="auto"/>
        <w:rPr>
          <w:rFonts w:ascii="Times New Roman" w:hAnsi="Times New Roman" w:cs="Times New Roman"/>
          <w:bCs/>
        </w:rPr>
      </w:pPr>
    </w:p>
    <w:p w14:paraId="3E10BEA6" w14:textId="5075A325" w:rsidR="00146F9A" w:rsidRDefault="004C735D">
      <w:pPr>
        <w:pStyle w:val="Heading2"/>
        <w:rPr>
          <w:rFonts w:ascii="Times New Roman" w:eastAsia="SimSun" w:hAnsi="Times New Roman" w:cs="Times New Roman"/>
          <w:b w:val="0"/>
          <w:color w:val="000000"/>
          <w:kern w:val="0"/>
          <w:sz w:val="24"/>
          <w:szCs w:val="24"/>
        </w:rPr>
      </w:pPr>
      <w:bookmarkStart w:id="10" w:name="_Toc174362137"/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</w:rPr>
        <w:t>2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.</w:t>
      </w:r>
      <w:r w:rsidR="00A3586A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5</w:t>
      </w:r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i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/d</w:t>
      </w:r>
      <w:r>
        <w:rPr>
          <w:rFonts w:ascii="Times New Roman" w:hAnsi="Times New Roman" w:cs="Times New Roman"/>
          <w:i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spectra on OSCs with the different unit numbers.</w:t>
      </w:r>
      <w:bookmarkEnd w:id="10"/>
    </w:p>
    <w:p w14:paraId="236EBD26" w14:textId="77777777" w:rsidR="00146F9A" w:rsidRDefault="004C735D">
      <w:pPr>
        <w:widowControl/>
        <w:spacing w:line="360" w:lineRule="auto"/>
        <w:jc w:val="center"/>
        <w:rPr>
          <w:rFonts w:ascii="Times New Roman" w:eastAsia="SimSun" w:hAnsi="Times New Roman" w:cs="Times New Roman"/>
          <w:color w:val="000000"/>
          <w:kern w:val="0"/>
        </w:rPr>
      </w:pPr>
      <w:r>
        <w:rPr>
          <w:noProof/>
        </w:rPr>
        <w:drawing>
          <wp:inline distT="0" distB="0" distL="0" distR="0" wp14:anchorId="381CBE7D" wp14:editId="41C4A4D7">
            <wp:extent cx="5274310" cy="217106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1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B2249" w14:textId="77777777" w:rsidR="00146F9A" w:rsidRDefault="00146F9A">
      <w:pPr>
        <w:widowControl/>
        <w:spacing w:line="360" w:lineRule="auto"/>
        <w:jc w:val="center"/>
        <w:rPr>
          <w:rFonts w:ascii="Times New Roman" w:eastAsia="SimSun" w:hAnsi="Times New Roman" w:cs="Times New Roman"/>
          <w:color w:val="000000"/>
          <w:kern w:val="0"/>
        </w:rPr>
      </w:pPr>
    </w:p>
    <w:p w14:paraId="453F2F4C" w14:textId="4D6FD3BA" w:rsidR="00146F9A" w:rsidRDefault="004C735D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1</w:t>
      </w:r>
      <w:r w:rsidR="00A3586A">
        <w:rPr>
          <w:rFonts w:ascii="Times New Roman" w:hAnsi="Times New Roman" w:cs="Times New Roman"/>
          <w:b/>
          <w:bCs/>
        </w:rPr>
        <w:t>4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  <w:bCs/>
        </w:rPr>
        <w:t>The excitation gap of OSCs with unit numbers 8, 9, 10, 12, 14, 16.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(a) </w:t>
      </w:r>
      <w:r>
        <w:rPr>
          <w:rFonts w:ascii="Times New Roman" w:hAnsi="Times New Roman" w:cs="Times New Roman"/>
          <w:bCs/>
        </w:rPr>
        <w:t>nc-AFM images of OSCs with the unit numbers 8, 9, 10, 12, 14, 16. Scale bar: 1nm. (b) The d</w:t>
      </w:r>
      <w:r>
        <w:rPr>
          <w:rFonts w:ascii="Times New Roman" w:hAnsi="Times New Roman" w:cs="Times New Roman"/>
          <w:bCs/>
          <w:i/>
        </w:rPr>
        <w:t>I</w:t>
      </w:r>
      <w:r>
        <w:rPr>
          <w:rFonts w:ascii="Times New Roman" w:hAnsi="Times New Roman" w:cs="Times New Roman"/>
          <w:bCs/>
        </w:rPr>
        <w:t>/d</w:t>
      </w:r>
      <w:r>
        <w:rPr>
          <w:rFonts w:ascii="Times New Roman" w:hAnsi="Times New Roman" w:cs="Times New Roman"/>
          <w:bCs/>
          <w:i/>
        </w:rPr>
        <w:t>V</w:t>
      </w:r>
      <w:r>
        <w:rPr>
          <w:rFonts w:ascii="Times New Roman" w:hAnsi="Times New Roman" w:cs="Times New Roman"/>
          <w:bCs/>
        </w:rPr>
        <w:t xml:space="preserve"> spectra of OSCs with the unit numbers 8, 9, 10, 12, 14. </w:t>
      </w:r>
      <w:r w:rsidRPr="005C4F9A">
        <w:rPr>
          <w:rFonts w:ascii="Times New Roman" w:hAnsi="Times New Roman" w:cs="Times New Roman"/>
          <w:bCs/>
        </w:rPr>
        <w:t xml:space="preserve">Setpoint: </w:t>
      </w:r>
      <w:r w:rsidRPr="005C4F9A">
        <w:rPr>
          <w:rFonts w:ascii="Times New Roman" w:hAnsi="Times New Roman" w:cs="Times New Roman"/>
          <w:bCs/>
          <w:i/>
        </w:rPr>
        <w:t>V</w:t>
      </w:r>
      <w:r w:rsidRPr="005C4F9A">
        <w:rPr>
          <w:rFonts w:ascii="Times New Roman" w:hAnsi="Times New Roman" w:cs="Times New Roman"/>
          <w:bCs/>
        </w:rPr>
        <w:t xml:space="preserve"> = 100 mV, </w:t>
      </w:r>
      <w:r w:rsidRPr="005C4F9A">
        <w:rPr>
          <w:rFonts w:ascii="Times New Roman" w:hAnsi="Times New Roman" w:cs="Times New Roman"/>
          <w:bCs/>
          <w:i/>
        </w:rPr>
        <w:t xml:space="preserve">I </w:t>
      </w:r>
      <w:r w:rsidRPr="005C4F9A">
        <w:rPr>
          <w:rFonts w:ascii="Times New Roman" w:hAnsi="Times New Roman" w:cs="Times New Roman"/>
          <w:bCs/>
        </w:rPr>
        <w:t xml:space="preserve">= 500 pA, </w:t>
      </w:r>
      <w:r w:rsidRPr="005C4F9A">
        <w:rPr>
          <w:rFonts w:ascii="Times New Roman" w:hAnsi="Times New Roman" w:cs="Times New Roman"/>
          <w:bCs/>
          <w:i/>
        </w:rPr>
        <w:t>V</w:t>
      </w:r>
      <w:r w:rsidRPr="005C4F9A">
        <w:rPr>
          <w:rFonts w:ascii="Times New Roman" w:hAnsi="Times New Roman" w:cs="Times New Roman"/>
          <w:bCs/>
          <w:vertAlign w:val="subscript"/>
        </w:rPr>
        <w:t xml:space="preserve">rms </w:t>
      </w:r>
      <w:r w:rsidRPr="005C4F9A">
        <w:rPr>
          <w:rFonts w:ascii="Times New Roman" w:hAnsi="Times New Roman" w:cs="Times New Roman"/>
          <w:bCs/>
        </w:rPr>
        <w:t>= 2 mV.</w:t>
      </w:r>
    </w:p>
    <w:p w14:paraId="24065C37" w14:textId="77777777" w:rsidR="00146F9A" w:rsidRDefault="00146F9A"/>
    <w:p w14:paraId="2E2A8F01" w14:textId="77777777" w:rsidR="00146F9A" w:rsidRDefault="004C735D">
      <w:pPr>
        <w:rPr>
          <w:rFonts w:ascii="Times New Roman" w:eastAsia="SimSun" w:hAnsi="Times New Roman" w:cs="Times New Roman"/>
          <w:color w:val="000000"/>
          <w:kern w:val="0"/>
        </w:rPr>
      </w:pPr>
      <w:r>
        <w:rPr>
          <w:rFonts w:ascii="Times New Roman" w:eastAsia="SimSun" w:hAnsi="Times New Roman" w:cs="Times New Roman"/>
          <w:color w:val="000000"/>
          <w:kern w:val="0"/>
        </w:rPr>
        <w:br w:type="page"/>
      </w:r>
    </w:p>
    <w:p w14:paraId="2229EBC8" w14:textId="0842C7DD" w:rsidR="00D94D53" w:rsidRPr="00F917B6" w:rsidRDefault="004C735D" w:rsidP="00F917B6">
      <w:pPr>
        <w:pStyle w:val="Heading1"/>
        <w:spacing w:before="0" w:after="0"/>
        <w:rPr>
          <w:rFonts w:ascii="Times New Roman" w:eastAsia="SimSun" w:hAnsi="Times New Roman" w:cs="Times New Roman"/>
          <w:color w:val="000000"/>
          <w:kern w:val="0"/>
          <w:sz w:val="28"/>
          <w:szCs w:val="28"/>
          <w:lang w:bidi="ar"/>
        </w:rPr>
      </w:pPr>
      <w:bookmarkStart w:id="11" w:name="_Toc174362138"/>
      <w:r>
        <w:rPr>
          <w:rFonts w:ascii="Times New Roman" w:eastAsia="SimSun" w:hAnsi="Times New Roman" w:cs="Times New Roman" w:hint="eastAsia"/>
          <w:color w:val="000000"/>
          <w:kern w:val="0"/>
          <w:sz w:val="28"/>
          <w:szCs w:val="28"/>
          <w:lang w:bidi="ar"/>
        </w:rPr>
        <w:lastRenderedPageBreak/>
        <w:t>3 Supplementary References</w:t>
      </w:r>
      <w:bookmarkEnd w:id="11"/>
    </w:p>
    <w:p w14:paraId="3D472BBA" w14:textId="77777777" w:rsidR="00D94D53" w:rsidRPr="00891392" w:rsidRDefault="00D94D53" w:rsidP="00D94D53">
      <w:pPr>
        <w:pStyle w:val="EndNoteBibliography"/>
        <w:ind w:left="720" w:hanging="720"/>
        <w:rPr>
          <w:rFonts w:ascii="Times New Roman" w:hAnsi="Times New Roman" w:cs="Times New Roman"/>
          <w:noProof/>
          <w:lang w:val="en-US"/>
        </w:rPr>
      </w:pPr>
      <w:r w:rsidRPr="00E95B3B">
        <w:rPr>
          <w:rFonts w:ascii="Times New Roman" w:eastAsia="SimSun" w:hAnsi="Times New Roman" w:cs="Times New Roman"/>
          <w:color w:val="000000"/>
          <w:kern w:val="0"/>
          <w:sz w:val="24"/>
        </w:rPr>
        <w:fldChar w:fldCharType="begin"/>
      </w:r>
      <w:r w:rsidRPr="00891392">
        <w:rPr>
          <w:rFonts w:ascii="Times New Roman" w:eastAsia="SimSun" w:hAnsi="Times New Roman" w:cs="Times New Roman"/>
          <w:color w:val="000000"/>
          <w:kern w:val="0"/>
          <w:sz w:val="24"/>
          <w:lang w:val="en-US"/>
        </w:rPr>
        <w:instrText xml:space="preserve"> ADDIN EN.REFLIST </w:instrText>
      </w:r>
      <w:r w:rsidRPr="00E95B3B">
        <w:rPr>
          <w:rFonts w:ascii="Times New Roman" w:eastAsia="SimSun" w:hAnsi="Times New Roman" w:cs="Times New Roman"/>
          <w:color w:val="000000"/>
          <w:kern w:val="0"/>
          <w:sz w:val="24"/>
        </w:rPr>
        <w:fldChar w:fldCharType="separate"/>
      </w:r>
      <w:r w:rsidRPr="00891392">
        <w:rPr>
          <w:rFonts w:ascii="Times New Roman" w:hAnsi="Times New Roman" w:cs="Times New Roman"/>
          <w:noProof/>
          <w:lang w:val="en-US"/>
        </w:rPr>
        <w:t>1</w:t>
      </w:r>
      <w:r w:rsidRPr="00891392">
        <w:rPr>
          <w:rFonts w:ascii="Times New Roman" w:hAnsi="Times New Roman" w:cs="Times New Roman"/>
          <w:noProof/>
          <w:lang w:val="en-US"/>
        </w:rPr>
        <w:tab/>
        <w:t xml:space="preserve">Clar, E. &amp; Mackay, C. C. Circobiphenyl and the attempted synthesis of 1:14, 3:4, 7:8, 10:11-tetrabenzoperopyrene. </w:t>
      </w:r>
      <w:r w:rsidRPr="00891392">
        <w:rPr>
          <w:rFonts w:ascii="Times New Roman" w:hAnsi="Times New Roman" w:cs="Times New Roman"/>
          <w:i/>
          <w:noProof/>
          <w:lang w:val="en-US"/>
        </w:rPr>
        <w:t>Tetrahedron</w:t>
      </w:r>
      <w:r w:rsidRPr="00891392">
        <w:rPr>
          <w:rFonts w:ascii="Times New Roman" w:hAnsi="Times New Roman" w:cs="Times New Roman"/>
          <w:noProof/>
          <w:lang w:val="en-US"/>
        </w:rPr>
        <w:t xml:space="preserve"> </w:t>
      </w:r>
      <w:r w:rsidRPr="00891392">
        <w:rPr>
          <w:rFonts w:ascii="Times New Roman" w:hAnsi="Times New Roman" w:cs="Times New Roman"/>
          <w:b/>
          <w:noProof/>
          <w:lang w:val="en-US"/>
        </w:rPr>
        <w:t>28</w:t>
      </w:r>
      <w:r w:rsidRPr="00891392">
        <w:rPr>
          <w:rFonts w:ascii="Times New Roman" w:hAnsi="Times New Roman" w:cs="Times New Roman"/>
          <w:noProof/>
          <w:lang w:val="en-US"/>
        </w:rPr>
        <w:t xml:space="preserve">, 6041-6047 (1972). </w:t>
      </w:r>
      <w:hyperlink r:id="rId22" w:history="1">
        <w:r w:rsidRPr="00891392">
          <w:rPr>
            <w:rStyle w:val="Hyperlink"/>
            <w:rFonts w:ascii="Times New Roman" w:hAnsi="Times New Roman" w:cs="Times New Roman"/>
            <w:noProof/>
            <w:lang w:val="en-US"/>
          </w:rPr>
          <w:t>https://doi.org:10.1016/0040-4020(72)88138-9</w:t>
        </w:r>
      </w:hyperlink>
    </w:p>
    <w:p w14:paraId="6E6550C4" w14:textId="77777777" w:rsidR="00D94D53" w:rsidRPr="00E95B3B" w:rsidRDefault="00D94D53" w:rsidP="00D94D53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891392">
        <w:rPr>
          <w:rFonts w:ascii="Times New Roman" w:hAnsi="Times New Roman" w:cs="Times New Roman"/>
          <w:noProof/>
          <w:lang w:val="en-US"/>
        </w:rPr>
        <w:t>2</w:t>
      </w:r>
      <w:r w:rsidRPr="00891392">
        <w:rPr>
          <w:rFonts w:ascii="Times New Roman" w:hAnsi="Times New Roman" w:cs="Times New Roman"/>
          <w:noProof/>
          <w:lang w:val="en-US"/>
        </w:rPr>
        <w:tab/>
        <w:t>Xiang, Q.</w:t>
      </w:r>
      <w:r w:rsidRPr="00891392">
        <w:rPr>
          <w:rFonts w:ascii="Times New Roman" w:hAnsi="Times New Roman" w:cs="Times New Roman"/>
          <w:i/>
          <w:noProof/>
          <w:lang w:val="en-US"/>
        </w:rPr>
        <w:t xml:space="preserve"> et al.</w:t>
      </w:r>
      <w:r w:rsidRPr="00891392">
        <w:rPr>
          <w:rFonts w:ascii="Times New Roman" w:hAnsi="Times New Roman" w:cs="Times New Roman"/>
          <w:noProof/>
          <w:lang w:val="en-US"/>
        </w:rPr>
        <w:t xml:space="preserve"> Stable Olympicenyl Radicals and Their pi-Dimers. </w:t>
      </w:r>
      <w:r w:rsidRPr="00E95B3B">
        <w:rPr>
          <w:rFonts w:ascii="Times New Roman" w:hAnsi="Times New Roman" w:cs="Times New Roman"/>
          <w:i/>
          <w:noProof/>
        </w:rPr>
        <w:t>J Am Chem Soc</w:t>
      </w:r>
      <w:r w:rsidRPr="00E95B3B">
        <w:rPr>
          <w:rFonts w:ascii="Times New Roman" w:hAnsi="Times New Roman" w:cs="Times New Roman"/>
          <w:noProof/>
        </w:rPr>
        <w:t xml:space="preserve"> </w:t>
      </w:r>
      <w:r w:rsidRPr="00E95B3B">
        <w:rPr>
          <w:rFonts w:ascii="Times New Roman" w:hAnsi="Times New Roman" w:cs="Times New Roman"/>
          <w:b/>
          <w:noProof/>
        </w:rPr>
        <w:t>142</w:t>
      </w:r>
      <w:r w:rsidRPr="00E95B3B">
        <w:rPr>
          <w:rFonts w:ascii="Times New Roman" w:hAnsi="Times New Roman" w:cs="Times New Roman"/>
          <w:noProof/>
        </w:rPr>
        <w:t xml:space="preserve">, 11022-11031 (2020). </w:t>
      </w:r>
      <w:hyperlink r:id="rId23" w:history="1">
        <w:r w:rsidRPr="00E95B3B">
          <w:rPr>
            <w:rStyle w:val="Hyperlink"/>
            <w:rFonts w:ascii="Times New Roman" w:hAnsi="Times New Roman" w:cs="Times New Roman"/>
            <w:noProof/>
          </w:rPr>
          <w:t>https://doi.org:10.1021/jacs.0c02287</w:t>
        </w:r>
      </w:hyperlink>
    </w:p>
    <w:p w14:paraId="3FD85302" w14:textId="77777777" w:rsidR="00146F9A" w:rsidRDefault="00D94D53">
      <w:pPr>
        <w:widowControl/>
        <w:spacing w:line="360" w:lineRule="auto"/>
        <w:rPr>
          <w:rFonts w:ascii="Times New Roman" w:eastAsia="SimSun" w:hAnsi="Times New Roman" w:cs="Times New Roman"/>
          <w:color w:val="000000"/>
          <w:kern w:val="0"/>
        </w:rPr>
      </w:pPr>
      <w:r w:rsidRPr="00E95B3B">
        <w:rPr>
          <w:rFonts w:ascii="Times New Roman" w:eastAsia="SimSun" w:hAnsi="Times New Roman" w:cs="Times New Roman"/>
          <w:color w:val="000000"/>
          <w:kern w:val="0"/>
        </w:rPr>
        <w:fldChar w:fldCharType="end"/>
      </w:r>
    </w:p>
    <w:sectPr w:rsidR="00146F9A">
      <w:footerReference w:type="even" r:id="rId24"/>
      <w:footerReference w:type="default" r:id="rId2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F01207" w14:textId="77777777" w:rsidR="00E00E6D" w:rsidRDefault="00E00E6D">
      <w:r>
        <w:separator/>
      </w:r>
    </w:p>
  </w:endnote>
  <w:endnote w:type="continuationSeparator" w:id="0">
    <w:p w14:paraId="6E614B40" w14:textId="77777777" w:rsidR="00E00E6D" w:rsidRDefault="00E00E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Whitney-Book">
    <w:altName w:val="Cambria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456459546"/>
      <w:docPartObj>
        <w:docPartGallery w:val="AutoText"/>
      </w:docPartObj>
    </w:sdtPr>
    <w:sdtEndPr>
      <w:rPr>
        <w:rStyle w:val="PageNumber"/>
      </w:rPr>
    </w:sdtEndPr>
    <w:sdtContent>
      <w:p w14:paraId="50F25FC7" w14:textId="77777777" w:rsidR="00146F9A" w:rsidRDefault="004C735D">
        <w:pPr>
          <w:pStyle w:val="Footer"/>
          <w:framePr w:wrap="auto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D5138DF" w14:textId="77777777" w:rsidR="00146F9A" w:rsidRDefault="00146F9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10457345"/>
      <w:docPartObj>
        <w:docPartGallery w:val="AutoText"/>
      </w:docPartObj>
    </w:sdtPr>
    <w:sdtEndPr>
      <w:rPr>
        <w:rStyle w:val="PageNumber"/>
      </w:rPr>
    </w:sdtEndPr>
    <w:sdtContent>
      <w:p w14:paraId="7E7E6E5A" w14:textId="77777777" w:rsidR="00146F9A" w:rsidRDefault="004C735D">
        <w:pPr>
          <w:pStyle w:val="Footer"/>
          <w:framePr w:wrap="auto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535C719F" w14:textId="77777777" w:rsidR="00146F9A" w:rsidRDefault="00146F9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C918A" w14:textId="77777777" w:rsidR="00E00E6D" w:rsidRDefault="00E00E6D">
      <w:r>
        <w:separator/>
      </w:r>
    </w:p>
  </w:footnote>
  <w:footnote w:type="continuationSeparator" w:id="0">
    <w:p w14:paraId="2052FFCF" w14:textId="77777777" w:rsidR="00E00E6D" w:rsidRDefault="00E00E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c5ZDc5NjQ0NzZmMDEyOGNiZDczNjlhZTJiNDFjMDAifQ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darsdwdtvzzfwed2zm5avxrxs0vzx0fd2f2&quot;&gt;My EndNote Library&lt;record-ids&gt;&lt;item&gt;4052&lt;/item&gt;&lt;item&gt;4053&lt;/item&gt;&lt;/record-ids&gt;&lt;/item&gt;&lt;/Libraries&gt;"/>
  </w:docVars>
  <w:rsids>
    <w:rsidRoot w:val="004A716C"/>
    <w:rsid w:val="0002189C"/>
    <w:rsid w:val="000261AB"/>
    <w:rsid w:val="00026F2B"/>
    <w:rsid w:val="00045EB8"/>
    <w:rsid w:val="000937B5"/>
    <w:rsid w:val="000E7000"/>
    <w:rsid w:val="001064C0"/>
    <w:rsid w:val="001247FD"/>
    <w:rsid w:val="00125B5F"/>
    <w:rsid w:val="00146F9A"/>
    <w:rsid w:val="001812BE"/>
    <w:rsid w:val="00191E9F"/>
    <w:rsid w:val="00195BD2"/>
    <w:rsid w:val="001A4A97"/>
    <w:rsid w:val="001A6215"/>
    <w:rsid w:val="001D63CD"/>
    <w:rsid w:val="001E59ED"/>
    <w:rsid w:val="001F1E03"/>
    <w:rsid w:val="00212709"/>
    <w:rsid w:val="002150C4"/>
    <w:rsid w:val="002808FC"/>
    <w:rsid w:val="002833F1"/>
    <w:rsid w:val="00292000"/>
    <w:rsid w:val="002B7F27"/>
    <w:rsid w:val="00301D8E"/>
    <w:rsid w:val="003048BC"/>
    <w:rsid w:val="003071D0"/>
    <w:rsid w:val="003309B8"/>
    <w:rsid w:val="0034743C"/>
    <w:rsid w:val="0036397B"/>
    <w:rsid w:val="00365B9A"/>
    <w:rsid w:val="003731BF"/>
    <w:rsid w:val="00373812"/>
    <w:rsid w:val="00392C32"/>
    <w:rsid w:val="00395809"/>
    <w:rsid w:val="003A3395"/>
    <w:rsid w:val="003B0EAE"/>
    <w:rsid w:val="003C0CAA"/>
    <w:rsid w:val="003C1858"/>
    <w:rsid w:val="003C27C9"/>
    <w:rsid w:val="003C4D2E"/>
    <w:rsid w:val="003D10AA"/>
    <w:rsid w:val="003D6A12"/>
    <w:rsid w:val="004053C7"/>
    <w:rsid w:val="00405529"/>
    <w:rsid w:val="004261FE"/>
    <w:rsid w:val="004378BC"/>
    <w:rsid w:val="00456316"/>
    <w:rsid w:val="00474FCB"/>
    <w:rsid w:val="00484915"/>
    <w:rsid w:val="004A716C"/>
    <w:rsid w:val="004B24AA"/>
    <w:rsid w:val="004B30C9"/>
    <w:rsid w:val="004B49CE"/>
    <w:rsid w:val="004C735D"/>
    <w:rsid w:val="004D25CB"/>
    <w:rsid w:val="00521ECC"/>
    <w:rsid w:val="005238F8"/>
    <w:rsid w:val="00532404"/>
    <w:rsid w:val="00547CD8"/>
    <w:rsid w:val="00551CDE"/>
    <w:rsid w:val="00583B38"/>
    <w:rsid w:val="00584CA6"/>
    <w:rsid w:val="005A41CC"/>
    <w:rsid w:val="005C4F9A"/>
    <w:rsid w:val="00647368"/>
    <w:rsid w:val="00672A6D"/>
    <w:rsid w:val="0067679B"/>
    <w:rsid w:val="006E546F"/>
    <w:rsid w:val="00711E3F"/>
    <w:rsid w:val="00746731"/>
    <w:rsid w:val="00757EE1"/>
    <w:rsid w:val="007916CB"/>
    <w:rsid w:val="007A5B03"/>
    <w:rsid w:val="007D4BCB"/>
    <w:rsid w:val="0080500E"/>
    <w:rsid w:val="00847427"/>
    <w:rsid w:val="00891392"/>
    <w:rsid w:val="008919A6"/>
    <w:rsid w:val="00893549"/>
    <w:rsid w:val="00894D2B"/>
    <w:rsid w:val="00906CE8"/>
    <w:rsid w:val="00913B2E"/>
    <w:rsid w:val="009143F6"/>
    <w:rsid w:val="009257ED"/>
    <w:rsid w:val="009344B5"/>
    <w:rsid w:val="0095307E"/>
    <w:rsid w:val="00967718"/>
    <w:rsid w:val="00977CD2"/>
    <w:rsid w:val="009871E7"/>
    <w:rsid w:val="009B1D8B"/>
    <w:rsid w:val="009D010A"/>
    <w:rsid w:val="009F620D"/>
    <w:rsid w:val="00A06E8F"/>
    <w:rsid w:val="00A17680"/>
    <w:rsid w:val="00A34C25"/>
    <w:rsid w:val="00A3586A"/>
    <w:rsid w:val="00A360AE"/>
    <w:rsid w:val="00A4248A"/>
    <w:rsid w:val="00A42B49"/>
    <w:rsid w:val="00A653C1"/>
    <w:rsid w:val="00AE0C1E"/>
    <w:rsid w:val="00AE6117"/>
    <w:rsid w:val="00B16D3D"/>
    <w:rsid w:val="00B3209F"/>
    <w:rsid w:val="00B55B90"/>
    <w:rsid w:val="00B661C0"/>
    <w:rsid w:val="00B7292C"/>
    <w:rsid w:val="00B72C02"/>
    <w:rsid w:val="00BB37AB"/>
    <w:rsid w:val="00BB61CE"/>
    <w:rsid w:val="00BB7340"/>
    <w:rsid w:val="00BC382C"/>
    <w:rsid w:val="00BE2992"/>
    <w:rsid w:val="00BE31EF"/>
    <w:rsid w:val="00BF0793"/>
    <w:rsid w:val="00C02E58"/>
    <w:rsid w:val="00C07C8A"/>
    <w:rsid w:val="00C12628"/>
    <w:rsid w:val="00C61E0E"/>
    <w:rsid w:val="00CA10DC"/>
    <w:rsid w:val="00CC0844"/>
    <w:rsid w:val="00CD22B1"/>
    <w:rsid w:val="00CD50F1"/>
    <w:rsid w:val="00CF04BC"/>
    <w:rsid w:val="00CF0A6A"/>
    <w:rsid w:val="00D040B0"/>
    <w:rsid w:val="00D108BC"/>
    <w:rsid w:val="00D17C82"/>
    <w:rsid w:val="00D40753"/>
    <w:rsid w:val="00D407D4"/>
    <w:rsid w:val="00D44B25"/>
    <w:rsid w:val="00D64C29"/>
    <w:rsid w:val="00D65A24"/>
    <w:rsid w:val="00D757D7"/>
    <w:rsid w:val="00D94D53"/>
    <w:rsid w:val="00DA066D"/>
    <w:rsid w:val="00DA495D"/>
    <w:rsid w:val="00DB7A94"/>
    <w:rsid w:val="00DE25B5"/>
    <w:rsid w:val="00DF5557"/>
    <w:rsid w:val="00E00E6D"/>
    <w:rsid w:val="00E24B6B"/>
    <w:rsid w:val="00E34B80"/>
    <w:rsid w:val="00E8157E"/>
    <w:rsid w:val="00E95B3B"/>
    <w:rsid w:val="00ED4D43"/>
    <w:rsid w:val="00ED5BDE"/>
    <w:rsid w:val="00EF3CF6"/>
    <w:rsid w:val="00F30E28"/>
    <w:rsid w:val="00F5502C"/>
    <w:rsid w:val="00F67978"/>
    <w:rsid w:val="00F74D33"/>
    <w:rsid w:val="00F869CC"/>
    <w:rsid w:val="00F875F6"/>
    <w:rsid w:val="00F917B6"/>
    <w:rsid w:val="00FB1C4F"/>
    <w:rsid w:val="00FD1D1C"/>
    <w:rsid w:val="00FF3CD7"/>
    <w:rsid w:val="2B5E6943"/>
    <w:rsid w:val="3BEF1864"/>
    <w:rsid w:val="548E3E86"/>
    <w:rsid w:val="694F5F92"/>
    <w:rsid w:val="782C5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B2F9AD"/>
  <w15:docId w15:val="{0538F948-BD5A-4DD2-A804-B860FB0E9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4F9A"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pPr>
      <w:spacing w:after="120"/>
    </w:pPr>
  </w:style>
  <w:style w:type="paragraph" w:styleId="TOC3">
    <w:name w:val="toc 3"/>
    <w:basedOn w:val="Normal"/>
    <w:next w:val="Normal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:szCs w:val="22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widowControl/>
      <w:tabs>
        <w:tab w:val="right" w:leader="dot" w:pos="8296"/>
      </w:tabs>
      <w:spacing w:after="100" w:line="360" w:lineRule="auto"/>
      <w:jc w:val="left"/>
    </w:pPr>
    <w:rPr>
      <w:rFonts w:ascii="Times New Roman" w:eastAsia="SimSun" w:hAnsi="Times New Roman" w:cs="Times New Roman"/>
      <w:b/>
      <w:bCs/>
      <w:kern w:val="0"/>
      <w:sz w:val="22"/>
      <w:szCs w:val="22"/>
    </w:rPr>
  </w:style>
  <w:style w:type="paragraph" w:styleId="TOC2">
    <w:name w:val="toc 2"/>
    <w:basedOn w:val="Normal"/>
    <w:next w:val="Normal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  <w:szCs w:val="22"/>
    </w:rPr>
  </w:style>
  <w:style w:type="paragraph" w:styleId="NormalWeb">
    <w:name w:val="Normal (Web)"/>
    <w:basedOn w:val="Normal"/>
    <w:pPr>
      <w:spacing w:beforeAutospacing="1" w:afterAutospacing="1"/>
      <w:jc w:val="left"/>
    </w:pPr>
    <w:rPr>
      <w:rFonts w:cs="Times New Roman"/>
      <w:kern w:val="0"/>
    </w:rPr>
  </w:style>
  <w:style w:type="paragraph" w:styleId="Title">
    <w:name w:val="Title"/>
    <w:basedOn w:val="Normal"/>
    <w:next w:val="BodyText"/>
    <w:link w:val="TitleChar"/>
    <w:qFormat/>
    <w:pPr>
      <w:keepNext/>
      <w:keepLines/>
      <w:widowControl/>
      <w:spacing w:before="480" w:after="240"/>
      <w:jc w:val="center"/>
    </w:pPr>
    <w:rPr>
      <w:rFonts w:asciiTheme="majorHAnsi" w:eastAsiaTheme="majorEastAsia" w:hAnsiTheme="majorHAnsi" w:cstheme="majorBidi"/>
      <w:b/>
      <w:bCs/>
      <w:color w:val="2B4F97" w:themeColor="accent1" w:themeShade="B5"/>
      <w:kern w:val="0"/>
      <w:sz w:val="36"/>
      <w:szCs w:val="36"/>
      <w:lang w:eastAsia="en-US"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uiPriority w:val="99"/>
    <w:unhideWhenUsed/>
    <w:qFormat/>
    <w:rPr>
      <w:color w:val="0026E5" w:themeColor="hyperlink"/>
      <w:u w:val="single"/>
    </w:rPr>
  </w:style>
  <w:style w:type="paragraph" w:styleId="ListParagraph">
    <w:name w:val="List Paragraph"/>
    <w:basedOn w:val="Normal"/>
    <w:uiPriority w:val="99"/>
    <w:unhideWhenUsed/>
    <w:qFormat/>
    <w:pPr>
      <w:ind w:firstLineChars="200" w:firstLine="420"/>
    </w:pPr>
  </w:style>
  <w:style w:type="character" w:customStyle="1" w:styleId="HeaderChar">
    <w:name w:val="Header Char"/>
    <w:basedOn w:val="DefaultParagraphFont"/>
    <w:link w:val="Header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TitleChar">
    <w:name w:val="Title Char"/>
    <w:basedOn w:val="DefaultParagraphFont"/>
    <w:link w:val="Title"/>
    <w:qFormat/>
    <w:rPr>
      <w:rFonts w:asciiTheme="majorHAnsi" w:eastAsiaTheme="majorEastAsia" w:hAnsiTheme="majorHAnsi" w:cstheme="majorBidi"/>
      <w:b/>
      <w:bCs/>
      <w:color w:val="2B4F97" w:themeColor="accent1" w:themeShade="B5"/>
      <w:sz w:val="36"/>
      <w:szCs w:val="36"/>
      <w:lang w:eastAsia="en-US"/>
    </w:rPr>
  </w:style>
  <w:style w:type="character" w:customStyle="1" w:styleId="BodyTextChar">
    <w:name w:val="Body Text Char"/>
    <w:basedOn w:val="DefaultParagraphFont"/>
    <w:link w:val="BodyText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Heading1Char">
    <w:name w:val="Heading 1 Char"/>
    <w:basedOn w:val="DefaultParagraphFont"/>
    <w:link w:val="Heading1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D53A0" w:themeColor="accent1" w:themeShade="BF"/>
      <w:kern w:val="0"/>
      <w:sz w:val="32"/>
      <w:szCs w:val="32"/>
    </w:rPr>
  </w:style>
  <w:style w:type="paragraph" w:customStyle="1" w:styleId="EndNoteBibliography">
    <w:name w:val="EndNote Bibliography"/>
    <w:basedOn w:val="Normal"/>
    <w:qFormat/>
    <w:rPr>
      <w:rFonts w:ascii="Calibri" w:eastAsia="MS Mincho" w:hAnsi="Calibri" w:cs="Calibri"/>
      <w:sz w:val="20"/>
      <w:lang w:val="de-DE" w:eastAsia="ja-JP"/>
    </w:rPr>
  </w:style>
  <w:style w:type="paragraph" w:customStyle="1" w:styleId="EndNoteBibliographyTitle">
    <w:name w:val="EndNote Bibliography Title"/>
    <w:basedOn w:val="Normal"/>
    <w:link w:val="EndNoteBibliographyTitle0"/>
    <w:rsid w:val="00D94D53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D94D53"/>
    <w:rPr>
      <w:rFonts w:ascii="Calibri" w:eastAsiaTheme="minorEastAsia" w:hAnsi="Calibri" w:cs="Calibri"/>
      <w:noProof/>
      <w:kern w:val="2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94D53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F869C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18" Type="http://schemas.openxmlformats.org/officeDocument/2006/relationships/image" Target="media/image11.tif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4.tiff"/><Relationship Id="rId7" Type="http://schemas.openxmlformats.org/officeDocument/2006/relationships/image" Target="media/image1.emf"/><Relationship Id="rId12" Type="http://schemas.openxmlformats.org/officeDocument/2006/relationships/image" Target="media/image5.png"/><Relationship Id="rId17" Type="http://schemas.openxmlformats.org/officeDocument/2006/relationships/image" Target="media/image10.tiff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hyperlink" Target="https://doi.org:10.1021/jacs.0c02287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2.tif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22" Type="http://schemas.openxmlformats.org/officeDocument/2006/relationships/hyperlink" Target="https://doi.org:10.1016/0040-4020(72)88138-9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BEB5C-C2E2-4B70-9D49-EE4CF61DD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13</Pages>
  <Words>1337</Words>
  <Characters>7626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于 平</cp:lastModifiedBy>
  <cp:revision>26</cp:revision>
  <dcterms:created xsi:type="dcterms:W3CDTF">2024-08-10T08:20:00Z</dcterms:created>
  <dcterms:modified xsi:type="dcterms:W3CDTF">2024-08-15T00:58:00Z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4C8FF5CF1F5740EDBC03AEE523AF6477_13</vt:lpwstr>
  </property>
</Properties>
</file>