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10F7DD" w14:textId="77777777" w:rsidR="0093523B" w:rsidRDefault="0093523B" w:rsidP="0075099C">
      <w:pPr>
        <w:pStyle w:val="Subtitle"/>
        <w:rPr>
          <w:rFonts w:asciiTheme="majorHAnsi" w:hAnsiTheme="majorHAnsi"/>
          <w:color w:val="auto"/>
          <w:spacing w:val="-10"/>
          <w:kern w:val="28"/>
          <w:sz w:val="56"/>
          <w:szCs w:val="56"/>
        </w:rPr>
      </w:pPr>
      <w:r w:rsidRPr="0093523B">
        <w:rPr>
          <w:rFonts w:asciiTheme="majorHAnsi" w:hAnsiTheme="majorHAnsi"/>
          <w:color w:val="auto"/>
          <w:spacing w:val="-10"/>
          <w:kern w:val="28"/>
          <w:sz w:val="56"/>
          <w:szCs w:val="56"/>
        </w:rPr>
        <w:t xml:space="preserve">Radiation Induced Electrochemistry Suppression Probed by Spatially Resolved Operando X-Ray Diffraction </w:t>
      </w:r>
    </w:p>
    <w:p w14:paraId="621B6E12" w14:textId="10A0E255" w:rsidR="00A2363D" w:rsidRPr="006C1046" w:rsidRDefault="00DA367E" w:rsidP="0075099C">
      <w:pPr>
        <w:pStyle w:val="Subtitle"/>
      </w:pPr>
      <w:r w:rsidRPr="006C1046">
        <w:t xml:space="preserve">Erlend Tiberg North, Casper Skautvedt, Abilash </w:t>
      </w:r>
      <w:r w:rsidR="68185A17" w:rsidRPr="006C1046">
        <w:t>Kanish</w:t>
      </w:r>
      <w:r w:rsidRPr="006C1046">
        <w:t xml:space="preserve"> Thiagarajan, </w:t>
      </w:r>
      <w:r w:rsidR="0062397E" w:rsidRPr="006C1046">
        <w:t xml:space="preserve">Marco Di Michiel, </w:t>
      </w:r>
      <w:r w:rsidRPr="006C1046">
        <w:t>Stefano Checchi</w:t>
      </w:r>
      <w:r w:rsidR="00FF48B1" w:rsidRPr="006C1046">
        <w:t>a</w:t>
      </w:r>
      <w:r w:rsidRPr="006C1046">
        <w:t>, Alexey Y. Koposov and David S</w:t>
      </w:r>
      <w:r w:rsidR="009519F1">
        <w:t>.</w:t>
      </w:r>
      <w:r w:rsidRPr="006C1046">
        <w:t xml:space="preserve"> Wragg</w:t>
      </w:r>
    </w:p>
    <w:p w14:paraId="198A866E" w14:textId="77777777" w:rsidR="00A2363D" w:rsidRPr="006C1046" w:rsidRDefault="00A2363D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53E9D05E" w14:textId="77777777" w:rsidR="0085380F" w:rsidRPr="006C1046" w:rsidRDefault="0085380F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25E46FB6" w14:textId="099EB6D9" w:rsidR="0085380F" w:rsidRPr="006C1046" w:rsidRDefault="0085380F" w:rsidP="00C644F9">
      <w:pPr>
        <w:pStyle w:val="Title"/>
      </w:pPr>
      <w:r w:rsidRPr="006C1046">
        <w:t>Supplementary information</w:t>
      </w:r>
    </w:p>
    <w:sdt>
      <w:sdtPr>
        <w:rPr>
          <w:rFonts w:ascii="Times New Roman" w:eastAsiaTheme="minorEastAsia" w:hAnsi="Times New Roman" w:cs="Times New Roman"/>
          <w:b w:val="0"/>
          <w:bCs w:val="0"/>
          <w:color w:val="auto"/>
          <w:kern w:val="2"/>
          <w:sz w:val="24"/>
          <w:szCs w:val="24"/>
          <w14:ligatures w14:val="standardContextual"/>
        </w:rPr>
        <w:id w:val="494691545"/>
        <w:docPartObj>
          <w:docPartGallery w:val="Table of Contents"/>
          <w:docPartUnique/>
        </w:docPartObj>
      </w:sdtPr>
      <w:sdtContent>
        <w:p w14:paraId="758F9C85" w14:textId="08004E08" w:rsidR="00BE1FBA" w:rsidRPr="006C1046" w:rsidRDefault="00BE1FBA" w:rsidP="006C1046">
          <w:pPr>
            <w:pStyle w:val="TOCHeading"/>
            <w:spacing w:line="360" w:lineRule="auto"/>
            <w:rPr>
              <w:rFonts w:ascii="Times New Roman" w:hAnsi="Times New Roman" w:cs="Times New Roman"/>
            </w:rPr>
          </w:pPr>
          <w:r w:rsidRPr="006C1046">
            <w:rPr>
              <w:rFonts w:ascii="Times New Roman" w:hAnsi="Times New Roman" w:cs="Times New Roman"/>
            </w:rPr>
            <w:t>Table of Contents</w:t>
          </w:r>
        </w:p>
        <w:p w14:paraId="396F5B43" w14:textId="68D73200" w:rsidR="00966D73" w:rsidRDefault="00BE1FBA">
          <w:pPr>
            <w:pStyle w:val="TOC2"/>
            <w:tabs>
              <w:tab w:val="right" w:leader="dot" w:pos="9016"/>
            </w:tabs>
            <w:rPr>
              <w:rFonts w:eastAsiaTheme="minorEastAsia"/>
              <w:b w:val="0"/>
              <w:bCs w:val="0"/>
              <w:noProof/>
              <w:lang w:val="nb-NO" w:eastAsia="nb-NO"/>
            </w:rPr>
          </w:pPr>
          <w:r w:rsidRPr="006C1046">
            <w:rPr>
              <w:rFonts w:ascii="Times New Roman" w:hAnsi="Times New Roman" w:cs="Times New Roman"/>
              <w:b w:val="0"/>
            </w:rPr>
            <w:fldChar w:fldCharType="begin"/>
          </w:r>
          <w:r w:rsidRPr="006C1046">
            <w:rPr>
              <w:rFonts w:ascii="Times New Roman" w:hAnsi="Times New Roman" w:cs="Times New Roman"/>
            </w:rPr>
            <w:instrText xml:space="preserve"> TOC \o "1-3" \h \z \u </w:instrText>
          </w:r>
          <w:r w:rsidRPr="006C1046">
            <w:rPr>
              <w:rFonts w:ascii="Times New Roman" w:hAnsi="Times New Roman" w:cs="Times New Roman"/>
              <w:b w:val="0"/>
            </w:rPr>
            <w:fldChar w:fldCharType="separate"/>
          </w:r>
          <w:hyperlink w:anchor="_Toc174531034" w:history="1">
            <w:r w:rsidR="00966D73" w:rsidRPr="008C01F2">
              <w:rPr>
                <w:rStyle w:val="Hyperlink"/>
                <w:rFonts w:ascii="Times New Roman" w:hAnsi="Times New Roman" w:cs="Times New Roman"/>
                <w:noProof/>
              </w:rPr>
              <w:t>1.1 Data processing.</w:t>
            </w:r>
            <w:r w:rsidR="00966D73">
              <w:rPr>
                <w:noProof/>
                <w:webHidden/>
              </w:rPr>
              <w:tab/>
            </w:r>
            <w:r w:rsidR="00966D73">
              <w:rPr>
                <w:noProof/>
                <w:webHidden/>
              </w:rPr>
              <w:fldChar w:fldCharType="begin"/>
            </w:r>
            <w:r w:rsidR="00966D73">
              <w:rPr>
                <w:noProof/>
                <w:webHidden/>
              </w:rPr>
              <w:instrText xml:space="preserve"> PAGEREF _Toc174531034 \h </w:instrText>
            </w:r>
            <w:r w:rsidR="00966D73">
              <w:rPr>
                <w:noProof/>
                <w:webHidden/>
              </w:rPr>
            </w:r>
            <w:r w:rsidR="00966D73">
              <w:rPr>
                <w:noProof/>
                <w:webHidden/>
              </w:rPr>
              <w:fldChar w:fldCharType="separate"/>
            </w:r>
            <w:r w:rsidR="00966D73">
              <w:rPr>
                <w:noProof/>
                <w:webHidden/>
              </w:rPr>
              <w:t>1</w:t>
            </w:r>
            <w:r w:rsidR="00966D73">
              <w:rPr>
                <w:noProof/>
                <w:webHidden/>
              </w:rPr>
              <w:fldChar w:fldCharType="end"/>
            </w:r>
          </w:hyperlink>
        </w:p>
        <w:p w14:paraId="000CF0EF" w14:textId="2E9E8247" w:rsidR="00966D7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b w:val="0"/>
              <w:bCs w:val="0"/>
              <w:noProof/>
              <w:lang w:val="nb-NO" w:eastAsia="nb-NO"/>
            </w:rPr>
          </w:pPr>
          <w:hyperlink w:anchor="_Toc174531035" w:history="1">
            <w:r w:rsidR="00966D73" w:rsidRPr="008C01F2">
              <w:rPr>
                <w:rStyle w:val="Hyperlink"/>
                <w:rFonts w:ascii="Times New Roman" w:hAnsi="Times New Roman" w:cs="Times New Roman"/>
                <w:noProof/>
              </w:rPr>
              <w:t>1.2 Dosage Estimation</w:t>
            </w:r>
            <w:r w:rsidR="00966D73">
              <w:rPr>
                <w:noProof/>
                <w:webHidden/>
              </w:rPr>
              <w:tab/>
            </w:r>
            <w:r w:rsidR="00966D73">
              <w:rPr>
                <w:noProof/>
                <w:webHidden/>
              </w:rPr>
              <w:fldChar w:fldCharType="begin"/>
            </w:r>
            <w:r w:rsidR="00966D73">
              <w:rPr>
                <w:noProof/>
                <w:webHidden/>
              </w:rPr>
              <w:instrText xml:space="preserve"> PAGEREF _Toc174531035 \h </w:instrText>
            </w:r>
            <w:r w:rsidR="00966D73">
              <w:rPr>
                <w:noProof/>
                <w:webHidden/>
              </w:rPr>
            </w:r>
            <w:r w:rsidR="00966D73">
              <w:rPr>
                <w:noProof/>
                <w:webHidden/>
              </w:rPr>
              <w:fldChar w:fldCharType="separate"/>
            </w:r>
            <w:r w:rsidR="00966D73">
              <w:rPr>
                <w:noProof/>
                <w:webHidden/>
              </w:rPr>
              <w:t>2</w:t>
            </w:r>
            <w:r w:rsidR="00966D73">
              <w:rPr>
                <w:noProof/>
                <w:webHidden/>
              </w:rPr>
              <w:fldChar w:fldCharType="end"/>
            </w:r>
          </w:hyperlink>
        </w:p>
        <w:p w14:paraId="0B83C144" w14:textId="559728E7" w:rsidR="00966D7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b w:val="0"/>
              <w:bCs w:val="0"/>
              <w:noProof/>
              <w:lang w:val="nb-NO" w:eastAsia="nb-NO"/>
            </w:rPr>
          </w:pPr>
          <w:hyperlink w:anchor="_Toc174531036" w:history="1">
            <w:r w:rsidR="00966D73" w:rsidRPr="008C01F2">
              <w:rPr>
                <w:rStyle w:val="Hyperlink"/>
                <w:rFonts w:ascii="Times New Roman" w:hAnsi="Times New Roman" w:cs="Times New Roman"/>
                <w:noProof/>
              </w:rPr>
              <w:t>2. Supporting Figures</w:t>
            </w:r>
            <w:r w:rsidR="00966D73">
              <w:rPr>
                <w:noProof/>
                <w:webHidden/>
              </w:rPr>
              <w:tab/>
            </w:r>
            <w:r w:rsidR="00966D73">
              <w:rPr>
                <w:noProof/>
                <w:webHidden/>
              </w:rPr>
              <w:fldChar w:fldCharType="begin"/>
            </w:r>
            <w:r w:rsidR="00966D73">
              <w:rPr>
                <w:noProof/>
                <w:webHidden/>
              </w:rPr>
              <w:instrText xml:space="preserve"> PAGEREF _Toc174531036 \h </w:instrText>
            </w:r>
            <w:r w:rsidR="00966D73">
              <w:rPr>
                <w:noProof/>
                <w:webHidden/>
              </w:rPr>
            </w:r>
            <w:r w:rsidR="00966D73">
              <w:rPr>
                <w:noProof/>
                <w:webHidden/>
              </w:rPr>
              <w:fldChar w:fldCharType="separate"/>
            </w:r>
            <w:r w:rsidR="00966D73">
              <w:rPr>
                <w:noProof/>
                <w:webHidden/>
              </w:rPr>
              <w:t>3</w:t>
            </w:r>
            <w:r w:rsidR="00966D73">
              <w:rPr>
                <w:noProof/>
                <w:webHidden/>
              </w:rPr>
              <w:fldChar w:fldCharType="end"/>
            </w:r>
          </w:hyperlink>
        </w:p>
        <w:p w14:paraId="21748577" w14:textId="589A0945" w:rsidR="00BE1FBA" w:rsidRPr="006C1046" w:rsidRDefault="00BE1FBA" w:rsidP="006C1046">
          <w:pPr>
            <w:spacing w:line="360" w:lineRule="auto"/>
            <w:rPr>
              <w:rFonts w:ascii="Times New Roman" w:hAnsi="Times New Roman" w:cs="Times New Roman"/>
            </w:rPr>
          </w:pPr>
          <w:r w:rsidRPr="006C1046">
            <w:rPr>
              <w:rFonts w:ascii="Times New Roman" w:hAnsi="Times New Roman" w:cs="Times New Roman"/>
              <w:b/>
            </w:rPr>
            <w:fldChar w:fldCharType="end"/>
          </w:r>
        </w:p>
      </w:sdtContent>
    </w:sdt>
    <w:p w14:paraId="21E68E10" w14:textId="77777777" w:rsidR="0085380F" w:rsidRPr="006C1046" w:rsidRDefault="0085380F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259D4CD1" w14:textId="77777777" w:rsidR="00DD4782" w:rsidRPr="006C1046" w:rsidRDefault="00DD4782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7A3A648E" w14:textId="0A0C973F" w:rsidR="331AC5F6" w:rsidRPr="006C1046" w:rsidRDefault="331AC5F6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0A95DDC2" w14:textId="55C7D7C3" w:rsidR="2FFE9A05" w:rsidRPr="006C1046" w:rsidRDefault="00BE1FBA" w:rsidP="006C1046">
      <w:pPr>
        <w:pStyle w:val="Heading2"/>
        <w:spacing w:line="360" w:lineRule="auto"/>
        <w:rPr>
          <w:rFonts w:ascii="Times New Roman" w:eastAsiaTheme="minorEastAsia" w:hAnsi="Times New Roman" w:cs="Times New Roman"/>
        </w:rPr>
      </w:pPr>
      <w:bookmarkStart w:id="0" w:name="_Toc174531034"/>
      <w:r w:rsidRPr="3736D743">
        <w:rPr>
          <w:rFonts w:ascii="Times New Roman" w:eastAsiaTheme="minorEastAsia" w:hAnsi="Times New Roman" w:cs="Times New Roman"/>
        </w:rPr>
        <w:t>1.</w:t>
      </w:r>
      <w:r w:rsidR="00104A09" w:rsidRPr="3736D743">
        <w:rPr>
          <w:rFonts w:ascii="Times New Roman" w:eastAsiaTheme="minorEastAsia" w:hAnsi="Times New Roman" w:cs="Times New Roman"/>
        </w:rPr>
        <w:t>1</w:t>
      </w:r>
      <w:r w:rsidRPr="3736D743">
        <w:rPr>
          <w:rFonts w:ascii="Times New Roman" w:eastAsiaTheme="minorEastAsia" w:hAnsi="Times New Roman" w:cs="Times New Roman"/>
        </w:rPr>
        <w:t xml:space="preserve"> </w:t>
      </w:r>
      <w:r w:rsidR="005C1345" w:rsidRPr="3736D743">
        <w:rPr>
          <w:rFonts w:ascii="Times New Roman" w:eastAsiaTheme="minorEastAsia" w:hAnsi="Times New Roman" w:cs="Times New Roman"/>
        </w:rPr>
        <w:t>Data processing.</w:t>
      </w:r>
      <w:bookmarkEnd w:id="0"/>
    </w:p>
    <w:p w14:paraId="1ED52D2F" w14:textId="118F8544" w:rsidR="002B7F62" w:rsidRPr="006C1046" w:rsidRDefault="58531048" w:rsidP="3736D743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3736D743">
        <w:rPr>
          <w:rFonts w:ascii="Times New Roman" w:eastAsiaTheme="minorEastAsia" w:hAnsi="Times New Roman" w:cs="Times New Roman"/>
        </w:rPr>
        <w:t>The synchrotron XRD</w:t>
      </w:r>
      <w:r w:rsidR="7F1BD386" w:rsidRPr="3736D743">
        <w:rPr>
          <w:rFonts w:ascii="Times New Roman" w:eastAsiaTheme="minorEastAsia" w:hAnsi="Times New Roman" w:cs="Times New Roman"/>
        </w:rPr>
        <w:t xml:space="preserve"> d</w:t>
      </w:r>
      <w:r w:rsidR="0035672F" w:rsidRPr="3736D743">
        <w:rPr>
          <w:rFonts w:ascii="Times New Roman" w:eastAsiaTheme="minorEastAsia" w:hAnsi="Times New Roman" w:cs="Times New Roman"/>
        </w:rPr>
        <w:t xml:space="preserve">ata </w:t>
      </w:r>
      <w:r w:rsidR="00633C06" w:rsidRPr="3736D743">
        <w:rPr>
          <w:rFonts w:ascii="Times New Roman" w:eastAsiaTheme="minorEastAsia" w:hAnsi="Times New Roman" w:cs="Times New Roman"/>
        </w:rPr>
        <w:t xml:space="preserve">(line scan results and operando XRD patterns) </w:t>
      </w:r>
      <w:r w:rsidR="0035672F" w:rsidRPr="3736D743">
        <w:rPr>
          <w:rFonts w:ascii="Times New Roman" w:eastAsiaTheme="minorEastAsia" w:hAnsi="Times New Roman" w:cs="Times New Roman"/>
        </w:rPr>
        <w:t>were</w:t>
      </w:r>
      <w:r w:rsidR="00231E54" w:rsidRPr="3736D743">
        <w:rPr>
          <w:rFonts w:ascii="Times New Roman" w:eastAsiaTheme="minorEastAsia" w:hAnsi="Times New Roman" w:cs="Times New Roman"/>
        </w:rPr>
        <w:t xml:space="preserve"> radially integrated using PyFAI</w:t>
      </w:r>
      <w:r w:rsidR="00486012" w:rsidRPr="3736D743">
        <w:rPr>
          <w:rFonts w:ascii="Times New Roman" w:eastAsiaTheme="minorEastAsia" w:hAnsi="Times New Roman" w:cs="Times New Roman"/>
          <w:noProof/>
          <w:vertAlign w:val="superscript"/>
        </w:rPr>
        <w:t>1</w:t>
      </w:r>
      <w:r w:rsidR="00231E54" w:rsidRPr="3736D743">
        <w:rPr>
          <w:rFonts w:ascii="Times New Roman" w:eastAsiaTheme="minorEastAsia" w:hAnsi="Times New Roman" w:cs="Times New Roman"/>
        </w:rPr>
        <w:t xml:space="preserve"> to give 1D diffraction patterns which were</w:t>
      </w:r>
      <w:r w:rsidR="0035672F" w:rsidRPr="3736D743">
        <w:rPr>
          <w:rFonts w:ascii="Times New Roman" w:eastAsiaTheme="minorEastAsia" w:hAnsi="Times New Roman" w:cs="Times New Roman"/>
        </w:rPr>
        <w:t xml:space="preserve"> fitted using TOPAS v7</w:t>
      </w:r>
      <w:r w:rsidR="00486012" w:rsidRPr="3736D743">
        <w:rPr>
          <w:rFonts w:ascii="Times New Roman" w:eastAsiaTheme="minorEastAsia" w:hAnsi="Times New Roman" w:cs="Times New Roman"/>
          <w:noProof/>
          <w:vertAlign w:val="superscript"/>
        </w:rPr>
        <w:t>2</w:t>
      </w:r>
      <w:r w:rsidR="0035672F" w:rsidRPr="3736D743">
        <w:rPr>
          <w:rFonts w:ascii="Times New Roman" w:eastAsiaTheme="minorEastAsia" w:hAnsi="Times New Roman" w:cs="Times New Roman"/>
        </w:rPr>
        <w:t xml:space="preserve"> in the </w:t>
      </w:r>
      <w:r w:rsidR="00776C51" w:rsidRPr="3736D743">
        <w:rPr>
          <w:rFonts w:ascii="Times New Roman" w:eastAsiaTheme="minorEastAsia" w:hAnsi="Times New Roman" w:cs="Times New Roman"/>
        </w:rPr>
        <w:t>Q-</w:t>
      </w:r>
      <w:r w:rsidR="0035672F" w:rsidRPr="3736D743">
        <w:rPr>
          <w:rFonts w:ascii="Times New Roman" w:eastAsiaTheme="minorEastAsia" w:hAnsi="Times New Roman" w:cs="Times New Roman"/>
        </w:rPr>
        <w:t>range 1.6 Å to 2.9 Å</w:t>
      </w:r>
      <w:r w:rsidR="00776C51" w:rsidRPr="3736D743">
        <w:rPr>
          <w:rFonts w:ascii="Times New Roman" w:eastAsiaTheme="minorEastAsia" w:hAnsi="Times New Roman" w:cs="Times New Roman"/>
          <w:vertAlign w:val="superscript"/>
        </w:rPr>
        <w:t>-1</w:t>
      </w:r>
      <w:r w:rsidR="0035672F" w:rsidRPr="3736D743">
        <w:rPr>
          <w:rFonts w:ascii="Times New Roman" w:eastAsiaTheme="minorEastAsia" w:hAnsi="Times New Roman" w:cs="Times New Roman"/>
        </w:rPr>
        <w:t xml:space="preserve"> </w:t>
      </w:r>
      <w:r w:rsidR="702810F3" w:rsidRPr="3736D743">
        <w:rPr>
          <w:rFonts w:ascii="Times New Roman" w:eastAsiaTheme="minorEastAsia" w:hAnsi="Times New Roman" w:cs="Times New Roman"/>
        </w:rPr>
        <w:t>where</w:t>
      </w:r>
      <w:r w:rsidR="0035672F" w:rsidRPr="3736D743">
        <w:rPr>
          <w:rFonts w:ascii="Times New Roman" w:eastAsiaTheme="minorEastAsia" w:hAnsi="Times New Roman" w:cs="Times New Roman"/>
        </w:rPr>
        <w:t xml:space="preserve"> the (002) reflection for graphite and the (111) reflection for LiF</w:t>
      </w:r>
      <w:r w:rsidR="60784D4E" w:rsidRPr="3736D743">
        <w:rPr>
          <w:rFonts w:ascii="Times New Roman" w:eastAsiaTheme="minorEastAsia" w:hAnsi="Times New Roman" w:cs="Times New Roman"/>
        </w:rPr>
        <w:t xml:space="preserve"> </w:t>
      </w:r>
      <w:r w:rsidR="00776C51" w:rsidRPr="3736D743">
        <w:rPr>
          <w:rFonts w:ascii="Times New Roman" w:eastAsiaTheme="minorEastAsia" w:hAnsi="Times New Roman" w:cs="Times New Roman"/>
        </w:rPr>
        <w:t>are observed</w:t>
      </w:r>
      <w:r w:rsidR="0035672F" w:rsidRPr="3736D743">
        <w:rPr>
          <w:rFonts w:ascii="Times New Roman" w:eastAsiaTheme="minorEastAsia" w:hAnsi="Times New Roman" w:cs="Times New Roman"/>
        </w:rPr>
        <w:t>. The total weight percent of the phases present were calculated for all the scans.</w:t>
      </w:r>
      <w:r w:rsidR="0072599F" w:rsidRPr="3736D743">
        <w:rPr>
          <w:rFonts w:ascii="Times New Roman" w:eastAsiaTheme="minorEastAsia" w:hAnsi="Times New Roman" w:cs="Times New Roman"/>
        </w:rPr>
        <w:t xml:space="preserve"> For the operando </w:t>
      </w:r>
      <w:r w:rsidR="00021F49" w:rsidRPr="3736D743">
        <w:rPr>
          <w:rFonts w:ascii="Times New Roman" w:eastAsiaTheme="minorEastAsia" w:hAnsi="Times New Roman" w:cs="Times New Roman"/>
        </w:rPr>
        <w:t xml:space="preserve">XRD each </w:t>
      </w:r>
      <w:r w:rsidR="00C6474C" w:rsidRPr="3736D743">
        <w:rPr>
          <w:rFonts w:ascii="Times New Roman" w:eastAsiaTheme="minorEastAsia" w:hAnsi="Times New Roman" w:cs="Times New Roman"/>
        </w:rPr>
        <w:t xml:space="preserve">pattern in the surface refinement was fitted with </w:t>
      </w:r>
      <w:r w:rsidR="003163CB" w:rsidRPr="3736D743">
        <w:rPr>
          <w:rFonts w:ascii="Times New Roman" w:eastAsiaTheme="minorEastAsia" w:hAnsi="Times New Roman" w:cs="Times New Roman"/>
        </w:rPr>
        <w:t>a 3-term Chebyshev polynomial and a 1/x term for the background</w:t>
      </w:r>
      <w:r w:rsidR="00A85034" w:rsidRPr="3736D743">
        <w:rPr>
          <w:rFonts w:ascii="Times New Roman" w:eastAsiaTheme="minorEastAsia" w:hAnsi="Times New Roman" w:cs="Times New Roman"/>
        </w:rPr>
        <w:t xml:space="preserve">; </w:t>
      </w:r>
      <w:r w:rsidR="00F36696" w:rsidRPr="3736D743">
        <w:rPr>
          <w:rFonts w:ascii="Times New Roman" w:eastAsiaTheme="minorEastAsia" w:hAnsi="Times New Roman" w:cs="Times New Roman"/>
        </w:rPr>
        <w:t xml:space="preserve">scale factor, c-axis parameter, Gaussian and Lorentzian </w:t>
      </w:r>
      <w:r w:rsidR="00580B0C" w:rsidRPr="3736D743">
        <w:rPr>
          <w:rFonts w:ascii="Times New Roman" w:eastAsiaTheme="minorEastAsia" w:hAnsi="Times New Roman" w:cs="Times New Roman"/>
        </w:rPr>
        <w:t>size broadening parameters</w:t>
      </w:r>
      <w:r w:rsidR="00EC6BC8" w:rsidRPr="3736D743">
        <w:rPr>
          <w:rFonts w:ascii="Times New Roman" w:eastAsiaTheme="minorEastAsia" w:hAnsi="Times New Roman" w:cs="Times New Roman"/>
        </w:rPr>
        <w:t xml:space="preserve"> for graphite</w:t>
      </w:r>
      <w:r w:rsidR="00457496" w:rsidRPr="3736D743">
        <w:rPr>
          <w:rFonts w:ascii="Times New Roman" w:eastAsiaTheme="minorEastAsia" w:hAnsi="Times New Roman" w:cs="Times New Roman"/>
        </w:rPr>
        <w:t xml:space="preserve">; and </w:t>
      </w:r>
      <w:r w:rsidR="009A3DD8" w:rsidRPr="3736D743">
        <w:rPr>
          <w:rFonts w:ascii="Times New Roman" w:eastAsiaTheme="minorEastAsia" w:hAnsi="Times New Roman" w:cs="Times New Roman"/>
        </w:rPr>
        <w:t xml:space="preserve">a-axis, </w:t>
      </w:r>
      <w:r w:rsidR="002423F7" w:rsidRPr="3736D743">
        <w:rPr>
          <w:rFonts w:ascii="Times New Roman" w:eastAsiaTheme="minorEastAsia" w:hAnsi="Times New Roman" w:cs="Times New Roman"/>
        </w:rPr>
        <w:t>scale and Lorentzian siz</w:t>
      </w:r>
      <w:r w:rsidR="000C4DD9" w:rsidRPr="3736D743">
        <w:rPr>
          <w:rFonts w:ascii="Times New Roman" w:eastAsiaTheme="minorEastAsia" w:hAnsi="Times New Roman" w:cs="Times New Roman"/>
        </w:rPr>
        <w:t xml:space="preserve">e </w:t>
      </w:r>
      <w:r w:rsidR="00F67B4F" w:rsidRPr="3736D743">
        <w:rPr>
          <w:rFonts w:ascii="Times New Roman" w:eastAsiaTheme="minorEastAsia" w:hAnsi="Times New Roman" w:cs="Times New Roman"/>
        </w:rPr>
        <w:t xml:space="preserve">broadening parameters for LiF. For the </w:t>
      </w:r>
      <w:r w:rsidR="00A32BB3" w:rsidRPr="3736D743">
        <w:rPr>
          <w:rFonts w:ascii="Times New Roman" w:eastAsiaTheme="minorEastAsia" w:hAnsi="Times New Roman" w:cs="Times New Roman"/>
        </w:rPr>
        <w:t>line scans</w:t>
      </w:r>
      <w:r w:rsidR="00DE270E" w:rsidRPr="3736D743">
        <w:rPr>
          <w:rFonts w:ascii="Times New Roman" w:eastAsiaTheme="minorEastAsia" w:hAnsi="Times New Roman" w:cs="Times New Roman"/>
        </w:rPr>
        <w:t xml:space="preserve"> each pattern in the surface refinement was fitted with a 3-term Chebyshev polynomial and a 1/x term for the background; scale factor, c-axis</w:t>
      </w:r>
      <w:r w:rsidR="00822398" w:rsidRPr="3736D743">
        <w:rPr>
          <w:rFonts w:ascii="Times New Roman" w:eastAsiaTheme="minorEastAsia" w:hAnsi="Times New Roman" w:cs="Times New Roman"/>
        </w:rPr>
        <w:t xml:space="preserve"> and</w:t>
      </w:r>
      <w:r w:rsidR="00DE270E" w:rsidRPr="3736D743">
        <w:rPr>
          <w:rFonts w:ascii="Times New Roman" w:eastAsiaTheme="minorEastAsia" w:hAnsi="Times New Roman" w:cs="Times New Roman"/>
        </w:rPr>
        <w:t xml:space="preserve"> Gaussian size broadening parameters for graphite/LiC</w:t>
      </w:r>
      <w:r w:rsidR="00DE270E" w:rsidRPr="3736D743">
        <w:rPr>
          <w:rFonts w:ascii="Times New Roman" w:eastAsiaTheme="minorEastAsia" w:hAnsi="Times New Roman" w:cs="Times New Roman"/>
          <w:vertAlign w:val="subscript"/>
        </w:rPr>
        <w:t>30</w:t>
      </w:r>
      <w:r w:rsidR="00822398" w:rsidRPr="3736D743">
        <w:rPr>
          <w:rFonts w:ascii="Times New Roman" w:eastAsiaTheme="minorEastAsia" w:hAnsi="Times New Roman" w:cs="Times New Roman"/>
        </w:rPr>
        <w:t>/</w:t>
      </w:r>
      <w:r w:rsidR="00DE270E" w:rsidRPr="3736D743">
        <w:rPr>
          <w:rFonts w:ascii="Times New Roman" w:eastAsiaTheme="minorEastAsia" w:hAnsi="Times New Roman" w:cs="Times New Roman"/>
        </w:rPr>
        <w:t>LiC</w:t>
      </w:r>
      <w:r w:rsidR="00DE270E" w:rsidRPr="3736D743">
        <w:rPr>
          <w:rFonts w:ascii="Times New Roman" w:eastAsiaTheme="minorEastAsia" w:hAnsi="Times New Roman" w:cs="Times New Roman"/>
          <w:vertAlign w:val="subscript"/>
        </w:rPr>
        <w:t>6</w:t>
      </w:r>
      <w:r w:rsidR="00DE270E" w:rsidRPr="3736D743">
        <w:rPr>
          <w:rFonts w:ascii="Times New Roman" w:eastAsiaTheme="minorEastAsia" w:hAnsi="Times New Roman" w:cs="Times New Roman"/>
        </w:rPr>
        <w:t>; and a-axis, scale and Lorentzian size broadening parameters for LiF.</w:t>
      </w:r>
      <w:r w:rsidR="00A32BB3" w:rsidRPr="3736D743">
        <w:rPr>
          <w:rFonts w:ascii="Times New Roman" w:eastAsiaTheme="minorEastAsia" w:hAnsi="Times New Roman" w:cs="Times New Roman"/>
        </w:rPr>
        <w:t xml:space="preserve"> </w:t>
      </w:r>
      <w:r w:rsidR="00AD2444" w:rsidRPr="3736D743">
        <w:rPr>
          <w:rFonts w:ascii="Times New Roman" w:eastAsiaTheme="minorEastAsia" w:hAnsi="Times New Roman" w:cs="Times New Roman"/>
        </w:rPr>
        <w:t xml:space="preserve">Rwp vs time </w:t>
      </w:r>
      <w:r w:rsidR="00953211" w:rsidRPr="3736D743">
        <w:rPr>
          <w:rFonts w:ascii="Times New Roman" w:eastAsiaTheme="minorEastAsia" w:hAnsi="Times New Roman" w:cs="Times New Roman"/>
        </w:rPr>
        <w:t xml:space="preserve">(operando) and </w:t>
      </w:r>
      <w:r w:rsidR="00953211" w:rsidRPr="3736D743">
        <w:rPr>
          <w:rFonts w:ascii="Times New Roman" w:eastAsiaTheme="minorEastAsia" w:hAnsi="Times New Roman" w:cs="Times New Roman"/>
        </w:rPr>
        <w:lastRenderedPageBreak/>
        <w:t>position (line scan) are shown in figures S6 and S7.</w:t>
      </w:r>
      <w:r w:rsidR="00822398" w:rsidRPr="3736D743">
        <w:rPr>
          <w:rFonts w:ascii="Times New Roman" w:eastAsiaTheme="minorEastAsia" w:hAnsi="Times New Roman" w:cs="Times New Roman"/>
        </w:rPr>
        <w:t xml:space="preserve"> Example</w:t>
      </w:r>
      <w:r w:rsidR="00B60AFB" w:rsidRPr="3736D743">
        <w:rPr>
          <w:rFonts w:ascii="Times New Roman" w:eastAsiaTheme="minorEastAsia" w:hAnsi="Times New Roman" w:cs="Times New Roman"/>
        </w:rPr>
        <w:t>s</w:t>
      </w:r>
      <w:r w:rsidR="00822398" w:rsidRPr="3736D743">
        <w:rPr>
          <w:rFonts w:ascii="Times New Roman" w:eastAsiaTheme="minorEastAsia" w:hAnsi="Times New Roman" w:cs="Times New Roman"/>
        </w:rPr>
        <w:t xml:space="preserve"> of the fit at various stages and positions are shown in figure</w:t>
      </w:r>
      <w:r w:rsidR="00B60AFB" w:rsidRPr="3736D743">
        <w:rPr>
          <w:rFonts w:ascii="Times New Roman" w:eastAsiaTheme="minorEastAsia" w:hAnsi="Times New Roman" w:cs="Times New Roman"/>
        </w:rPr>
        <w:t xml:space="preserve"> S8.</w:t>
      </w:r>
    </w:p>
    <w:p w14:paraId="0CF8C487" w14:textId="07A0FCA6" w:rsidR="00CD79F1" w:rsidRPr="002B25A6" w:rsidRDefault="007B2F41" w:rsidP="002B25A6">
      <w:pPr>
        <w:pStyle w:val="Heading2"/>
        <w:spacing w:line="360" w:lineRule="auto"/>
        <w:rPr>
          <w:rFonts w:ascii="Times New Roman" w:eastAsiaTheme="minorEastAsia" w:hAnsi="Times New Roman" w:cs="Times New Roman"/>
        </w:rPr>
      </w:pPr>
      <w:bookmarkStart w:id="1" w:name="_Toc174531035"/>
      <w:r w:rsidRPr="006C1046">
        <w:rPr>
          <w:rFonts w:ascii="Times New Roman" w:hAnsi="Times New Roman" w:cs="Times New Roman"/>
        </w:rPr>
        <w:t>1.</w:t>
      </w:r>
      <w:r w:rsidR="00104A09">
        <w:rPr>
          <w:rFonts w:ascii="Times New Roman" w:hAnsi="Times New Roman" w:cs="Times New Roman"/>
        </w:rPr>
        <w:t>2</w:t>
      </w:r>
      <w:r w:rsidRPr="006C1046">
        <w:rPr>
          <w:rFonts w:ascii="Times New Roman" w:hAnsi="Times New Roman" w:cs="Times New Roman"/>
        </w:rPr>
        <w:t xml:space="preserve"> Dosage Estimation</w:t>
      </w:r>
      <w:bookmarkEnd w:id="1"/>
    </w:p>
    <w:p w14:paraId="30C83DE7" w14:textId="224CFD97" w:rsidR="00A757EC" w:rsidRPr="00E75276" w:rsidRDefault="00872BCC" w:rsidP="006C104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E75276">
        <w:rPr>
          <w:rFonts w:ascii="Times New Roman" w:hAnsi="Times New Roman" w:cs="Times New Roman"/>
          <w:b/>
          <w:sz w:val="22"/>
          <w:szCs w:val="22"/>
        </w:rPr>
        <w:t xml:space="preserve">Table </w:t>
      </w:r>
      <w:r w:rsidR="00B76749" w:rsidRPr="00E75276">
        <w:rPr>
          <w:rFonts w:ascii="Times New Roman" w:hAnsi="Times New Roman" w:cs="Times New Roman"/>
          <w:b/>
          <w:sz w:val="22"/>
          <w:szCs w:val="22"/>
        </w:rPr>
        <w:t>S</w:t>
      </w:r>
      <w:r w:rsidR="00A757EC" w:rsidRPr="00E75276">
        <w:rPr>
          <w:rFonts w:ascii="Times New Roman" w:hAnsi="Times New Roman" w:cs="Times New Roman"/>
          <w:b/>
          <w:sz w:val="22"/>
          <w:szCs w:val="22"/>
        </w:rPr>
        <w:t>1</w:t>
      </w:r>
      <w:r w:rsidR="002263B4" w:rsidRPr="00E75276">
        <w:rPr>
          <w:rFonts w:ascii="Times New Roman" w:hAnsi="Times New Roman" w:cs="Times New Roman"/>
          <w:b/>
          <w:sz w:val="22"/>
          <w:szCs w:val="22"/>
        </w:rPr>
        <w:t>.</w:t>
      </w:r>
      <w:r w:rsidR="002263B4" w:rsidRPr="00E75276">
        <w:rPr>
          <w:rFonts w:ascii="Times New Roman" w:hAnsi="Times New Roman" w:cs="Times New Roman"/>
          <w:sz w:val="22"/>
          <w:szCs w:val="22"/>
        </w:rPr>
        <w:t xml:space="preserve"> </w:t>
      </w:r>
      <w:r w:rsidR="00E87FC5" w:rsidRPr="00E75276">
        <w:rPr>
          <w:rFonts w:ascii="Times New Roman" w:hAnsi="Times New Roman" w:cs="Times New Roman"/>
          <w:sz w:val="22"/>
          <w:szCs w:val="22"/>
        </w:rPr>
        <w:t xml:space="preserve">Parameters of beam and sample utilized for dosage calculation. </w:t>
      </w:r>
      <w:r w:rsidR="00F2464E" w:rsidRPr="00E75276">
        <w:rPr>
          <w:rFonts w:ascii="Times New Roman" w:hAnsi="Times New Roman" w:cs="Times New Roman"/>
          <w:sz w:val="22"/>
          <w:szCs w:val="22"/>
        </w:rPr>
        <w:t>Flux is estimated from scaling of picoamperemeter current</w:t>
      </w:r>
      <w:r w:rsidR="00CD183A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693"/>
      </w:tblGrid>
      <w:tr w:rsidR="0061249C" w:rsidRPr="006C1046" w14:paraId="05ADAA42" w14:textId="77777777" w:rsidTr="00C21365">
        <w:tc>
          <w:tcPr>
            <w:tcW w:w="2689" w:type="dxa"/>
          </w:tcPr>
          <w:p w14:paraId="31A93527" w14:textId="040CB806" w:rsidR="0061249C" w:rsidRPr="006C1046" w:rsidRDefault="0061249C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Energy</w:t>
            </w:r>
          </w:p>
        </w:tc>
        <w:tc>
          <w:tcPr>
            <w:tcW w:w="2693" w:type="dxa"/>
          </w:tcPr>
          <w:p w14:paraId="4368F8C7" w14:textId="2578ED8F" w:rsidR="0061249C" w:rsidRPr="006C1046" w:rsidRDefault="0061249C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95 keV</w:t>
            </w:r>
            <w:r w:rsidR="008A01B8" w:rsidRPr="006C1046">
              <w:rPr>
                <w:rFonts w:ascii="Times New Roman" w:hAnsi="Times New Roman" w:cs="Times New Roman"/>
              </w:rPr>
              <w:t xml:space="preserve"> = </w:t>
            </w:r>
            <w:r w:rsidR="001E0A49" w:rsidRPr="006C1046">
              <w:rPr>
                <w:rFonts w:ascii="Times New Roman" w:hAnsi="Times New Roman" w:cs="Times New Roman"/>
              </w:rPr>
              <w:t>1.52</w:t>
            </w:r>
            <w:r w:rsidR="00D417A4" w:rsidRPr="006C1046">
              <w:rPr>
                <w:rFonts w:ascii="Times New Roman" w:hAnsi="Times New Roman" w:cs="Times New Roman"/>
              </w:rPr>
              <w:t>∙</w:t>
            </w:r>
            <w:r w:rsidR="005C3BC6" w:rsidRPr="006C1046">
              <w:rPr>
                <w:rFonts w:ascii="Times New Roman" w:hAnsi="Times New Roman" w:cs="Times New Roman"/>
              </w:rPr>
              <w:t>10</w:t>
            </w:r>
            <w:r w:rsidR="005C3BC6" w:rsidRPr="006C1046">
              <w:rPr>
                <w:rFonts w:ascii="Times New Roman" w:hAnsi="Times New Roman" w:cs="Times New Roman"/>
                <w:vertAlign w:val="superscript"/>
              </w:rPr>
              <w:t>-14</w:t>
            </w:r>
            <w:r w:rsidR="005C3BC6" w:rsidRPr="006C1046">
              <w:rPr>
                <w:rFonts w:ascii="Times New Roman" w:hAnsi="Times New Roman" w:cs="Times New Roman"/>
              </w:rPr>
              <w:t xml:space="preserve"> J</w:t>
            </w:r>
          </w:p>
        </w:tc>
      </w:tr>
      <w:tr w:rsidR="0061249C" w:rsidRPr="006C1046" w14:paraId="6A40714C" w14:textId="77777777" w:rsidTr="00C21365">
        <w:tc>
          <w:tcPr>
            <w:tcW w:w="2689" w:type="dxa"/>
          </w:tcPr>
          <w:p w14:paraId="59A4FD76" w14:textId="1EBA2F69" w:rsidR="0061249C" w:rsidRPr="006C1046" w:rsidRDefault="00AA1950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Flux</w:t>
            </w:r>
          </w:p>
        </w:tc>
        <w:tc>
          <w:tcPr>
            <w:tcW w:w="2693" w:type="dxa"/>
          </w:tcPr>
          <w:p w14:paraId="299C7980" w14:textId="6B169D6E" w:rsidR="0061249C" w:rsidRPr="006C1046" w:rsidRDefault="002224F7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1.94∙10</w:t>
            </w:r>
            <w:r w:rsidRPr="006C1046">
              <w:rPr>
                <w:rFonts w:ascii="Times New Roman" w:hAnsi="Times New Roman" w:cs="Times New Roman"/>
                <w:vertAlign w:val="superscript"/>
              </w:rPr>
              <w:t>12</w:t>
            </w:r>
            <w:r w:rsidRPr="006C1046">
              <w:rPr>
                <w:rFonts w:ascii="Times New Roman" w:hAnsi="Times New Roman" w:cs="Times New Roman"/>
              </w:rPr>
              <w:t xml:space="preserve"> </w:t>
            </w:r>
            <w:r w:rsidR="000A0254" w:rsidRPr="006C1046">
              <w:rPr>
                <w:rFonts w:ascii="Times New Roman" w:hAnsi="Times New Roman" w:cs="Times New Roman"/>
              </w:rPr>
              <w:t>ph</w:t>
            </w:r>
            <w:r w:rsidR="009470E6" w:rsidRPr="006C1046">
              <w:rPr>
                <w:rFonts w:ascii="Times New Roman" w:hAnsi="Times New Roman" w:cs="Times New Roman"/>
              </w:rPr>
              <w:t>/</w:t>
            </w:r>
            <w:r w:rsidR="000A0254" w:rsidRPr="006C1046">
              <w:rPr>
                <w:rFonts w:ascii="Times New Roman" w:hAnsi="Times New Roman" w:cs="Times New Roman"/>
              </w:rPr>
              <w:t>s</w:t>
            </w:r>
          </w:p>
        </w:tc>
      </w:tr>
      <w:tr w:rsidR="0061249C" w:rsidRPr="006C1046" w14:paraId="3A6F9D23" w14:textId="77777777" w:rsidTr="00C21365">
        <w:tc>
          <w:tcPr>
            <w:tcW w:w="2689" w:type="dxa"/>
          </w:tcPr>
          <w:p w14:paraId="454754B7" w14:textId="38A47493" w:rsidR="0061249C" w:rsidRPr="006C1046" w:rsidRDefault="005C3BC6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Energy from beam</w:t>
            </w:r>
          </w:p>
        </w:tc>
        <w:tc>
          <w:tcPr>
            <w:tcW w:w="2693" w:type="dxa"/>
          </w:tcPr>
          <w:p w14:paraId="5C89BDBB" w14:textId="5AEB0536" w:rsidR="002C5A8C" w:rsidRPr="006C1046" w:rsidRDefault="002C5A8C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0.02953 J/s</w:t>
            </w:r>
          </w:p>
        </w:tc>
      </w:tr>
      <w:tr w:rsidR="00700210" w:rsidRPr="006C1046" w14:paraId="4C044CCB" w14:textId="77777777" w:rsidTr="00C21365">
        <w:tc>
          <w:tcPr>
            <w:tcW w:w="2689" w:type="dxa"/>
          </w:tcPr>
          <w:p w14:paraId="2BF85F1F" w14:textId="2C54D4F9" w:rsidR="00700210" w:rsidRPr="006C1046" w:rsidRDefault="00FF5D1A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Irradiated mass</w:t>
            </w:r>
          </w:p>
        </w:tc>
        <w:tc>
          <w:tcPr>
            <w:tcW w:w="2693" w:type="dxa"/>
          </w:tcPr>
          <w:p w14:paraId="7265F210" w14:textId="0C3991BB" w:rsidR="00324F6D" w:rsidRPr="006C1046" w:rsidRDefault="00FF5D1A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9.15</w:t>
            </w:r>
            <w:r w:rsidR="0027790F" w:rsidRPr="006C1046">
              <w:rPr>
                <w:rFonts w:ascii="Times New Roman" w:hAnsi="Times New Roman" w:cs="Times New Roman"/>
              </w:rPr>
              <w:t>∙10</w:t>
            </w:r>
            <w:r w:rsidR="0027790F" w:rsidRPr="006C1046">
              <w:rPr>
                <w:rFonts w:ascii="Times New Roman" w:hAnsi="Times New Roman" w:cs="Times New Roman"/>
                <w:vertAlign w:val="superscript"/>
              </w:rPr>
              <w:t>-10</w:t>
            </w:r>
            <w:r w:rsidR="0027790F" w:rsidRPr="006C1046">
              <w:rPr>
                <w:rFonts w:ascii="Times New Roman" w:hAnsi="Times New Roman" w:cs="Times New Roman"/>
              </w:rPr>
              <w:t xml:space="preserve"> kg</w:t>
            </w:r>
          </w:p>
        </w:tc>
      </w:tr>
      <w:tr w:rsidR="00E87FC5" w14:paraId="77AA7AC7" w14:textId="77777777" w:rsidTr="00C21365">
        <w:tc>
          <w:tcPr>
            <w:tcW w:w="2689" w:type="dxa"/>
          </w:tcPr>
          <w:p w14:paraId="561B879A" w14:textId="4A8E1878" w:rsidR="00E87FC5" w:rsidRPr="006C1046" w:rsidRDefault="00C23FE0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Irradiated volume</w:t>
            </w:r>
          </w:p>
        </w:tc>
        <w:tc>
          <w:tcPr>
            <w:tcW w:w="2693" w:type="dxa"/>
          </w:tcPr>
          <w:p w14:paraId="792E1361" w14:textId="535A3A27" w:rsidR="00E87FC5" w:rsidRPr="00E75276" w:rsidRDefault="00E75276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  <w:r w:rsidRPr="006C1046">
              <w:rPr>
                <w:rFonts w:ascii="Times New Roman" w:hAnsi="Times New Roman" w:cs="Times New Roman"/>
              </w:rPr>
              <w:t>∙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vertAlign w:val="superscript"/>
              </w:rPr>
              <w:t>-7</w:t>
            </w:r>
            <w:r>
              <w:rPr>
                <w:rFonts w:ascii="Times New Roman" w:hAnsi="Times New Roman" w:cs="Times New Roman"/>
              </w:rPr>
              <w:t xml:space="preserve"> cm</w:t>
            </w:r>
            <w:r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324F6D" w:rsidRPr="006C1046" w14:paraId="0CDD0560" w14:textId="77777777" w:rsidTr="00C21365">
        <w:tc>
          <w:tcPr>
            <w:tcW w:w="2689" w:type="dxa"/>
          </w:tcPr>
          <w:p w14:paraId="137B2634" w14:textId="118FAC4B" w:rsidR="00324F6D" w:rsidRPr="006C1046" w:rsidRDefault="00324F6D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Dose (excl. absorption)</w:t>
            </w:r>
          </w:p>
        </w:tc>
        <w:tc>
          <w:tcPr>
            <w:tcW w:w="2693" w:type="dxa"/>
          </w:tcPr>
          <w:p w14:paraId="7541EE88" w14:textId="77777777" w:rsidR="000E58AB" w:rsidRPr="006C1046" w:rsidRDefault="00E77307" w:rsidP="006C104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1046">
              <w:rPr>
                <w:rFonts w:ascii="Times New Roman" w:hAnsi="Times New Roman" w:cs="Times New Roman"/>
              </w:rPr>
              <w:t>3.226</w:t>
            </w:r>
            <w:r w:rsidR="00C21365" w:rsidRPr="006C1046">
              <w:rPr>
                <w:rFonts w:ascii="Times New Roman" w:hAnsi="Times New Roman" w:cs="Times New Roman"/>
              </w:rPr>
              <w:t>∙10</w:t>
            </w:r>
            <w:r w:rsidRPr="006C1046">
              <w:rPr>
                <w:rFonts w:ascii="Times New Roman" w:hAnsi="Times New Roman" w:cs="Times New Roman"/>
                <w:vertAlign w:val="superscript"/>
              </w:rPr>
              <w:t>7</w:t>
            </w:r>
            <w:r w:rsidR="00C21365" w:rsidRPr="006C1046">
              <w:rPr>
                <w:rFonts w:ascii="Times New Roman" w:hAnsi="Times New Roman" w:cs="Times New Roman"/>
              </w:rPr>
              <w:t xml:space="preserve"> Gy/s =</w:t>
            </w:r>
          </w:p>
          <w:p w14:paraId="76754B77" w14:textId="000259F6" w:rsidR="00324F6D" w:rsidRPr="006C1046" w:rsidRDefault="000E58AB" w:rsidP="006C1046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6C1046">
              <w:rPr>
                <w:rFonts w:ascii="Times New Roman" w:hAnsi="Times New Roman" w:cs="Times New Roman"/>
                <w:b/>
                <w:bCs/>
              </w:rPr>
              <w:t>32.26 MGy/s</w:t>
            </w:r>
          </w:p>
        </w:tc>
      </w:tr>
    </w:tbl>
    <w:p w14:paraId="6D659A81" w14:textId="5B1182BE" w:rsidR="00CD79F1" w:rsidRPr="006C1046" w:rsidRDefault="00CD79F1" w:rsidP="006C1046">
      <w:pPr>
        <w:spacing w:line="360" w:lineRule="auto"/>
        <w:rPr>
          <w:rFonts w:ascii="Times New Roman" w:hAnsi="Times New Roman" w:cs="Times New Roman"/>
        </w:rPr>
      </w:pPr>
    </w:p>
    <w:p w14:paraId="4549763F" w14:textId="77777777" w:rsidR="009479A4" w:rsidRPr="006C1046" w:rsidRDefault="000014F7" w:rsidP="006C1046">
      <w:pPr>
        <w:spacing w:line="360" w:lineRule="auto"/>
        <w:jc w:val="center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Irradiated mass of graphite=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V</m:t>
              </m:r>
            </m:e>
            <m:sub>
              <m:r>
                <w:rPr>
                  <w:rFonts w:ascii="Cambria Math" w:hAnsi="Cambria Math" w:cs="Times New Roman"/>
                </w:rPr>
                <m:t>region</m:t>
              </m:r>
            </m:sub>
          </m:sSub>
          <m:r>
            <w:rPr>
              <w:rFonts w:ascii="Cambria Math" w:hAnsi="Cambria Math" w:cs="Times New Roman"/>
            </w:rPr>
            <m:t> 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c</m:t>
              </m:r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 w:cs="Times New Roman"/>
            </w:rPr>
            <m:t> ⋅density 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g</m:t>
              </m:r>
              <m:r>
                <m:rPr>
                  <m:lit/>
                </m:rPr>
                <w:rPr>
                  <w:rFonts w:ascii="Cambria Math" w:hAnsi="Cambria Math" w:cs="Times New Roman"/>
                </w:rPr>
                <m:t>/</m:t>
              </m:r>
              <m:r>
                <w:rPr>
                  <w:rFonts w:ascii="Cambria Math" w:hAnsi="Cambria Math" w:cs="Times New Roman"/>
                </w:rPr>
                <m:t>c</m:t>
              </m:r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 w:cs="Times New Roman"/>
            </w:rPr>
            <m:t>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10</m:t>
              </m:r>
            </m:e>
            <m:sup>
              <m:r>
                <w:rPr>
                  <w:rFonts w:ascii="Cambria Math" w:hAnsi="Cambria Math" w:cs="Times New Roman"/>
                </w:rPr>
                <m:t>-3</m:t>
              </m:r>
            </m:sup>
          </m:sSup>
        </m:oMath>
      </m:oMathPara>
    </w:p>
    <w:p w14:paraId="2E4A165F" w14:textId="77777777" w:rsidR="009479A4" w:rsidRPr="006C1046" w:rsidRDefault="000014F7" w:rsidP="006C1046">
      <w:pPr>
        <w:spacing w:line="360" w:lineRule="auto"/>
        <w:jc w:val="center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Exposed region=30 μm⋅18 μm⋅1500 μm ⋅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10</m:t>
              </m:r>
            </m:e>
            <m:sup>
              <m:r>
                <w:rPr>
                  <w:rFonts w:ascii="Cambria Math" w:hAnsi="Cambria Math" w:cs="Times New Roman"/>
                </w:rPr>
                <m:t>-12</m:t>
              </m:r>
            </m:sup>
          </m:sSup>
          <m:r>
            <w:rPr>
              <w:rFonts w:ascii="Cambria Math" w:hAnsi="Cambria Math" w:cs="Times New Roman"/>
            </w:rPr>
            <m:t> c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m</m:t>
              </m:r>
            </m:e>
            <m:sup>
              <m:r>
                <w:rPr>
                  <w:rFonts w:ascii="Cambria Math" w:hAnsi="Cambria Math" w:cs="Times New Roman"/>
                </w:rPr>
                <m:t>3</m:t>
              </m:r>
            </m:sup>
          </m:sSup>
          <m:r>
            <m:rPr>
              <m:lit/>
            </m:rPr>
            <w:rPr>
              <w:rFonts w:ascii="Cambria Math" w:hAnsi="Cambria Math" w:cs="Times New Roman"/>
            </w:rPr>
            <m:t>/</m:t>
          </m:r>
          <m:r>
            <w:rPr>
              <w:rFonts w:ascii="Cambria Math" w:hAnsi="Cambria Math" w:cs="Times New Roman"/>
            </w:rPr>
            <m:t>μm</m:t>
          </m:r>
        </m:oMath>
      </m:oMathPara>
    </w:p>
    <w:p w14:paraId="6B48F8ED" w14:textId="77777777" w:rsidR="009479A4" w:rsidRPr="006C1046" w:rsidRDefault="000014F7" w:rsidP="006C1046">
      <w:pPr>
        <w:spacing w:line="360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ρ≈2.26 g</m:t>
          </m:r>
          <m:r>
            <m:rPr>
              <m:lit/>
            </m:rPr>
            <w:rPr>
              <w:rFonts w:ascii="Cambria Math" w:hAnsi="Cambria Math" w:cs="Times New Roman"/>
            </w:rPr>
            <m:t>/</m:t>
          </m:r>
          <m:r>
            <w:rPr>
              <w:rFonts w:ascii="Cambria Math" w:hAnsi="Cambria Math" w:cs="Times New Roman"/>
            </w:rPr>
            <m:t>c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m</m:t>
              </m:r>
            </m:e>
            <m:sup>
              <m:r>
                <w:rPr>
                  <w:rFonts w:ascii="Cambria Math" w:hAnsi="Cambria Math" w:cs="Times New Roman"/>
                </w:rPr>
                <m:t>3</m:t>
              </m:r>
            </m:sup>
          </m:sSup>
          <m:r>
            <w:rPr>
              <w:rFonts w:ascii="Cambria Math" w:hAnsi="Cambria Math" w:cs="Times New Roman"/>
            </w:rPr>
            <m:t>⋅50% packing fractoin</m:t>
          </m:r>
        </m:oMath>
      </m:oMathPara>
    </w:p>
    <w:p w14:paraId="698281B3" w14:textId="77777777" w:rsidR="009479A4" w:rsidRPr="006C1046" w:rsidRDefault="009479A4" w:rsidP="006C1046">
      <w:pPr>
        <w:spacing w:line="360" w:lineRule="auto"/>
        <w:rPr>
          <w:rFonts w:ascii="Times New Roman" w:hAnsi="Times New Roman" w:cs="Times New Roman"/>
        </w:rPr>
      </w:pPr>
      <w:r w:rsidRPr="006C1046">
        <w:rPr>
          <w:rFonts w:ascii="Times New Roman" w:hAnsi="Times New Roman" w:cs="Times New Roman"/>
        </w:rPr>
        <w:t>Irradiated mass:</w:t>
      </w:r>
      <m:oMath>
        <m:r>
          <w:rPr>
            <w:rFonts w:ascii="Cambria Math" w:hAnsi="Cambria Math" w:cs="Times New Roman"/>
          </w:rPr>
          <m:t>9.153⋅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-10</m:t>
            </m:r>
          </m:sup>
        </m:sSup>
        <m:r>
          <w:rPr>
            <w:rFonts w:ascii="Cambria Math" w:hAnsi="Cambria Math" w:cs="Times New Roman"/>
          </w:rPr>
          <m:t> kg</m:t>
        </m:r>
      </m:oMath>
    </w:p>
    <w:p w14:paraId="1E4BCEAC" w14:textId="7D909AFB" w:rsidR="0027790F" w:rsidRPr="006C1046" w:rsidRDefault="000014F7" w:rsidP="006C1046">
      <w:pPr>
        <w:spacing w:line="360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Dose=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Energy from beam</m:t>
              </m:r>
            </m:num>
            <m:den>
              <m:r>
                <w:rPr>
                  <w:rFonts w:ascii="Cambria Math" w:hAnsi="Cambria Math" w:cs="Times New Roman"/>
                </w:rPr>
                <m:t>Irradiated mass of sample</m:t>
              </m:r>
            </m:den>
          </m:f>
        </m:oMath>
      </m:oMathPara>
    </w:p>
    <w:p w14:paraId="66603030" w14:textId="4C65028C" w:rsidR="005945AB" w:rsidRPr="006C1046" w:rsidRDefault="00BE1FBA" w:rsidP="006C1046">
      <w:pPr>
        <w:pStyle w:val="Heading2"/>
        <w:spacing w:line="360" w:lineRule="auto"/>
        <w:rPr>
          <w:rFonts w:ascii="Times New Roman" w:eastAsiaTheme="minorEastAsia" w:hAnsi="Times New Roman" w:cs="Times New Roman"/>
        </w:rPr>
      </w:pPr>
      <w:bookmarkStart w:id="2" w:name="_Toc174531036"/>
      <w:r w:rsidRPr="006C1046">
        <w:rPr>
          <w:rFonts w:ascii="Times New Roman" w:eastAsiaTheme="minorEastAsia" w:hAnsi="Times New Roman" w:cs="Times New Roman"/>
        </w:rPr>
        <w:lastRenderedPageBreak/>
        <w:t xml:space="preserve">2. </w:t>
      </w:r>
      <w:r w:rsidR="00231E54">
        <w:rPr>
          <w:rFonts w:ascii="Times New Roman" w:eastAsiaTheme="minorEastAsia" w:hAnsi="Times New Roman" w:cs="Times New Roman"/>
        </w:rPr>
        <w:t xml:space="preserve">Supporting </w:t>
      </w:r>
      <w:r w:rsidR="005945AB" w:rsidRPr="006C1046">
        <w:rPr>
          <w:rFonts w:ascii="Times New Roman" w:eastAsiaTheme="minorEastAsia" w:hAnsi="Times New Roman" w:cs="Times New Roman"/>
        </w:rPr>
        <w:t>Figures</w:t>
      </w:r>
      <w:bookmarkEnd w:id="2"/>
    </w:p>
    <w:p w14:paraId="25B6E240" w14:textId="45AD15FF" w:rsidR="005945AB" w:rsidRPr="006C1046" w:rsidRDefault="007D23DF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676E2DA3" wp14:editId="6300D8EB">
            <wp:extent cx="4572000" cy="3429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040C0" w14:textId="77777777" w:rsidR="007D23DF" w:rsidRPr="006C1046" w:rsidRDefault="007D23DF" w:rsidP="006C1046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</w:rPr>
      </w:pPr>
    </w:p>
    <w:p w14:paraId="014D90EF" w14:textId="1E853920" w:rsidR="00D11840" w:rsidRDefault="003961B9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b/>
        </w:rPr>
        <w:t>Figure S1</w:t>
      </w:r>
      <w:r w:rsidRPr="006C1046">
        <w:rPr>
          <w:rFonts w:ascii="Times New Roman" w:eastAsiaTheme="minorEastAsia" w:hAnsi="Times New Roman" w:cs="Times New Roman"/>
        </w:rPr>
        <w:t xml:space="preserve">. SEM </w:t>
      </w:r>
      <w:r w:rsidR="00467730">
        <w:rPr>
          <w:rFonts w:ascii="Times New Roman" w:eastAsiaTheme="minorEastAsia" w:hAnsi="Times New Roman" w:cs="Times New Roman"/>
        </w:rPr>
        <w:t>micrograph</w:t>
      </w:r>
      <w:r w:rsidRPr="006C1046">
        <w:rPr>
          <w:rFonts w:ascii="Times New Roman" w:eastAsiaTheme="minorEastAsia" w:hAnsi="Times New Roman" w:cs="Times New Roman"/>
        </w:rPr>
        <w:t xml:space="preserve"> of </w:t>
      </w:r>
      <w:r w:rsidR="00467730">
        <w:rPr>
          <w:rFonts w:ascii="Times New Roman" w:eastAsiaTheme="minorEastAsia" w:hAnsi="Times New Roman" w:cs="Times New Roman"/>
        </w:rPr>
        <w:t xml:space="preserve">the </w:t>
      </w:r>
      <w:r w:rsidRPr="006C1046">
        <w:rPr>
          <w:rFonts w:ascii="Times New Roman" w:eastAsiaTheme="minorEastAsia" w:hAnsi="Times New Roman" w:cs="Times New Roman"/>
        </w:rPr>
        <w:t>graphite-based electrode</w:t>
      </w:r>
      <w:r w:rsidR="00BE1FBA" w:rsidRPr="006C1046">
        <w:rPr>
          <w:rFonts w:ascii="Times New Roman" w:eastAsiaTheme="minorEastAsia" w:hAnsi="Times New Roman" w:cs="Times New Roman"/>
        </w:rPr>
        <w:t>.</w:t>
      </w:r>
    </w:p>
    <w:p w14:paraId="1F48EEC6" w14:textId="77777777" w:rsidR="00D11840" w:rsidRDefault="00D11840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1D57DDDF" w14:textId="77777777" w:rsidR="003961B9" w:rsidRDefault="003961B9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0252679C" w14:textId="52C90BA6" w:rsidR="009B2886" w:rsidRDefault="009B2886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9B2886"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05D0B3D4" wp14:editId="3B548579">
            <wp:extent cx="5731510" cy="3746500"/>
            <wp:effectExtent l="0" t="0" r="0" b="0"/>
            <wp:docPr id="1870428781" name="Picture 1870428781" descr="Diagram of a diagram of a be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A10F038-99F5-1AC1-7C57-FBCFC95938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428781" name="Picture 1" descr="Diagram of a diagram of a beam&#10;&#10;Description automatically generated">
                      <a:extLst>
                        <a:ext uri="{FF2B5EF4-FFF2-40B4-BE49-F238E27FC236}">
                          <a16:creationId xmlns:a16="http://schemas.microsoft.com/office/drawing/2014/main" id="{EA10F038-99F5-1AC1-7C57-FBCFC95938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75CA6" w14:textId="1B2BC8C3" w:rsidR="00C17569" w:rsidRDefault="009B2886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D11840">
        <w:rPr>
          <w:rFonts w:ascii="Times New Roman" w:eastAsiaTheme="minorEastAsia" w:hAnsi="Times New Roman" w:cs="Times New Roman"/>
          <w:b/>
          <w:bCs/>
        </w:rPr>
        <w:t>Figure S2</w:t>
      </w:r>
      <w:r>
        <w:rPr>
          <w:rFonts w:ascii="Times New Roman" w:eastAsiaTheme="minorEastAsia" w:hAnsi="Times New Roman" w:cs="Times New Roman"/>
        </w:rPr>
        <w:t xml:space="preserve"> </w:t>
      </w:r>
      <w:r w:rsidR="00550EA2">
        <w:rPr>
          <w:rFonts w:ascii="Times New Roman" w:eastAsiaTheme="minorEastAsia" w:hAnsi="Times New Roman" w:cs="Times New Roman"/>
        </w:rPr>
        <w:t xml:space="preserve">Sketch of the </w:t>
      </w:r>
      <w:r>
        <w:rPr>
          <w:rFonts w:ascii="Times New Roman" w:eastAsiaTheme="minorEastAsia" w:hAnsi="Times New Roman" w:cs="Times New Roman"/>
        </w:rPr>
        <w:t xml:space="preserve">setup for </w:t>
      </w:r>
      <w:r w:rsidR="004E7880">
        <w:rPr>
          <w:rFonts w:ascii="Times New Roman" w:eastAsiaTheme="minorEastAsia" w:hAnsi="Times New Roman" w:cs="Times New Roman"/>
        </w:rPr>
        <w:t>operando diffraction and line</w:t>
      </w:r>
      <w:r w:rsidR="001233E4">
        <w:rPr>
          <w:rFonts w:ascii="Times New Roman" w:eastAsiaTheme="minorEastAsia" w:hAnsi="Times New Roman" w:cs="Times New Roman"/>
        </w:rPr>
        <w:t xml:space="preserve"> </w:t>
      </w:r>
      <w:r w:rsidR="004E7880">
        <w:rPr>
          <w:rFonts w:ascii="Times New Roman" w:eastAsiaTheme="minorEastAsia" w:hAnsi="Times New Roman" w:cs="Times New Roman"/>
        </w:rPr>
        <w:t xml:space="preserve">scans </w:t>
      </w:r>
      <w:r w:rsidR="00C950B8">
        <w:rPr>
          <w:rFonts w:ascii="Times New Roman" w:eastAsiaTheme="minorEastAsia" w:hAnsi="Times New Roman" w:cs="Times New Roman"/>
        </w:rPr>
        <w:t xml:space="preserve">using the </w:t>
      </w:r>
      <w:r w:rsidR="006A0C77">
        <w:rPr>
          <w:rFonts w:ascii="Times New Roman" w:eastAsiaTheme="minorEastAsia" w:hAnsi="Times New Roman" w:cs="Times New Roman"/>
        </w:rPr>
        <w:t>multi-channel</w:t>
      </w:r>
      <w:r w:rsidR="00C950B8">
        <w:rPr>
          <w:rFonts w:ascii="Times New Roman" w:eastAsiaTheme="minorEastAsia" w:hAnsi="Times New Roman" w:cs="Times New Roman"/>
        </w:rPr>
        <w:t xml:space="preserve"> collimator. </w:t>
      </w:r>
      <w:r w:rsidR="001233E4">
        <w:rPr>
          <w:rFonts w:ascii="Times New Roman" w:eastAsiaTheme="minorEastAsia" w:hAnsi="Times New Roman" w:cs="Times New Roman"/>
        </w:rPr>
        <w:t xml:space="preserve">Outside the area of the detector covered by the MCC we see scattering from </w:t>
      </w:r>
      <w:r w:rsidR="00E87DFA">
        <w:rPr>
          <w:rFonts w:ascii="Times New Roman" w:eastAsiaTheme="minorEastAsia" w:hAnsi="Times New Roman" w:cs="Times New Roman"/>
        </w:rPr>
        <w:t>all the coin cell components the beam passes through</w:t>
      </w:r>
      <w:r w:rsidR="00EF6B08">
        <w:rPr>
          <w:rFonts w:ascii="Times New Roman" w:eastAsiaTheme="minorEastAsia" w:hAnsi="Times New Roman" w:cs="Times New Roman"/>
        </w:rPr>
        <w:t xml:space="preserve">, but in the </w:t>
      </w:r>
      <w:r w:rsidR="00C5437C">
        <w:rPr>
          <w:rFonts w:ascii="Times New Roman" w:eastAsiaTheme="minorEastAsia" w:hAnsi="Times New Roman" w:cs="Times New Roman"/>
        </w:rPr>
        <w:t xml:space="preserve">strip covered by the MCC </w:t>
      </w:r>
      <w:r w:rsidR="00D915D8">
        <w:rPr>
          <w:rFonts w:ascii="Times New Roman" w:eastAsiaTheme="minorEastAsia" w:hAnsi="Times New Roman" w:cs="Times New Roman"/>
        </w:rPr>
        <w:t xml:space="preserve">we only see the diffraction pattern from the </w:t>
      </w:r>
      <w:r w:rsidR="004D61D1">
        <w:rPr>
          <w:rFonts w:ascii="Times New Roman" w:eastAsiaTheme="minorEastAsia" w:hAnsi="Times New Roman" w:cs="Times New Roman"/>
        </w:rPr>
        <w:t xml:space="preserve">selected volume inside the </w:t>
      </w:r>
      <w:r w:rsidR="00D11840">
        <w:rPr>
          <w:rFonts w:ascii="Times New Roman" w:eastAsiaTheme="minorEastAsia" w:hAnsi="Times New Roman" w:cs="Times New Roman"/>
        </w:rPr>
        <w:t>electrode</w:t>
      </w:r>
      <w:r w:rsidR="007F6728">
        <w:rPr>
          <w:rFonts w:ascii="Times New Roman" w:eastAsiaTheme="minorEastAsia" w:hAnsi="Times New Roman" w:cs="Times New Roman"/>
        </w:rPr>
        <w:t xml:space="preserve"> (blue square)</w:t>
      </w:r>
      <w:r w:rsidR="00D11840">
        <w:rPr>
          <w:rFonts w:ascii="Times New Roman" w:eastAsiaTheme="minorEastAsia" w:hAnsi="Times New Roman" w:cs="Times New Roman"/>
        </w:rPr>
        <w:t>.</w:t>
      </w:r>
      <w:r w:rsidR="006A0C77">
        <w:rPr>
          <w:rFonts w:ascii="Times New Roman" w:eastAsiaTheme="minorEastAsia" w:hAnsi="Times New Roman" w:cs="Times New Roman"/>
        </w:rPr>
        <w:t xml:space="preserve"> So</w:t>
      </w:r>
      <w:r w:rsidR="00D43709">
        <w:rPr>
          <w:rFonts w:ascii="Times New Roman" w:eastAsiaTheme="minorEastAsia" w:hAnsi="Times New Roman" w:cs="Times New Roman"/>
        </w:rPr>
        <w:t xml:space="preserve">me of the additional volumes </w:t>
      </w:r>
      <w:r w:rsidR="007F6728">
        <w:rPr>
          <w:rFonts w:ascii="Times New Roman" w:eastAsiaTheme="minorEastAsia" w:hAnsi="Times New Roman" w:cs="Times New Roman"/>
        </w:rPr>
        <w:t xml:space="preserve">probed in the line scan after the operando </w:t>
      </w:r>
      <w:r w:rsidR="00550EA2">
        <w:rPr>
          <w:rFonts w:ascii="Times New Roman" w:eastAsiaTheme="minorEastAsia" w:hAnsi="Times New Roman" w:cs="Times New Roman"/>
        </w:rPr>
        <w:t>experiment</w:t>
      </w:r>
      <w:r w:rsidR="007F6728">
        <w:rPr>
          <w:rFonts w:ascii="Times New Roman" w:eastAsiaTheme="minorEastAsia" w:hAnsi="Times New Roman" w:cs="Times New Roman"/>
        </w:rPr>
        <w:t xml:space="preserve"> are shown as white squares.</w:t>
      </w:r>
    </w:p>
    <w:p w14:paraId="79C1A70B" w14:textId="77777777" w:rsidR="00C17569" w:rsidRDefault="00C17569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4F376508" w14:textId="77777777" w:rsidR="009B2886" w:rsidRDefault="009B2886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2B8476FC" w14:textId="77777777" w:rsidR="00C17569" w:rsidRPr="006C1046" w:rsidRDefault="00C17569" w:rsidP="00C17569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7F0560FB" wp14:editId="507DEC63">
            <wp:extent cx="2878455" cy="2878455"/>
            <wp:effectExtent l="0" t="0" r="0" b="0"/>
            <wp:docPr id="831912750" name="Picture 831912750" descr="A graph of a line with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912750" name="Picture 1" descr="A graph of a line with red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57565" w14:textId="394FB303" w:rsidR="00C17569" w:rsidRDefault="00C17569" w:rsidP="00C17569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b/>
          <w:bCs/>
        </w:rPr>
        <w:t>Figure S</w:t>
      </w:r>
      <w:r>
        <w:rPr>
          <w:rFonts w:ascii="Times New Roman" w:eastAsiaTheme="minorEastAsia" w:hAnsi="Times New Roman" w:cs="Times New Roman"/>
          <w:b/>
          <w:bCs/>
        </w:rPr>
        <w:t>3</w:t>
      </w:r>
      <w:r w:rsidRPr="006C1046">
        <w:rPr>
          <w:rFonts w:ascii="Times New Roman" w:eastAsiaTheme="minorEastAsia" w:hAnsi="Times New Roman" w:cs="Times New Roman"/>
        </w:rPr>
        <w:t>. Linear estimation of phase fraction for mixed lithiation of graphite</w:t>
      </w:r>
      <w:r>
        <w:rPr>
          <w:rFonts w:ascii="Times New Roman" w:eastAsiaTheme="minorEastAsia" w:hAnsi="Times New Roman" w:cs="Times New Roman"/>
        </w:rPr>
        <w:t xml:space="preserve"> from refined c-axis length.</w:t>
      </w:r>
    </w:p>
    <w:p w14:paraId="007A230C" w14:textId="77777777" w:rsidR="00C17569" w:rsidRPr="006C1046" w:rsidRDefault="00C17569" w:rsidP="00C17569">
      <w:pPr>
        <w:spacing w:line="360" w:lineRule="auto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3D3E75FA" wp14:editId="7B31034F">
            <wp:extent cx="5731510" cy="5731510"/>
            <wp:effectExtent l="0" t="0" r="2540" b="2540"/>
            <wp:docPr id="22357722" name="Picture 22357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57722" name="Picture 223577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F2AEB" w14:textId="495B81E9" w:rsidR="00C17569" w:rsidRPr="006C1046" w:rsidRDefault="00C17569" w:rsidP="00C17569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b/>
        </w:rPr>
        <w:t xml:space="preserve">Figure </w:t>
      </w:r>
      <w:r w:rsidRPr="006C1046">
        <w:rPr>
          <w:rFonts w:ascii="Times New Roman" w:eastAsiaTheme="minorEastAsia" w:hAnsi="Times New Roman" w:cs="Times New Roman"/>
          <w:b/>
          <w:bCs/>
        </w:rPr>
        <w:t>S</w:t>
      </w:r>
      <w:r>
        <w:rPr>
          <w:rFonts w:ascii="Times New Roman" w:eastAsiaTheme="minorEastAsia" w:hAnsi="Times New Roman" w:cs="Times New Roman"/>
          <w:b/>
          <w:bCs/>
        </w:rPr>
        <w:t>4</w:t>
      </w:r>
      <w:r w:rsidRPr="006C1046">
        <w:rPr>
          <w:rFonts w:ascii="Times New Roman" w:eastAsiaTheme="minorEastAsia" w:hAnsi="Times New Roman" w:cs="Times New Roman"/>
        </w:rPr>
        <w:t>. State of Charge (SOC) as a function of measurement position.</w:t>
      </w:r>
    </w:p>
    <w:p w14:paraId="3E4BE417" w14:textId="77777777" w:rsidR="00C17569" w:rsidRPr="006C1046" w:rsidRDefault="00C17569" w:rsidP="00C17569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7A3DAF8C" w14:textId="77777777" w:rsidR="00C17569" w:rsidRPr="006C1046" w:rsidRDefault="00C17569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2DD425FE" w14:textId="77777777" w:rsidR="00FF48B1" w:rsidRPr="006C1046" w:rsidRDefault="00FF48B1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41BDFBFA" w14:textId="16930CED" w:rsidR="00941DE1" w:rsidRPr="006C1046" w:rsidRDefault="00941DE1" w:rsidP="006C1046">
      <w:pPr>
        <w:spacing w:line="360" w:lineRule="auto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2263AABA" wp14:editId="0717845D">
            <wp:extent cx="5731510" cy="573151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C01BB" w14:textId="7BD73EFD" w:rsidR="00BE1FBA" w:rsidRDefault="00BE1FBA" w:rsidP="006C1046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6C1046">
        <w:rPr>
          <w:rFonts w:ascii="Times New Roman" w:eastAsiaTheme="minorEastAsia" w:hAnsi="Times New Roman" w:cs="Times New Roman"/>
          <w:b/>
          <w:bCs/>
        </w:rPr>
        <w:t>Figure S</w:t>
      </w:r>
      <w:r w:rsidR="00C17569">
        <w:rPr>
          <w:rFonts w:ascii="Times New Roman" w:eastAsiaTheme="minorEastAsia" w:hAnsi="Times New Roman" w:cs="Times New Roman"/>
          <w:b/>
          <w:bCs/>
        </w:rPr>
        <w:t>5</w:t>
      </w:r>
      <w:r w:rsidRPr="006C1046">
        <w:rPr>
          <w:rFonts w:ascii="Times New Roman" w:eastAsiaTheme="minorEastAsia" w:hAnsi="Times New Roman" w:cs="Times New Roman"/>
        </w:rPr>
        <w:t>.</w:t>
      </w:r>
      <w:r w:rsidR="00FF2DDB" w:rsidRPr="006C1046">
        <w:rPr>
          <w:rFonts w:ascii="Times New Roman" w:eastAsiaTheme="minorEastAsia" w:hAnsi="Times New Roman" w:cs="Times New Roman"/>
        </w:rPr>
        <w:t xml:space="preserve"> </w:t>
      </w:r>
      <w:r w:rsidR="00444642" w:rsidRPr="006C1046">
        <w:rPr>
          <w:rFonts w:ascii="Times New Roman" w:eastAsiaTheme="minorEastAsia" w:hAnsi="Times New Roman" w:cs="Times New Roman"/>
        </w:rPr>
        <w:t>Time e</w:t>
      </w:r>
      <w:r w:rsidR="00FF2DDB" w:rsidRPr="006C1046">
        <w:rPr>
          <w:rFonts w:ascii="Times New Roman" w:eastAsiaTheme="minorEastAsia" w:hAnsi="Times New Roman" w:cs="Times New Roman"/>
        </w:rPr>
        <w:t>volution of LiF phase</w:t>
      </w:r>
      <w:r w:rsidR="77EA76F0" w:rsidRPr="006C1046">
        <w:rPr>
          <w:rFonts w:ascii="Times New Roman" w:eastAsiaTheme="minorEastAsia" w:hAnsi="Times New Roman" w:cs="Times New Roman"/>
        </w:rPr>
        <w:t xml:space="preserve"> fraction from Rietveld refinement of operando XRD data</w:t>
      </w:r>
      <w:r w:rsidR="41C8745D" w:rsidRPr="1DC5DAD6">
        <w:rPr>
          <w:rFonts w:ascii="Times New Roman" w:eastAsiaTheme="minorEastAsia" w:hAnsi="Times New Roman" w:cs="Times New Roman"/>
        </w:rPr>
        <w:t xml:space="preserve"> collected during lithiation of graphite in a half cell vs lithium metal</w:t>
      </w:r>
      <w:r w:rsidR="77EA76F0" w:rsidRPr="1DC5DAD6">
        <w:rPr>
          <w:rFonts w:ascii="Times New Roman" w:eastAsiaTheme="minorEastAsia" w:hAnsi="Times New Roman" w:cs="Times New Roman"/>
        </w:rPr>
        <w:t>.</w:t>
      </w:r>
      <w:r w:rsidR="77EA76F0" w:rsidRPr="006C1046">
        <w:rPr>
          <w:rFonts w:ascii="Times New Roman" w:eastAsiaTheme="minorEastAsia" w:hAnsi="Times New Roman" w:cs="Times New Roman"/>
        </w:rPr>
        <w:t xml:space="preserve"> The range of estimated standard deviations is shown in pink.</w:t>
      </w:r>
    </w:p>
    <w:p w14:paraId="6F983984" w14:textId="77777777" w:rsidR="00467730" w:rsidRPr="006C1046" w:rsidRDefault="00467730" w:rsidP="00467730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5ACF5EA7" wp14:editId="38139EC9">
            <wp:extent cx="5731510" cy="5731510"/>
            <wp:effectExtent l="0" t="0" r="2540" b="2540"/>
            <wp:docPr id="225566466" name="Picture 225566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66466" name="Picture 22556646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37A15" w14:textId="6F153CAE" w:rsidR="00467730" w:rsidRDefault="00467730" w:rsidP="00467730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784129">
        <w:rPr>
          <w:rFonts w:ascii="Times New Roman" w:eastAsiaTheme="minorEastAsia" w:hAnsi="Times New Roman" w:cs="Times New Roman"/>
          <w:b/>
          <w:bCs/>
        </w:rPr>
        <w:t>Figure S</w:t>
      </w:r>
      <w:r w:rsidR="00C17569">
        <w:rPr>
          <w:rFonts w:ascii="Times New Roman" w:eastAsiaTheme="minorEastAsia" w:hAnsi="Times New Roman" w:cs="Times New Roman"/>
          <w:b/>
          <w:bCs/>
        </w:rPr>
        <w:t>6</w:t>
      </w:r>
      <w:r>
        <w:rPr>
          <w:rFonts w:ascii="Times New Roman" w:eastAsiaTheme="minorEastAsia" w:hAnsi="Times New Roman" w:cs="Times New Roman"/>
        </w:rPr>
        <w:t>. Rwp as a function of measurement position.</w:t>
      </w:r>
    </w:p>
    <w:p w14:paraId="4C26A313" w14:textId="77777777" w:rsidR="00467730" w:rsidRDefault="00467730" w:rsidP="00467730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3500ECA6" wp14:editId="7F83716C">
            <wp:extent cx="5731510" cy="5731510"/>
            <wp:effectExtent l="0" t="0" r="2540" b="2540"/>
            <wp:docPr id="1191386252" name="Picture 1191386252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045451" name="Picture 7" descr="A graph of a graph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AFE0D" w14:textId="193A9599" w:rsidR="005E7F77" w:rsidRDefault="00467730" w:rsidP="00467730">
      <w:pPr>
        <w:spacing w:line="360" w:lineRule="auto"/>
        <w:rPr>
          <w:rFonts w:ascii="Times New Roman" w:eastAsiaTheme="minorEastAsia" w:hAnsi="Times New Roman" w:cs="Times New Roman"/>
        </w:rPr>
      </w:pPr>
      <w:r w:rsidRPr="00F92CB2">
        <w:rPr>
          <w:rFonts w:ascii="Times New Roman" w:eastAsiaTheme="minorEastAsia" w:hAnsi="Times New Roman" w:cs="Times New Roman"/>
          <w:b/>
          <w:bCs/>
        </w:rPr>
        <w:t>Figure S</w:t>
      </w:r>
      <w:r w:rsidR="00C17569">
        <w:rPr>
          <w:rFonts w:ascii="Times New Roman" w:eastAsiaTheme="minorEastAsia" w:hAnsi="Times New Roman" w:cs="Times New Roman"/>
          <w:b/>
          <w:bCs/>
        </w:rPr>
        <w:t>7</w:t>
      </w:r>
      <w:r>
        <w:rPr>
          <w:rFonts w:ascii="Times New Roman" w:eastAsiaTheme="minorEastAsia" w:hAnsi="Times New Roman" w:cs="Times New Roman"/>
        </w:rPr>
        <w:t xml:space="preserve">. Rwp as a function of time during direct beam </w:t>
      </w:r>
      <w:r w:rsidRPr="00516BB1">
        <w:rPr>
          <w:rFonts w:ascii="Times New Roman" w:eastAsiaTheme="minorEastAsia" w:hAnsi="Times New Roman" w:cs="Times New Roman"/>
          <w:i/>
          <w:iCs/>
        </w:rPr>
        <w:t>operando</w:t>
      </w:r>
      <w:r>
        <w:rPr>
          <w:rFonts w:ascii="Times New Roman" w:eastAsiaTheme="minorEastAsia" w:hAnsi="Times New Roman" w:cs="Times New Roman"/>
        </w:rPr>
        <w:t xml:space="preserve"> </w:t>
      </w:r>
      <w:r w:rsidRPr="00FC53CB">
        <w:rPr>
          <w:rFonts w:ascii="Times New Roman" w:eastAsiaTheme="minorEastAsia" w:hAnsi="Times New Roman" w:cs="Times New Roman"/>
        </w:rPr>
        <w:t>data</w:t>
      </w:r>
      <w:r>
        <w:rPr>
          <w:rFonts w:ascii="Times New Roman" w:eastAsiaTheme="minorEastAsia" w:hAnsi="Times New Roman" w:cs="Times New Roman"/>
        </w:rPr>
        <w:t xml:space="preserve"> collection.</w:t>
      </w:r>
    </w:p>
    <w:p w14:paraId="7789CC65" w14:textId="77777777" w:rsidR="005E7F77" w:rsidRDefault="005E7F77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41F2C349" w14:textId="77777777" w:rsidR="00467730" w:rsidRDefault="00467730" w:rsidP="00467730">
      <w:pPr>
        <w:spacing w:line="360" w:lineRule="auto"/>
        <w:rPr>
          <w:rFonts w:ascii="Times New Roman" w:eastAsiaTheme="minorEastAsia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83D61" w14:paraId="28408F26" w14:textId="77777777" w:rsidTr="00183D61">
        <w:tc>
          <w:tcPr>
            <w:tcW w:w="3005" w:type="dxa"/>
          </w:tcPr>
          <w:p w14:paraId="32072543" w14:textId="233C1742" w:rsidR="00183D61" w:rsidRPr="00183D61" w:rsidRDefault="00183D61" w:rsidP="00183D61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 w:rsidRPr="00183D61">
              <w:rPr>
                <w:rFonts w:ascii="Times New Roman" w:eastAsiaTheme="minorEastAsia" w:hAnsi="Times New Roman" w:cs="Times New Roman"/>
                <w:noProof/>
                <w:lang w:val="nb-NO"/>
              </w:rPr>
              <w:drawing>
                <wp:inline distT="0" distB="0" distL="0" distR="0" wp14:anchorId="40EBD2EA" wp14:editId="4A9136F2">
                  <wp:extent cx="1728000" cy="1296000"/>
                  <wp:effectExtent l="0" t="0" r="5715" b="0"/>
                  <wp:docPr id="62391629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4ED211" w14:textId="77777777" w:rsidR="00183D61" w:rsidRDefault="00183D61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5" w:type="dxa"/>
          </w:tcPr>
          <w:p w14:paraId="660E4BC6" w14:textId="6E84AEF4" w:rsidR="00481718" w:rsidRPr="00481718" w:rsidRDefault="00481718" w:rsidP="00481718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 w:rsidRPr="00481718">
              <w:rPr>
                <w:rFonts w:ascii="Times New Roman" w:eastAsiaTheme="minorEastAsia" w:hAnsi="Times New Roman" w:cs="Times New Roman"/>
                <w:noProof/>
                <w:lang w:val="nb-NO"/>
              </w:rPr>
              <w:drawing>
                <wp:inline distT="0" distB="0" distL="0" distR="0" wp14:anchorId="5E4DB464" wp14:editId="69897362">
                  <wp:extent cx="1728000" cy="1296000"/>
                  <wp:effectExtent l="0" t="0" r="5715" b="0"/>
                  <wp:docPr id="152199185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DDC931" w14:textId="77777777" w:rsidR="00183D61" w:rsidRDefault="00183D61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</w:tcPr>
          <w:p w14:paraId="4CC4C6DE" w14:textId="30D2D91A" w:rsidR="00470683" w:rsidRPr="00470683" w:rsidRDefault="00470683" w:rsidP="00470683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 w:rsidRPr="00470683">
              <w:rPr>
                <w:rFonts w:ascii="Times New Roman" w:eastAsiaTheme="minorEastAsia" w:hAnsi="Times New Roman" w:cs="Times New Roman"/>
                <w:noProof/>
                <w:lang w:val="nb-NO"/>
              </w:rPr>
              <w:drawing>
                <wp:inline distT="0" distB="0" distL="0" distR="0" wp14:anchorId="1ED42CBB" wp14:editId="58291EA6">
                  <wp:extent cx="1728000" cy="1296000"/>
                  <wp:effectExtent l="0" t="0" r="5715" b="0"/>
                  <wp:docPr id="162407629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7C2FC0" w14:textId="77777777" w:rsidR="00183D61" w:rsidRDefault="00183D61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183D61" w14:paraId="0C32EF72" w14:textId="77777777" w:rsidTr="00183D61">
        <w:tc>
          <w:tcPr>
            <w:tcW w:w="3005" w:type="dxa"/>
          </w:tcPr>
          <w:p w14:paraId="4FC079B3" w14:textId="398811EC" w:rsidR="00183D61" w:rsidRDefault="00B46CA2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OIA (0 mm)</w:t>
            </w:r>
          </w:p>
        </w:tc>
        <w:tc>
          <w:tcPr>
            <w:tcW w:w="3005" w:type="dxa"/>
          </w:tcPr>
          <w:p w14:paraId="26099A27" w14:textId="0408D644" w:rsidR="00183D61" w:rsidRDefault="00B46CA2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0.2 mm</w:t>
            </w:r>
          </w:p>
        </w:tc>
        <w:tc>
          <w:tcPr>
            <w:tcW w:w="3006" w:type="dxa"/>
          </w:tcPr>
          <w:p w14:paraId="596B80A4" w14:textId="62C8DEF9" w:rsidR="00183D61" w:rsidRDefault="00B46CA2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0.3 mm</w:t>
            </w:r>
          </w:p>
        </w:tc>
      </w:tr>
      <w:tr w:rsidR="00470683" w14:paraId="2E5D9BA7" w14:textId="77777777" w:rsidTr="00183D61">
        <w:tc>
          <w:tcPr>
            <w:tcW w:w="3005" w:type="dxa"/>
          </w:tcPr>
          <w:p w14:paraId="60D514E3" w14:textId="6DAF0880" w:rsidR="001B215C" w:rsidRPr="001B215C" w:rsidRDefault="001B215C" w:rsidP="001B215C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 w:rsidRPr="001B215C">
              <w:rPr>
                <w:rFonts w:ascii="Times New Roman" w:eastAsiaTheme="minorEastAsia" w:hAnsi="Times New Roman" w:cs="Times New Roman"/>
                <w:noProof/>
                <w:lang w:val="nb-NO"/>
              </w:rPr>
              <w:drawing>
                <wp:inline distT="0" distB="0" distL="0" distR="0" wp14:anchorId="4E0CEC61" wp14:editId="3DEBB58D">
                  <wp:extent cx="1728000" cy="1296000"/>
                  <wp:effectExtent l="0" t="0" r="5715" b="0"/>
                  <wp:docPr id="38719830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6202C3" w14:textId="77777777" w:rsidR="00470683" w:rsidRDefault="00470683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5" w:type="dxa"/>
          </w:tcPr>
          <w:p w14:paraId="520752E6" w14:textId="16439873" w:rsidR="005E7F77" w:rsidRPr="005E7F77" w:rsidRDefault="005E7F77" w:rsidP="005E7F77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 w:rsidRPr="005E7F77">
              <w:rPr>
                <w:rFonts w:ascii="Times New Roman" w:eastAsiaTheme="minorEastAsia" w:hAnsi="Times New Roman" w:cs="Times New Roman"/>
                <w:noProof/>
                <w:lang w:val="nb-NO"/>
              </w:rPr>
              <w:drawing>
                <wp:inline distT="0" distB="0" distL="0" distR="0" wp14:anchorId="15CC19D2" wp14:editId="71A74A39">
                  <wp:extent cx="1728000" cy="1296000"/>
                  <wp:effectExtent l="0" t="0" r="5715" b="0"/>
                  <wp:docPr id="62527108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10DFDC" w14:textId="77777777" w:rsidR="00470683" w:rsidRDefault="00470683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</w:tcPr>
          <w:p w14:paraId="0C68DFC7" w14:textId="77777777" w:rsidR="00470683" w:rsidRDefault="00470683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1B215C" w14:paraId="140C4D63" w14:textId="77777777" w:rsidTr="00183D61">
        <w:tc>
          <w:tcPr>
            <w:tcW w:w="3005" w:type="dxa"/>
          </w:tcPr>
          <w:p w14:paraId="3C9BB127" w14:textId="4C621179" w:rsidR="001B215C" w:rsidRPr="001B215C" w:rsidRDefault="001B215C" w:rsidP="001B215C">
            <w:pPr>
              <w:spacing w:line="360" w:lineRule="auto"/>
              <w:rPr>
                <w:rFonts w:ascii="Times New Roman" w:eastAsiaTheme="minorEastAsia" w:hAnsi="Times New Roman" w:cs="Times New Roman"/>
                <w:lang w:val="nb-NO"/>
              </w:rPr>
            </w:pPr>
            <w:r>
              <w:rPr>
                <w:rFonts w:ascii="Times New Roman" w:eastAsiaTheme="minorEastAsia" w:hAnsi="Times New Roman" w:cs="Times New Roman"/>
                <w:lang w:val="nb-NO"/>
              </w:rPr>
              <w:t>Time = 0</w:t>
            </w:r>
          </w:p>
        </w:tc>
        <w:tc>
          <w:tcPr>
            <w:tcW w:w="3005" w:type="dxa"/>
          </w:tcPr>
          <w:p w14:paraId="3BE805E7" w14:textId="62A06265" w:rsidR="001B215C" w:rsidRDefault="001B215C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Time = 7 hours</w:t>
            </w:r>
          </w:p>
        </w:tc>
        <w:tc>
          <w:tcPr>
            <w:tcW w:w="3006" w:type="dxa"/>
          </w:tcPr>
          <w:p w14:paraId="4F373580" w14:textId="77777777" w:rsidR="001B215C" w:rsidRDefault="001B215C" w:rsidP="006C1046">
            <w:pPr>
              <w:spacing w:line="360" w:lineRule="auto"/>
              <w:rPr>
                <w:rFonts w:ascii="Times New Roman" w:eastAsiaTheme="minorEastAsia" w:hAnsi="Times New Roman" w:cs="Times New Roman"/>
              </w:rPr>
            </w:pPr>
          </w:p>
        </w:tc>
      </w:tr>
    </w:tbl>
    <w:p w14:paraId="2DC0BE97" w14:textId="7C6DD9D6" w:rsidR="005E7F77" w:rsidRDefault="005E7F77" w:rsidP="006C1046">
      <w:pPr>
        <w:spacing w:line="360" w:lineRule="auto"/>
        <w:rPr>
          <w:rFonts w:ascii="Times New Roman" w:eastAsiaTheme="minorEastAsia" w:hAnsi="Times New Roman" w:cs="Times New Roman"/>
        </w:rPr>
      </w:pPr>
      <w:r w:rsidRPr="00BC340A">
        <w:rPr>
          <w:rFonts w:ascii="Times New Roman" w:eastAsiaTheme="minorEastAsia" w:hAnsi="Times New Roman" w:cs="Times New Roman"/>
          <w:b/>
          <w:bCs/>
        </w:rPr>
        <w:t>Figure S8</w:t>
      </w:r>
      <w:r>
        <w:rPr>
          <w:rFonts w:ascii="Times New Roman" w:eastAsiaTheme="minorEastAsia" w:hAnsi="Times New Roman" w:cs="Times New Roman"/>
        </w:rPr>
        <w:t xml:space="preserve"> Rietveld fit plots for </w:t>
      </w:r>
      <w:r w:rsidR="00BC340A">
        <w:rPr>
          <w:rFonts w:ascii="Times New Roman" w:eastAsiaTheme="minorEastAsia" w:hAnsi="Times New Roman" w:cs="Times New Roman"/>
        </w:rPr>
        <w:t>exemplary points in the line scan (top) and operando run (bottom).</w:t>
      </w:r>
    </w:p>
    <w:p w14:paraId="48945710" w14:textId="77777777" w:rsidR="00F753F1" w:rsidRDefault="00F753F1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p w14:paraId="1FC5276D" w14:textId="47E61DB6" w:rsidR="00F753F1" w:rsidRDefault="00F63565" w:rsidP="00F63565">
      <w:pPr>
        <w:pStyle w:val="Heading2"/>
        <w:rPr>
          <w:rFonts w:eastAsiaTheme="minorEastAsia"/>
        </w:rPr>
      </w:pPr>
      <w:r>
        <w:rPr>
          <w:rFonts w:eastAsiaTheme="minorEastAsia"/>
        </w:rPr>
        <w:t>References</w:t>
      </w:r>
    </w:p>
    <w:p w14:paraId="5252BCF6" w14:textId="5D863578" w:rsidR="00F63565" w:rsidRPr="00F63565" w:rsidRDefault="00F63565" w:rsidP="00F63565">
      <w:pPr>
        <w:pStyle w:val="EndNoteBibliography"/>
        <w:ind w:left="720" w:hanging="720"/>
      </w:pPr>
      <w:r w:rsidRPr="00F63565">
        <w:t>1</w:t>
      </w:r>
      <w:r w:rsidRPr="00F63565">
        <w:tab/>
        <w:t xml:space="preserve">Kieffer, J. &amp; Karkoulis, D. PyFAI, a versatile library for azimuthal regrouping. </w:t>
      </w:r>
      <w:r w:rsidRPr="00F63565">
        <w:rPr>
          <w:i/>
        </w:rPr>
        <w:t>Journal of Physics: Conference Series</w:t>
      </w:r>
      <w:r w:rsidRPr="00F63565">
        <w:t xml:space="preserve"> </w:t>
      </w:r>
      <w:r w:rsidRPr="00F63565">
        <w:rPr>
          <w:b/>
        </w:rPr>
        <w:t>425</w:t>
      </w:r>
      <w:r w:rsidRPr="00F63565">
        <w:t xml:space="preserve">, 202012 (2013). </w:t>
      </w:r>
      <w:r w:rsidRPr="00486012">
        <w:t>https://doi.org/10.1088/1742-6596/425/20/202012</w:t>
      </w:r>
    </w:p>
    <w:p w14:paraId="0310B96F" w14:textId="73342B19" w:rsidR="00F63565" w:rsidRPr="00F63565" w:rsidRDefault="00F63565" w:rsidP="00F63565">
      <w:pPr>
        <w:pStyle w:val="EndNoteBibliography"/>
        <w:ind w:left="720" w:hanging="720"/>
      </w:pPr>
      <w:r w:rsidRPr="00F63565">
        <w:t>2</w:t>
      </w:r>
      <w:r w:rsidRPr="00F63565">
        <w:tab/>
        <w:t xml:space="preserve">Coelho, A. TOPAS and TOPAS-Academic: an optimization program integrating computer algebra and crystallographic objects written in C++. </w:t>
      </w:r>
      <w:r w:rsidRPr="00F63565">
        <w:rPr>
          <w:i/>
        </w:rPr>
        <w:t>Journal of Applied Crystallography</w:t>
      </w:r>
      <w:r w:rsidRPr="00F63565">
        <w:t xml:space="preserve"> </w:t>
      </w:r>
      <w:r w:rsidRPr="00F63565">
        <w:rPr>
          <w:b/>
        </w:rPr>
        <w:t>51</w:t>
      </w:r>
      <w:r w:rsidRPr="00F63565">
        <w:t xml:space="preserve">, 210-218 (2018). </w:t>
      </w:r>
      <w:r w:rsidRPr="00486012">
        <w:t>https://doi.org/doi:10.1107/S1600576718000183</w:t>
      </w:r>
    </w:p>
    <w:p w14:paraId="0F14B520" w14:textId="3DED8EA5" w:rsidR="005E7F77" w:rsidRDefault="005E7F77" w:rsidP="006C1046">
      <w:pPr>
        <w:spacing w:line="360" w:lineRule="auto"/>
        <w:rPr>
          <w:rFonts w:ascii="Times New Roman" w:eastAsiaTheme="minorEastAsia" w:hAnsi="Times New Roman" w:cs="Times New Roman"/>
        </w:rPr>
      </w:pPr>
    </w:p>
    <w:sectPr w:rsidR="005E7F77" w:rsidSect="00F60D81">
      <w:endnotePr>
        <w:numFmt w:val="decimal"/>
      </w:endnotePr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5F3BB" w14:textId="77777777" w:rsidR="00A66C53" w:rsidRDefault="00A66C53" w:rsidP="00B21EB2">
      <w:r>
        <w:separator/>
      </w:r>
    </w:p>
  </w:endnote>
  <w:endnote w:type="continuationSeparator" w:id="0">
    <w:p w14:paraId="40892D6E" w14:textId="77777777" w:rsidR="00A66C53" w:rsidRDefault="00A66C53" w:rsidP="00B21EB2">
      <w:r>
        <w:continuationSeparator/>
      </w:r>
    </w:p>
  </w:endnote>
  <w:endnote w:type="continuationNotice" w:id="1">
    <w:p w14:paraId="52733642" w14:textId="77777777" w:rsidR="00A66C53" w:rsidRDefault="00A66C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A9205" w14:textId="77777777" w:rsidR="00A66C53" w:rsidRDefault="00A66C53" w:rsidP="00B21EB2">
      <w:r>
        <w:separator/>
      </w:r>
    </w:p>
  </w:footnote>
  <w:footnote w:type="continuationSeparator" w:id="0">
    <w:p w14:paraId="633C0526" w14:textId="77777777" w:rsidR="00A66C53" w:rsidRDefault="00A66C53" w:rsidP="00B21EB2">
      <w:r>
        <w:continuationSeparator/>
      </w:r>
    </w:p>
  </w:footnote>
  <w:footnote w:type="continuationNotice" w:id="1">
    <w:p w14:paraId="2ACFE404" w14:textId="77777777" w:rsidR="00A66C53" w:rsidRDefault="00A66C5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spzvswnd2xfiesz5dxa5eet2fs5favws9t&quot;&gt;ETN - EndNote Library&lt;record-ids&gt;&lt;item&gt;149&lt;/item&gt;&lt;item&gt;150&lt;/item&gt;&lt;/record-ids&gt;&lt;/item&gt;&lt;/Libraries&gt;"/>
  </w:docVars>
  <w:rsids>
    <w:rsidRoot w:val="00992183"/>
    <w:rsid w:val="000014F7"/>
    <w:rsid w:val="00002501"/>
    <w:rsid w:val="00002512"/>
    <w:rsid w:val="0000372B"/>
    <w:rsid w:val="000075C5"/>
    <w:rsid w:val="00010B40"/>
    <w:rsid w:val="00012468"/>
    <w:rsid w:val="00014086"/>
    <w:rsid w:val="00016066"/>
    <w:rsid w:val="00017D59"/>
    <w:rsid w:val="00020308"/>
    <w:rsid w:val="00021118"/>
    <w:rsid w:val="00021F49"/>
    <w:rsid w:val="000225CC"/>
    <w:rsid w:val="00026859"/>
    <w:rsid w:val="000278A2"/>
    <w:rsid w:val="0003061D"/>
    <w:rsid w:val="000307E2"/>
    <w:rsid w:val="0003310A"/>
    <w:rsid w:val="000340C0"/>
    <w:rsid w:val="0003745B"/>
    <w:rsid w:val="00037E6D"/>
    <w:rsid w:val="00045022"/>
    <w:rsid w:val="00045B90"/>
    <w:rsid w:val="000461A1"/>
    <w:rsid w:val="000476CC"/>
    <w:rsid w:val="0005252B"/>
    <w:rsid w:val="0005549F"/>
    <w:rsid w:val="00055F29"/>
    <w:rsid w:val="0005644F"/>
    <w:rsid w:val="00056F4C"/>
    <w:rsid w:val="0006330A"/>
    <w:rsid w:val="00063AE4"/>
    <w:rsid w:val="0006529D"/>
    <w:rsid w:val="000672EB"/>
    <w:rsid w:val="00072EF3"/>
    <w:rsid w:val="000751E1"/>
    <w:rsid w:val="00080303"/>
    <w:rsid w:val="0008059C"/>
    <w:rsid w:val="000815A4"/>
    <w:rsid w:val="000841BC"/>
    <w:rsid w:val="000844BD"/>
    <w:rsid w:val="00084B09"/>
    <w:rsid w:val="00085532"/>
    <w:rsid w:val="00085596"/>
    <w:rsid w:val="00085C47"/>
    <w:rsid w:val="000874F8"/>
    <w:rsid w:val="000875E0"/>
    <w:rsid w:val="00095185"/>
    <w:rsid w:val="00095FCB"/>
    <w:rsid w:val="000A002A"/>
    <w:rsid w:val="000A0254"/>
    <w:rsid w:val="000A0B85"/>
    <w:rsid w:val="000A1420"/>
    <w:rsid w:val="000A1914"/>
    <w:rsid w:val="000A302F"/>
    <w:rsid w:val="000A3F04"/>
    <w:rsid w:val="000A7C72"/>
    <w:rsid w:val="000B1CF3"/>
    <w:rsid w:val="000B32F8"/>
    <w:rsid w:val="000B383E"/>
    <w:rsid w:val="000B53BD"/>
    <w:rsid w:val="000B6CF8"/>
    <w:rsid w:val="000B7C2A"/>
    <w:rsid w:val="000C0380"/>
    <w:rsid w:val="000C065E"/>
    <w:rsid w:val="000C3207"/>
    <w:rsid w:val="000C3E45"/>
    <w:rsid w:val="000C4DD9"/>
    <w:rsid w:val="000C602D"/>
    <w:rsid w:val="000C618E"/>
    <w:rsid w:val="000C677D"/>
    <w:rsid w:val="000C6A06"/>
    <w:rsid w:val="000C7EDE"/>
    <w:rsid w:val="000C7F81"/>
    <w:rsid w:val="000D02DA"/>
    <w:rsid w:val="000D08EE"/>
    <w:rsid w:val="000D3F9B"/>
    <w:rsid w:val="000D498B"/>
    <w:rsid w:val="000D57A6"/>
    <w:rsid w:val="000D7943"/>
    <w:rsid w:val="000E0688"/>
    <w:rsid w:val="000E076A"/>
    <w:rsid w:val="000E0848"/>
    <w:rsid w:val="000E090B"/>
    <w:rsid w:val="000E09B8"/>
    <w:rsid w:val="000E1EE3"/>
    <w:rsid w:val="000E58AB"/>
    <w:rsid w:val="000E591C"/>
    <w:rsid w:val="000E7B2D"/>
    <w:rsid w:val="000F13C2"/>
    <w:rsid w:val="000F1ACC"/>
    <w:rsid w:val="000F2107"/>
    <w:rsid w:val="000F2F2F"/>
    <w:rsid w:val="000F3CD8"/>
    <w:rsid w:val="000F5159"/>
    <w:rsid w:val="000F6552"/>
    <w:rsid w:val="000F7A72"/>
    <w:rsid w:val="001002D3"/>
    <w:rsid w:val="001012B1"/>
    <w:rsid w:val="00101D2A"/>
    <w:rsid w:val="00101F13"/>
    <w:rsid w:val="001027AC"/>
    <w:rsid w:val="00104A09"/>
    <w:rsid w:val="00110B89"/>
    <w:rsid w:val="00111784"/>
    <w:rsid w:val="0011257B"/>
    <w:rsid w:val="00112E5F"/>
    <w:rsid w:val="001163D7"/>
    <w:rsid w:val="00116DC4"/>
    <w:rsid w:val="00120327"/>
    <w:rsid w:val="00120CAE"/>
    <w:rsid w:val="00121A13"/>
    <w:rsid w:val="001233E4"/>
    <w:rsid w:val="001239E4"/>
    <w:rsid w:val="00123CFD"/>
    <w:rsid w:val="001248DA"/>
    <w:rsid w:val="0012495E"/>
    <w:rsid w:val="001249AC"/>
    <w:rsid w:val="0012547F"/>
    <w:rsid w:val="0013051C"/>
    <w:rsid w:val="00131E7A"/>
    <w:rsid w:val="00131ECE"/>
    <w:rsid w:val="00132996"/>
    <w:rsid w:val="0013378C"/>
    <w:rsid w:val="00134217"/>
    <w:rsid w:val="001364BD"/>
    <w:rsid w:val="00143105"/>
    <w:rsid w:val="00145483"/>
    <w:rsid w:val="0014776B"/>
    <w:rsid w:val="00152E71"/>
    <w:rsid w:val="00152EE7"/>
    <w:rsid w:val="00152FFA"/>
    <w:rsid w:val="001548FE"/>
    <w:rsid w:val="00157451"/>
    <w:rsid w:val="00160A48"/>
    <w:rsid w:val="00161A50"/>
    <w:rsid w:val="00162DA4"/>
    <w:rsid w:val="00162F8A"/>
    <w:rsid w:val="00163931"/>
    <w:rsid w:val="00166411"/>
    <w:rsid w:val="0017213D"/>
    <w:rsid w:val="0017515C"/>
    <w:rsid w:val="001758A4"/>
    <w:rsid w:val="00176843"/>
    <w:rsid w:val="00177793"/>
    <w:rsid w:val="001819DE"/>
    <w:rsid w:val="00183093"/>
    <w:rsid w:val="00183D61"/>
    <w:rsid w:val="001859F6"/>
    <w:rsid w:val="00187D8C"/>
    <w:rsid w:val="00190F75"/>
    <w:rsid w:val="00191D07"/>
    <w:rsid w:val="0019237A"/>
    <w:rsid w:val="001930F3"/>
    <w:rsid w:val="00194C25"/>
    <w:rsid w:val="00196697"/>
    <w:rsid w:val="001A0031"/>
    <w:rsid w:val="001A191C"/>
    <w:rsid w:val="001A1FC8"/>
    <w:rsid w:val="001A20C2"/>
    <w:rsid w:val="001A2D0E"/>
    <w:rsid w:val="001A3268"/>
    <w:rsid w:val="001A4CE9"/>
    <w:rsid w:val="001A62A6"/>
    <w:rsid w:val="001A6748"/>
    <w:rsid w:val="001A6DB1"/>
    <w:rsid w:val="001A71F0"/>
    <w:rsid w:val="001A7E91"/>
    <w:rsid w:val="001B03EE"/>
    <w:rsid w:val="001B215C"/>
    <w:rsid w:val="001B3BA1"/>
    <w:rsid w:val="001B5AEE"/>
    <w:rsid w:val="001B6C04"/>
    <w:rsid w:val="001C0F97"/>
    <w:rsid w:val="001C1C77"/>
    <w:rsid w:val="001C1F63"/>
    <w:rsid w:val="001C6BDE"/>
    <w:rsid w:val="001C7463"/>
    <w:rsid w:val="001D0204"/>
    <w:rsid w:val="001D3685"/>
    <w:rsid w:val="001D3A4B"/>
    <w:rsid w:val="001D3B8C"/>
    <w:rsid w:val="001D3FD4"/>
    <w:rsid w:val="001D46E8"/>
    <w:rsid w:val="001D4C61"/>
    <w:rsid w:val="001D5D39"/>
    <w:rsid w:val="001D7982"/>
    <w:rsid w:val="001E08D4"/>
    <w:rsid w:val="001E0A49"/>
    <w:rsid w:val="001E0F03"/>
    <w:rsid w:val="001E2B07"/>
    <w:rsid w:val="001E3CF9"/>
    <w:rsid w:val="001E6619"/>
    <w:rsid w:val="001E790F"/>
    <w:rsid w:val="001F10AA"/>
    <w:rsid w:val="001F1517"/>
    <w:rsid w:val="001F176C"/>
    <w:rsid w:val="001F1A5C"/>
    <w:rsid w:val="001F430B"/>
    <w:rsid w:val="001F5CA8"/>
    <w:rsid w:val="001F62A7"/>
    <w:rsid w:val="001F6BD3"/>
    <w:rsid w:val="002007FA"/>
    <w:rsid w:val="00200D0E"/>
    <w:rsid w:val="00201E75"/>
    <w:rsid w:val="00201F7D"/>
    <w:rsid w:val="0020244B"/>
    <w:rsid w:val="00203D29"/>
    <w:rsid w:val="00204245"/>
    <w:rsid w:val="00206A02"/>
    <w:rsid w:val="00206C6F"/>
    <w:rsid w:val="00207483"/>
    <w:rsid w:val="00207AC0"/>
    <w:rsid w:val="002115B3"/>
    <w:rsid w:val="002141F7"/>
    <w:rsid w:val="00214C4A"/>
    <w:rsid w:val="00215649"/>
    <w:rsid w:val="002167D2"/>
    <w:rsid w:val="002179C4"/>
    <w:rsid w:val="00221E86"/>
    <w:rsid w:val="0022204A"/>
    <w:rsid w:val="002224F7"/>
    <w:rsid w:val="0022443D"/>
    <w:rsid w:val="002263B4"/>
    <w:rsid w:val="0023087C"/>
    <w:rsid w:val="0023119E"/>
    <w:rsid w:val="0023155E"/>
    <w:rsid w:val="00231E54"/>
    <w:rsid w:val="002322B2"/>
    <w:rsid w:val="00232AFB"/>
    <w:rsid w:val="00235585"/>
    <w:rsid w:val="00236244"/>
    <w:rsid w:val="0024022E"/>
    <w:rsid w:val="002405B4"/>
    <w:rsid w:val="002423F7"/>
    <w:rsid w:val="00243001"/>
    <w:rsid w:val="00243076"/>
    <w:rsid w:val="0024343F"/>
    <w:rsid w:val="00243519"/>
    <w:rsid w:val="00243D71"/>
    <w:rsid w:val="002451A2"/>
    <w:rsid w:val="0024585C"/>
    <w:rsid w:val="002478EC"/>
    <w:rsid w:val="00247B13"/>
    <w:rsid w:val="00250CCD"/>
    <w:rsid w:val="00252941"/>
    <w:rsid w:val="002537AA"/>
    <w:rsid w:val="00254591"/>
    <w:rsid w:val="00254F69"/>
    <w:rsid w:val="00255D1F"/>
    <w:rsid w:val="00257989"/>
    <w:rsid w:val="00260079"/>
    <w:rsid w:val="00262AD2"/>
    <w:rsid w:val="002649BE"/>
    <w:rsid w:val="0027133B"/>
    <w:rsid w:val="002726D0"/>
    <w:rsid w:val="002747F1"/>
    <w:rsid w:val="002749E1"/>
    <w:rsid w:val="00277811"/>
    <w:rsid w:val="0027790F"/>
    <w:rsid w:val="0028120B"/>
    <w:rsid w:val="00281BFB"/>
    <w:rsid w:val="00281D0B"/>
    <w:rsid w:val="00282A16"/>
    <w:rsid w:val="00283161"/>
    <w:rsid w:val="002833CE"/>
    <w:rsid w:val="0028596B"/>
    <w:rsid w:val="002865BB"/>
    <w:rsid w:val="002868A4"/>
    <w:rsid w:val="00287E0A"/>
    <w:rsid w:val="0029096C"/>
    <w:rsid w:val="00291989"/>
    <w:rsid w:val="00291FFA"/>
    <w:rsid w:val="00292D44"/>
    <w:rsid w:val="002938D7"/>
    <w:rsid w:val="00295B44"/>
    <w:rsid w:val="00295C56"/>
    <w:rsid w:val="002965DB"/>
    <w:rsid w:val="00297948"/>
    <w:rsid w:val="002A05C3"/>
    <w:rsid w:val="002A3515"/>
    <w:rsid w:val="002A4B2C"/>
    <w:rsid w:val="002A5CAA"/>
    <w:rsid w:val="002A6202"/>
    <w:rsid w:val="002A650E"/>
    <w:rsid w:val="002A6620"/>
    <w:rsid w:val="002A6EAF"/>
    <w:rsid w:val="002A7C46"/>
    <w:rsid w:val="002B09E6"/>
    <w:rsid w:val="002B0BD0"/>
    <w:rsid w:val="002B25A6"/>
    <w:rsid w:val="002B39A3"/>
    <w:rsid w:val="002B5EB3"/>
    <w:rsid w:val="002B7F62"/>
    <w:rsid w:val="002C027F"/>
    <w:rsid w:val="002C0F12"/>
    <w:rsid w:val="002C234A"/>
    <w:rsid w:val="002C2776"/>
    <w:rsid w:val="002C5A8C"/>
    <w:rsid w:val="002C5B7C"/>
    <w:rsid w:val="002C740D"/>
    <w:rsid w:val="002D1AA9"/>
    <w:rsid w:val="002D2A92"/>
    <w:rsid w:val="002D34FE"/>
    <w:rsid w:val="002D3FA4"/>
    <w:rsid w:val="002D40D1"/>
    <w:rsid w:val="002D6768"/>
    <w:rsid w:val="002D6E7E"/>
    <w:rsid w:val="002D7B6F"/>
    <w:rsid w:val="002D7EC2"/>
    <w:rsid w:val="002E0228"/>
    <w:rsid w:val="002E1260"/>
    <w:rsid w:val="002E12AF"/>
    <w:rsid w:val="002E4030"/>
    <w:rsid w:val="002E56E4"/>
    <w:rsid w:val="002E7860"/>
    <w:rsid w:val="002F00DA"/>
    <w:rsid w:val="002F1C4E"/>
    <w:rsid w:val="002F1E26"/>
    <w:rsid w:val="002F2848"/>
    <w:rsid w:val="002F3301"/>
    <w:rsid w:val="002F3B40"/>
    <w:rsid w:val="002F5C00"/>
    <w:rsid w:val="002F5F88"/>
    <w:rsid w:val="002F61C4"/>
    <w:rsid w:val="002F62E3"/>
    <w:rsid w:val="002F6364"/>
    <w:rsid w:val="002F6609"/>
    <w:rsid w:val="003020F2"/>
    <w:rsid w:val="00302BA1"/>
    <w:rsid w:val="00304CA7"/>
    <w:rsid w:val="00307640"/>
    <w:rsid w:val="00310359"/>
    <w:rsid w:val="00315546"/>
    <w:rsid w:val="00316092"/>
    <w:rsid w:val="00316284"/>
    <w:rsid w:val="003163CB"/>
    <w:rsid w:val="00321069"/>
    <w:rsid w:val="00321C92"/>
    <w:rsid w:val="00322B6C"/>
    <w:rsid w:val="00323428"/>
    <w:rsid w:val="003236B7"/>
    <w:rsid w:val="00324F6D"/>
    <w:rsid w:val="00325110"/>
    <w:rsid w:val="00326860"/>
    <w:rsid w:val="003269BB"/>
    <w:rsid w:val="00326DAB"/>
    <w:rsid w:val="003273B8"/>
    <w:rsid w:val="003274C1"/>
    <w:rsid w:val="00331595"/>
    <w:rsid w:val="00333A75"/>
    <w:rsid w:val="0033424C"/>
    <w:rsid w:val="00336AD7"/>
    <w:rsid w:val="00337306"/>
    <w:rsid w:val="003377D6"/>
    <w:rsid w:val="003409BB"/>
    <w:rsid w:val="00340E43"/>
    <w:rsid w:val="003412DE"/>
    <w:rsid w:val="00341B39"/>
    <w:rsid w:val="0034307E"/>
    <w:rsid w:val="00343239"/>
    <w:rsid w:val="003434EB"/>
    <w:rsid w:val="00345FB2"/>
    <w:rsid w:val="003471F1"/>
    <w:rsid w:val="00347783"/>
    <w:rsid w:val="0035053F"/>
    <w:rsid w:val="00350DBF"/>
    <w:rsid w:val="0035132A"/>
    <w:rsid w:val="00351B24"/>
    <w:rsid w:val="00351F00"/>
    <w:rsid w:val="00354494"/>
    <w:rsid w:val="0035457A"/>
    <w:rsid w:val="00355C86"/>
    <w:rsid w:val="00356513"/>
    <w:rsid w:val="0035672F"/>
    <w:rsid w:val="00356C3C"/>
    <w:rsid w:val="00357B4F"/>
    <w:rsid w:val="00360530"/>
    <w:rsid w:val="0036105C"/>
    <w:rsid w:val="0036228B"/>
    <w:rsid w:val="00362FB9"/>
    <w:rsid w:val="0036305C"/>
    <w:rsid w:val="003630A5"/>
    <w:rsid w:val="003658D4"/>
    <w:rsid w:val="00366396"/>
    <w:rsid w:val="0037013F"/>
    <w:rsid w:val="003703AA"/>
    <w:rsid w:val="00371130"/>
    <w:rsid w:val="00374AEB"/>
    <w:rsid w:val="00374DD2"/>
    <w:rsid w:val="00374F63"/>
    <w:rsid w:val="00377F1B"/>
    <w:rsid w:val="00380546"/>
    <w:rsid w:val="003811E1"/>
    <w:rsid w:val="00381A20"/>
    <w:rsid w:val="003852DD"/>
    <w:rsid w:val="0038646E"/>
    <w:rsid w:val="003871C1"/>
    <w:rsid w:val="0038727F"/>
    <w:rsid w:val="00387472"/>
    <w:rsid w:val="003902F9"/>
    <w:rsid w:val="00391153"/>
    <w:rsid w:val="00391E0C"/>
    <w:rsid w:val="00392F50"/>
    <w:rsid w:val="003940E4"/>
    <w:rsid w:val="0039421D"/>
    <w:rsid w:val="0039465C"/>
    <w:rsid w:val="00394FD3"/>
    <w:rsid w:val="003961B9"/>
    <w:rsid w:val="00397657"/>
    <w:rsid w:val="003A0849"/>
    <w:rsid w:val="003A1122"/>
    <w:rsid w:val="003A1DDB"/>
    <w:rsid w:val="003A21CF"/>
    <w:rsid w:val="003A2305"/>
    <w:rsid w:val="003A2C3C"/>
    <w:rsid w:val="003A301A"/>
    <w:rsid w:val="003A395A"/>
    <w:rsid w:val="003A3FD5"/>
    <w:rsid w:val="003A63B1"/>
    <w:rsid w:val="003A6CDD"/>
    <w:rsid w:val="003B1066"/>
    <w:rsid w:val="003B205F"/>
    <w:rsid w:val="003B40B6"/>
    <w:rsid w:val="003B45B2"/>
    <w:rsid w:val="003B48A5"/>
    <w:rsid w:val="003B57FA"/>
    <w:rsid w:val="003B5CF5"/>
    <w:rsid w:val="003C3916"/>
    <w:rsid w:val="003C3C45"/>
    <w:rsid w:val="003C3ED4"/>
    <w:rsid w:val="003C49BF"/>
    <w:rsid w:val="003C52AC"/>
    <w:rsid w:val="003C5D97"/>
    <w:rsid w:val="003C61D9"/>
    <w:rsid w:val="003C6A73"/>
    <w:rsid w:val="003C7081"/>
    <w:rsid w:val="003D1CA3"/>
    <w:rsid w:val="003D1E2F"/>
    <w:rsid w:val="003D2394"/>
    <w:rsid w:val="003D2400"/>
    <w:rsid w:val="003D2F58"/>
    <w:rsid w:val="003D388D"/>
    <w:rsid w:val="003D422A"/>
    <w:rsid w:val="003D570D"/>
    <w:rsid w:val="003D5D00"/>
    <w:rsid w:val="003D6C0D"/>
    <w:rsid w:val="003D70DE"/>
    <w:rsid w:val="003D7EBD"/>
    <w:rsid w:val="003E20B4"/>
    <w:rsid w:val="003E4E11"/>
    <w:rsid w:val="003E6575"/>
    <w:rsid w:val="003E6975"/>
    <w:rsid w:val="003E6BE0"/>
    <w:rsid w:val="003E734B"/>
    <w:rsid w:val="003F0258"/>
    <w:rsid w:val="003F1955"/>
    <w:rsid w:val="003F2B8D"/>
    <w:rsid w:val="003F30D5"/>
    <w:rsid w:val="003F4297"/>
    <w:rsid w:val="003F453B"/>
    <w:rsid w:val="003F533A"/>
    <w:rsid w:val="003F5D3D"/>
    <w:rsid w:val="003F69E3"/>
    <w:rsid w:val="003F7060"/>
    <w:rsid w:val="003F732D"/>
    <w:rsid w:val="003F773F"/>
    <w:rsid w:val="00400FB7"/>
    <w:rsid w:val="0040246F"/>
    <w:rsid w:val="004026C5"/>
    <w:rsid w:val="00402865"/>
    <w:rsid w:val="0040302A"/>
    <w:rsid w:val="00403276"/>
    <w:rsid w:val="00405260"/>
    <w:rsid w:val="004067A5"/>
    <w:rsid w:val="004069A2"/>
    <w:rsid w:val="00407AE9"/>
    <w:rsid w:val="00407B0E"/>
    <w:rsid w:val="0041017E"/>
    <w:rsid w:val="00410F19"/>
    <w:rsid w:val="004115E0"/>
    <w:rsid w:val="00412337"/>
    <w:rsid w:val="004137B7"/>
    <w:rsid w:val="00413DB1"/>
    <w:rsid w:val="00414A82"/>
    <w:rsid w:val="004167BF"/>
    <w:rsid w:val="0041741B"/>
    <w:rsid w:val="004179FC"/>
    <w:rsid w:val="00420F24"/>
    <w:rsid w:val="00422680"/>
    <w:rsid w:val="00422CB6"/>
    <w:rsid w:val="00424D64"/>
    <w:rsid w:val="00425473"/>
    <w:rsid w:val="00426843"/>
    <w:rsid w:val="00426C78"/>
    <w:rsid w:val="0042770C"/>
    <w:rsid w:val="004313DD"/>
    <w:rsid w:val="004325DD"/>
    <w:rsid w:val="00432FAE"/>
    <w:rsid w:val="00433F94"/>
    <w:rsid w:val="00434AB4"/>
    <w:rsid w:val="00434B56"/>
    <w:rsid w:val="00434C4F"/>
    <w:rsid w:val="004433F6"/>
    <w:rsid w:val="00443918"/>
    <w:rsid w:val="00443B10"/>
    <w:rsid w:val="0044409F"/>
    <w:rsid w:val="00444642"/>
    <w:rsid w:val="00445274"/>
    <w:rsid w:val="00445A8F"/>
    <w:rsid w:val="00446BA6"/>
    <w:rsid w:val="00453348"/>
    <w:rsid w:val="00453A87"/>
    <w:rsid w:val="004557DE"/>
    <w:rsid w:val="00455B5D"/>
    <w:rsid w:val="004568C4"/>
    <w:rsid w:val="00456B03"/>
    <w:rsid w:val="00457496"/>
    <w:rsid w:val="004576CB"/>
    <w:rsid w:val="00457FB1"/>
    <w:rsid w:val="0046030B"/>
    <w:rsid w:val="00460AC2"/>
    <w:rsid w:val="00461B49"/>
    <w:rsid w:val="0046263C"/>
    <w:rsid w:val="004656F7"/>
    <w:rsid w:val="00466845"/>
    <w:rsid w:val="00467730"/>
    <w:rsid w:val="00470683"/>
    <w:rsid w:val="00471BC3"/>
    <w:rsid w:val="00474E87"/>
    <w:rsid w:val="00480758"/>
    <w:rsid w:val="00480B67"/>
    <w:rsid w:val="00480E68"/>
    <w:rsid w:val="004812D6"/>
    <w:rsid w:val="00481718"/>
    <w:rsid w:val="004818A7"/>
    <w:rsid w:val="00482083"/>
    <w:rsid w:val="0048338F"/>
    <w:rsid w:val="00483CBB"/>
    <w:rsid w:val="00483D0B"/>
    <w:rsid w:val="00484974"/>
    <w:rsid w:val="00484EFA"/>
    <w:rsid w:val="00486012"/>
    <w:rsid w:val="00490632"/>
    <w:rsid w:val="004908B8"/>
    <w:rsid w:val="00490BC1"/>
    <w:rsid w:val="004918B1"/>
    <w:rsid w:val="004922C4"/>
    <w:rsid w:val="00492568"/>
    <w:rsid w:val="004957AF"/>
    <w:rsid w:val="0049609D"/>
    <w:rsid w:val="00497138"/>
    <w:rsid w:val="00497AFA"/>
    <w:rsid w:val="00497E96"/>
    <w:rsid w:val="004A2ADD"/>
    <w:rsid w:val="004A320B"/>
    <w:rsid w:val="004A35CF"/>
    <w:rsid w:val="004A375C"/>
    <w:rsid w:val="004A41EE"/>
    <w:rsid w:val="004A4223"/>
    <w:rsid w:val="004A6209"/>
    <w:rsid w:val="004A72B0"/>
    <w:rsid w:val="004B07C1"/>
    <w:rsid w:val="004B1438"/>
    <w:rsid w:val="004B16C8"/>
    <w:rsid w:val="004B256D"/>
    <w:rsid w:val="004B2B23"/>
    <w:rsid w:val="004B3F01"/>
    <w:rsid w:val="004B405F"/>
    <w:rsid w:val="004B477F"/>
    <w:rsid w:val="004B49E3"/>
    <w:rsid w:val="004B54B8"/>
    <w:rsid w:val="004B5A6A"/>
    <w:rsid w:val="004C147C"/>
    <w:rsid w:val="004C1F2C"/>
    <w:rsid w:val="004C2071"/>
    <w:rsid w:val="004C27B8"/>
    <w:rsid w:val="004C45FB"/>
    <w:rsid w:val="004C5990"/>
    <w:rsid w:val="004C65D9"/>
    <w:rsid w:val="004C67A2"/>
    <w:rsid w:val="004C6C83"/>
    <w:rsid w:val="004D3BCF"/>
    <w:rsid w:val="004D4850"/>
    <w:rsid w:val="004D61D1"/>
    <w:rsid w:val="004D6369"/>
    <w:rsid w:val="004D668A"/>
    <w:rsid w:val="004D690B"/>
    <w:rsid w:val="004E24F3"/>
    <w:rsid w:val="004E286D"/>
    <w:rsid w:val="004E3626"/>
    <w:rsid w:val="004E4869"/>
    <w:rsid w:val="004E7880"/>
    <w:rsid w:val="004F076A"/>
    <w:rsid w:val="004F09BA"/>
    <w:rsid w:val="004F0CA9"/>
    <w:rsid w:val="004F274E"/>
    <w:rsid w:val="004F621B"/>
    <w:rsid w:val="004F6B1B"/>
    <w:rsid w:val="0050104E"/>
    <w:rsid w:val="0050208F"/>
    <w:rsid w:val="00503A55"/>
    <w:rsid w:val="0050421F"/>
    <w:rsid w:val="00504C6F"/>
    <w:rsid w:val="005061CD"/>
    <w:rsid w:val="00507320"/>
    <w:rsid w:val="00507AF6"/>
    <w:rsid w:val="00512243"/>
    <w:rsid w:val="00512294"/>
    <w:rsid w:val="00512985"/>
    <w:rsid w:val="00513331"/>
    <w:rsid w:val="00513A1D"/>
    <w:rsid w:val="00514337"/>
    <w:rsid w:val="0051478F"/>
    <w:rsid w:val="0051551F"/>
    <w:rsid w:val="0051595C"/>
    <w:rsid w:val="00516BB1"/>
    <w:rsid w:val="00517BA7"/>
    <w:rsid w:val="0052313D"/>
    <w:rsid w:val="0052324F"/>
    <w:rsid w:val="0052353F"/>
    <w:rsid w:val="00524019"/>
    <w:rsid w:val="00524D95"/>
    <w:rsid w:val="00526D18"/>
    <w:rsid w:val="0053064E"/>
    <w:rsid w:val="00533209"/>
    <w:rsid w:val="00534FAD"/>
    <w:rsid w:val="00536079"/>
    <w:rsid w:val="00540DE5"/>
    <w:rsid w:val="00541356"/>
    <w:rsid w:val="00541DED"/>
    <w:rsid w:val="0054201C"/>
    <w:rsid w:val="00542A98"/>
    <w:rsid w:val="00545477"/>
    <w:rsid w:val="005477E8"/>
    <w:rsid w:val="00547D49"/>
    <w:rsid w:val="00550EA2"/>
    <w:rsid w:val="00553B51"/>
    <w:rsid w:val="00553B8E"/>
    <w:rsid w:val="005549F1"/>
    <w:rsid w:val="00555005"/>
    <w:rsid w:val="00562365"/>
    <w:rsid w:val="0056339F"/>
    <w:rsid w:val="005637E3"/>
    <w:rsid w:val="005641BC"/>
    <w:rsid w:val="00566300"/>
    <w:rsid w:val="00566B04"/>
    <w:rsid w:val="00566EC6"/>
    <w:rsid w:val="00570C37"/>
    <w:rsid w:val="00571181"/>
    <w:rsid w:val="00571788"/>
    <w:rsid w:val="00572C28"/>
    <w:rsid w:val="00575172"/>
    <w:rsid w:val="00576EEC"/>
    <w:rsid w:val="00580B0C"/>
    <w:rsid w:val="00581AE9"/>
    <w:rsid w:val="00582184"/>
    <w:rsid w:val="00582D39"/>
    <w:rsid w:val="00583535"/>
    <w:rsid w:val="0058431E"/>
    <w:rsid w:val="00584A17"/>
    <w:rsid w:val="005857C8"/>
    <w:rsid w:val="00587698"/>
    <w:rsid w:val="00587A1C"/>
    <w:rsid w:val="005925C0"/>
    <w:rsid w:val="005945AB"/>
    <w:rsid w:val="005956A6"/>
    <w:rsid w:val="005975F7"/>
    <w:rsid w:val="005A1F47"/>
    <w:rsid w:val="005A23C0"/>
    <w:rsid w:val="005A2C1C"/>
    <w:rsid w:val="005A36B7"/>
    <w:rsid w:val="005A3D71"/>
    <w:rsid w:val="005A43BB"/>
    <w:rsid w:val="005A5479"/>
    <w:rsid w:val="005A56C8"/>
    <w:rsid w:val="005A5B91"/>
    <w:rsid w:val="005A70D1"/>
    <w:rsid w:val="005B0134"/>
    <w:rsid w:val="005B0230"/>
    <w:rsid w:val="005B0793"/>
    <w:rsid w:val="005B0832"/>
    <w:rsid w:val="005B3B7D"/>
    <w:rsid w:val="005B6599"/>
    <w:rsid w:val="005B6DB5"/>
    <w:rsid w:val="005C1345"/>
    <w:rsid w:val="005C1472"/>
    <w:rsid w:val="005C3BC6"/>
    <w:rsid w:val="005C5B5B"/>
    <w:rsid w:val="005C5DDB"/>
    <w:rsid w:val="005C5E40"/>
    <w:rsid w:val="005C5E51"/>
    <w:rsid w:val="005D1031"/>
    <w:rsid w:val="005E212C"/>
    <w:rsid w:val="005E441D"/>
    <w:rsid w:val="005E7F77"/>
    <w:rsid w:val="005F0666"/>
    <w:rsid w:val="005F11AD"/>
    <w:rsid w:val="005F404F"/>
    <w:rsid w:val="005F4B0F"/>
    <w:rsid w:val="005F4EC8"/>
    <w:rsid w:val="006009AF"/>
    <w:rsid w:val="0060180D"/>
    <w:rsid w:val="00603301"/>
    <w:rsid w:val="00603A44"/>
    <w:rsid w:val="00603F3A"/>
    <w:rsid w:val="00606EE6"/>
    <w:rsid w:val="00607047"/>
    <w:rsid w:val="00607A8F"/>
    <w:rsid w:val="0061249C"/>
    <w:rsid w:val="0061400F"/>
    <w:rsid w:val="00615529"/>
    <w:rsid w:val="006155D3"/>
    <w:rsid w:val="00615C71"/>
    <w:rsid w:val="00616EF3"/>
    <w:rsid w:val="006171F3"/>
    <w:rsid w:val="00620592"/>
    <w:rsid w:val="00620E02"/>
    <w:rsid w:val="006210F7"/>
    <w:rsid w:val="00623172"/>
    <w:rsid w:val="0062397E"/>
    <w:rsid w:val="00623A87"/>
    <w:rsid w:val="006241EB"/>
    <w:rsid w:val="00624721"/>
    <w:rsid w:val="00626363"/>
    <w:rsid w:val="006268FF"/>
    <w:rsid w:val="00627F43"/>
    <w:rsid w:val="006302DB"/>
    <w:rsid w:val="00630446"/>
    <w:rsid w:val="006314C8"/>
    <w:rsid w:val="00631792"/>
    <w:rsid w:val="00631A46"/>
    <w:rsid w:val="00631ED2"/>
    <w:rsid w:val="00632782"/>
    <w:rsid w:val="00632AFE"/>
    <w:rsid w:val="00633C06"/>
    <w:rsid w:val="006342EB"/>
    <w:rsid w:val="00634FE4"/>
    <w:rsid w:val="00635857"/>
    <w:rsid w:val="00636FC2"/>
    <w:rsid w:val="006391B0"/>
    <w:rsid w:val="006401FC"/>
    <w:rsid w:val="006407C1"/>
    <w:rsid w:val="00642F43"/>
    <w:rsid w:val="00645460"/>
    <w:rsid w:val="00645B67"/>
    <w:rsid w:val="00647183"/>
    <w:rsid w:val="00647C0C"/>
    <w:rsid w:val="006509E9"/>
    <w:rsid w:val="0065127C"/>
    <w:rsid w:val="006517BA"/>
    <w:rsid w:val="00652A52"/>
    <w:rsid w:val="00655B99"/>
    <w:rsid w:val="006606E4"/>
    <w:rsid w:val="00660777"/>
    <w:rsid w:val="00660B6F"/>
    <w:rsid w:val="00660D28"/>
    <w:rsid w:val="00664C15"/>
    <w:rsid w:val="00665613"/>
    <w:rsid w:val="00665B55"/>
    <w:rsid w:val="00665DC7"/>
    <w:rsid w:val="006665B6"/>
    <w:rsid w:val="006666BC"/>
    <w:rsid w:val="00666A19"/>
    <w:rsid w:val="00667A3E"/>
    <w:rsid w:val="0067272D"/>
    <w:rsid w:val="00673C16"/>
    <w:rsid w:val="00675E25"/>
    <w:rsid w:val="00677048"/>
    <w:rsid w:val="00677167"/>
    <w:rsid w:val="00677E4D"/>
    <w:rsid w:val="00680D9B"/>
    <w:rsid w:val="006860EE"/>
    <w:rsid w:val="0068692F"/>
    <w:rsid w:val="006873DB"/>
    <w:rsid w:val="00696407"/>
    <w:rsid w:val="006A044F"/>
    <w:rsid w:val="006A0C77"/>
    <w:rsid w:val="006A2B69"/>
    <w:rsid w:val="006A5D38"/>
    <w:rsid w:val="006B1257"/>
    <w:rsid w:val="006B27F4"/>
    <w:rsid w:val="006B2CE1"/>
    <w:rsid w:val="006B37C7"/>
    <w:rsid w:val="006B3B42"/>
    <w:rsid w:val="006B560F"/>
    <w:rsid w:val="006B5951"/>
    <w:rsid w:val="006B7353"/>
    <w:rsid w:val="006C00D3"/>
    <w:rsid w:val="006C1046"/>
    <w:rsid w:val="006C7FD9"/>
    <w:rsid w:val="006D0993"/>
    <w:rsid w:val="006D2751"/>
    <w:rsid w:val="006D4C1F"/>
    <w:rsid w:val="006D4E71"/>
    <w:rsid w:val="006D5C20"/>
    <w:rsid w:val="006D6A05"/>
    <w:rsid w:val="006D6D13"/>
    <w:rsid w:val="006D754A"/>
    <w:rsid w:val="006E0D33"/>
    <w:rsid w:val="006E1445"/>
    <w:rsid w:val="006E3170"/>
    <w:rsid w:val="006E6391"/>
    <w:rsid w:val="006F16EB"/>
    <w:rsid w:val="006F2E73"/>
    <w:rsid w:val="006F402B"/>
    <w:rsid w:val="006F4302"/>
    <w:rsid w:val="006F4868"/>
    <w:rsid w:val="006F5B71"/>
    <w:rsid w:val="006F6943"/>
    <w:rsid w:val="00700210"/>
    <w:rsid w:val="00700D6D"/>
    <w:rsid w:val="00701052"/>
    <w:rsid w:val="00702BFF"/>
    <w:rsid w:val="007050A9"/>
    <w:rsid w:val="007051E9"/>
    <w:rsid w:val="007061BA"/>
    <w:rsid w:val="0070635F"/>
    <w:rsid w:val="007106F5"/>
    <w:rsid w:val="00711D66"/>
    <w:rsid w:val="0071210C"/>
    <w:rsid w:val="007124E1"/>
    <w:rsid w:val="00716556"/>
    <w:rsid w:val="00717689"/>
    <w:rsid w:val="00722117"/>
    <w:rsid w:val="00724539"/>
    <w:rsid w:val="0072599F"/>
    <w:rsid w:val="00727BD2"/>
    <w:rsid w:val="00730255"/>
    <w:rsid w:val="0073272F"/>
    <w:rsid w:val="007329B0"/>
    <w:rsid w:val="007332EC"/>
    <w:rsid w:val="00734837"/>
    <w:rsid w:val="00737465"/>
    <w:rsid w:val="007375D5"/>
    <w:rsid w:val="00740303"/>
    <w:rsid w:val="007409B7"/>
    <w:rsid w:val="00740BDA"/>
    <w:rsid w:val="007422D1"/>
    <w:rsid w:val="00742571"/>
    <w:rsid w:val="0074270C"/>
    <w:rsid w:val="007428B8"/>
    <w:rsid w:val="00742D53"/>
    <w:rsid w:val="0075099C"/>
    <w:rsid w:val="0075146C"/>
    <w:rsid w:val="00760446"/>
    <w:rsid w:val="00761E73"/>
    <w:rsid w:val="0076495B"/>
    <w:rsid w:val="00764F9E"/>
    <w:rsid w:val="007653CE"/>
    <w:rsid w:val="00765547"/>
    <w:rsid w:val="0076616E"/>
    <w:rsid w:val="00771EB0"/>
    <w:rsid w:val="00773201"/>
    <w:rsid w:val="00773C59"/>
    <w:rsid w:val="007746FA"/>
    <w:rsid w:val="0077577D"/>
    <w:rsid w:val="00775F9A"/>
    <w:rsid w:val="00776C51"/>
    <w:rsid w:val="00780149"/>
    <w:rsid w:val="00781591"/>
    <w:rsid w:val="00782B87"/>
    <w:rsid w:val="00782BBB"/>
    <w:rsid w:val="00783371"/>
    <w:rsid w:val="00784129"/>
    <w:rsid w:val="007843E1"/>
    <w:rsid w:val="00784C93"/>
    <w:rsid w:val="007902D4"/>
    <w:rsid w:val="007917D2"/>
    <w:rsid w:val="00795A44"/>
    <w:rsid w:val="007976A8"/>
    <w:rsid w:val="007A1A82"/>
    <w:rsid w:val="007A3972"/>
    <w:rsid w:val="007B0A2C"/>
    <w:rsid w:val="007B2F41"/>
    <w:rsid w:val="007B49E0"/>
    <w:rsid w:val="007B5BF7"/>
    <w:rsid w:val="007B6D7D"/>
    <w:rsid w:val="007C0BA9"/>
    <w:rsid w:val="007C1437"/>
    <w:rsid w:val="007C4F2E"/>
    <w:rsid w:val="007C579C"/>
    <w:rsid w:val="007C66FB"/>
    <w:rsid w:val="007C72A5"/>
    <w:rsid w:val="007D0C97"/>
    <w:rsid w:val="007D1860"/>
    <w:rsid w:val="007D1ABB"/>
    <w:rsid w:val="007D23DF"/>
    <w:rsid w:val="007D352C"/>
    <w:rsid w:val="007D3960"/>
    <w:rsid w:val="007D3DED"/>
    <w:rsid w:val="007D6192"/>
    <w:rsid w:val="007D69F4"/>
    <w:rsid w:val="007D6AB4"/>
    <w:rsid w:val="007D6D62"/>
    <w:rsid w:val="007E3741"/>
    <w:rsid w:val="007E39BE"/>
    <w:rsid w:val="007E52CF"/>
    <w:rsid w:val="007E6247"/>
    <w:rsid w:val="007E6A22"/>
    <w:rsid w:val="007E7B8C"/>
    <w:rsid w:val="007E7D31"/>
    <w:rsid w:val="007F0DE5"/>
    <w:rsid w:val="007F1050"/>
    <w:rsid w:val="007F1E9D"/>
    <w:rsid w:val="007F5183"/>
    <w:rsid w:val="007F55BC"/>
    <w:rsid w:val="007F635D"/>
    <w:rsid w:val="007F638B"/>
    <w:rsid w:val="007F6728"/>
    <w:rsid w:val="007F6B4B"/>
    <w:rsid w:val="007F7EC0"/>
    <w:rsid w:val="0080062B"/>
    <w:rsid w:val="00800D97"/>
    <w:rsid w:val="00801208"/>
    <w:rsid w:val="00802AED"/>
    <w:rsid w:val="00803723"/>
    <w:rsid w:val="00803A2D"/>
    <w:rsid w:val="00803C88"/>
    <w:rsid w:val="00806395"/>
    <w:rsid w:val="00806CC2"/>
    <w:rsid w:val="00807351"/>
    <w:rsid w:val="0080749C"/>
    <w:rsid w:val="008078D6"/>
    <w:rsid w:val="00807B4E"/>
    <w:rsid w:val="00810B46"/>
    <w:rsid w:val="00814818"/>
    <w:rsid w:val="0081671B"/>
    <w:rsid w:val="00822393"/>
    <w:rsid w:val="00822398"/>
    <w:rsid w:val="00822D12"/>
    <w:rsid w:val="00823ABD"/>
    <w:rsid w:val="00827A65"/>
    <w:rsid w:val="0082DE7A"/>
    <w:rsid w:val="008306CB"/>
    <w:rsid w:val="00830DF4"/>
    <w:rsid w:val="00831414"/>
    <w:rsid w:val="00831AB3"/>
    <w:rsid w:val="00833592"/>
    <w:rsid w:val="008362D4"/>
    <w:rsid w:val="00836A4F"/>
    <w:rsid w:val="00836E22"/>
    <w:rsid w:val="00842269"/>
    <w:rsid w:val="008433C6"/>
    <w:rsid w:val="0084509D"/>
    <w:rsid w:val="00850E4F"/>
    <w:rsid w:val="008519B8"/>
    <w:rsid w:val="0085380F"/>
    <w:rsid w:val="00853AA4"/>
    <w:rsid w:val="00854202"/>
    <w:rsid w:val="00854739"/>
    <w:rsid w:val="00854F5A"/>
    <w:rsid w:val="0085608C"/>
    <w:rsid w:val="00860EEE"/>
    <w:rsid w:val="00861D41"/>
    <w:rsid w:val="008620BA"/>
    <w:rsid w:val="00862E5C"/>
    <w:rsid w:val="00864898"/>
    <w:rsid w:val="008653A2"/>
    <w:rsid w:val="00866646"/>
    <w:rsid w:val="0086704E"/>
    <w:rsid w:val="008676E0"/>
    <w:rsid w:val="00867CDF"/>
    <w:rsid w:val="00867DD7"/>
    <w:rsid w:val="0087076C"/>
    <w:rsid w:val="00872BCC"/>
    <w:rsid w:val="0087393D"/>
    <w:rsid w:val="00875738"/>
    <w:rsid w:val="008774C9"/>
    <w:rsid w:val="008778B1"/>
    <w:rsid w:val="00882DE3"/>
    <w:rsid w:val="008842BC"/>
    <w:rsid w:val="00884DEB"/>
    <w:rsid w:val="00884E89"/>
    <w:rsid w:val="00885B4E"/>
    <w:rsid w:val="00885BA4"/>
    <w:rsid w:val="00887E6B"/>
    <w:rsid w:val="00893AE3"/>
    <w:rsid w:val="0089429F"/>
    <w:rsid w:val="008949C8"/>
    <w:rsid w:val="008A01B8"/>
    <w:rsid w:val="008A0C1B"/>
    <w:rsid w:val="008A196B"/>
    <w:rsid w:val="008A2202"/>
    <w:rsid w:val="008A26A5"/>
    <w:rsid w:val="008A3979"/>
    <w:rsid w:val="008A3CA9"/>
    <w:rsid w:val="008A4F15"/>
    <w:rsid w:val="008A582F"/>
    <w:rsid w:val="008A590A"/>
    <w:rsid w:val="008A7D7C"/>
    <w:rsid w:val="008B0368"/>
    <w:rsid w:val="008B1546"/>
    <w:rsid w:val="008C06F2"/>
    <w:rsid w:val="008C09AA"/>
    <w:rsid w:val="008C0EFC"/>
    <w:rsid w:val="008C2686"/>
    <w:rsid w:val="008C3803"/>
    <w:rsid w:val="008C4E1A"/>
    <w:rsid w:val="008C50AD"/>
    <w:rsid w:val="008C544F"/>
    <w:rsid w:val="008C61F2"/>
    <w:rsid w:val="008C7A21"/>
    <w:rsid w:val="008D1F7B"/>
    <w:rsid w:val="008D2202"/>
    <w:rsid w:val="008D2FFB"/>
    <w:rsid w:val="008D452F"/>
    <w:rsid w:val="008D5D1C"/>
    <w:rsid w:val="008D5FF2"/>
    <w:rsid w:val="008D69BB"/>
    <w:rsid w:val="008E18A5"/>
    <w:rsid w:val="008E234F"/>
    <w:rsid w:val="008E2632"/>
    <w:rsid w:val="008E3225"/>
    <w:rsid w:val="008E34FE"/>
    <w:rsid w:val="008E5CBC"/>
    <w:rsid w:val="008E61AE"/>
    <w:rsid w:val="008F0813"/>
    <w:rsid w:val="008F1BB0"/>
    <w:rsid w:val="008F2963"/>
    <w:rsid w:val="008F3FB9"/>
    <w:rsid w:val="008F452B"/>
    <w:rsid w:val="008F5A79"/>
    <w:rsid w:val="008F5EF1"/>
    <w:rsid w:val="008F6074"/>
    <w:rsid w:val="008F7200"/>
    <w:rsid w:val="008F7A64"/>
    <w:rsid w:val="00900F8E"/>
    <w:rsid w:val="009022A8"/>
    <w:rsid w:val="00902AD6"/>
    <w:rsid w:val="0090455E"/>
    <w:rsid w:val="00910215"/>
    <w:rsid w:val="009164E0"/>
    <w:rsid w:val="00916B0B"/>
    <w:rsid w:val="00916BA8"/>
    <w:rsid w:val="0092642C"/>
    <w:rsid w:val="009268CA"/>
    <w:rsid w:val="00927F90"/>
    <w:rsid w:val="009341A7"/>
    <w:rsid w:val="009349FD"/>
    <w:rsid w:val="00934B4F"/>
    <w:rsid w:val="0093523B"/>
    <w:rsid w:val="00936831"/>
    <w:rsid w:val="00936E56"/>
    <w:rsid w:val="00941DE1"/>
    <w:rsid w:val="0094346A"/>
    <w:rsid w:val="00944344"/>
    <w:rsid w:val="00945349"/>
    <w:rsid w:val="009456A0"/>
    <w:rsid w:val="009470E6"/>
    <w:rsid w:val="009479A4"/>
    <w:rsid w:val="00947E79"/>
    <w:rsid w:val="009514F9"/>
    <w:rsid w:val="00951799"/>
    <w:rsid w:val="009519F1"/>
    <w:rsid w:val="00951B9C"/>
    <w:rsid w:val="00953211"/>
    <w:rsid w:val="00954675"/>
    <w:rsid w:val="00955675"/>
    <w:rsid w:val="00955E6D"/>
    <w:rsid w:val="00963679"/>
    <w:rsid w:val="00964018"/>
    <w:rsid w:val="00965323"/>
    <w:rsid w:val="009668DE"/>
    <w:rsid w:val="00966A82"/>
    <w:rsid w:val="00966D73"/>
    <w:rsid w:val="0097109C"/>
    <w:rsid w:val="00972CA8"/>
    <w:rsid w:val="00972E40"/>
    <w:rsid w:val="00973E4F"/>
    <w:rsid w:val="00974C22"/>
    <w:rsid w:val="009766E7"/>
    <w:rsid w:val="00977CBC"/>
    <w:rsid w:val="00982737"/>
    <w:rsid w:val="00982772"/>
    <w:rsid w:val="00982A28"/>
    <w:rsid w:val="00983913"/>
    <w:rsid w:val="00985CBF"/>
    <w:rsid w:val="00986CF4"/>
    <w:rsid w:val="00992183"/>
    <w:rsid w:val="00993320"/>
    <w:rsid w:val="00994205"/>
    <w:rsid w:val="0099432C"/>
    <w:rsid w:val="00994490"/>
    <w:rsid w:val="009A04CC"/>
    <w:rsid w:val="009A3771"/>
    <w:rsid w:val="009A3DD8"/>
    <w:rsid w:val="009A6994"/>
    <w:rsid w:val="009A69C0"/>
    <w:rsid w:val="009B0862"/>
    <w:rsid w:val="009B0BF2"/>
    <w:rsid w:val="009B14C9"/>
    <w:rsid w:val="009B1D2B"/>
    <w:rsid w:val="009B27CB"/>
    <w:rsid w:val="009B2886"/>
    <w:rsid w:val="009B43CB"/>
    <w:rsid w:val="009B64D9"/>
    <w:rsid w:val="009B7D01"/>
    <w:rsid w:val="009C2313"/>
    <w:rsid w:val="009C23A0"/>
    <w:rsid w:val="009C2E0C"/>
    <w:rsid w:val="009C781F"/>
    <w:rsid w:val="009D1B7C"/>
    <w:rsid w:val="009D1D22"/>
    <w:rsid w:val="009D28B6"/>
    <w:rsid w:val="009D68AD"/>
    <w:rsid w:val="009E2939"/>
    <w:rsid w:val="009E29C7"/>
    <w:rsid w:val="009E2C7D"/>
    <w:rsid w:val="009E3371"/>
    <w:rsid w:val="009E3708"/>
    <w:rsid w:val="009E5D13"/>
    <w:rsid w:val="009E5E87"/>
    <w:rsid w:val="009E6DCA"/>
    <w:rsid w:val="009E6EF5"/>
    <w:rsid w:val="009F0258"/>
    <w:rsid w:val="009F2309"/>
    <w:rsid w:val="009F23DD"/>
    <w:rsid w:val="009F2EFC"/>
    <w:rsid w:val="009F3583"/>
    <w:rsid w:val="009F426A"/>
    <w:rsid w:val="009F577B"/>
    <w:rsid w:val="009F5826"/>
    <w:rsid w:val="009F66D4"/>
    <w:rsid w:val="00A0026B"/>
    <w:rsid w:val="00A00B9A"/>
    <w:rsid w:val="00A015CE"/>
    <w:rsid w:val="00A037E0"/>
    <w:rsid w:val="00A039E0"/>
    <w:rsid w:val="00A068A4"/>
    <w:rsid w:val="00A11475"/>
    <w:rsid w:val="00A11586"/>
    <w:rsid w:val="00A1272E"/>
    <w:rsid w:val="00A12F07"/>
    <w:rsid w:val="00A13819"/>
    <w:rsid w:val="00A153BC"/>
    <w:rsid w:val="00A1649F"/>
    <w:rsid w:val="00A16D22"/>
    <w:rsid w:val="00A17203"/>
    <w:rsid w:val="00A174E7"/>
    <w:rsid w:val="00A207D6"/>
    <w:rsid w:val="00A2363D"/>
    <w:rsid w:val="00A249B8"/>
    <w:rsid w:val="00A24FFB"/>
    <w:rsid w:val="00A27827"/>
    <w:rsid w:val="00A27C76"/>
    <w:rsid w:val="00A27F66"/>
    <w:rsid w:val="00A318BC"/>
    <w:rsid w:val="00A32127"/>
    <w:rsid w:val="00A3243A"/>
    <w:rsid w:val="00A32AB1"/>
    <w:rsid w:val="00A32BB3"/>
    <w:rsid w:val="00A35F31"/>
    <w:rsid w:val="00A3628B"/>
    <w:rsid w:val="00A37433"/>
    <w:rsid w:val="00A37A51"/>
    <w:rsid w:val="00A41B9B"/>
    <w:rsid w:val="00A44AA6"/>
    <w:rsid w:val="00A457DF"/>
    <w:rsid w:val="00A474CA"/>
    <w:rsid w:val="00A51088"/>
    <w:rsid w:val="00A5282B"/>
    <w:rsid w:val="00A5391C"/>
    <w:rsid w:val="00A54B50"/>
    <w:rsid w:val="00A55261"/>
    <w:rsid w:val="00A55B1B"/>
    <w:rsid w:val="00A55E61"/>
    <w:rsid w:val="00A578CA"/>
    <w:rsid w:val="00A57E96"/>
    <w:rsid w:val="00A6175C"/>
    <w:rsid w:val="00A6640C"/>
    <w:rsid w:val="00A66C53"/>
    <w:rsid w:val="00A6723B"/>
    <w:rsid w:val="00A73E32"/>
    <w:rsid w:val="00A757EC"/>
    <w:rsid w:val="00A76B45"/>
    <w:rsid w:val="00A77A1B"/>
    <w:rsid w:val="00A77D39"/>
    <w:rsid w:val="00A81ED7"/>
    <w:rsid w:val="00A82A14"/>
    <w:rsid w:val="00A85034"/>
    <w:rsid w:val="00A90952"/>
    <w:rsid w:val="00A90BA0"/>
    <w:rsid w:val="00A921A9"/>
    <w:rsid w:val="00A93FE4"/>
    <w:rsid w:val="00A94847"/>
    <w:rsid w:val="00A94D5C"/>
    <w:rsid w:val="00A95687"/>
    <w:rsid w:val="00A966AC"/>
    <w:rsid w:val="00AA1950"/>
    <w:rsid w:val="00AA221D"/>
    <w:rsid w:val="00AA270D"/>
    <w:rsid w:val="00AA511E"/>
    <w:rsid w:val="00AA5F74"/>
    <w:rsid w:val="00AA6EDC"/>
    <w:rsid w:val="00AA70E5"/>
    <w:rsid w:val="00AA71C9"/>
    <w:rsid w:val="00AB01A2"/>
    <w:rsid w:val="00AB421F"/>
    <w:rsid w:val="00AB610B"/>
    <w:rsid w:val="00AC0385"/>
    <w:rsid w:val="00AC2DEB"/>
    <w:rsid w:val="00AC371B"/>
    <w:rsid w:val="00AC39AC"/>
    <w:rsid w:val="00AC3FFF"/>
    <w:rsid w:val="00AC4639"/>
    <w:rsid w:val="00AC49BA"/>
    <w:rsid w:val="00AC4B04"/>
    <w:rsid w:val="00AC4D87"/>
    <w:rsid w:val="00AC5ADE"/>
    <w:rsid w:val="00AC72B1"/>
    <w:rsid w:val="00AC7935"/>
    <w:rsid w:val="00AD07A9"/>
    <w:rsid w:val="00AD1EE5"/>
    <w:rsid w:val="00AD2444"/>
    <w:rsid w:val="00AD2B92"/>
    <w:rsid w:val="00AD3315"/>
    <w:rsid w:val="00AD3366"/>
    <w:rsid w:val="00AD4238"/>
    <w:rsid w:val="00AE0BBA"/>
    <w:rsid w:val="00AE1386"/>
    <w:rsid w:val="00AE1D71"/>
    <w:rsid w:val="00AE20BC"/>
    <w:rsid w:val="00AE28D9"/>
    <w:rsid w:val="00AE35E8"/>
    <w:rsid w:val="00AE3F0E"/>
    <w:rsid w:val="00AE438B"/>
    <w:rsid w:val="00AE6640"/>
    <w:rsid w:val="00AE686E"/>
    <w:rsid w:val="00AF03CE"/>
    <w:rsid w:val="00AF2262"/>
    <w:rsid w:val="00AF2A04"/>
    <w:rsid w:val="00AF2C25"/>
    <w:rsid w:val="00AF37B5"/>
    <w:rsid w:val="00AF7F08"/>
    <w:rsid w:val="00AF7FDB"/>
    <w:rsid w:val="00AF82D6"/>
    <w:rsid w:val="00B00A6E"/>
    <w:rsid w:val="00B012A7"/>
    <w:rsid w:val="00B05B89"/>
    <w:rsid w:val="00B05D19"/>
    <w:rsid w:val="00B10D2A"/>
    <w:rsid w:val="00B12E58"/>
    <w:rsid w:val="00B148FF"/>
    <w:rsid w:val="00B1537E"/>
    <w:rsid w:val="00B15D92"/>
    <w:rsid w:val="00B16841"/>
    <w:rsid w:val="00B16B2F"/>
    <w:rsid w:val="00B172F7"/>
    <w:rsid w:val="00B21EB2"/>
    <w:rsid w:val="00B2261E"/>
    <w:rsid w:val="00B2453E"/>
    <w:rsid w:val="00B26367"/>
    <w:rsid w:val="00B2670B"/>
    <w:rsid w:val="00B3190B"/>
    <w:rsid w:val="00B320E0"/>
    <w:rsid w:val="00B32963"/>
    <w:rsid w:val="00B32C15"/>
    <w:rsid w:val="00B33B11"/>
    <w:rsid w:val="00B33E95"/>
    <w:rsid w:val="00B373E3"/>
    <w:rsid w:val="00B37709"/>
    <w:rsid w:val="00B42EFF"/>
    <w:rsid w:val="00B43302"/>
    <w:rsid w:val="00B43552"/>
    <w:rsid w:val="00B435EF"/>
    <w:rsid w:val="00B44782"/>
    <w:rsid w:val="00B46CA2"/>
    <w:rsid w:val="00B47593"/>
    <w:rsid w:val="00B47FB4"/>
    <w:rsid w:val="00B54251"/>
    <w:rsid w:val="00B54431"/>
    <w:rsid w:val="00B5500D"/>
    <w:rsid w:val="00B55708"/>
    <w:rsid w:val="00B579C0"/>
    <w:rsid w:val="00B60587"/>
    <w:rsid w:val="00B60AFB"/>
    <w:rsid w:val="00B615CB"/>
    <w:rsid w:val="00B61738"/>
    <w:rsid w:val="00B6187B"/>
    <w:rsid w:val="00B61B9D"/>
    <w:rsid w:val="00B622C4"/>
    <w:rsid w:val="00B62EDB"/>
    <w:rsid w:val="00B645DC"/>
    <w:rsid w:val="00B64945"/>
    <w:rsid w:val="00B660AB"/>
    <w:rsid w:val="00B662CE"/>
    <w:rsid w:val="00B70493"/>
    <w:rsid w:val="00B70EC7"/>
    <w:rsid w:val="00B71959"/>
    <w:rsid w:val="00B72115"/>
    <w:rsid w:val="00B7324C"/>
    <w:rsid w:val="00B73E90"/>
    <w:rsid w:val="00B749E3"/>
    <w:rsid w:val="00B757E8"/>
    <w:rsid w:val="00B75D2E"/>
    <w:rsid w:val="00B76700"/>
    <w:rsid w:val="00B76749"/>
    <w:rsid w:val="00B769DD"/>
    <w:rsid w:val="00B80B5E"/>
    <w:rsid w:val="00B8253C"/>
    <w:rsid w:val="00B827DE"/>
    <w:rsid w:val="00B85902"/>
    <w:rsid w:val="00B85EF2"/>
    <w:rsid w:val="00B86854"/>
    <w:rsid w:val="00B8728C"/>
    <w:rsid w:val="00B876F4"/>
    <w:rsid w:val="00B877C7"/>
    <w:rsid w:val="00B933FF"/>
    <w:rsid w:val="00B93C7B"/>
    <w:rsid w:val="00B94141"/>
    <w:rsid w:val="00B94423"/>
    <w:rsid w:val="00B9460A"/>
    <w:rsid w:val="00B94E14"/>
    <w:rsid w:val="00B9554E"/>
    <w:rsid w:val="00B956E0"/>
    <w:rsid w:val="00B966A2"/>
    <w:rsid w:val="00B97247"/>
    <w:rsid w:val="00B9731C"/>
    <w:rsid w:val="00BA0623"/>
    <w:rsid w:val="00BA28E0"/>
    <w:rsid w:val="00BA2F9E"/>
    <w:rsid w:val="00BA3980"/>
    <w:rsid w:val="00BA7DED"/>
    <w:rsid w:val="00BB2861"/>
    <w:rsid w:val="00BB2E13"/>
    <w:rsid w:val="00BB3DC3"/>
    <w:rsid w:val="00BB4DD2"/>
    <w:rsid w:val="00BB797B"/>
    <w:rsid w:val="00BC071E"/>
    <w:rsid w:val="00BC097D"/>
    <w:rsid w:val="00BC2B6A"/>
    <w:rsid w:val="00BC340A"/>
    <w:rsid w:val="00BC5926"/>
    <w:rsid w:val="00BD12B3"/>
    <w:rsid w:val="00BD141A"/>
    <w:rsid w:val="00BD17AB"/>
    <w:rsid w:val="00BD18C4"/>
    <w:rsid w:val="00BD193F"/>
    <w:rsid w:val="00BD4244"/>
    <w:rsid w:val="00BD4C22"/>
    <w:rsid w:val="00BD55E1"/>
    <w:rsid w:val="00BD5A67"/>
    <w:rsid w:val="00BD7285"/>
    <w:rsid w:val="00BE1FBA"/>
    <w:rsid w:val="00BE49C7"/>
    <w:rsid w:val="00BE4A6C"/>
    <w:rsid w:val="00BE4EBD"/>
    <w:rsid w:val="00BE74E9"/>
    <w:rsid w:val="00BE755C"/>
    <w:rsid w:val="00BE781B"/>
    <w:rsid w:val="00BE7C52"/>
    <w:rsid w:val="00BF3FCD"/>
    <w:rsid w:val="00BF4F23"/>
    <w:rsid w:val="00BF6369"/>
    <w:rsid w:val="00BF6705"/>
    <w:rsid w:val="00BF6751"/>
    <w:rsid w:val="00BF6D1A"/>
    <w:rsid w:val="00BF74D9"/>
    <w:rsid w:val="00C006BF"/>
    <w:rsid w:val="00C00D65"/>
    <w:rsid w:val="00C01073"/>
    <w:rsid w:val="00C02F1D"/>
    <w:rsid w:val="00C03ACF"/>
    <w:rsid w:val="00C03B51"/>
    <w:rsid w:val="00C054E5"/>
    <w:rsid w:val="00C06979"/>
    <w:rsid w:val="00C10AC5"/>
    <w:rsid w:val="00C10D83"/>
    <w:rsid w:val="00C128A4"/>
    <w:rsid w:val="00C13CEE"/>
    <w:rsid w:val="00C14AA6"/>
    <w:rsid w:val="00C16F7D"/>
    <w:rsid w:val="00C17569"/>
    <w:rsid w:val="00C17BE1"/>
    <w:rsid w:val="00C2057A"/>
    <w:rsid w:val="00C21365"/>
    <w:rsid w:val="00C21D37"/>
    <w:rsid w:val="00C2221C"/>
    <w:rsid w:val="00C231DA"/>
    <w:rsid w:val="00C233B9"/>
    <w:rsid w:val="00C23F76"/>
    <w:rsid w:val="00C23FE0"/>
    <w:rsid w:val="00C254EF"/>
    <w:rsid w:val="00C26EA6"/>
    <w:rsid w:val="00C32159"/>
    <w:rsid w:val="00C32478"/>
    <w:rsid w:val="00C32B03"/>
    <w:rsid w:val="00C34893"/>
    <w:rsid w:val="00C35EB2"/>
    <w:rsid w:val="00C41913"/>
    <w:rsid w:val="00C4217F"/>
    <w:rsid w:val="00C43E9A"/>
    <w:rsid w:val="00C44A5B"/>
    <w:rsid w:val="00C45D0F"/>
    <w:rsid w:val="00C46C72"/>
    <w:rsid w:val="00C46FA3"/>
    <w:rsid w:val="00C47466"/>
    <w:rsid w:val="00C47B65"/>
    <w:rsid w:val="00C508D5"/>
    <w:rsid w:val="00C50B74"/>
    <w:rsid w:val="00C51898"/>
    <w:rsid w:val="00C52586"/>
    <w:rsid w:val="00C5390C"/>
    <w:rsid w:val="00C53E0D"/>
    <w:rsid w:val="00C5437C"/>
    <w:rsid w:val="00C54B7C"/>
    <w:rsid w:val="00C552F1"/>
    <w:rsid w:val="00C55D89"/>
    <w:rsid w:val="00C56492"/>
    <w:rsid w:val="00C600D9"/>
    <w:rsid w:val="00C61D25"/>
    <w:rsid w:val="00C61F5B"/>
    <w:rsid w:val="00C644F9"/>
    <w:rsid w:val="00C6474C"/>
    <w:rsid w:val="00C652F7"/>
    <w:rsid w:val="00C669FB"/>
    <w:rsid w:val="00C71EB6"/>
    <w:rsid w:val="00C72677"/>
    <w:rsid w:val="00C72ADB"/>
    <w:rsid w:val="00C744D9"/>
    <w:rsid w:val="00C813F9"/>
    <w:rsid w:val="00C83933"/>
    <w:rsid w:val="00C862FA"/>
    <w:rsid w:val="00C90450"/>
    <w:rsid w:val="00C9095A"/>
    <w:rsid w:val="00C92A12"/>
    <w:rsid w:val="00C94EF6"/>
    <w:rsid w:val="00C950B8"/>
    <w:rsid w:val="00C9553C"/>
    <w:rsid w:val="00C95863"/>
    <w:rsid w:val="00C96304"/>
    <w:rsid w:val="00C9748D"/>
    <w:rsid w:val="00CA0165"/>
    <w:rsid w:val="00CA0746"/>
    <w:rsid w:val="00CA0F75"/>
    <w:rsid w:val="00CA13A6"/>
    <w:rsid w:val="00CA20E8"/>
    <w:rsid w:val="00CA352A"/>
    <w:rsid w:val="00CA564D"/>
    <w:rsid w:val="00CA71F9"/>
    <w:rsid w:val="00CB0D2C"/>
    <w:rsid w:val="00CB14C6"/>
    <w:rsid w:val="00CB1BEA"/>
    <w:rsid w:val="00CB28D7"/>
    <w:rsid w:val="00CB341F"/>
    <w:rsid w:val="00CC0A22"/>
    <w:rsid w:val="00CC2D6D"/>
    <w:rsid w:val="00CC308A"/>
    <w:rsid w:val="00CC6116"/>
    <w:rsid w:val="00CC7B6D"/>
    <w:rsid w:val="00CD108F"/>
    <w:rsid w:val="00CD183A"/>
    <w:rsid w:val="00CD634B"/>
    <w:rsid w:val="00CD6993"/>
    <w:rsid w:val="00CD6F9F"/>
    <w:rsid w:val="00CD79F1"/>
    <w:rsid w:val="00CE0031"/>
    <w:rsid w:val="00CE09E8"/>
    <w:rsid w:val="00CE0E8D"/>
    <w:rsid w:val="00CE2718"/>
    <w:rsid w:val="00CE29DC"/>
    <w:rsid w:val="00CF1654"/>
    <w:rsid w:val="00CF3FB3"/>
    <w:rsid w:val="00CF5BC7"/>
    <w:rsid w:val="00CF7DE7"/>
    <w:rsid w:val="00D00B3F"/>
    <w:rsid w:val="00D02546"/>
    <w:rsid w:val="00D048FB"/>
    <w:rsid w:val="00D05130"/>
    <w:rsid w:val="00D05C6C"/>
    <w:rsid w:val="00D05FD3"/>
    <w:rsid w:val="00D1026A"/>
    <w:rsid w:val="00D11840"/>
    <w:rsid w:val="00D11893"/>
    <w:rsid w:val="00D12094"/>
    <w:rsid w:val="00D13345"/>
    <w:rsid w:val="00D134E2"/>
    <w:rsid w:val="00D1594E"/>
    <w:rsid w:val="00D16F18"/>
    <w:rsid w:val="00D2064A"/>
    <w:rsid w:val="00D22711"/>
    <w:rsid w:val="00D25DC3"/>
    <w:rsid w:val="00D31748"/>
    <w:rsid w:val="00D3440E"/>
    <w:rsid w:val="00D36C08"/>
    <w:rsid w:val="00D40668"/>
    <w:rsid w:val="00D40B1C"/>
    <w:rsid w:val="00D40DCF"/>
    <w:rsid w:val="00D417A4"/>
    <w:rsid w:val="00D43709"/>
    <w:rsid w:val="00D45403"/>
    <w:rsid w:val="00D463B7"/>
    <w:rsid w:val="00D47476"/>
    <w:rsid w:val="00D47549"/>
    <w:rsid w:val="00D47E1A"/>
    <w:rsid w:val="00D502C3"/>
    <w:rsid w:val="00D5088A"/>
    <w:rsid w:val="00D5278A"/>
    <w:rsid w:val="00D5492E"/>
    <w:rsid w:val="00D54BEA"/>
    <w:rsid w:val="00D552F3"/>
    <w:rsid w:val="00D56392"/>
    <w:rsid w:val="00D60747"/>
    <w:rsid w:val="00D62D53"/>
    <w:rsid w:val="00D656EE"/>
    <w:rsid w:val="00D671EB"/>
    <w:rsid w:val="00D712D1"/>
    <w:rsid w:val="00D72A7E"/>
    <w:rsid w:val="00D739A4"/>
    <w:rsid w:val="00D7671F"/>
    <w:rsid w:val="00D86CDE"/>
    <w:rsid w:val="00D915D8"/>
    <w:rsid w:val="00D91837"/>
    <w:rsid w:val="00D93657"/>
    <w:rsid w:val="00DA0A3A"/>
    <w:rsid w:val="00DA0A8D"/>
    <w:rsid w:val="00DA2A55"/>
    <w:rsid w:val="00DA367E"/>
    <w:rsid w:val="00DA38DA"/>
    <w:rsid w:val="00DA3D1D"/>
    <w:rsid w:val="00DA4C02"/>
    <w:rsid w:val="00DA6242"/>
    <w:rsid w:val="00DB1D61"/>
    <w:rsid w:val="00DB1EFA"/>
    <w:rsid w:val="00DB21A5"/>
    <w:rsid w:val="00DB52E7"/>
    <w:rsid w:val="00DB6192"/>
    <w:rsid w:val="00DB71EB"/>
    <w:rsid w:val="00DB78D6"/>
    <w:rsid w:val="00DB7F7B"/>
    <w:rsid w:val="00DC0847"/>
    <w:rsid w:val="00DC1330"/>
    <w:rsid w:val="00DC186A"/>
    <w:rsid w:val="00DC6318"/>
    <w:rsid w:val="00DD0228"/>
    <w:rsid w:val="00DD4782"/>
    <w:rsid w:val="00DE270E"/>
    <w:rsid w:val="00DE2849"/>
    <w:rsid w:val="00DE4C49"/>
    <w:rsid w:val="00DE526A"/>
    <w:rsid w:val="00DE6004"/>
    <w:rsid w:val="00DE7861"/>
    <w:rsid w:val="00DE79FE"/>
    <w:rsid w:val="00DF2982"/>
    <w:rsid w:val="00DF2E4D"/>
    <w:rsid w:val="00DF32E8"/>
    <w:rsid w:val="00DF3393"/>
    <w:rsid w:val="00DF3BAB"/>
    <w:rsid w:val="00E0116C"/>
    <w:rsid w:val="00E01960"/>
    <w:rsid w:val="00E036B8"/>
    <w:rsid w:val="00E03771"/>
    <w:rsid w:val="00E03A12"/>
    <w:rsid w:val="00E03FE8"/>
    <w:rsid w:val="00E044ED"/>
    <w:rsid w:val="00E07358"/>
    <w:rsid w:val="00E11037"/>
    <w:rsid w:val="00E121FE"/>
    <w:rsid w:val="00E12339"/>
    <w:rsid w:val="00E13EC8"/>
    <w:rsid w:val="00E15296"/>
    <w:rsid w:val="00E1580E"/>
    <w:rsid w:val="00E16CDE"/>
    <w:rsid w:val="00E17F27"/>
    <w:rsid w:val="00E17F2E"/>
    <w:rsid w:val="00E23BDA"/>
    <w:rsid w:val="00E23C7D"/>
    <w:rsid w:val="00E27EDB"/>
    <w:rsid w:val="00E315FF"/>
    <w:rsid w:val="00E31A81"/>
    <w:rsid w:val="00E3316D"/>
    <w:rsid w:val="00E33A87"/>
    <w:rsid w:val="00E33C70"/>
    <w:rsid w:val="00E33CDD"/>
    <w:rsid w:val="00E3409A"/>
    <w:rsid w:val="00E34704"/>
    <w:rsid w:val="00E34E10"/>
    <w:rsid w:val="00E354A5"/>
    <w:rsid w:val="00E37325"/>
    <w:rsid w:val="00E376C8"/>
    <w:rsid w:val="00E4057D"/>
    <w:rsid w:val="00E41F80"/>
    <w:rsid w:val="00E42A75"/>
    <w:rsid w:val="00E43486"/>
    <w:rsid w:val="00E44604"/>
    <w:rsid w:val="00E46665"/>
    <w:rsid w:val="00E46A11"/>
    <w:rsid w:val="00E550B0"/>
    <w:rsid w:val="00E5779D"/>
    <w:rsid w:val="00E63E92"/>
    <w:rsid w:val="00E64C22"/>
    <w:rsid w:val="00E660D2"/>
    <w:rsid w:val="00E66A2C"/>
    <w:rsid w:val="00E716BE"/>
    <w:rsid w:val="00E732FF"/>
    <w:rsid w:val="00E738F6"/>
    <w:rsid w:val="00E75276"/>
    <w:rsid w:val="00E7709B"/>
    <w:rsid w:val="00E77307"/>
    <w:rsid w:val="00E77EE5"/>
    <w:rsid w:val="00E813E9"/>
    <w:rsid w:val="00E84219"/>
    <w:rsid w:val="00E84486"/>
    <w:rsid w:val="00E844A7"/>
    <w:rsid w:val="00E8456B"/>
    <w:rsid w:val="00E84E65"/>
    <w:rsid w:val="00E850E3"/>
    <w:rsid w:val="00E867EE"/>
    <w:rsid w:val="00E87C25"/>
    <w:rsid w:val="00E87DDA"/>
    <w:rsid w:val="00E87DFA"/>
    <w:rsid w:val="00E87FC5"/>
    <w:rsid w:val="00E911DD"/>
    <w:rsid w:val="00E936D8"/>
    <w:rsid w:val="00E947C2"/>
    <w:rsid w:val="00E95EE0"/>
    <w:rsid w:val="00E97699"/>
    <w:rsid w:val="00EA1E57"/>
    <w:rsid w:val="00EA247F"/>
    <w:rsid w:val="00EA2B6E"/>
    <w:rsid w:val="00EA56BB"/>
    <w:rsid w:val="00EA64A6"/>
    <w:rsid w:val="00EA68FA"/>
    <w:rsid w:val="00EB0135"/>
    <w:rsid w:val="00EB0792"/>
    <w:rsid w:val="00EB0BDC"/>
    <w:rsid w:val="00EB2AD5"/>
    <w:rsid w:val="00EB3003"/>
    <w:rsid w:val="00EB50C7"/>
    <w:rsid w:val="00EB5669"/>
    <w:rsid w:val="00EC0213"/>
    <w:rsid w:val="00EC06C2"/>
    <w:rsid w:val="00EC1391"/>
    <w:rsid w:val="00EC24BF"/>
    <w:rsid w:val="00EC2AE7"/>
    <w:rsid w:val="00EC52DB"/>
    <w:rsid w:val="00EC5347"/>
    <w:rsid w:val="00EC6B71"/>
    <w:rsid w:val="00EC6BC8"/>
    <w:rsid w:val="00EC784E"/>
    <w:rsid w:val="00ED0402"/>
    <w:rsid w:val="00ED1E17"/>
    <w:rsid w:val="00ED2EF1"/>
    <w:rsid w:val="00ED47CD"/>
    <w:rsid w:val="00ED5B18"/>
    <w:rsid w:val="00ED7E6B"/>
    <w:rsid w:val="00EDFE53"/>
    <w:rsid w:val="00EE12E5"/>
    <w:rsid w:val="00EE51E7"/>
    <w:rsid w:val="00EE671D"/>
    <w:rsid w:val="00EE6EC6"/>
    <w:rsid w:val="00EF0F47"/>
    <w:rsid w:val="00EF26B4"/>
    <w:rsid w:val="00EF4B19"/>
    <w:rsid w:val="00EF6B08"/>
    <w:rsid w:val="00F019AA"/>
    <w:rsid w:val="00F01A76"/>
    <w:rsid w:val="00F03BFE"/>
    <w:rsid w:val="00F03F08"/>
    <w:rsid w:val="00F03F3D"/>
    <w:rsid w:val="00F0457C"/>
    <w:rsid w:val="00F057E5"/>
    <w:rsid w:val="00F10088"/>
    <w:rsid w:val="00F109A6"/>
    <w:rsid w:val="00F109EE"/>
    <w:rsid w:val="00F123F9"/>
    <w:rsid w:val="00F12B8F"/>
    <w:rsid w:val="00F14F50"/>
    <w:rsid w:val="00F2464E"/>
    <w:rsid w:val="00F24B17"/>
    <w:rsid w:val="00F25CA9"/>
    <w:rsid w:val="00F2699C"/>
    <w:rsid w:val="00F26A68"/>
    <w:rsid w:val="00F273A5"/>
    <w:rsid w:val="00F2D67E"/>
    <w:rsid w:val="00F34312"/>
    <w:rsid w:val="00F36696"/>
    <w:rsid w:val="00F368D9"/>
    <w:rsid w:val="00F415EA"/>
    <w:rsid w:val="00F4284F"/>
    <w:rsid w:val="00F42BD1"/>
    <w:rsid w:val="00F45092"/>
    <w:rsid w:val="00F452C7"/>
    <w:rsid w:val="00F45410"/>
    <w:rsid w:val="00F50ABF"/>
    <w:rsid w:val="00F51166"/>
    <w:rsid w:val="00F524C4"/>
    <w:rsid w:val="00F526FF"/>
    <w:rsid w:val="00F5491E"/>
    <w:rsid w:val="00F549DD"/>
    <w:rsid w:val="00F54B7B"/>
    <w:rsid w:val="00F54B8A"/>
    <w:rsid w:val="00F580E1"/>
    <w:rsid w:val="00F60BDD"/>
    <w:rsid w:val="00F60D81"/>
    <w:rsid w:val="00F6147D"/>
    <w:rsid w:val="00F61773"/>
    <w:rsid w:val="00F625C8"/>
    <w:rsid w:val="00F63565"/>
    <w:rsid w:val="00F64738"/>
    <w:rsid w:val="00F64894"/>
    <w:rsid w:val="00F659F0"/>
    <w:rsid w:val="00F6714E"/>
    <w:rsid w:val="00F67B4F"/>
    <w:rsid w:val="00F73FFC"/>
    <w:rsid w:val="00F74E45"/>
    <w:rsid w:val="00F753F1"/>
    <w:rsid w:val="00F757EC"/>
    <w:rsid w:val="00F758F1"/>
    <w:rsid w:val="00F75FB1"/>
    <w:rsid w:val="00F82BBF"/>
    <w:rsid w:val="00F83CD8"/>
    <w:rsid w:val="00F87921"/>
    <w:rsid w:val="00F90399"/>
    <w:rsid w:val="00F90BD7"/>
    <w:rsid w:val="00F91235"/>
    <w:rsid w:val="00F91BD5"/>
    <w:rsid w:val="00F92CB2"/>
    <w:rsid w:val="00F94626"/>
    <w:rsid w:val="00F95C37"/>
    <w:rsid w:val="00F9697C"/>
    <w:rsid w:val="00F9786E"/>
    <w:rsid w:val="00FA0A32"/>
    <w:rsid w:val="00FA1037"/>
    <w:rsid w:val="00FA1A29"/>
    <w:rsid w:val="00FA5A5F"/>
    <w:rsid w:val="00FA5C88"/>
    <w:rsid w:val="00FA6CE4"/>
    <w:rsid w:val="00FA7C43"/>
    <w:rsid w:val="00FB030F"/>
    <w:rsid w:val="00FB174E"/>
    <w:rsid w:val="00FB253F"/>
    <w:rsid w:val="00FB2879"/>
    <w:rsid w:val="00FB47F8"/>
    <w:rsid w:val="00FB5533"/>
    <w:rsid w:val="00FB6223"/>
    <w:rsid w:val="00FB6D59"/>
    <w:rsid w:val="00FC1B64"/>
    <w:rsid w:val="00FC53CB"/>
    <w:rsid w:val="00FD029D"/>
    <w:rsid w:val="00FD0470"/>
    <w:rsid w:val="00FD06AE"/>
    <w:rsid w:val="00FD1698"/>
    <w:rsid w:val="00FD2EA7"/>
    <w:rsid w:val="00FD33D8"/>
    <w:rsid w:val="00FD34E1"/>
    <w:rsid w:val="00FD362D"/>
    <w:rsid w:val="00FD4129"/>
    <w:rsid w:val="00FD41DF"/>
    <w:rsid w:val="00FD47CA"/>
    <w:rsid w:val="00FD6072"/>
    <w:rsid w:val="00FD6663"/>
    <w:rsid w:val="00FD6CC1"/>
    <w:rsid w:val="00FE0AF7"/>
    <w:rsid w:val="00FE0E53"/>
    <w:rsid w:val="00FE107B"/>
    <w:rsid w:val="00FE1ACB"/>
    <w:rsid w:val="00FE2F11"/>
    <w:rsid w:val="00FE4D21"/>
    <w:rsid w:val="00FE5F02"/>
    <w:rsid w:val="00FE6206"/>
    <w:rsid w:val="00FE7E9E"/>
    <w:rsid w:val="00FF0D46"/>
    <w:rsid w:val="00FF185C"/>
    <w:rsid w:val="00FF2C01"/>
    <w:rsid w:val="00FF2DDB"/>
    <w:rsid w:val="00FF3323"/>
    <w:rsid w:val="00FF48B1"/>
    <w:rsid w:val="00FF4D0F"/>
    <w:rsid w:val="00FF5D1A"/>
    <w:rsid w:val="00FF618B"/>
    <w:rsid w:val="0113A29D"/>
    <w:rsid w:val="0130D75E"/>
    <w:rsid w:val="01343CFB"/>
    <w:rsid w:val="013887C1"/>
    <w:rsid w:val="017987BD"/>
    <w:rsid w:val="0181109A"/>
    <w:rsid w:val="01ABBB1C"/>
    <w:rsid w:val="01C576D3"/>
    <w:rsid w:val="01F27826"/>
    <w:rsid w:val="0228FFAA"/>
    <w:rsid w:val="0231FEA6"/>
    <w:rsid w:val="02366C99"/>
    <w:rsid w:val="0258C3C9"/>
    <w:rsid w:val="02754FC0"/>
    <w:rsid w:val="0297CFB8"/>
    <w:rsid w:val="02CEC341"/>
    <w:rsid w:val="02DE5D44"/>
    <w:rsid w:val="02E1A321"/>
    <w:rsid w:val="0302F5C4"/>
    <w:rsid w:val="0308F6CC"/>
    <w:rsid w:val="0312F967"/>
    <w:rsid w:val="031F2F79"/>
    <w:rsid w:val="0356A89B"/>
    <w:rsid w:val="035E1A25"/>
    <w:rsid w:val="03776EFA"/>
    <w:rsid w:val="03C1D4BA"/>
    <w:rsid w:val="03D2AEE8"/>
    <w:rsid w:val="03EDBC75"/>
    <w:rsid w:val="03EF8C6B"/>
    <w:rsid w:val="03F6D9EB"/>
    <w:rsid w:val="0416BA0E"/>
    <w:rsid w:val="0429AF51"/>
    <w:rsid w:val="0431968D"/>
    <w:rsid w:val="0452B103"/>
    <w:rsid w:val="0461A25F"/>
    <w:rsid w:val="0475E87A"/>
    <w:rsid w:val="0477609B"/>
    <w:rsid w:val="048450BE"/>
    <w:rsid w:val="049246BC"/>
    <w:rsid w:val="049C97B0"/>
    <w:rsid w:val="04B0785A"/>
    <w:rsid w:val="04D06D97"/>
    <w:rsid w:val="04E16587"/>
    <w:rsid w:val="0507F526"/>
    <w:rsid w:val="0528B514"/>
    <w:rsid w:val="0540F328"/>
    <w:rsid w:val="05776757"/>
    <w:rsid w:val="058C6B82"/>
    <w:rsid w:val="058FE68B"/>
    <w:rsid w:val="0599E623"/>
    <w:rsid w:val="05ACB61F"/>
    <w:rsid w:val="05F279C7"/>
    <w:rsid w:val="0642848E"/>
    <w:rsid w:val="0697A3F3"/>
    <w:rsid w:val="06ACF9B1"/>
    <w:rsid w:val="06C336B3"/>
    <w:rsid w:val="06E90EB9"/>
    <w:rsid w:val="07038EF5"/>
    <w:rsid w:val="071E89D5"/>
    <w:rsid w:val="07872170"/>
    <w:rsid w:val="0798963F"/>
    <w:rsid w:val="07B45F99"/>
    <w:rsid w:val="07F086D1"/>
    <w:rsid w:val="080A2231"/>
    <w:rsid w:val="0812860F"/>
    <w:rsid w:val="08243416"/>
    <w:rsid w:val="083E2643"/>
    <w:rsid w:val="084C6392"/>
    <w:rsid w:val="085B5A57"/>
    <w:rsid w:val="0868D0C9"/>
    <w:rsid w:val="086BA913"/>
    <w:rsid w:val="089AD1A4"/>
    <w:rsid w:val="08C2E738"/>
    <w:rsid w:val="08E304BF"/>
    <w:rsid w:val="08EB225A"/>
    <w:rsid w:val="09195D91"/>
    <w:rsid w:val="098F12FB"/>
    <w:rsid w:val="099AAB69"/>
    <w:rsid w:val="09BF6FEA"/>
    <w:rsid w:val="0A0DFEB1"/>
    <w:rsid w:val="0A2FCB8F"/>
    <w:rsid w:val="0A411CF7"/>
    <w:rsid w:val="0A840CD3"/>
    <w:rsid w:val="0A9E005D"/>
    <w:rsid w:val="0AB48753"/>
    <w:rsid w:val="0AD266F0"/>
    <w:rsid w:val="0AF081E2"/>
    <w:rsid w:val="0AFD4CBC"/>
    <w:rsid w:val="0B14A674"/>
    <w:rsid w:val="0B2259FA"/>
    <w:rsid w:val="0B271FAD"/>
    <w:rsid w:val="0B3F39D3"/>
    <w:rsid w:val="0B541E94"/>
    <w:rsid w:val="0B5AF25D"/>
    <w:rsid w:val="0BB91F98"/>
    <w:rsid w:val="0BF6836A"/>
    <w:rsid w:val="0C065F28"/>
    <w:rsid w:val="0C094D82"/>
    <w:rsid w:val="0C3BA1D4"/>
    <w:rsid w:val="0C51FEA7"/>
    <w:rsid w:val="0C5ACFC7"/>
    <w:rsid w:val="0C5CCD46"/>
    <w:rsid w:val="0C6766E7"/>
    <w:rsid w:val="0C707DE9"/>
    <w:rsid w:val="0CAC3435"/>
    <w:rsid w:val="0CD1DDA3"/>
    <w:rsid w:val="0CD25EC7"/>
    <w:rsid w:val="0D166F2D"/>
    <w:rsid w:val="0D383E5E"/>
    <w:rsid w:val="0D8E2E18"/>
    <w:rsid w:val="0D8E3811"/>
    <w:rsid w:val="0DCFD0D3"/>
    <w:rsid w:val="0DD88742"/>
    <w:rsid w:val="0DE406A4"/>
    <w:rsid w:val="0DE9EB39"/>
    <w:rsid w:val="0E1895E8"/>
    <w:rsid w:val="0E19FD79"/>
    <w:rsid w:val="0E3DFD45"/>
    <w:rsid w:val="0EBE08C2"/>
    <w:rsid w:val="0F11E4D8"/>
    <w:rsid w:val="0F15E51F"/>
    <w:rsid w:val="0F393ED8"/>
    <w:rsid w:val="0F89C4EB"/>
    <w:rsid w:val="0F9117FC"/>
    <w:rsid w:val="0FF7547B"/>
    <w:rsid w:val="101DAA02"/>
    <w:rsid w:val="10220CB9"/>
    <w:rsid w:val="103697AD"/>
    <w:rsid w:val="104FB570"/>
    <w:rsid w:val="105564AF"/>
    <w:rsid w:val="105CF93F"/>
    <w:rsid w:val="10864D20"/>
    <w:rsid w:val="10A887FA"/>
    <w:rsid w:val="10CE09A0"/>
    <w:rsid w:val="10CFDB6B"/>
    <w:rsid w:val="10D92A70"/>
    <w:rsid w:val="10FFFF8C"/>
    <w:rsid w:val="11765E69"/>
    <w:rsid w:val="119650D3"/>
    <w:rsid w:val="11AE24C6"/>
    <w:rsid w:val="11C17333"/>
    <w:rsid w:val="11CADFFF"/>
    <w:rsid w:val="11D26863"/>
    <w:rsid w:val="11D9D148"/>
    <w:rsid w:val="12903CB6"/>
    <w:rsid w:val="12C95A76"/>
    <w:rsid w:val="12D01C41"/>
    <w:rsid w:val="12DA7DAB"/>
    <w:rsid w:val="12E449D7"/>
    <w:rsid w:val="12E5C92C"/>
    <w:rsid w:val="13085F77"/>
    <w:rsid w:val="134551BE"/>
    <w:rsid w:val="13A36530"/>
    <w:rsid w:val="13CB8BA0"/>
    <w:rsid w:val="13D10FD2"/>
    <w:rsid w:val="13F996F4"/>
    <w:rsid w:val="1477BA43"/>
    <w:rsid w:val="147C704D"/>
    <w:rsid w:val="1487FA25"/>
    <w:rsid w:val="14921C49"/>
    <w:rsid w:val="149A39A4"/>
    <w:rsid w:val="149FD337"/>
    <w:rsid w:val="14B087D9"/>
    <w:rsid w:val="14D394FF"/>
    <w:rsid w:val="14EC15BA"/>
    <w:rsid w:val="151F0554"/>
    <w:rsid w:val="154D5217"/>
    <w:rsid w:val="15508C25"/>
    <w:rsid w:val="15779BA9"/>
    <w:rsid w:val="15780E8E"/>
    <w:rsid w:val="1583C160"/>
    <w:rsid w:val="15B464B6"/>
    <w:rsid w:val="15B51736"/>
    <w:rsid w:val="15D8468C"/>
    <w:rsid w:val="15EE5B83"/>
    <w:rsid w:val="162233B2"/>
    <w:rsid w:val="168CCC93"/>
    <w:rsid w:val="16B4EF15"/>
    <w:rsid w:val="16BADF81"/>
    <w:rsid w:val="16EC0BF1"/>
    <w:rsid w:val="16F3E966"/>
    <w:rsid w:val="16F95363"/>
    <w:rsid w:val="1700C8E7"/>
    <w:rsid w:val="17109323"/>
    <w:rsid w:val="177F77F8"/>
    <w:rsid w:val="17C92891"/>
    <w:rsid w:val="17E89EBE"/>
    <w:rsid w:val="18231F26"/>
    <w:rsid w:val="18487B80"/>
    <w:rsid w:val="18501E02"/>
    <w:rsid w:val="185EFFAF"/>
    <w:rsid w:val="18611B72"/>
    <w:rsid w:val="1862EEBC"/>
    <w:rsid w:val="1878D7F0"/>
    <w:rsid w:val="187AF13D"/>
    <w:rsid w:val="188572AA"/>
    <w:rsid w:val="1896FEF1"/>
    <w:rsid w:val="18C8B213"/>
    <w:rsid w:val="18E19F5C"/>
    <w:rsid w:val="19002728"/>
    <w:rsid w:val="19024106"/>
    <w:rsid w:val="19625618"/>
    <w:rsid w:val="19827C5A"/>
    <w:rsid w:val="199AC8AC"/>
    <w:rsid w:val="19AFF18C"/>
    <w:rsid w:val="19E95E77"/>
    <w:rsid w:val="1A1DE5F6"/>
    <w:rsid w:val="1A34127F"/>
    <w:rsid w:val="1A76778E"/>
    <w:rsid w:val="1A818D50"/>
    <w:rsid w:val="1A891CDB"/>
    <w:rsid w:val="1A8A4163"/>
    <w:rsid w:val="1A8E6479"/>
    <w:rsid w:val="1AEBCE26"/>
    <w:rsid w:val="1B387468"/>
    <w:rsid w:val="1B50B28C"/>
    <w:rsid w:val="1B638CE0"/>
    <w:rsid w:val="1B88D75F"/>
    <w:rsid w:val="1B947C5C"/>
    <w:rsid w:val="1B98915B"/>
    <w:rsid w:val="1B9AE219"/>
    <w:rsid w:val="1B9B1526"/>
    <w:rsid w:val="1B9DA7BD"/>
    <w:rsid w:val="1BAD0D02"/>
    <w:rsid w:val="1BB96EF6"/>
    <w:rsid w:val="1BCC7D6D"/>
    <w:rsid w:val="1BDAB54C"/>
    <w:rsid w:val="1BDD0CF0"/>
    <w:rsid w:val="1BF37421"/>
    <w:rsid w:val="1C2D11A0"/>
    <w:rsid w:val="1C320615"/>
    <w:rsid w:val="1C4FFFEA"/>
    <w:rsid w:val="1C5ED4E8"/>
    <w:rsid w:val="1C97F7E2"/>
    <w:rsid w:val="1CA540BE"/>
    <w:rsid w:val="1CC05789"/>
    <w:rsid w:val="1CE063A7"/>
    <w:rsid w:val="1D1B8306"/>
    <w:rsid w:val="1D5B43FA"/>
    <w:rsid w:val="1D5EDCD1"/>
    <w:rsid w:val="1D76A3B4"/>
    <w:rsid w:val="1D98DC0B"/>
    <w:rsid w:val="1DA60B35"/>
    <w:rsid w:val="1DBE1541"/>
    <w:rsid w:val="1DC5DAD6"/>
    <w:rsid w:val="1DDA1931"/>
    <w:rsid w:val="1DE74539"/>
    <w:rsid w:val="1DF12826"/>
    <w:rsid w:val="1DFB5296"/>
    <w:rsid w:val="1E099ACF"/>
    <w:rsid w:val="1E17E255"/>
    <w:rsid w:val="1E297AB2"/>
    <w:rsid w:val="1E2A3A63"/>
    <w:rsid w:val="1E69E235"/>
    <w:rsid w:val="1E6B8159"/>
    <w:rsid w:val="1EB36A4F"/>
    <w:rsid w:val="1EEC8061"/>
    <w:rsid w:val="1F21FA05"/>
    <w:rsid w:val="1F6CBA44"/>
    <w:rsid w:val="1F8E2E45"/>
    <w:rsid w:val="1FA384E1"/>
    <w:rsid w:val="1FB6712F"/>
    <w:rsid w:val="1FD570A2"/>
    <w:rsid w:val="1FF9CDD4"/>
    <w:rsid w:val="200E3E0E"/>
    <w:rsid w:val="202C04E6"/>
    <w:rsid w:val="2038FFDD"/>
    <w:rsid w:val="2040B8A1"/>
    <w:rsid w:val="204EA7D3"/>
    <w:rsid w:val="2053F9B3"/>
    <w:rsid w:val="205C75B2"/>
    <w:rsid w:val="205DDD64"/>
    <w:rsid w:val="208E524B"/>
    <w:rsid w:val="20A40977"/>
    <w:rsid w:val="20A433FD"/>
    <w:rsid w:val="2107E342"/>
    <w:rsid w:val="210F6688"/>
    <w:rsid w:val="215847E4"/>
    <w:rsid w:val="219529A7"/>
    <w:rsid w:val="21A93599"/>
    <w:rsid w:val="21ADC060"/>
    <w:rsid w:val="21D7DEDC"/>
    <w:rsid w:val="21DAFF16"/>
    <w:rsid w:val="21DF1283"/>
    <w:rsid w:val="21F50B69"/>
    <w:rsid w:val="2270B5A9"/>
    <w:rsid w:val="228036AE"/>
    <w:rsid w:val="22A2512E"/>
    <w:rsid w:val="22BEA473"/>
    <w:rsid w:val="22C80274"/>
    <w:rsid w:val="22FA6472"/>
    <w:rsid w:val="23059806"/>
    <w:rsid w:val="23457D54"/>
    <w:rsid w:val="235EFD29"/>
    <w:rsid w:val="237361E5"/>
    <w:rsid w:val="2377A92F"/>
    <w:rsid w:val="23A5655C"/>
    <w:rsid w:val="23ACB311"/>
    <w:rsid w:val="23ADE959"/>
    <w:rsid w:val="23BD19FC"/>
    <w:rsid w:val="23F46CA9"/>
    <w:rsid w:val="2448F370"/>
    <w:rsid w:val="244BA6DD"/>
    <w:rsid w:val="245C833C"/>
    <w:rsid w:val="246E13B0"/>
    <w:rsid w:val="2476CFCD"/>
    <w:rsid w:val="24A1AACD"/>
    <w:rsid w:val="24BD0FA3"/>
    <w:rsid w:val="24DE0472"/>
    <w:rsid w:val="24E29CF8"/>
    <w:rsid w:val="24EE5592"/>
    <w:rsid w:val="2545AAC4"/>
    <w:rsid w:val="255303A7"/>
    <w:rsid w:val="257B6C52"/>
    <w:rsid w:val="257CF7DC"/>
    <w:rsid w:val="25C1A953"/>
    <w:rsid w:val="25E63DBF"/>
    <w:rsid w:val="2621FC2D"/>
    <w:rsid w:val="2633B764"/>
    <w:rsid w:val="264EE937"/>
    <w:rsid w:val="265D9D8B"/>
    <w:rsid w:val="2674682F"/>
    <w:rsid w:val="267F49DA"/>
    <w:rsid w:val="268377E7"/>
    <w:rsid w:val="26959608"/>
    <w:rsid w:val="26A3B5CE"/>
    <w:rsid w:val="26AE66BD"/>
    <w:rsid w:val="26D534E8"/>
    <w:rsid w:val="26DBB767"/>
    <w:rsid w:val="26E9C12E"/>
    <w:rsid w:val="270CEAAA"/>
    <w:rsid w:val="270E98C6"/>
    <w:rsid w:val="272DF2BC"/>
    <w:rsid w:val="27572003"/>
    <w:rsid w:val="2764741C"/>
    <w:rsid w:val="278C088F"/>
    <w:rsid w:val="2797DA6C"/>
    <w:rsid w:val="27ADB0ED"/>
    <w:rsid w:val="27C5D339"/>
    <w:rsid w:val="27C71A4C"/>
    <w:rsid w:val="27C9C1D7"/>
    <w:rsid w:val="27D8425A"/>
    <w:rsid w:val="27DD9C2B"/>
    <w:rsid w:val="27E6C781"/>
    <w:rsid w:val="280D1600"/>
    <w:rsid w:val="28150C77"/>
    <w:rsid w:val="281C6539"/>
    <w:rsid w:val="2847BC25"/>
    <w:rsid w:val="287E98AB"/>
    <w:rsid w:val="2882C9DE"/>
    <w:rsid w:val="288A65CC"/>
    <w:rsid w:val="289D97B5"/>
    <w:rsid w:val="28B5D53F"/>
    <w:rsid w:val="28BC3ED4"/>
    <w:rsid w:val="28BFD992"/>
    <w:rsid w:val="28C48201"/>
    <w:rsid w:val="28CD977B"/>
    <w:rsid w:val="28E1B87B"/>
    <w:rsid w:val="290A1B15"/>
    <w:rsid w:val="292E6AFE"/>
    <w:rsid w:val="2939374F"/>
    <w:rsid w:val="294E13AA"/>
    <w:rsid w:val="295D8872"/>
    <w:rsid w:val="296E94BF"/>
    <w:rsid w:val="2990987F"/>
    <w:rsid w:val="29966C38"/>
    <w:rsid w:val="2999D903"/>
    <w:rsid w:val="29AD3502"/>
    <w:rsid w:val="29B82ABE"/>
    <w:rsid w:val="29BC6DD7"/>
    <w:rsid w:val="29D35D36"/>
    <w:rsid w:val="2A4C51A6"/>
    <w:rsid w:val="2A83DEC6"/>
    <w:rsid w:val="2A84593C"/>
    <w:rsid w:val="2AC01117"/>
    <w:rsid w:val="2AF3B59D"/>
    <w:rsid w:val="2AFD8F53"/>
    <w:rsid w:val="2B0C8E72"/>
    <w:rsid w:val="2B0DE341"/>
    <w:rsid w:val="2B1A3CA4"/>
    <w:rsid w:val="2B425E66"/>
    <w:rsid w:val="2B4B250A"/>
    <w:rsid w:val="2B544CFE"/>
    <w:rsid w:val="2B6AFFED"/>
    <w:rsid w:val="2B6EDBDD"/>
    <w:rsid w:val="2B756435"/>
    <w:rsid w:val="2B7DC834"/>
    <w:rsid w:val="2C048056"/>
    <w:rsid w:val="2C0DA3CB"/>
    <w:rsid w:val="2C17B7F7"/>
    <w:rsid w:val="2C38F65F"/>
    <w:rsid w:val="2C441226"/>
    <w:rsid w:val="2C488F5D"/>
    <w:rsid w:val="2C607DE7"/>
    <w:rsid w:val="2C647F12"/>
    <w:rsid w:val="2C7A7E82"/>
    <w:rsid w:val="2CE4DEDF"/>
    <w:rsid w:val="2CE7ED76"/>
    <w:rsid w:val="2CFA9278"/>
    <w:rsid w:val="2D2E2658"/>
    <w:rsid w:val="2D3DBD9B"/>
    <w:rsid w:val="2D572A38"/>
    <w:rsid w:val="2D5ED1B0"/>
    <w:rsid w:val="2DA14B3A"/>
    <w:rsid w:val="2DA32FC7"/>
    <w:rsid w:val="2E18A75D"/>
    <w:rsid w:val="2E1BA3EC"/>
    <w:rsid w:val="2E3846A8"/>
    <w:rsid w:val="2E52D3FB"/>
    <w:rsid w:val="2E7B08D7"/>
    <w:rsid w:val="2E8E5A33"/>
    <w:rsid w:val="2E984144"/>
    <w:rsid w:val="2EB9E10E"/>
    <w:rsid w:val="2ED0D9DD"/>
    <w:rsid w:val="2EDA05BC"/>
    <w:rsid w:val="2EF55470"/>
    <w:rsid w:val="2F02DCD9"/>
    <w:rsid w:val="2F0567AB"/>
    <w:rsid w:val="2F0D59BB"/>
    <w:rsid w:val="2F7CC10A"/>
    <w:rsid w:val="2F8AB71A"/>
    <w:rsid w:val="2FC1028C"/>
    <w:rsid w:val="2FFE9A05"/>
    <w:rsid w:val="3003070A"/>
    <w:rsid w:val="3020D56D"/>
    <w:rsid w:val="303CAA92"/>
    <w:rsid w:val="304E291B"/>
    <w:rsid w:val="305666BA"/>
    <w:rsid w:val="307ACD3A"/>
    <w:rsid w:val="309B7517"/>
    <w:rsid w:val="30D9870E"/>
    <w:rsid w:val="3128B529"/>
    <w:rsid w:val="312B69B9"/>
    <w:rsid w:val="3155250E"/>
    <w:rsid w:val="316D1926"/>
    <w:rsid w:val="31901C57"/>
    <w:rsid w:val="31B9917A"/>
    <w:rsid w:val="31D82D36"/>
    <w:rsid w:val="322A9248"/>
    <w:rsid w:val="32303F07"/>
    <w:rsid w:val="32306713"/>
    <w:rsid w:val="324650CB"/>
    <w:rsid w:val="3249624C"/>
    <w:rsid w:val="32517D10"/>
    <w:rsid w:val="32743CBC"/>
    <w:rsid w:val="32849990"/>
    <w:rsid w:val="32AF1535"/>
    <w:rsid w:val="32B4EB6E"/>
    <w:rsid w:val="32BFFF45"/>
    <w:rsid w:val="32D1F072"/>
    <w:rsid w:val="32DAE410"/>
    <w:rsid w:val="32EC3D4C"/>
    <w:rsid w:val="331AC5F6"/>
    <w:rsid w:val="331B90A5"/>
    <w:rsid w:val="3341D90C"/>
    <w:rsid w:val="33474E7B"/>
    <w:rsid w:val="33477676"/>
    <w:rsid w:val="337033F9"/>
    <w:rsid w:val="33A5611D"/>
    <w:rsid w:val="3415EDE3"/>
    <w:rsid w:val="347C686F"/>
    <w:rsid w:val="347EB480"/>
    <w:rsid w:val="348B029D"/>
    <w:rsid w:val="34AD8FBE"/>
    <w:rsid w:val="34D78BA6"/>
    <w:rsid w:val="34FAE7C1"/>
    <w:rsid w:val="351AC43E"/>
    <w:rsid w:val="3539648E"/>
    <w:rsid w:val="35522F76"/>
    <w:rsid w:val="35586758"/>
    <w:rsid w:val="3563BB2A"/>
    <w:rsid w:val="35704427"/>
    <w:rsid w:val="358A53E8"/>
    <w:rsid w:val="358F7BD4"/>
    <w:rsid w:val="35E8573F"/>
    <w:rsid w:val="3617DF49"/>
    <w:rsid w:val="36274DFE"/>
    <w:rsid w:val="362942FD"/>
    <w:rsid w:val="365E0DCC"/>
    <w:rsid w:val="3669C722"/>
    <w:rsid w:val="36829733"/>
    <w:rsid w:val="3683DC56"/>
    <w:rsid w:val="36AA59D3"/>
    <w:rsid w:val="36AEF7B7"/>
    <w:rsid w:val="36C68B67"/>
    <w:rsid w:val="36C9B32A"/>
    <w:rsid w:val="36D27B35"/>
    <w:rsid w:val="36EE1F9C"/>
    <w:rsid w:val="37361A3A"/>
    <w:rsid w:val="3736D743"/>
    <w:rsid w:val="37819DA4"/>
    <w:rsid w:val="37B171F0"/>
    <w:rsid w:val="37BA1EF9"/>
    <w:rsid w:val="37BD617C"/>
    <w:rsid w:val="37C3215E"/>
    <w:rsid w:val="37E936B4"/>
    <w:rsid w:val="38065AA4"/>
    <w:rsid w:val="3821D120"/>
    <w:rsid w:val="3847D920"/>
    <w:rsid w:val="38497EEC"/>
    <w:rsid w:val="38563661"/>
    <w:rsid w:val="385B457C"/>
    <w:rsid w:val="387D3BAB"/>
    <w:rsid w:val="389D7BA3"/>
    <w:rsid w:val="38C59CAF"/>
    <w:rsid w:val="38D2FB5D"/>
    <w:rsid w:val="38FB7A3C"/>
    <w:rsid w:val="3952B159"/>
    <w:rsid w:val="39544A33"/>
    <w:rsid w:val="3958043E"/>
    <w:rsid w:val="39CBD71B"/>
    <w:rsid w:val="39F3A7DB"/>
    <w:rsid w:val="3A0B9CAC"/>
    <w:rsid w:val="3A23381C"/>
    <w:rsid w:val="3A49F6F0"/>
    <w:rsid w:val="3A6199B3"/>
    <w:rsid w:val="3A6DCCDB"/>
    <w:rsid w:val="3A7D97F9"/>
    <w:rsid w:val="3ABFF580"/>
    <w:rsid w:val="3AE5A7CF"/>
    <w:rsid w:val="3B0C2CD4"/>
    <w:rsid w:val="3B1D2412"/>
    <w:rsid w:val="3B454A64"/>
    <w:rsid w:val="3B9ACCEB"/>
    <w:rsid w:val="3BA08153"/>
    <w:rsid w:val="3BB4FC7D"/>
    <w:rsid w:val="3BD14BAF"/>
    <w:rsid w:val="3C01AE1F"/>
    <w:rsid w:val="3C9D3D99"/>
    <w:rsid w:val="3CB35B4D"/>
    <w:rsid w:val="3CD8A2B3"/>
    <w:rsid w:val="3CDB0B41"/>
    <w:rsid w:val="3CE5070B"/>
    <w:rsid w:val="3CF46F19"/>
    <w:rsid w:val="3D3AAC7B"/>
    <w:rsid w:val="3D80E857"/>
    <w:rsid w:val="3DB8E4A1"/>
    <w:rsid w:val="3DF07A3A"/>
    <w:rsid w:val="3E221E0B"/>
    <w:rsid w:val="3E8245E9"/>
    <w:rsid w:val="3E9CAE3F"/>
    <w:rsid w:val="3EAF5130"/>
    <w:rsid w:val="3ECB422E"/>
    <w:rsid w:val="3F050E1C"/>
    <w:rsid w:val="3F12B04F"/>
    <w:rsid w:val="3F608A5A"/>
    <w:rsid w:val="3F6613FF"/>
    <w:rsid w:val="3F6B180A"/>
    <w:rsid w:val="3FA37D47"/>
    <w:rsid w:val="3FCF5592"/>
    <w:rsid w:val="3FE68F28"/>
    <w:rsid w:val="40103A3D"/>
    <w:rsid w:val="4023FD8B"/>
    <w:rsid w:val="40592486"/>
    <w:rsid w:val="4086007D"/>
    <w:rsid w:val="40B6F695"/>
    <w:rsid w:val="40D77306"/>
    <w:rsid w:val="40EFCBFA"/>
    <w:rsid w:val="40FCAF38"/>
    <w:rsid w:val="41431C98"/>
    <w:rsid w:val="4175EB8E"/>
    <w:rsid w:val="418AB5E6"/>
    <w:rsid w:val="41977F06"/>
    <w:rsid w:val="41AC52AA"/>
    <w:rsid w:val="41AD7B36"/>
    <w:rsid w:val="41BE609A"/>
    <w:rsid w:val="41C8745D"/>
    <w:rsid w:val="41CB6BBC"/>
    <w:rsid w:val="41E25E50"/>
    <w:rsid w:val="420EA41D"/>
    <w:rsid w:val="4227EFE9"/>
    <w:rsid w:val="422EF550"/>
    <w:rsid w:val="42305536"/>
    <w:rsid w:val="42461DFB"/>
    <w:rsid w:val="425D7C75"/>
    <w:rsid w:val="42A2E724"/>
    <w:rsid w:val="42C294E8"/>
    <w:rsid w:val="42E0B036"/>
    <w:rsid w:val="42E59E32"/>
    <w:rsid w:val="4301A80A"/>
    <w:rsid w:val="433628CB"/>
    <w:rsid w:val="4342DFE6"/>
    <w:rsid w:val="435842FC"/>
    <w:rsid w:val="4369557B"/>
    <w:rsid w:val="436F724B"/>
    <w:rsid w:val="437523AD"/>
    <w:rsid w:val="43A272D1"/>
    <w:rsid w:val="43A90CB4"/>
    <w:rsid w:val="43B7ED17"/>
    <w:rsid w:val="440294EA"/>
    <w:rsid w:val="44297783"/>
    <w:rsid w:val="44574739"/>
    <w:rsid w:val="4477F799"/>
    <w:rsid w:val="4480B5D1"/>
    <w:rsid w:val="448F52DD"/>
    <w:rsid w:val="44A98D9A"/>
    <w:rsid w:val="44B49513"/>
    <w:rsid w:val="44BD46C1"/>
    <w:rsid w:val="44DAF7DF"/>
    <w:rsid w:val="44E0061F"/>
    <w:rsid w:val="44E3E56D"/>
    <w:rsid w:val="44F49AFC"/>
    <w:rsid w:val="45392E4D"/>
    <w:rsid w:val="453A7538"/>
    <w:rsid w:val="454F6859"/>
    <w:rsid w:val="45603541"/>
    <w:rsid w:val="45798564"/>
    <w:rsid w:val="45984AA0"/>
    <w:rsid w:val="45C06EF0"/>
    <w:rsid w:val="45CE5CA9"/>
    <w:rsid w:val="45E4B404"/>
    <w:rsid w:val="45FA6F95"/>
    <w:rsid w:val="46537D22"/>
    <w:rsid w:val="466CA95D"/>
    <w:rsid w:val="46C6C107"/>
    <w:rsid w:val="46DAB7C8"/>
    <w:rsid w:val="47586394"/>
    <w:rsid w:val="475D99D8"/>
    <w:rsid w:val="477014C8"/>
    <w:rsid w:val="47D29A48"/>
    <w:rsid w:val="47EF46CE"/>
    <w:rsid w:val="483220B2"/>
    <w:rsid w:val="48354186"/>
    <w:rsid w:val="485ACD9C"/>
    <w:rsid w:val="485CD458"/>
    <w:rsid w:val="48D137E6"/>
    <w:rsid w:val="493DBF3E"/>
    <w:rsid w:val="4971821D"/>
    <w:rsid w:val="498836A5"/>
    <w:rsid w:val="49BAEB8E"/>
    <w:rsid w:val="49DF6D8C"/>
    <w:rsid w:val="4A374DA5"/>
    <w:rsid w:val="4A3F4537"/>
    <w:rsid w:val="4A4CF4F3"/>
    <w:rsid w:val="4AA4ED91"/>
    <w:rsid w:val="4AA72779"/>
    <w:rsid w:val="4AAAFAF5"/>
    <w:rsid w:val="4AD852C9"/>
    <w:rsid w:val="4B2638EE"/>
    <w:rsid w:val="4B582198"/>
    <w:rsid w:val="4B6700F4"/>
    <w:rsid w:val="4B69441F"/>
    <w:rsid w:val="4B956C30"/>
    <w:rsid w:val="4B9BE588"/>
    <w:rsid w:val="4B9C5A31"/>
    <w:rsid w:val="4BB10F11"/>
    <w:rsid w:val="4BF4C355"/>
    <w:rsid w:val="4C3CDB4C"/>
    <w:rsid w:val="4C527B51"/>
    <w:rsid w:val="4C7B0C38"/>
    <w:rsid w:val="4C8366DA"/>
    <w:rsid w:val="4C999DAC"/>
    <w:rsid w:val="4C9F8873"/>
    <w:rsid w:val="4CA2ED46"/>
    <w:rsid w:val="4CAEEAF9"/>
    <w:rsid w:val="4CB8F117"/>
    <w:rsid w:val="4CFD8AFF"/>
    <w:rsid w:val="4D0E9696"/>
    <w:rsid w:val="4D12A4A1"/>
    <w:rsid w:val="4D321C8A"/>
    <w:rsid w:val="4D5F2161"/>
    <w:rsid w:val="4D6F1F1E"/>
    <w:rsid w:val="4D838A3C"/>
    <w:rsid w:val="4DB0BAAA"/>
    <w:rsid w:val="4DC8354F"/>
    <w:rsid w:val="4DCFFF10"/>
    <w:rsid w:val="4DDCDB6E"/>
    <w:rsid w:val="4DEA47FD"/>
    <w:rsid w:val="4DF2A43F"/>
    <w:rsid w:val="4E1D169E"/>
    <w:rsid w:val="4E1D2B36"/>
    <w:rsid w:val="4E5AC3AE"/>
    <w:rsid w:val="4E5E0F19"/>
    <w:rsid w:val="4EA317BE"/>
    <w:rsid w:val="4EC6AC98"/>
    <w:rsid w:val="4ECE6466"/>
    <w:rsid w:val="4F0B3B36"/>
    <w:rsid w:val="4F0C33F2"/>
    <w:rsid w:val="4F0C615C"/>
    <w:rsid w:val="4F48F04C"/>
    <w:rsid w:val="4F72B675"/>
    <w:rsid w:val="4F8DAD3E"/>
    <w:rsid w:val="4F8FFAE7"/>
    <w:rsid w:val="4FA84DC2"/>
    <w:rsid w:val="4FCAC75A"/>
    <w:rsid w:val="4FE1A2FF"/>
    <w:rsid w:val="4FE68584"/>
    <w:rsid w:val="50029EEA"/>
    <w:rsid w:val="500BAEAF"/>
    <w:rsid w:val="501E28D5"/>
    <w:rsid w:val="502A3CD0"/>
    <w:rsid w:val="502AF0EC"/>
    <w:rsid w:val="502C2D00"/>
    <w:rsid w:val="503D5D84"/>
    <w:rsid w:val="507545CB"/>
    <w:rsid w:val="50798EE7"/>
    <w:rsid w:val="50828514"/>
    <w:rsid w:val="5083109D"/>
    <w:rsid w:val="508C2949"/>
    <w:rsid w:val="50CEEB48"/>
    <w:rsid w:val="50E67622"/>
    <w:rsid w:val="50F00816"/>
    <w:rsid w:val="510FC95D"/>
    <w:rsid w:val="511860D4"/>
    <w:rsid w:val="5146D37C"/>
    <w:rsid w:val="5163AA8C"/>
    <w:rsid w:val="51B7BE81"/>
    <w:rsid w:val="51DCA74B"/>
    <w:rsid w:val="51E8542F"/>
    <w:rsid w:val="51EDAC62"/>
    <w:rsid w:val="5204B221"/>
    <w:rsid w:val="52919C23"/>
    <w:rsid w:val="52B0B643"/>
    <w:rsid w:val="52C18294"/>
    <w:rsid w:val="530BF50F"/>
    <w:rsid w:val="531396F1"/>
    <w:rsid w:val="53319B87"/>
    <w:rsid w:val="533C2037"/>
    <w:rsid w:val="5376D308"/>
    <w:rsid w:val="537A678B"/>
    <w:rsid w:val="53864E56"/>
    <w:rsid w:val="5387E4BA"/>
    <w:rsid w:val="5390B58D"/>
    <w:rsid w:val="53A1F429"/>
    <w:rsid w:val="53A7EDC6"/>
    <w:rsid w:val="53AA7F18"/>
    <w:rsid w:val="53B022A0"/>
    <w:rsid w:val="53C0BE14"/>
    <w:rsid w:val="53F746EB"/>
    <w:rsid w:val="54786E17"/>
    <w:rsid w:val="54798AC5"/>
    <w:rsid w:val="548FAF3A"/>
    <w:rsid w:val="54A7BA01"/>
    <w:rsid w:val="54C7BAC7"/>
    <w:rsid w:val="54DDC69A"/>
    <w:rsid w:val="54E5947E"/>
    <w:rsid w:val="55315D54"/>
    <w:rsid w:val="553F56D1"/>
    <w:rsid w:val="55A181F9"/>
    <w:rsid w:val="55CF6F56"/>
    <w:rsid w:val="55E902AB"/>
    <w:rsid w:val="5638CC3D"/>
    <w:rsid w:val="564C3E19"/>
    <w:rsid w:val="566BB009"/>
    <w:rsid w:val="56748F15"/>
    <w:rsid w:val="56C2B8F0"/>
    <w:rsid w:val="56FAECA5"/>
    <w:rsid w:val="573C4E99"/>
    <w:rsid w:val="57B142D6"/>
    <w:rsid w:val="57B461A4"/>
    <w:rsid w:val="5808A1FC"/>
    <w:rsid w:val="58155505"/>
    <w:rsid w:val="581731D0"/>
    <w:rsid w:val="5826427B"/>
    <w:rsid w:val="5831433A"/>
    <w:rsid w:val="584880DD"/>
    <w:rsid w:val="58531048"/>
    <w:rsid w:val="58615596"/>
    <w:rsid w:val="586C4B0D"/>
    <w:rsid w:val="5876BBBF"/>
    <w:rsid w:val="588F60D0"/>
    <w:rsid w:val="58990069"/>
    <w:rsid w:val="58C133D5"/>
    <w:rsid w:val="59124F20"/>
    <w:rsid w:val="5920EBCD"/>
    <w:rsid w:val="5970FF12"/>
    <w:rsid w:val="59A2FB2A"/>
    <w:rsid w:val="59B411D6"/>
    <w:rsid w:val="59B54551"/>
    <w:rsid w:val="5A15A276"/>
    <w:rsid w:val="5A17FB19"/>
    <w:rsid w:val="5A4DE515"/>
    <w:rsid w:val="5A63C0C1"/>
    <w:rsid w:val="5ACB2E6A"/>
    <w:rsid w:val="5B382792"/>
    <w:rsid w:val="5B52AD6F"/>
    <w:rsid w:val="5B89E94B"/>
    <w:rsid w:val="5B8E9F64"/>
    <w:rsid w:val="5B902AFA"/>
    <w:rsid w:val="5BA6DED9"/>
    <w:rsid w:val="5BBA2C78"/>
    <w:rsid w:val="5BDEE1B9"/>
    <w:rsid w:val="5BF0D188"/>
    <w:rsid w:val="5C28A71B"/>
    <w:rsid w:val="5C595881"/>
    <w:rsid w:val="5C783646"/>
    <w:rsid w:val="5CEAB9AB"/>
    <w:rsid w:val="5D13758F"/>
    <w:rsid w:val="5D2B067A"/>
    <w:rsid w:val="5D3DDF57"/>
    <w:rsid w:val="5D9F28BA"/>
    <w:rsid w:val="5DC2FE82"/>
    <w:rsid w:val="5DECCA9F"/>
    <w:rsid w:val="5E1286A4"/>
    <w:rsid w:val="5E14F1FF"/>
    <w:rsid w:val="5E1EB85F"/>
    <w:rsid w:val="5E2369C2"/>
    <w:rsid w:val="5E3680F3"/>
    <w:rsid w:val="5E37E734"/>
    <w:rsid w:val="5E66E278"/>
    <w:rsid w:val="5E71365B"/>
    <w:rsid w:val="5EFFED64"/>
    <w:rsid w:val="5F06CC30"/>
    <w:rsid w:val="5F54CDD9"/>
    <w:rsid w:val="5F5DA865"/>
    <w:rsid w:val="5F681391"/>
    <w:rsid w:val="5F89068E"/>
    <w:rsid w:val="5F8E8042"/>
    <w:rsid w:val="5FBA764B"/>
    <w:rsid w:val="5FD131EE"/>
    <w:rsid w:val="5FEAA342"/>
    <w:rsid w:val="600CA4C8"/>
    <w:rsid w:val="601CB192"/>
    <w:rsid w:val="602E8654"/>
    <w:rsid w:val="6037B9F5"/>
    <w:rsid w:val="603A51E5"/>
    <w:rsid w:val="60470F00"/>
    <w:rsid w:val="604B51CB"/>
    <w:rsid w:val="60550C59"/>
    <w:rsid w:val="60583E57"/>
    <w:rsid w:val="60784D4E"/>
    <w:rsid w:val="60785726"/>
    <w:rsid w:val="60A61976"/>
    <w:rsid w:val="60D51F3F"/>
    <w:rsid w:val="60DB4E24"/>
    <w:rsid w:val="60EE886A"/>
    <w:rsid w:val="60F10945"/>
    <w:rsid w:val="60F8C548"/>
    <w:rsid w:val="610D565F"/>
    <w:rsid w:val="61200F23"/>
    <w:rsid w:val="615F42E1"/>
    <w:rsid w:val="6169C352"/>
    <w:rsid w:val="618AA2A0"/>
    <w:rsid w:val="61ACC729"/>
    <w:rsid w:val="61C61E27"/>
    <w:rsid w:val="61C77B8A"/>
    <w:rsid w:val="622127DB"/>
    <w:rsid w:val="62297E3F"/>
    <w:rsid w:val="624BDE57"/>
    <w:rsid w:val="625C83FC"/>
    <w:rsid w:val="6274D27C"/>
    <w:rsid w:val="6289CE3C"/>
    <w:rsid w:val="62A0FDE8"/>
    <w:rsid w:val="62B90457"/>
    <w:rsid w:val="62DC7763"/>
    <w:rsid w:val="62EC2F1E"/>
    <w:rsid w:val="638E1DC3"/>
    <w:rsid w:val="63B481E4"/>
    <w:rsid w:val="63DE1B34"/>
    <w:rsid w:val="63F7E95F"/>
    <w:rsid w:val="64091A88"/>
    <w:rsid w:val="643D4045"/>
    <w:rsid w:val="648A0458"/>
    <w:rsid w:val="64A3046D"/>
    <w:rsid w:val="64A61098"/>
    <w:rsid w:val="64BCACC4"/>
    <w:rsid w:val="64CC4606"/>
    <w:rsid w:val="64E14FAC"/>
    <w:rsid w:val="64E5DB9D"/>
    <w:rsid w:val="651EF214"/>
    <w:rsid w:val="6539BF3E"/>
    <w:rsid w:val="6569A916"/>
    <w:rsid w:val="6586D475"/>
    <w:rsid w:val="659FB35E"/>
    <w:rsid w:val="65D4A410"/>
    <w:rsid w:val="65DA6E06"/>
    <w:rsid w:val="65EC7B7C"/>
    <w:rsid w:val="65F023E0"/>
    <w:rsid w:val="65F77B75"/>
    <w:rsid w:val="6660EF8F"/>
    <w:rsid w:val="66C846FE"/>
    <w:rsid w:val="67284D53"/>
    <w:rsid w:val="67391A7D"/>
    <w:rsid w:val="674AF86F"/>
    <w:rsid w:val="674B5696"/>
    <w:rsid w:val="67887C09"/>
    <w:rsid w:val="679B3C9C"/>
    <w:rsid w:val="67A1CF57"/>
    <w:rsid w:val="67A1D387"/>
    <w:rsid w:val="67ADAC23"/>
    <w:rsid w:val="67B9CFEA"/>
    <w:rsid w:val="67DA68DC"/>
    <w:rsid w:val="67DBC646"/>
    <w:rsid w:val="67DF219E"/>
    <w:rsid w:val="6808EF2F"/>
    <w:rsid w:val="68185A17"/>
    <w:rsid w:val="6821CAD4"/>
    <w:rsid w:val="683CA917"/>
    <w:rsid w:val="6842B24D"/>
    <w:rsid w:val="687B46B0"/>
    <w:rsid w:val="6889D140"/>
    <w:rsid w:val="6898CD56"/>
    <w:rsid w:val="68B368EA"/>
    <w:rsid w:val="68B53CD4"/>
    <w:rsid w:val="68CACC4E"/>
    <w:rsid w:val="68F62947"/>
    <w:rsid w:val="69088D71"/>
    <w:rsid w:val="69187238"/>
    <w:rsid w:val="69590F4B"/>
    <w:rsid w:val="695B1BCD"/>
    <w:rsid w:val="697FC760"/>
    <w:rsid w:val="698E748E"/>
    <w:rsid w:val="699C3953"/>
    <w:rsid w:val="69B4FF42"/>
    <w:rsid w:val="69BF5A49"/>
    <w:rsid w:val="69CD6DF3"/>
    <w:rsid w:val="69DF030E"/>
    <w:rsid w:val="6A2F7C7E"/>
    <w:rsid w:val="6A45450A"/>
    <w:rsid w:val="6A57B5F0"/>
    <w:rsid w:val="6A5A3178"/>
    <w:rsid w:val="6A6669B0"/>
    <w:rsid w:val="6A95C5BD"/>
    <w:rsid w:val="6AA26280"/>
    <w:rsid w:val="6AAADAF2"/>
    <w:rsid w:val="6ABDA779"/>
    <w:rsid w:val="6AE2AEBB"/>
    <w:rsid w:val="6B35318F"/>
    <w:rsid w:val="6B9E4052"/>
    <w:rsid w:val="6BAB162B"/>
    <w:rsid w:val="6BD14259"/>
    <w:rsid w:val="6BE51E80"/>
    <w:rsid w:val="6C07A443"/>
    <w:rsid w:val="6C30ACCF"/>
    <w:rsid w:val="6C6351D2"/>
    <w:rsid w:val="6C8CF80C"/>
    <w:rsid w:val="6C9E88BC"/>
    <w:rsid w:val="6CA039D9"/>
    <w:rsid w:val="6CB6013A"/>
    <w:rsid w:val="6CB8CA73"/>
    <w:rsid w:val="6D393A98"/>
    <w:rsid w:val="6D47E405"/>
    <w:rsid w:val="6D559C0C"/>
    <w:rsid w:val="6D63A167"/>
    <w:rsid w:val="6D6E0006"/>
    <w:rsid w:val="6DCC1174"/>
    <w:rsid w:val="6DE6AF74"/>
    <w:rsid w:val="6E0A3896"/>
    <w:rsid w:val="6E83FBAD"/>
    <w:rsid w:val="6EA0AC8B"/>
    <w:rsid w:val="6ED47EEC"/>
    <w:rsid w:val="6EFE93BA"/>
    <w:rsid w:val="6EFED604"/>
    <w:rsid w:val="6F213A35"/>
    <w:rsid w:val="6F3D2505"/>
    <w:rsid w:val="6F46D001"/>
    <w:rsid w:val="6F499088"/>
    <w:rsid w:val="6F5AD506"/>
    <w:rsid w:val="6F750D43"/>
    <w:rsid w:val="6F78B7A7"/>
    <w:rsid w:val="6F7E2328"/>
    <w:rsid w:val="6F81BBE2"/>
    <w:rsid w:val="6F83650B"/>
    <w:rsid w:val="6FBA1F65"/>
    <w:rsid w:val="6FCEF814"/>
    <w:rsid w:val="700F5594"/>
    <w:rsid w:val="702810F3"/>
    <w:rsid w:val="702B59D1"/>
    <w:rsid w:val="7043563A"/>
    <w:rsid w:val="705B1A11"/>
    <w:rsid w:val="706362BA"/>
    <w:rsid w:val="70658B65"/>
    <w:rsid w:val="70875862"/>
    <w:rsid w:val="708A4323"/>
    <w:rsid w:val="708C431A"/>
    <w:rsid w:val="70C19936"/>
    <w:rsid w:val="70D0C137"/>
    <w:rsid w:val="70FFA210"/>
    <w:rsid w:val="7106EE2B"/>
    <w:rsid w:val="710A0BC5"/>
    <w:rsid w:val="71309083"/>
    <w:rsid w:val="7138D646"/>
    <w:rsid w:val="717346FF"/>
    <w:rsid w:val="7182B561"/>
    <w:rsid w:val="71B1C707"/>
    <w:rsid w:val="71E8862B"/>
    <w:rsid w:val="71F13540"/>
    <w:rsid w:val="723B3774"/>
    <w:rsid w:val="7244F4DF"/>
    <w:rsid w:val="7255B935"/>
    <w:rsid w:val="725F2CB2"/>
    <w:rsid w:val="729886E9"/>
    <w:rsid w:val="72E85C50"/>
    <w:rsid w:val="7308205B"/>
    <w:rsid w:val="730AFD37"/>
    <w:rsid w:val="732C3153"/>
    <w:rsid w:val="7363CA67"/>
    <w:rsid w:val="736B5388"/>
    <w:rsid w:val="73E29354"/>
    <w:rsid w:val="740AEF46"/>
    <w:rsid w:val="74134A77"/>
    <w:rsid w:val="74393A8C"/>
    <w:rsid w:val="7447ED16"/>
    <w:rsid w:val="74A01A0E"/>
    <w:rsid w:val="74A186BE"/>
    <w:rsid w:val="74BE3DBE"/>
    <w:rsid w:val="74D2DDEA"/>
    <w:rsid w:val="74FB2E22"/>
    <w:rsid w:val="74FE9D3E"/>
    <w:rsid w:val="7503E2CA"/>
    <w:rsid w:val="751B95B5"/>
    <w:rsid w:val="754C9549"/>
    <w:rsid w:val="7568D06B"/>
    <w:rsid w:val="7577FB5B"/>
    <w:rsid w:val="7586D80F"/>
    <w:rsid w:val="758CF1B1"/>
    <w:rsid w:val="75984A8A"/>
    <w:rsid w:val="75ABFB0C"/>
    <w:rsid w:val="75C534C5"/>
    <w:rsid w:val="76000D9A"/>
    <w:rsid w:val="76379CCA"/>
    <w:rsid w:val="766E40AF"/>
    <w:rsid w:val="76794F2E"/>
    <w:rsid w:val="76DDEC72"/>
    <w:rsid w:val="7701CECC"/>
    <w:rsid w:val="77151A0F"/>
    <w:rsid w:val="772461BA"/>
    <w:rsid w:val="776BC575"/>
    <w:rsid w:val="776D1A32"/>
    <w:rsid w:val="777BD25B"/>
    <w:rsid w:val="778139E8"/>
    <w:rsid w:val="7788455C"/>
    <w:rsid w:val="7791A5FD"/>
    <w:rsid w:val="779AF972"/>
    <w:rsid w:val="77EA76F0"/>
    <w:rsid w:val="77F9BFB9"/>
    <w:rsid w:val="782E19EE"/>
    <w:rsid w:val="783240BF"/>
    <w:rsid w:val="783B02F8"/>
    <w:rsid w:val="784CD872"/>
    <w:rsid w:val="78AB71FA"/>
    <w:rsid w:val="78BAAAED"/>
    <w:rsid w:val="78F709D6"/>
    <w:rsid w:val="795809A9"/>
    <w:rsid w:val="7981F630"/>
    <w:rsid w:val="798F959C"/>
    <w:rsid w:val="79AB5A6C"/>
    <w:rsid w:val="7A066BB6"/>
    <w:rsid w:val="7A20434A"/>
    <w:rsid w:val="7A38311C"/>
    <w:rsid w:val="7A4777C4"/>
    <w:rsid w:val="7A57B403"/>
    <w:rsid w:val="7A7142D3"/>
    <w:rsid w:val="7AADEF16"/>
    <w:rsid w:val="7AC37856"/>
    <w:rsid w:val="7AD187EB"/>
    <w:rsid w:val="7AEDF861"/>
    <w:rsid w:val="7B5576EC"/>
    <w:rsid w:val="7B5F50AC"/>
    <w:rsid w:val="7B917B8C"/>
    <w:rsid w:val="7BCEE498"/>
    <w:rsid w:val="7C366013"/>
    <w:rsid w:val="7C3B66A8"/>
    <w:rsid w:val="7CCB6CF6"/>
    <w:rsid w:val="7CD2A568"/>
    <w:rsid w:val="7CF4A2A6"/>
    <w:rsid w:val="7D073607"/>
    <w:rsid w:val="7D0B9D82"/>
    <w:rsid w:val="7D572117"/>
    <w:rsid w:val="7D704472"/>
    <w:rsid w:val="7DA07881"/>
    <w:rsid w:val="7DAFD62B"/>
    <w:rsid w:val="7DBC3CE7"/>
    <w:rsid w:val="7E21FA70"/>
    <w:rsid w:val="7E2743DD"/>
    <w:rsid w:val="7E3FD2F0"/>
    <w:rsid w:val="7E401E4E"/>
    <w:rsid w:val="7E5432AF"/>
    <w:rsid w:val="7E7CB8B9"/>
    <w:rsid w:val="7EDCF47B"/>
    <w:rsid w:val="7F0C5384"/>
    <w:rsid w:val="7F18F380"/>
    <w:rsid w:val="7F195B2D"/>
    <w:rsid w:val="7F1BD386"/>
    <w:rsid w:val="7F4BC284"/>
    <w:rsid w:val="7F58FA03"/>
    <w:rsid w:val="7F82FA0F"/>
    <w:rsid w:val="7FACC2B2"/>
    <w:rsid w:val="7FBEA884"/>
    <w:rsid w:val="7FC4B1D2"/>
    <w:rsid w:val="7FCCB150"/>
    <w:rsid w:val="7FCF851A"/>
    <w:rsid w:val="7FF80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8D7CC"/>
  <w15:chartTrackingRefBased/>
  <w15:docId w15:val="{387F4291-29E0-DE44-A0EE-67D355A4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1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1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1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1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92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1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1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1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1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1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1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1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18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1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1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1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1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1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1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37E6D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155E"/>
    <w:rPr>
      <w:color w:val="96607D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21EB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21EB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21EB2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747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47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47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47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47F1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BE1FBA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BE1FBA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BE1FBA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E1FBA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E1FBA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E1FBA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E1FBA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E1FBA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E1FBA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E1FBA"/>
    <w:pPr>
      <w:ind w:left="192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77320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3201"/>
  </w:style>
  <w:style w:type="paragraph" w:styleId="Footer">
    <w:name w:val="footer"/>
    <w:basedOn w:val="Normal"/>
    <w:link w:val="FooterChar"/>
    <w:uiPriority w:val="99"/>
    <w:semiHidden/>
    <w:unhideWhenUsed/>
    <w:rsid w:val="0077320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3201"/>
  </w:style>
  <w:style w:type="table" w:styleId="TableGrid">
    <w:name w:val="Table Grid"/>
    <w:basedOn w:val="TableNormal"/>
    <w:uiPriority w:val="39"/>
    <w:rsid w:val="00773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73201"/>
    <w:rPr>
      <w:color w:val="808080"/>
    </w:rPr>
  </w:style>
  <w:style w:type="paragraph" w:styleId="Revision">
    <w:name w:val="Revision"/>
    <w:hidden/>
    <w:uiPriority w:val="99"/>
    <w:semiHidden/>
    <w:rsid w:val="003E20B4"/>
  </w:style>
  <w:style w:type="paragraph" w:styleId="FootnoteText">
    <w:name w:val="footnote text"/>
    <w:basedOn w:val="Normal"/>
    <w:link w:val="FootnoteTextChar"/>
    <w:uiPriority w:val="99"/>
    <w:semiHidden/>
    <w:unhideWhenUsed/>
    <w:rsid w:val="007A397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39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3972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F753F1"/>
    <w:pPr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753F1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F753F1"/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753F1"/>
    <w:rPr>
      <w:rFonts w:ascii="Aptos" w:hAnsi="Aptos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F753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0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3a31eb-a3e4-4ced-8819-2d8b9986712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756D9019ABF4D9902362280D71457" ma:contentTypeVersion="10" ma:contentTypeDescription="Opprett et nytt dokument." ma:contentTypeScope="" ma:versionID="03a0d70694b63202408b226d4b58671c">
  <xsd:schema xmlns:xsd="http://www.w3.org/2001/XMLSchema" xmlns:xs="http://www.w3.org/2001/XMLSchema" xmlns:p="http://schemas.microsoft.com/office/2006/metadata/properties" xmlns:ns2="773a31eb-a3e4-4ced-8819-2d8b9986712b" targetNamespace="http://schemas.microsoft.com/office/2006/metadata/properties" ma:root="true" ma:fieldsID="56940cb602c0ce108eb111d21ce57136" ns2:_="">
    <xsd:import namespace="773a31eb-a3e4-4ced-8819-2d8b9986712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3a31eb-a3e4-4ced-8819-2d8b9986712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EE467A-7FB4-45D5-B24C-2A4B14709DF5}">
  <ds:schemaRefs>
    <ds:schemaRef ds:uri="http://schemas.microsoft.com/office/2006/metadata/properties"/>
    <ds:schemaRef ds:uri="http://schemas.microsoft.com/office/infopath/2007/PartnerControls"/>
    <ds:schemaRef ds:uri="773a31eb-a3e4-4ced-8819-2d8b9986712b"/>
  </ds:schemaRefs>
</ds:datastoreItem>
</file>

<file path=customXml/itemProps2.xml><?xml version="1.0" encoding="utf-8"?>
<ds:datastoreItem xmlns:ds="http://schemas.openxmlformats.org/officeDocument/2006/customXml" ds:itemID="{0DC6FC09-77EB-4838-824D-047211184E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3a31eb-a3e4-4ced-8819-2d8b99867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AAD481-D0C6-6F4F-8D0F-DE21E6305F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B174788-BF56-4DB7-9DE6-135CB810C66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667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Alexey Koposov</dc:creator>
  <cp:keywords/>
  <dc:description/>
  <cp:lastModifiedBy>David Wragg</cp:lastModifiedBy>
  <cp:revision>12</cp:revision>
  <dcterms:created xsi:type="dcterms:W3CDTF">2024-08-14T10:25:00Z</dcterms:created>
  <dcterms:modified xsi:type="dcterms:W3CDTF">2024-08-14T18:50:00Z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0x010100186756D9019ABF4D9902362280D71457</vt:lpwstr>
  </property>
  <property fmtid="{D5CDD505-2E9C-101B-9397-08002B2CF9AE}" pid="3" name="MediaServiceImageTags">
    <vt:lpwstr/>
  </property>
</Properties>
</file>