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B30447" w14:textId="4131D1D5" w:rsidR="0039310F" w:rsidRPr="007379AA" w:rsidRDefault="0039310F" w:rsidP="003931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379AA">
        <w:rPr>
          <w:rFonts w:ascii="Times New Roman" w:hAnsi="Times New Roman" w:cs="Times New Roman"/>
          <w:b/>
          <w:sz w:val="20"/>
          <w:szCs w:val="20"/>
        </w:rPr>
        <w:t>Table S1.</w:t>
      </w:r>
      <w:r w:rsidRPr="007379AA">
        <w:rPr>
          <w:rFonts w:ascii="Times New Roman" w:hAnsi="Times New Roman" w:cs="Times New Roman"/>
          <w:sz w:val="20"/>
          <w:szCs w:val="20"/>
        </w:rPr>
        <w:t xml:space="preserve"> </w:t>
      </w:r>
      <w:r w:rsidRPr="007379AA">
        <w:rPr>
          <w:rFonts w:ascii="Times New Roman" w:hAnsi="Times New Roman" w:cs="Times New Roman"/>
          <w:b/>
          <w:sz w:val="20"/>
          <w:szCs w:val="20"/>
        </w:rPr>
        <w:t xml:space="preserve">The description of different parameters </w:t>
      </w:r>
      <w:r w:rsidR="00A46985">
        <w:rPr>
          <w:rFonts w:ascii="Times New Roman" w:hAnsi="Times New Roman" w:cs="Times New Roman"/>
          <w:b/>
          <w:sz w:val="20"/>
          <w:szCs w:val="20"/>
        </w:rPr>
        <w:t xml:space="preserve">that were analyzed in the present study using the </w:t>
      </w:r>
      <w:r w:rsidRPr="007379AA">
        <w:rPr>
          <w:rFonts w:ascii="Times New Roman" w:hAnsi="Times New Roman" w:cs="Times New Roman"/>
          <w:b/>
          <w:sz w:val="20"/>
          <w:szCs w:val="20"/>
        </w:rPr>
        <w:t>Catwalk XT system.</w:t>
      </w:r>
    </w:p>
    <w:p w14:paraId="5FB30448" w14:textId="77777777" w:rsidR="0039310F" w:rsidRPr="007379AA" w:rsidRDefault="0039310F" w:rsidP="0039310F">
      <w:pPr>
        <w:tabs>
          <w:tab w:val="left" w:pos="1060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39310F" w:rsidRPr="007379AA" w14:paraId="5FB3044C" w14:textId="77777777" w:rsidTr="00731E91">
        <w:tc>
          <w:tcPr>
            <w:tcW w:w="4788" w:type="dxa"/>
          </w:tcPr>
          <w:p w14:paraId="5FB30449" w14:textId="77777777" w:rsidR="0039310F" w:rsidRPr="007379AA" w:rsidRDefault="0039310F" w:rsidP="00731E91">
            <w:pPr>
              <w:tabs>
                <w:tab w:val="left" w:pos="1060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79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Parameters</w:t>
            </w:r>
          </w:p>
        </w:tc>
        <w:tc>
          <w:tcPr>
            <w:tcW w:w="4788" w:type="dxa"/>
          </w:tcPr>
          <w:p w14:paraId="5FB3044A" w14:textId="77777777" w:rsidR="0039310F" w:rsidRPr="007379AA" w:rsidRDefault="0039310F" w:rsidP="00731E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79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Description</w:t>
            </w:r>
          </w:p>
          <w:p w14:paraId="5FB3044B" w14:textId="77777777" w:rsidR="0039310F" w:rsidRPr="007379AA" w:rsidRDefault="0039310F" w:rsidP="00731E91">
            <w:pPr>
              <w:tabs>
                <w:tab w:val="left" w:pos="1060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9310F" w:rsidRPr="007379AA" w14:paraId="5FB30450" w14:textId="77777777" w:rsidTr="00731E91">
        <w:tc>
          <w:tcPr>
            <w:tcW w:w="4788" w:type="dxa"/>
          </w:tcPr>
          <w:p w14:paraId="5FB3044D" w14:textId="77777777" w:rsidR="0039310F" w:rsidRPr="007379AA" w:rsidRDefault="0039310F" w:rsidP="00731E91">
            <w:pPr>
              <w:tabs>
                <w:tab w:val="left" w:pos="1060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79AA">
              <w:rPr>
                <w:rFonts w:ascii="Times New Roman" w:hAnsi="Times New Roman" w:cs="Times New Roman"/>
                <w:sz w:val="20"/>
                <w:szCs w:val="20"/>
              </w:rPr>
              <w:t>Run_ Average_ Speed</w:t>
            </w:r>
          </w:p>
        </w:tc>
        <w:tc>
          <w:tcPr>
            <w:tcW w:w="4788" w:type="dxa"/>
          </w:tcPr>
          <w:p w14:paraId="5FB3044E" w14:textId="77777777" w:rsidR="0039310F" w:rsidRPr="007379AA" w:rsidRDefault="0039310F" w:rsidP="00731E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79AA">
              <w:rPr>
                <w:rFonts w:ascii="Times New Roman" w:hAnsi="Times New Roman" w:cs="Times New Roman"/>
                <w:sz w:val="20"/>
                <w:szCs w:val="20"/>
              </w:rPr>
              <w:t>Speed of the animal’s body in the recorded run</w:t>
            </w:r>
          </w:p>
          <w:p w14:paraId="5FB3044F" w14:textId="77777777" w:rsidR="0039310F" w:rsidRPr="007379AA" w:rsidRDefault="0039310F" w:rsidP="00731E91">
            <w:pPr>
              <w:tabs>
                <w:tab w:val="left" w:pos="1060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9310F" w:rsidRPr="007379AA" w14:paraId="5FB30457" w14:textId="77777777" w:rsidTr="00731E91">
        <w:tc>
          <w:tcPr>
            <w:tcW w:w="4788" w:type="dxa"/>
          </w:tcPr>
          <w:p w14:paraId="5FB30451" w14:textId="77777777" w:rsidR="0039310F" w:rsidRPr="007379AA" w:rsidRDefault="0039310F" w:rsidP="00731E91">
            <w:pPr>
              <w:tabs>
                <w:tab w:val="left" w:pos="1060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79AA">
              <w:rPr>
                <w:rFonts w:ascii="Times New Roman" w:hAnsi="Times New Roman" w:cs="Times New Roman"/>
                <w:sz w:val="20"/>
                <w:szCs w:val="20"/>
              </w:rPr>
              <w:t>Body Speed</w:t>
            </w:r>
          </w:p>
        </w:tc>
        <w:tc>
          <w:tcPr>
            <w:tcW w:w="4788" w:type="dxa"/>
          </w:tcPr>
          <w:p w14:paraId="5FB30452" w14:textId="2F4BB0A5" w:rsidR="0039310F" w:rsidRPr="007379AA" w:rsidRDefault="0039310F" w:rsidP="00731E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79AA">
              <w:rPr>
                <w:rFonts w:ascii="Times New Roman" w:hAnsi="Times New Roman" w:cs="Times New Roman"/>
                <w:sz w:val="20"/>
                <w:szCs w:val="20"/>
              </w:rPr>
              <w:t xml:space="preserve">Speed </w:t>
            </w:r>
            <w:r w:rsidR="00A46985">
              <w:rPr>
                <w:rFonts w:ascii="Times New Roman" w:hAnsi="Times New Roman" w:cs="Times New Roman"/>
                <w:sz w:val="20"/>
                <w:szCs w:val="20"/>
              </w:rPr>
              <w:t xml:space="preserve">is </w:t>
            </w:r>
            <w:r w:rsidRPr="007379AA">
              <w:rPr>
                <w:rFonts w:ascii="Times New Roman" w:hAnsi="Times New Roman" w:cs="Times New Roman"/>
                <w:sz w:val="20"/>
                <w:szCs w:val="20"/>
              </w:rPr>
              <w:t>calculated by dividing the distance that</w:t>
            </w:r>
          </w:p>
          <w:p w14:paraId="5FB30453" w14:textId="77777777" w:rsidR="0039310F" w:rsidRPr="007379AA" w:rsidRDefault="0039310F" w:rsidP="00731E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79AA">
              <w:rPr>
                <w:rFonts w:ascii="Times New Roman" w:hAnsi="Times New Roman" w:cs="Times New Roman"/>
                <w:sz w:val="20"/>
                <w:szCs w:val="20"/>
              </w:rPr>
              <w:t>the animal’s body traveled from one initial</w:t>
            </w:r>
          </w:p>
          <w:p w14:paraId="5FB30454" w14:textId="77777777" w:rsidR="0039310F" w:rsidRPr="007379AA" w:rsidRDefault="0039310F" w:rsidP="00731E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79AA">
              <w:rPr>
                <w:rFonts w:ascii="Times New Roman" w:hAnsi="Times New Roman" w:cs="Times New Roman"/>
                <w:sz w:val="20"/>
                <w:szCs w:val="20"/>
              </w:rPr>
              <w:t>contact of one paw to the next by the time to</w:t>
            </w:r>
          </w:p>
          <w:p w14:paraId="5FB30455" w14:textId="77777777" w:rsidR="0039310F" w:rsidRPr="007379AA" w:rsidRDefault="0039310F" w:rsidP="00731E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79AA">
              <w:rPr>
                <w:rFonts w:ascii="Times New Roman" w:hAnsi="Times New Roman" w:cs="Times New Roman"/>
                <w:sz w:val="20"/>
                <w:szCs w:val="20"/>
              </w:rPr>
              <w:t>travel that distance</w:t>
            </w:r>
          </w:p>
          <w:p w14:paraId="5FB30456" w14:textId="77777777" w:rsidR="0039310F" w:rsidRPr="007379AA" w:rsidRDefault="0039310F" w:rsidP="00731E91">
            <w:pPr>
              <w:tabs>
                <w:tab w:val="left" w:pos="1060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9310F" w:rsidRPr="007379AA" w14:paraId="5FB3045B" w14:textId="77777777" w:rsidTr="00731E91">
        <w:tc>
          <w:tcPr>
            <w:tcW w:w="4788" w:type="dxa"/>
          </w:tcPr>
          <w:p w14:paraId="5FB30458" w14:textId="77777777" w:rsidR="0039310F" w:rsidRPr="007379AA" w:rsidRDefault="0039310F" w:rsidP="00731E91">
            <w:pPr>
              <w:tabs>
                <w:tab w:val="left" w:pos="1060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79AA">
              <w:rPr>
                <w:rFonts w:ascii="Times New Roman" w:hAnsi="Times New Roman" w:cs="Times New Roman"/>
                <w:sz w:val="20"/>
                <w:szCs w:val="20"/>
              </w:rPr>
              <w:t>Mean Intensity</w:t>
            </w:r>
          </w:p>
        </w:tc>
        <w:tc>
          <w:tcPr>
            <w:tcW w:w="4788" w:type="dxa"/>
          </w:tcPr>
          <w:p w14:paraId="5FB30459" w14:textId="5ED82323" w:rsidR="0039310F" w:rsidRPr="007379AA" w:rsidRDefault="00A46985" w:rsidP="00731E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The mean</w:t>
            </w:r>
            <w:r w:rsidR="0039310F" w:rsidRPr="007379AA">
              <w:rPr>
                <w:rFonts w:ascii="Times New Roman" w:hAnsi="Times New Roman" w:cs="Times New Roman"/>
                <w:sz w:val="20"/>
                <w:szCs w:val="20"/>
              </w:rPr>
              <w:t xml:space="preserve"> intensity of the complete paw</w:t>
            </w:r>
          </w:p>
          <w:p w14:paraId="5FB3045A" w14:textId="77777777" w:rsidR="0039310F" w:rsidRPr="007379AA" w:rsidRDefault="0039310F" w:rsidP="00731E91">
            <w:pPr>
              <w:tabs>
                <w:tab w:val="left" w:pos="1060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9310F" w:rsidRPr="007379AA" w14:paraId="5FB3045F" w14:textId="77777777" w:rsidTr="00731E91">
        <w:tc>
          <w:tcPr>
            <w:tcW w:w="4788" w:type="dxa"/>
          </w:tcPr>
          <w:p w14:paraId="5FB3045C" w14:textId="77777777" w:rsidR="0039310F" w:rsidRPr="007379AA" w:rsidRDefault="0039310F" w:rsidP="00731E91">
            <w:pPr>
              <w:tabs>
                <w:tab w:val="left" w:pos="1060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79AA">
              <w:rPr>
                <w:rFonts w:ascii="Times New Roman" w:hAnsi="Times New Roman" w:cs="Times New Roman"/>
                <w:sz w:val="20"/>
                <w:szCs w:val="20"/>
              </w:rPr>
              <w:t>Coupling_ LF -&gt; RH</w:t>
            </w:r>
          </w:p>
        </w:tc>
        <w:tc>
          <w:tcPr>
            <w:tcW w:w="4788" w:type="dxa"/>
          </w:tcPr>
          <w:p w14:paraId="5FB3045D" w14:textId="24C8E270" w:rsidR="0039310F" w:rsidRPr="007379AA" w:rsidRDefault="0039310F" w:rsidP="00731E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79AA">
              <w:rPr>
                <w:rFonts w:ascii="Times New Roman" w:hAnsi="Times New Roman" w:cs="Times New Roman"/>
                <w:sz w:val="20"/>
                <w:szCs w:val="20"/>
              </w:rPr>
              <w:t xml:space="preserve">The temporal relationship between </w:t>
            </w:r>
            <w:r w:rsidR="00A46985"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proofErr w:type="gramStart"/>
            <w:r w:rsidRPr="007379AA">
              <w:rPr>
                <w:rFonts w:ascii="Times New Roman" w:hAnsi="Times New Roman" w:cs="Times New Roman"/>
                <w:sz w:val="20"/>
                <w:szCs w:val="20"/>
              </w:rPr>
              <w:t>placement</w:t>
            </w:r>
            <w:proofErr w:type="gramEnd"/>
          </w:p>
          <w:p w14:paraId="5FB3045E" w14:textId="77777777" w:rsidR="0039310F" w:rsidRPr="007379AA" w:rsidRDefault="0039310F" w:rsidP="00731E91">
            <w:pPr>
              <w:tabs>
                <w:tab w:val="left" w:pos="1060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79AA">
              <w:rPr>
                <w:rFonts w:ascii="Times New Roman" w:hAnsi="Times New Roman" w:cs="Times New Roman"/>
                <w:sz w:val="20"/>
                <w:szCs w:val="20"/>
              </w:rPr>
              <w:t>of two paws within a step cycle.</w:t>
            </w:r>
          </w:p>
        </w:tc>
      </w:tr>
    </w:tbl>
    <w:p w14:paraId="5FB30460" w14:textId="77777777" w:rsidR="0039310F" w:rsidRPr="007379AA" w:rsidRDefault="0039310F">
      <w:pPr>
        <w:rPr>
          <w:rFonts w:ascii="Times New Roman" w:hAnsi="Times New Roman" w:cs="Times New Roman"/>
          <w:b/>
          <w:sz w:val="20"/>
          <w:szCs w:val="20"/>
        </w:rPr>
      </w:pPr>
    </w:p>
    <w:p w14:paraId="5FB30461" w14:textId="77777777" w:rsidR="0039310F" w:rsidRDefault="0039310F">
      <w:pPr>
        <w:rPr>
          <w:rFonts w:ascii="Times New Roman" w:hAnsi="Times New Roman" w:cs="Times New Roman"/>
          <w:b/>
          <w:sz w:val="20"/>
          <w:szCs w:val="20"/>
        </w:rPr>
      </w:pPr>
    </w:p>
    <w:p w14:paraId="5FB30462" w14:textId="77777777" w:rsidR="007379AA" w:rsidRDefault="007379AA">
      <w:pPr>
        <w:rPr>
          <w:rFonts w:ascii="Times New Roman" w:hAnsi="Times New Roman" w:cs="Times New Roman"/>
          <w:b/>
          <w:sz w:val="20"/>
          <w:szCs w:val="20"/>
        </w:rPr>
      </w:pPr>
    </w:p>
    <w:p w14:paraId="5FB30463" w14:textId="77777777" w:rsidR="007379AA" w:rsidRPr="007379AA" w:rsidRDefault="007379AA">
      <w:pPr>
        <w:rPr>
          <w:rFonts w:ascii="Times New Roman" w:hAnsi="Times New Roman" w:cs="Times New Roman"/>
          <w:b/>
          <w:sz w:val="20"/>
          <w:szCs w:val="20"/>
        </w:rPr>
      </w:pPr>
    </w:p>
    <w:p w14:paraId="5FB30464" w14:textId="77777777" w:rsidR="0039310F" w:rsidRPr="007379AA" w:rsidRDefault="0039310F">
      <w:pPr>
        <w:rPr>
          <w:rFonts w:ascii="Times New Roman" w:hAnsi="Times New Roman" w:cs="Times New Roman"/>
          <w:b/>
          <w:sz w:val="20"/>
          <w:szCs w:val="20"/>
        </w:rPr>
      </w:pPr>
    </w:p>
    <w:p w14:paraId="5FB30465" w14:textId="26FD95D1" w:rsidR="00A30205" w:rsidRPr="007379AA" w:rsidRDefault="00A46985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Table S2</w:t>
      </w:r>
      <w:r w:rsidR="00A30205" w:rsidRPr="007379AA">
        <w:rPr>
          <w:rFonts w:ascii="Times New Roman" w:hAnsi="Times New Roman" w:cs="Times New Roman"/>
          <w:b/>
          <w:sz w:val="20"/>
          <w:szCs w:val="20"/>
        </w:rPr>
        <w:t>: Effect of KG diet on body weight in experimental groups.</w:t>
      </w:r>
    </w:p>
    <w:tbl>
      <w:tblPr>
        <w:tblpPr w:leftFromText="180" w:rightFromText="180" w:vertAnchor="text" w:horzAnchor="margin" w:tblpY="108"/>
        <w:tblW w:w="10458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620"/>
        <w:gridCol w:w="1890"/>
        <w:gridCol w:w="2520"/>
        <w:gridCol w:w="2520"/>
      </w:tblGrid>
      <w:tr w:rsidR="0039310F" w:rsidRPr="007379AA" w14:paraId="5FB30468" w14:textId="77777777" w:rsidTr="0039310F">
        <w:trPr>
          <w:trHeight w:val="614"/>
        </w:trPr>
        <w:tc>
          <w:tcPr>
            <w:tcW w:w="1908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5FB30466" w14:textId="77777777" w:rsidR="0039310F" w:rsidRPr="007379AA" w:rsidRDefault="0039310F" w:rsidP="0039310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/>
                <w:bCs/>
                <w:snapToGrid w:val="0"/>
                <w:color w:val="000000" w:themeColor="text1"/>
                <w:sz w:val="20"/>
                <w:szCs w:val="20"/>
              </w:rPr>
              <w:t>Groups</w:t>
            </w:r>
          </w:p>
        </w:tc>
        <w:tc>
          <w:tcPr>
            <w:tcW w:w="8550" w:type="dxa"/>
            <w:gridSpan w:val="4"/>
            <w:tcBorders>
              <w:top w:val="single" w:sz="8" w:space="0" w:color="000000"/>
              <w:bottom w:val="single" w:sz="4" w:space="0" w:color="auto"/>
            </w:tcBorders>
            <w:vAlign w:val="center"/>
          </w:tcPr>
          <w:p w14:paraId="5FB30467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/>
                <w:bCs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/>
                <w:bCs/>
                <w:snapToGrid w:val="0"/>
                <w:color w:val="000000" w:themeColor="text1"/>
                <w:sz w:val="20"/>
                <w:szCs w:val="20"/>
              </w:rPr>
              <w:t xml:space="preserve">                                                       Body weight (g) </w:t>
            </w:r>
          </w:p>
        </w:tc>
      </w:tr>
      <w:tr w:rsidR="0039310F" w:rsidRPr="007379AA" w14:paraId="5FB3046E" w14:textId="77777777" w:rsidTr="0039310F">
        <w:trPr>
          <w:trHeight w:val="290"/>
        </w:trPr>
        <w:tc>
          <w:tcPr>
            <w:tcW w:w="1908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5FB30469" w14:textId="77777777" w:rsidR="0039310F" w:rsidRPr="007379AA" w:rsidRDefault="0039310F" w:rsidP="0039310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napToGrid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000000"/>
              <w:bottom w:val="single" w:sz="4" w:space="0" w:color="auto"/>
            </w:tcBorders>
            <w:vAlign w:val="center"/>
          </w:tcPr>
          <w:p w14:paraId="5FB3046A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/>
                <w:bCs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/>
                <w:bCs/>
                <w:snapToGrid w:val="0"/>
                <w:color w:val="000000" w:themeColor="text1"/>
                <w:sz w:val="20"/>
                <w:szCs w:val="20"/>
              </w:rPr>
              <w:t>0 h</w:t>
            </w:r>
          </w:p>
        </w:tc>
        <w:tc>
          <w:tcPr>
            <w:tcW w:w="1890" w:type="dxa"/>
            <w:tcBorders>
              <w:top w:val="single" w:sz="8" w:space="0" w:color="000000"/>
              <w:bottom w:val="single" w:sz="4" w:space="0" w:color="auto"/>
            </w:tcBorders>
          </w:tcPr>
          <w:p w14:paraId="5FB3046B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/>
                <w:bCs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/>
                <w:bCs/>
                <w:snapToGrid w:val="0"/>
                <w:color w:val="000000" w:themeColor="text1"/>
                <w:sz w:val="20"/>
                <w:szCs w:val="20"/>
              </w:rPr>
              <w:t>24 h</w:t>
            </w:r>
          </w:p>
        </w:tc>
        <w:tc>
          <w:tcPr>
            <w:tcW w:w="2520" w:type="dxa"/>
            <w:tcBorders>
              <w:top w:val="single" w:sz="8" w:space="0" w:color="000000"/>
              <w:bottom w:val="single" w:sz="4" w:space="0" w:color="auto"/>
            </w:tcBorders>
          </w:tcPr>
          <w:p w14:paraId="5FB3046C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/>
                <w:bCs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/>
                <w:bCs/>
                <w:snapToGrid w:val="0"/>
                <w:color w:val="000000" w:themeColor="text1"/>
                <w:sz w:val="20"/>
                <w:szCs w:val="20"/>
              </w:rPr>
              <w:t>48 h</w:t>
            </w:r>
          </w:p>
        </w:tc>
        <w:tc>
          <w:tcPr>
            <w:tcW w:w="2520" w:type="dxa"/>
            <w:tcBorders>
              <w:top w:val="single" w:sz="8" w:space="0" w:color="000000"/>
              <w:bottom w:val="single" w:sz="4" w:space="0" w:color="auto"/>
            </w:tcBorders>
          </w:tcPr>
          <w:p w14:paraId="5FB3046D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/>
                <w:bCs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/>
                <w:bCs/>
                <w:snapToGrid w:val="0"/>
                <w:color w:val="000000" w:themeColor="text1"/>
                <w:sz w:val="20"/>
                <w:szCs w:val="20"/>
              </w:rPr>
              <w:t>72 h</w:t>
            </w:r>
          </w:p>
        </w:tc>
      </w:tr>
      <w:tr w:rsidR="0039310F" w:rsidRPr="007379AA" w14:paraId="5FB30474" w14:textId="77777777" w:rsidTr="0039310F">
        <w:trPr>
          <w:trHeight w:val="412"/>
        </w:trPr>
        <w:tc>
          <w:tcPr>
            <w:tcW w:w="1908" w:type="dxa"/>
            <w:shd w:val="clear" w:color="auto" w:fill="92CDDC"/>
            <w:vAlign w:val="center"/>
          </w:tcPr>
          <w:p w14:paraId="5FB3046F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Sham</w:t>
            </w:r>
          </w:p>
        </w:tc>
        <w:tc>
          <w:tcPr>
            <w:tcW w:w="1620" w:type="dxa"/>
            <w:shd w:val="clear" w:color="auto" w:fill="92CDDC"/>
            <w:vAlign w:val="center"/>
          </w:tcPr>
          <w:p w14:paraId="5FB30470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26.54±0.46</w:t>
            </w:r>
          </w:p>
        </w:tc>
        <w:tc>
          <w:tcPr>
            <w:tcW w:w="1890" w:type="dxa"/>
            <w:shd w:val="clear" w:color="auto" w:fill="92CDDC"/>
            <w:vAlign w:val="center"/>
          </w:tcPr>
          <w:p w14:paraId="5FB30471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27.36±0.51</w:t>
            </w:r>
          </w:p>
        </w:tc>
        <w:tc>
          <w:tcPr>
            <w:tcW w:w="2520" w:type="dxa"/>
            <w:shd w:val="clear" w:color="auto" w:fill="92CDDC"/>
            <w:vAlign w:val="center"/>
          </w:tcPr>
          <w:p w14:paraId="5FB30472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27.66±0.57</w:t>
            </w:r>
          </w:p>
        </w:tc>
        <w:tc>
          <w:tcPr>
            <w:tcW w:w="2520" w:type="dxa"/>
            <w:shd w:val="clear" w:color="auto" w:fill="92CDDC"/>
            <w:vAlign w:val="center"/>
          </w:tcPr>
          <w:p w14:paraId="5FB30473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27.34±0.54</w:t>
            </w:r>
          </w:p>
        </w:tc>
      </w:tr>
      <w:tr w:rsidR="0039310F" w:rsidRPr="007379AA" w14:paraId="5FB3047F" w14:textId="77777777" w:rsidTr="0039310F">
        <w:trPr>
          <w:trHeight w:val="412"/>
        </w:trPr>
        <w:tc>
          <w:tcPr>
            <w:tcW w:w="190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B30475" w14:textId="77777777" w:rsidR="0039310F" w:rsidRPr="007379AA" w:rsidRDefault="00187F10" w:rsidP="0039310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p</w:t>
            </w:r>
            <w:r w:rsidR="0039310F"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MCAO</w:t>
            </w:r>
            <w:proofErr w:type="spellEnd"/>
          </w:p>
          <w:p w14:paraId="5FB30476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tcBorders>
              <w:left w:val="nil"/>
              <w:right w:val="nil"/>
            </w:tcBorders>
            <w:vAlign w:val="center"/>
          </w:tcPr>
          <w:p w14:paraId="5FB30477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28.12±0.47</w:t>
            </w:r>
          </w:p>
          <w:p w14:paraId="5FB30478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(+5.97%)</w:t>
            </w:r>
          </w:p>
        </w:tc>
        <w:tc>
          <w:tcPr>
            <w:tcW w:w="1890" w:type="dxa"/>
            <w:tcBorders>
              <w:left w:val="nil"/>
              <w:right w:val="nil"/>
            </w:tcBorders>
            <w:vAlign w:val="center"/>
          </w:tcPr>
          <w:p w14:paraId="5FB30479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27.35±0.52</w:t>
            </w:r>
          </w:p>
          <w:p w14:paraId="5FB3047A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  <w:t>(-1.41%)</w:t>
            </w:r>
          </w:p>
        </w:tc>
        <w:tc>
          <w:tcPr>
            <w:tcW w:w="2520" w:type="dxa"/>
            <w:tcBorders>
              <w:left w:val="nil"/>
              <w:right w:val="nil"/>
            </w:tcBorders>
            <w:vAlign w:val="center"/>
          </w:tcPr>
          <w:p w14:paraId="5FB3047B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27.51±0.56</w:t>
            </w:r>
          </w:p>
          <w:p w14:paraId="5FB3047C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  <w:t>(-2.16%)</w:t>
            </w:r>
          </w:p>
        </w:tc>
        <w:tc>
          <w:tcPr>
            <w:tcW w:w="2520" w:type="dxa"/>
            <w:tcBorders>
              <w:left w:val="nil"/>
              <w:right w:val="nil"/>
            </w:tcBorders>
            <w:vAlign w:val="center"/>
          </w:tcPr>
          <w:p w14:paraId="5FB3047D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27.34±0.61</w:t>
            </w:r>
          </w:p>
          <w:p w14:paraId="5FB3047E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  <w:t>(-1.15%)</w:t>
            </w:r>
          </w:p>
        </w:tc>
      </w:tr>
      <w:tr w:rsidR="0039310F" w:rsidRPr="007379AA" w14:paraId="5FB30489" w14:textId="77777777" w:rsidTr="0039310F">
        <w:trPr>
          <w:trHeight w:val="412"/>
        </w:trPr>
        <w:tc>
          <w:tcPr>
            <w:tcW w:w="1908" w:type="dxa"/>
            <w:shd w:val="clear" w:color="auto" w:fill="92CDDC"/>
            <w:vAlign w:val="center"/>
          </w:tcPr>
          <w:p w14:paraId="5FB30480" w14:textId="77777777" w:rsidR="0039310F" w:rsidRPr="007379AA" w:rsidRDefault="00187F10" w:rsidP="0039310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KG+p</w:t>
            </w:r>
            <w:r w:rsidR="0039310F"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MCAO</w:t>
            </w:r>
            <w:proofErr w:type="spellEnd"/>
          </w:p>
        </w:tc>
        <w:tc>
          <w:tcPr>
            <w:tcW w:w="1620" w:type="dxa"/>
            <w:shd w:val="clear" w:color="auto" w:fill="92CDDC"/>
            <w:vAlign w:val="center"/>
          </w:tcPr>
          <w:p w14:paraId="5FB30481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30.87±0.47</w:t>
            </w:r>
          </w:p>
          <w:p w14:paraId="5FB30482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(+9.76%)</w:t>
            </w:r>
          </w:p>
        </w:tc>
        <w:tc>
          <w:tcPr>
            <w:tcW w:w="1890" w:type="dxa"/>
            <w:shd w:val="clear" w:color="auto" w:fill="92CDDC"/>
            <w:vAlign w:val="center"/>
          </w:tcPr>
          <w:p w14:paraId="5FB30483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29.88±0.54</w:t>
            </w:r>
          </w:p>
          <w:p w14:paraId="5FB30484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(+11.37%)</w:t>
            </w:r>
          </w:p>
        </w:tc>
        <w:tc>
          <w:tcPr>
            <w:tcW w:w="2520" w:type="dxa"/>
            <w:shd w:val="clear" w:color="auto" w:fill="92CDDC"/>
            <w:vAlign w:val="center"/>
          </w:tcPr>
          <w:p w14:paraId="5FB30485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29.87±0.61</w:t>
            </w:r>
          </w:p>
          <w:p w14:paraId="5FB30486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(+10.43%)</w:t>
            </w:r>
          </w:p>
        </w:tc>
        <w:tc>
          <w:tcPr>
            <w:tcW w:w="2520" w:type="dxa"/>
            <w:shd w:val="clear" w:color="auto" w:fill="92CDDC"/>
            <w:vAlign w:val="center"/>
          </w:tcPr>
          <w:p w14:paraId="5FB30487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29.87±0.61</w:t>
            </w:r>
          </w:p>
          <w:p w14:paraId="5FB30488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(+10.53%)</w:t>
            </w:r>
          </w:p>
        </w:tc>
      </w:tr>
      <w:tr w:rsidR="0039310F" w:rsidRPr="007379AA" w14:paraId="5FB3048F" w14:textId="77777777" w:rsidTr="0039310F">
        <w:trPr>
          <w:trHeight w:val="412"/>
        </w:trPr>
        <w:tc>
          <w:tcPr>
            <w:tcW w:w="190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B3048A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KG</w:t>
            </w:r>
          </w:p>
        </w:tc>
        <w:tc>
          <w:tcPr>
            <w:tcW w:w="1620" w:type="dxa"/>
            <w:tcBorders>
              <w:left w:val="nil"/>
              <w:right w:val="nil"/>
            </w:tcBorders>
            <w:vAlign w:val="center"/>
          </w:tcPr>
          <w:p w14:paraId="5FB3048B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30.94±0.48</w:t>
            </w:r>
          </w:p>
        </w:tc>
        <w:tc>
          <w:tcPr>
            <w:tcW w:w="1890" w:type="dxa"/>
            <w:tcBorders>
              <w:left w:val="nil"/>
              <w:right w:val="nil"/>
            </w:tcBorders>
            <w:vAlign w:val="center"/>
          </w:tcPr>
          <w:p w14:paraId="5FB3048C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30.96±0.56</w:t>
            </w:r>
          </w:p>
        </w:tc>
        <w:tc>
          <w:tcPr>
            <w:tcW w:w="2520" w:type="dxa"/>
            <w:tcBorders>
              <w:left w:val="nil"/>
              <w:right w:val="nil"/>
            </w:tcBorders>
            <w:vAlign w:val="center"/>
          </w:tcPr>
          <w:p w14:paraId="5FB3048D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31.02±0.60</w:t>
            </w:r>
          </w:p>
        </w:tc>
        <w:tc>
          <w:tcPr>
            <w:tcW w:w="2520" w:type="dxa"/>
            <w:tcBorders>
              <w:left w:val="nil"/>
              <w:right w:val="nil"/>
            </w:tcBorders>
            <w:vAlign w:val="center"/>
          </w:tcPr>
          <w:p w14:paraId="5FB3048E" w14:textId="77777777" w:rsidR="0039310F" w:rsidRPr="007379AA" w:rsidRDefault="0039310F" w:rsidP="0039310F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napToGrid w:val="0"/>
                <w:color w:val="000000" w:themeColor="text1"/>
                <w:sz w:val="20"/>
                <w:szCs w:val="20"/>
              </w:rPr>
            </w:pPr>
            <w:r w:rsidRPr="007379AA">
              <w:rPr>
                <w:rFonts w:ascii="Times New Roman" w:eastAsia="Calibri" w:hAnsi="Times New Roman" w:cs="Times New Roman"/>
                <w:bCs/>
                <w:snapToGrid w:val="0"/>
                <w:color w:val="000000" w:themeColor="text1"/>
                <w:sz w:val="20"/>
                <w:szCs w:val="20"/>
              </w:rPr>
              <w:t>31.04±0.51</w:t>
            </w:r>
          </w:p>
        </w:tc>
      </w:tr>
    </w:tbl>
    <w:p w14:paraId="5FB30490" w14:textId="77777777" w:rsidR="00A30205" w:rsidRPr="007379AA" w:rsidRDefault="00A30205" w:rsidP="00A30205">
      <w:pPr>
        <w:rPr>
          <w:rFonts w:ascii="Times New Roman" w:hAnsi="Times New Roman" w:cs="Times New Roman"/>
          <w:sz w:val="20"/>
          <w:szCs w:val="20"/>
        </w:rPr>
      </w:pPr>
    </w:p>
    <w:p w14:paraId="5FB30491" w14:textId="02DBE49E" w:rsidR="00A30205" w:rsidRPr="007379AA" w:rsidRDefault="00A30205" w:rsidP="00A30205">
      <w:pPr>
        <w:tabs>
          <w:tab w:val="left" w:pos="1060"/>
        </w:tabs>
        <w:rPr>
          <w:rFonts w:ascii="Times New Roman" w:hAnsi="Times New Roman" w:cs="Times New Roman"/>
          <w:color w:val="000000"/>
          <w:sz w:val="20"/>
          <w:szCs w:val="20"/>
        </w:rPr>
      </w:pPr>
      <w:r w:rsidRPr="007379AA">
        <w:rPr>
          <w:rFonts w:ascii="Times New Roman" w:hAnsi="Times New Roman" w:cs="Times New Roman"/>
          <w:color w:val="000000"/>
          <w:sz w:val="20"/>
          <w:szCs w:val="20"/>
        </w:rPr>
        <w:t xml:space="preserve">The </w:t>
      </w:r>
      <w:r w:rsidR="002D170C" w:rsidRPr="007379AA">
        <w:rPr>
          <w:rFonts w:ascii="Times New Roman" w:hAnsi="Times New Roman" w:cs="Times New Roman"/>
          <w:color w:val="000000"/>
          <w:sz w:val="20"/>
          <w:szCs w:val="20"/>
        </w:rPr>
        <w:t xml:space="preserve">body </w:t>
      </w:r>
      <w:r w:rsidRPr="007379AA">
        <w:rPr>
          <w:rFonts w:ascii="Times New Roman" w:hAnsi="Times New Roman" w:cs="Times New Roman"/>
          <w:color w:val="000000"/>
          <w:sz w:val="20"/>
          <w:szCs w:val="20"/>
        </w:rPr>
        <w:t xml:space="preserve">weight </w:t>
      </w:r>
      <w:r w:rsidR="002D170C" w:rsidRPr="007379AA">
        <w:rPr>
          <w:rFonts w:ascii="Times New Roman" w:hAnsi="Times New Roman" w:cs="Times New Roman"/>
          <w:color w:val="000000"/>
          <w:sz w:val="20"/>
          <w:szCs w:val="20"/>
        </w:rPr>
        <w:t xml:space="preserve">changes were recorded in </w:t>
      </w:r>
      <w:r w:rsidR="00A46985">
        <w:rPr>
          <w:rFonts w:ascii="Times New Roman" w:hAnsi="Times New Roman" w:cs="Times New Roman"/>
          <w:color w:val="000000"/>
          <w:sz w:val="20"/>
          <w:szCs w:val="20"/>
        </w:rPr>
        <w:t>all experimental groups at different time intervals before, 24 hours, 48 hours, and 72 hours after stroke</w:t>
      </w:r>
      <w:r w:rsidR="002D170C" w:rsidRPr="007379AA">
        <w:rPr>
          <w:rFonts w:ascii="Times New Roman" w:hAnsi="Times New Roman" w:cs="Times New Roman"/>
          <w:color w:val="000000"/>
          <w:sz w:val="20"/>
          <w:szCs w:val="20"/>
        </w:rPr>
        <w:t>.</w:t>
      </w:r>
      <w:r w:rsidRPr="007379AA">
        <w:rPr>
          <w:rFonts w:ascii="Times New Roman" w:hAnsi="Times New Roman" w:cs="Times New Roman"/>
          <w:color w:val="000000"/>
          <w:sz w:val="20"/>
          <w:szCs w:val="20"/>
        </w:rPr>
        <w:t xml:space="preserve"> Values are expressed as mean ± SEM (n=</w:t>
      </w:r>
      <w:r w:rsidR="00A91536" w:rsidRPr="007379AA">
        <w:rPr>
          <w:rFonts w:ascii="Times New Roman" w:hAnsi="Times New Roman" w:cs="Times New Roman"/>
          <w:color w:val="000000"/>
          <w:sz w:val="20"/>
          <w:szCs w:val="20"/>
        </w:rPr>
        <w:t>6-9</w:t>
      </w:r>
      <w:r w:rsidRPr="007379AA">
        <w:rPr>
          <w:rFonts w:ascii="Times New Roman" w:hAnsi="Times New Roman" w:cs="Times New Roman"/>
          <w:color w:val="000000"/>
          <w:sz w:val="20"/>
          <w:szCs w:val="20"/>
        </w:rPr>
        <w:t>).</w:t>
      </w:r>
    </w:p>
    <w:p w14:paraId="5FB30492" w14:textId="77777777" w:rsidR="0067286A" w:rsidRPr="007379AA" w:rsidRDefault="0067286A" w:rsidP="00A30205">
      <w:pPr>
        <w:tabs>
          <w:tab w:val="left" w:pos="1060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14:paraId="5FB30493" w14:textId="77777777" w:rsidR="0067286A" w:rsidRPr="007379AA" w:rsidRDefault="0067286A" w:rsidP="006728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FB30494" w14:textId="77777777" w:rsidR="0067286A" w:rsidRPr="007379AA" w:rsidRDefault="0067286A" w:rsidP="0067286A">
      <w:pPr>
        <w:tabs>
          <w:tab w:val="left" w:pos="1060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14:paraId="5FB30495" w14:textId="77777777" w:rsidR="00D21B67" w:rsidRPr="007379AA" w:rsidRDefault="00D21B67" w:rsidP="00A30205">
      <w:pPr>
        <w:tabs>
          <w:tab w:val="left" w:pos="1060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14:paraId="5FB30496" w14:textId="77777777" w:rsidR="00D21B67" w:rsidRPr="007379AA" w:rsidRDefault="00D21B67" w:rsidP="00A30205">
      <w:pPr>
        <w:tabs>
          <w:tab w:val="left" w:pos="1060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14:paraId="3933368B" w14:textId="77777777" w:rsidR="00257708" w:rsidRDefault="00257708" w:rsidP="00990537">
      <w:pPr>
        <w:tabs>
          <w:tab w:val="left" w:pos="1060"/>
        </w:tabs>
        <w:rPr>
          <w:rFonts w:ascii="Times New Roman" w:hAnsi="Times New Roman" w:cs="Times New Roman"/>
          <w:b/>
          <w:bCs/>
          <w:sz w:val="20"/>
          <w:szCs w:val="20"/>
        </w:rPr>
      </w:pPr>
      <w:r w:rsidRPr="001758E3">
        <w:rPr>
          <w:rFonts w:ascii="Times New Roman" w:hAnsi="Times New Roman" w:cs="Times New Roman"/>
          <w:b/>
          <w:bCs/>
          <w:sz w:val="20"/>
          <w:szCs w:val="20"/>
        </w:rPr>
        <w:lastRenderedPageBreak/>
        <w:t>Figure-S1</w:t>
      </w:r>
    </w:p>
    <w:p w14:paraId="5FB30497" w14:textId="0A3F4B2A" w:rsidR="00990537" w:rsidRPr="007379AA" w:rsidRDefault="006B1EF1" w:rsidP="00990537">
      <w:pPr>
        <w:tabs>
          <w:tab w:val="left" w:pos="1060"/>
        </w:tabs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anchor distT="0" distB="0" distL="114300" distR="114300" simplePos="0" relativeHeight="251665408" behindDoc="0" locked="0" layoutInCell="1" allowOverlap="1" wp14:anchorId="5FB30505" wp14:editId="5FB30506">
            <wp:simplePos x="0" y="0"/>
            <wp:positionH relativeFrom="column">
              <wp:posOffset>596900</wp:posOffset>
            </wp:positionH>
            <wp:positionV relativeFrom="paragraph">
              <wp:posOffset>226695</wp:posOffset>
            </wp:positionV>
            <wp:extent cx="2914650" cy="3572510"/>
            <wp:effectExtent l="0" t="0" r="0" b="889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357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0"/>
          <w:szCs w:val="20"/>
        </w:rPr>
        <w:t>A.</w:t>
      </w:r>
    </w:p>
    <w:p w14:paraId="5FB30498" w14:textId="77777777" w:rsidR="00990537" w:rsidRPr="007379AA" w:rsidRDefault="00990537" w:rsidP="00990537">
      <w:pPr>
        <w:tabs>
          <w:tab w:val="left" w:pos="1060"/>
        </w:tabs>
        <w:rPr>
          <w:rFonts w:ascii="Times New Roman" w:hAnsi="Times New Roman" w:cs="Times New Roman"/>
          <w:b/>
          <w:sz w:val="20"/>
          <w:szCs w:val="20"/>
        </w:rPr>
      </w:pPr>
    </w:p>
    <w:p w14:paraId="5FB30499" w14:textId="77777777" w:rsidR="00990537" w:rsidRPr="007379AA" w:rsidRDefault="00990537" w:rsidP="00990537">
      <w:pPr>
        <w:tabs>
          <w:tab w:val="left" w:pos="1060"/>
        </w:tabs>
        <w:rPr>
          <w:rFonts w:ascii="Times New Roman" w:hAnsi="Times New Roman" w:cs="Times New Roman"/>
          <w:b/>
          <w:sz w:val="20"/>
          <w:szCs w:val="20"/>
        </w:rPr>
      </w:pPr>
    </w:p>
    <w:p w14:paraId="5FB3049A" w14:textId="77777777" w:rsidR="00990537" w:rsidRPr="007379AA" w:rsidRDefault="00990537" w:rsidP="00990537">
      <w:pPr>
        <w:tabs>
          <w:tab w:val="left" w:pos="1060"/>
        </w:tabs>
        <w:rPr>
          <w:rFonts w:ascii="Times New Roman" w:hAnsi="Times New Roman" w:cs="Times New Roman"/>
          <w:b/>
          <w:sz w:val="20"/>
          <w:szCs w:val="20"/>
        </w:rPr>
      </w:pPr>
      <w:r w:rsidRPr="007379AA">
        <w:rPr>
          <w:rFonts w:ascii="Times New Roman" w:hAnsi="Times New Roman" w:cs="Times New Roman"/>
          <w:b/>
          <w:sz w:val="20"/>
          <w:szCs w:val="20"/>
        </w:rPr>
        <w:t xml:space="preserve">     </w:t>
      </w:r>
    </w:p>
    <w:p w14:paraId="5FB3049B" w14:textId="77777777" w:rsidR="00990537" w:rsidRPr="007379AA" w:rsidRDefault="00990537" w:rsidP="00990537">
      <w:pPr>
        <w:tabs>
          <w:tab w:val="left" w:pos="1060"/>
        </w:tabs>
        <w:rPr>
          <w:rFonts w:ascii="Times New Roman" w:hAnsi="Times New Roman" w:cs="Times New Roman"/>
          <w:b/>
          <w:sz w:val="20"/>
          <w:szCs w:val="20"/>
        </w:rPr>
      </w:pPr>
    </w:p>
    <w:p w14:paraId="5FB3049C" w14:textId="77777777" w:rsidR="00990537" w:rsidRPr="007379AA" w:rsidRDefault="00990537" w:rsidP="00990537">
      <w:pPr>
        <w:tabs>
          <w:tab w:val="left" w:pos="1060"/>
        </w:tabs>
        <w:rPr>
          <w:rFonts w:ascii="Times New Roman" w:hAnsi="Times New Roman" w:cs="Times New Roman"/>
          <w:b/>
          <w:sz w:val="20"/>
          <w:szCs w:val="20"/>
        </w:rPr>
      </w:pPr>
    </w:p>
    <w:p w14:paraId="5FB3049D" w14:textId="77777777" w:rsidR="00990537" w:rsidRPr="007379AA" w:rsidRDefault="00990537" w:rsidP="00990537">
      <w:pPr>
        <w:tabs>
          <w:tab w:val="left" w:pos="1060"/>
        </w:tabs>
        <w:rPr>
          <w:rFonts w:ascii="Times New Roman" w:hAnsi="Times New Roman" w:cs="Times New Roman"/>
          <w:b/>
          <w:sz w:val="20"/>
          <w:szCs w:val="20"/>
        </w:rPr>
      </w:pPr>
    </w:p>
    <w:p w14:paraId="5FB3049E" w14:textId="77777777" w:rsidR="00990537" w:rsidRPr="007379AA" w:rsidRDefault="00990537" w:rsidP="00990537">
      <w:pPr>
        <w:tabs>
          <w:tab w:val="left" w:pos="1060"/>
        </w:tabs>
        <w:jc w:val="both"/>
        <w:rPr>
          <w:rFonts w:ascii="Times New Roman" w:hAnsi="Times New Roman" w:cs="Times New Roman"/>
          <w:b/>
          <w:sz w:val="20"/>
          <w:szCs w:val="20"/>
        </w:rPr>
      </w:pPr>
      <w:r w:rsidRPr="007379AA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</w:t>
      </w:r>
    </w:p>
    <w:p w14:paraId="5FB3049F" w14:textId="77777777" w:rsidR="009E6ADB" w:rsidRDefault="009E6ADB" w:rsidP="00BD10F1">
      <w:pPr>
        <w:tabs>
          <w:tab w:val="left" w:pos="106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FB304A0" w14:textId="77777777" w:rsidR="009E6ADB" w:rsidRDefault="009E6ADB" w:rsidP="00BD10F1">
      <w:pPr>
        <w:tabs>
          <w:tab w:val="left" w:pos="106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FB304A1" w14:textId="77777777" w:rsidR="00D21B67" w:rsidRPr="007379AA" w:rsidRDefault="00D21B67" w:rsidP="00BD10F1">
      <w:pPr>
        <w:tabs>
          <w:tab w:val="left" w:pos="106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FB304A2" w14:textId="77777777" w:rsidR="00990537" w:rsidRPr="007379AA" w:rsidRDefault="00990537" w:rsidP="00990537">
      <w:pPr>
        <w:tabs>
          <w:tab w:val="left" w:pos="1060"/>
        </w:tabs>
        <w:jc w:val="both"/>
        <w:rPr>
          <w:rFonts w:ascii="Times New Roman" w:hAnsi="Times New Roman" w:cs="Times New Roman"/>
          <w:sz w:val="20"/>
          <w:szCs w:val="20"/>
        </w:rPr>
      </w:pPr>
    </w:p>
    <w:p w14:paraId="5FB304A3" w14:textId="77777777" w:rsidR="00D21B67" w:rsidRPr="007379AA" w:rsidRDefault="00D21B67" w:rsidP="00A30205">
      <w:pPr>
        <w:rPr>
          <w:rFonts w:ascii="Times New Roman" w:hAnsi="Times New Roman" w:cs="Times New Roman"/>
          <w:b/>
          <w:sz w:val="20"/>
          <w:szCs w:val="20"/>
        </w:rPr>
      </w:pPr>
    </w:p>
    <w:p w14:paraId="5FB304A5" w14:textId="77777777" w:rsidR="00D21B67" w:rsidRPr="007379AA" w:rsidRDefault="006B1EF1" w:rsidP="00A30205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B.</w:t>
      </w:r>
    </w:p>
    <w:p w14:paraId="5FB304A6" w14:textId="77777777" w:rsidR="00990537" w:rsidRPr="007379AA" w:rsidRDefault="006B1EF1" w:rsidP="00D21B67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anchor distT="0" distB="0" distL="114300" distR="114300" simplePos="0" relativeHeight="251666432" behindDoc="0" locked="0" layoutInCell="1" allowOverlap="1" wp14:anchorId="5FB30507" wp14:editId="5FB30508">
            <wp:simplePos x="0" y="0"/>
            <wp:positionH relativeFrom="column">
              <wp:posOffset>876300</wp:posOffset>
            </wp:positionH>
            <wp:positionV relativeFrom="paragraph">
              <wp:posOffset>116205</wp:posOffset>
            </wp:positionV>
            <wp:extent cx="3460750" cy="2519045"/>
            <wp:effectExtent l="0" t="0" r="6350" b="0"/>
            <wp:wrapSquare wrapText="bothSides"/>
            <wp:docPr id="4" name="Picture 4" descr="E:\us paper\PRIZM BOX\combined gl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us paper\PRIZM BOX\combined glc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0750" cy="251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B304A7" w14:textId="77777777" w:rsidR="00990537" w:rsidRPr="007379AA" w:rsidRDefault="00990537" w:rsidP="00D21B67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FB304A8" w14:textId="77777777" w:rsidR="00990537" w:rsidRPr="007379AA" w:rsidRDefault="00990537" w:rsidP="00D21B67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FB304A9" w14:textId="77777777" w:rsidR="00990537" w:rsidRPr="007379AA" w:rsidRDefault="00990537" w:rsidP="00D21B67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FB304AA" w14:textId="77777777" w:rsidR="00990537" w:rsidRPr="007379AA" w:rsidRDefault="00990537" w:rsidP="00D21B67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FB304AB" w14:textId="77777777" w:rsidR="00990537" w:rsidRPr="007379AA" w:rsidRDefault="00990537" w:rsidP="00D21B67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FB304AC" w14:textId="77777777" w:rsidR="00990537" w:rsidRPr="007379AA" w:rsidRDefault="00990537" w:rsidP="00D21B67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FB304AD" w14:textId="77777777" w:rsidR="00D21B67" w:rsidRPr="007379AA" w:rsidRDefault="00D21B67" w:rsidP="00D21B67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FB304AE" w14:textId="77777777" w:rsidR="006B1EF1" w:rsidRDefault="006B1EF1" w:rsidP="00990537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FB304B0" w14:textId="57816926" w:rsidR="00FE261E" w:rsidRDefault="00D21B67" w:rsidP="00990537">
      <w:pPr>
        <w:jc w:val="both"/>
        <w:rPr>
          <w:rFonts w:ascii="Times New Roman" w:hAnsi="Times New Roman" w:cs="Times New Roman"/>
          <w:sz w:val="20"/>
          <w:szCs w:val="20"/>
        </w:rPr>
      </w:pPr>
      <w:r w:rsidRPr="007379AA">
        <w:rPr>
          <w:rFonts w:ascii="Times New Roman" w:hAnsi="Times New Roman" w:cs="Times New Roman"/>
          <w:b/>
          <w:sz w:val="20"/>
          <w:szCs w:val="20"/>
        </w:rPr>
        <w:t>Figure 1</w:t>
      </w:r>
      <w:r w:rsidR="00282A26" w:rsidRPr="007379AA">
        <w:rPr>
          <w:rFonts w:ascii="Times New Roman" w:hAnsi="Times New Roman" w:cs="Times New Roman"/>
          <w:b/>
          <w:sz w:val="20"/>
          <w:szCs w:val="20"/>
        </w:rPr>
        <w:t>S</w:t>
      </w:r>
      <w:r w:rsidRPr="007379AA">
        <w:rPr>
          <w:rFonts w:ascii="Times New Roman" w:hAnsi="Times New Roman" w:cs="Times New Roman"/>
          <w:b/>
          <w:sz w:val="20"/>
          <w:szCs w:val="20"/>
        </w:rPr>
        <w:t>. A.</w:t>
      </w:r>
      <w:r w:rsidRPr="007379AA">
        <w:rPr>
          <w:rFonts w:ascii="Times New Roman" w:hAnsi="Times New Roman" w:cs="Times New Roman"/>
          <w:sz w:val="20"/>
          <w:szCs w:val="20"/>
        </w:rPr>
        <w:t xml:space="preserve"> Blood ketones (BHB) in mice fed with the KG diet </w:t>
      </w:r>
      <w:r w:rsidR="00A46985">
        <w:rPr>
          <w:rFonts w:ascii="Times New Roman" w:hAnsi="Times New Roman" w:cs="Times New Roman"/>
          <w:sz w:val="20"/>
          <w:szCs w:val="20"/>
        </w:rPr>
        <w:t xml:space="preserve">were measured with Precision </w:t>
      </w:r>
      <w:proofErr w:type="spellStart"/>
      <w:r w:rsidR="00A46985">
        <w:rPr>
          <w:rFonts w:ascii="Times New Roman" w:hAnsi="Times New Roman" w:cs="Times New Roman"/>
          <w:sz w:val="20"/>
          <w:szCs w:val="20"/>
        </w:rPr>
        <w:t>Xtra</w:t>
      </w:r>
      <w:proofErr w:type="spellEnd"/>
      <w:r w:rsidR="00A46985">
        <w:rPr>
          <w:rFonts w:ascii="Times New Roman" w:hAnsi="Times New Roman" w:cs="Times New Roman"/>
          <w:sz w:val="20"/>
          <w:szCs w:val="20"/>
        </w:rPr>
        <w:t>® hand-held</w:t>
      </w:r>
      <w:r w:rsidRPr="007379AA">
        <w:rPr>
          <w:rFonts w:ascii="Times New Roman" w:hAnsi="Times New Roman" w:cs="Times New Roman"/>
          <w:sz w:val="20"/>
          <w:szCs w:val="20"/>
        </w:rPr>
        <w:t xml:space="preserve"> keto-monitor. The blood ketone levels in </w:t>
      </w:r>
      <w:r w:rsidR="00A46985">
        <w:rPr>
          <w:rFonts w:ascii="Times New Roman" w:hAnsi="Times New Roman" w:cs="Times New Roman"/>
          <w:sz w:val="20"/>
          <w:szCs w:val="20"/>
        </w:rPr>
        <w:t xml:space="preserve">KG-fed mice spiked in </w:t>
      </w:r>
      <w:r w:rsidRPr="007379AA">
        <w:rPr>
          <w:rFonts w:ascii="Times New Roman" w:hAnsi="Times New Roman" w:cs="Times New Roman"/>
          <w:sz w:val="20"/>
          <w:szCs w:val="20"/>
        </w:rPr>
        <w:t>the first week and stabilized in the following weeks.</w:t>
      </w:r>
      <w:r w:rsidRPr="007379A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B95097" w:rsidRPr="007379AA">
        <w:rPr>
          <w:rFonts w:ascii="Times New Roman" w:hAnsi="Times New Roman" w:cs="Times New Roman"/>
          <w:b/>
          <w:sz w:val="20"/>
          <w:szCs w:val="20"/>
        </w:rPr>
        <w:t>B</w:t>
      </w:r>
      <w:r w:rsidRPr="007379AA">
        <w:rPr>
          <w:rFonts w:ascii="Times New Roman" w:hAnsi="Times New Roman" w:cs="Times New Roman"/>
          <w:b/>
          <w:sz w:val="20"/>
          <w:szCs w:val="20"/>
        </w:rPr>
        <w:t>.</w:t>
      </w:r>
      <w:r w:rsidRPr="007379AA">
        <w:rPr>
          <w:rFonts w:ascii="Times New Roman" w:hAnsi="Times New Roman" w:cs="Times New Roman"/>
          <w:sz w:val="20"/>
          <w:szCs w:val="20"/>
        </w:rPr>
        <w:t xml:space="preserve"> Blood glucose levels </w:t>
      </w:r>
      <w:r w:rsidR="00A46985">
        <w:rPr>
          <w:rFonts w:ascii="Times New Roman" w:hAnsi="Times New Roman" w:cs="Times New Roman"/>
          <w:sz w:val="20"/>
          <w:szCs w:val="20"/>
        </w:rPr>
        <w:t xml:space="preserve">were measured using Precision </w:t>
      </w:r>
      <w:proofErr w:type="spellStart"/>
      <w:r w:rsidR="00A46985">
        <w:rPr>
          <w:rFonts w:ascii="Times New Roman" w:hAnsi="Times New Roman" w:cs="Times New Roman"/>
          <w:sz w:val="20"/>
          <w:szCs w:val="20"/>
        </w:rPr>
        <w:t>Xtra</w:t>
      </w:r>
      <w:proofErr w:type="spellEnd"/>
      <w:r w:rsidR="00A46985">
        <w:rPr>
          <w:rFonts w:ascii="Times New Roman" w:hAnsi="Times New Roman" w:cs="Times New Roman"/>
          <w:sz w:val="20"/>
          <w:szCs w:val="20"/>
        </w:rPr>
        <w:t xml:space="preserve">® handheld glucometer. </w:t>
      </w:r>
      <w:r w:rsidRPr="007379AA">
        <w:rPr>
          <w:rFonts w:ascii="Times New Roman" w:hAnsi="Times New Roman" w:cs="Times New Roman"/>
          <w:sz w:val="20"/>
          <w:szCs w:val="20"/>
        </w:rPr>
        <w:t>Results showed that gluco</w:t>
      </w:r>
      <w:r w:rsidR="00187F10">
        <w:rPr>
          <w:rFonts w:ascii="Times New Roman" w:hAnsi="Times New Roman" w:cs="Times New Roman"/>
          <w:sz w:val="20"/>
          <w:szCs w:val="20"/>
        </w:rPr>
        <w:t xml:space="preserve">se levels were elevated in the </w:t>
      </w:r>
      <w:proofErr w:type="spellStart"/>
      <w:r w:rsidR="00187F10">
        <w:rPr>
          <w:rFonts w:ascii="Times New Roman" w:hAnsi="Times New Roman" w:cs="Times New Roman"/>
          <w:sz w:val="20"/>
          <w:szCs w:val="20"/>
        </w:rPr>
        <w:t>pMCAO</w:t>
      </w:r>
      <w:proofErr w:type="spellEnd"/>
      <w:r w:rsidR="00187F10">
        <w:rPr>
          <w:rFonts w:ascii="Times New Roman" w:hAnsi="Times New Roman" w:cs="Times New Roman"/>
          <w:sz w:val="20"/>
          <w:szCs w:val="20"/>
        </w:rPr>
        <w:t xml:space="preserve"> compared to the </w:t>
      </w:r>
      <w:proofErr w:type="spellStart"/>
      <w:r w:rsidR="00187F10">
        <w:rPr>
          <w:rFonts w:ascii="Times New Roman" w:hAnsi="Times New Roman" w:cs="Times New Roman"/>
          <w:sz w:val="20"/>
          <w:szCs w:val="20"/>
        </w:rPr>
        <w:t>KG+p</w:t>
      </w:r>
      <w:r w:rsidRPr="007379AA">
        <w:rPr>
          <w:rFonts w:ascii="Times New Roman" w:hAnsi="Times New Roman" w:cs="Times New Roman"/>
          <w:sz w:val="20"/>
          <w:szCs w:val="20"/>
        </w:rPr>
        <w:t>MCAO</w:t>
      </w:r>
      <w:proofErr w:type="spellEnd"/>
      <w:r w:rsidRPr="007379AA">
        <w:rPr>
          <w:rFonts w:ascii="Times New Roman" w:hAnsi="Times New Roman" w:cs="Times New Roman"/>
          <w:sz w:val="20"/>
          <w:szCs w:val="20"/>
        </w:rPr>
        <w:t xml:space="preserve"> mice. The values were presented as the mean ± S.E.M. (n=8-9). *** Denotes statistical significance (p&lt;0.001).</w:t>
      </w:r>
    </w:p>
    <w:p w14:paraId="665EA6C6" w14:textId="77777777" w:rsidR="00754870" w:rsidRDefault="00754870" w:rsidP="00990537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703BCDC" w14:textId="77777777" w:rsidR="00A8673E" w:rsidRDefault="00A8673E" w:rsidP="00A8673E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57129F9" w14:textId="77777777" w:rsidR="00A8673E" w:rsidRDefault="00A8673E" w:rsidP="00A8673E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1641E6F" w14:textId="77777777" w:rsidR="00A8673E" w:rsidRDefault="00A8673E" w:rsidP="00A8673E">
      <w:pPr>
        <w:tabs>
          <w:tab w:val="left" w:pos="8820"/>
        </w:tabs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anchor distT="0" distB="0" distL="114300" distR="114300" simplePos="0" relativeHeight="251668480" behindDoc="0" locked="0" layoutInCell="1" allowOverlap="1" wp14:anchorId="46FD6ADC" wp14:editId="024104DA">
            <wp:simplePos x="0" y="0"/>
            <wp:positionH relativeFrom="column">
              <wp:posOffset>-311150</wp:posOffset>
            </wp:positionH>
            <wp:positionV relativeFrom="paragraph">
              <wp:posOffset>-222250</wp:posOffset>
            </wp:positionV>
            <wp:extent cx="2952750" cy="2372995"/>
            <wp:effectExtent l="0" t="0" r="0" b="8255"/>
            <wp:wrapSquare wrapText="bothSides"/>
            <wp:docPr id="12" name="Picture 1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372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sz w:val="20"/>
          <w:szCs w:val="20"/>
        </w:rPr>
        <w:drawing>
          <wp:anchor distT="0" distB="0" distL="114300" distR="114300" simplePos="0" relativeHeight="251669504" behindDoc="0" locked="0" layoutInCell="1" allowOverlap="1" wp14:anchorId="3009C8CB" wp14:editId="7FC5BCCC">
            <wp:simplePos x="0" y="0"/>
            <wp:positionH relativeFrom="column">
              <wp:posOffset>3257550</wp:posOffset>
            </wp:positionH>
            <wp:positionV relativeFrom="paragraph">
              <wp:posOffset>-222250</wp:posOffset>
            </wp:positionV>
            <wp:extent cx="2794000" cy="2317750"/>
            <wp:effectExtent l="0" t="0" r="6350" b="6350"/>
            <wp:wrapSquare wrapText="bothSides"/>
            <wp:docPr id="13" name="Picture 13" descr="A graph of a standard weigh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graph of a standard weigh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0" cy="2317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F04E3B" w14:textId="77777777" w:rsidR="00A8673E" w:rsidRDefault="00A8673E" w:rsidP="00A8673E">
      <w:pPr>
        <w:tabs>
          <w:tab w:val="left" w:pos="8820"/>
        </w:tabs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5F61955" w14:textId="77777777" w:rsidR="00A8673E" w:rsidRDefault="00A8673E" w:rsidP="00A8673E">
      <w:pPr>
        <w:tabs>
          <w:tab w:val="left" w:pos="8820"/>
        </w:tabs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D369AF0" w14:textId="77777777" w:rsidR="00A8673E" w:rsidRDefault="00A8673E" w:rsidP="00A8673E">
      <w:pPr>
        <w:tabs>
          <w:tab w:val="left" w:pos="8820"/>
        </w:tabs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2E2A07D" w14:textId="77777777" w:rsidR="00A8673E" w:rsidRDefault="00A8673E" w:rsidP="00A8673E">
      <w:pPr>
        <w:tabs>
          <w:tab w:val="left" w:pos="8820"/>
        </w:tabs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B3390D5" w14:textId="77777777" w:rsidR="00A8673E" w:rsidRDefault="00A8673E" w:rsidP="00A8673E">
      <w:pPr>
        <w:tabs>
          <w:tab w:val="left" w:pos="8820"/>
        </w:tabs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44828C8" w14:textId="77777777" w:rsidR="00A8673E" w:rsidRDefault="00A8673E" w:rsidP="00A8673E">
      <w:pPr>
        <w:tabs>
          <w:tab w:val="left" w:pos="8820"/>
        </w:tabs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F512C44" w14:textId="77777777" w:rsidR="00A8673E" w:rsidRDefault="00A8673E" w:rsidP="00A8673E">
      <w:pPr>
        <w:tabs>
          <w:tab w:val="left" w:pos="8820"/>
        </w:tabs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anchor distT="0" distB="0" distL="114300" distR="114300" simplePos="0" relativeHeight="251670528" behindDoc="0" locked="0" layoutInCell="1" allowOverlap="1" wp14:anchorId="0A8CE8EB" wp14:editId="5FE8D505">
            <wp:simplePos x="0" y="0"/>
            <wp:positionH relativeFrom="column">
              <wp:posOffset>-1682750</wp:posOffset>
            </wp:positionH>
            <wp:positionV relativeFrom="paragraph">
              <wp:posOffset>273050</wp:posOffset>
            </wp:positionV>
            <wp:extent cx="2988310" cy="2003425"/>
            <wp:effectExtent l="0" t="0" r="2540" b="0"/>
            <wp:wrapSquare wrapText="bothSides"/>
            <wp:docPr id="17" name="Picture 17" descr="A black background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black background with white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8310" cy="200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1BFB9A" w14:textId="77777777" w:rsidR="00A8673E" w:rsidRDefault="00A8673E" w:rsidP="00A8673E">
      <w:pPr>
        <w:tabs>
          <w:tab w:val="left" w:pos="8820"/>
        </w:tabs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490270D" w14:textId="77777777" w:rsidR="00A8673E" w:rsidRDefault="00A8673E" w:rsidP="00A8673E">
      <w:pPr>
        <w:tabs>
          <w:tab w:val="left" w:pos="8820"/>
        </w:tabs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936EAF9" w14:textId="77777777" w:rsidR="00A8673E" w:rsidRDefault="00A8673E" w:rsidP="00A8673E">
      <w:pPr>
        <w:tabs>
          <w:tab w:val="left" w:pos="8820"/>
        </w:tabs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AE136B5" w14:textId="77777777" w:rsidR="00A8673E" w:rsidRDefault="00A8673E" w:rsidP="00A8673E">
      <w:pPr>
        <w:tabs>
          <w:tab w:val="left" w:pos="8820"/>
        </w:tabs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CFCBF4E" w14:textId="77777777" w:rsidR="00A8673E" w:rsidRDefault="00A8673E" w:rsidP="00A8673E">
      <w:pPr>
        <w:tabs>
          <w:tab w:val="left" w:pos="8820"/>
        </w:tabs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743EF6B" w14:textId="77777777" w:rsidR="00A8673E" w:rsidRDefault="00A8673E" w:rsidP="00A8673E">
      <w:pPr>
        <w:tabs>
          <w:tab w:val="left" w:pos="8820"/>
        </w:tabs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444E525" w14:textId="77777777" w:rsidR="00A8673E" w:rsidRDefault="00A8673E" w:rsidP="00A8673E">
      <w:pPr>
        <w:tabs>
          <w:tab w:val="left" w:pos="8820"/>
        </w:tabs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21766ED" w14:textId="77777777" w:rsidR="00A8673E" w:rsidRDefault="00A8673E" w:rsidP="00A8673E">
      <w:pPr>
        <w:tabs>
          <w:tab w:val="left" w:pos="8820"/>
        </w:tabs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36D46B90" w14:textId="77777777" w:rsidR="00A8673E" w:rsidRDefault="00A8673E" w:rsidP="00A8673E">
      <w:pPr>
        <w:tabs>
          <w:tab w:val="left" w:pos="8820"/>
        </w:tabs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E2F4882" w14:textId="18175131" w:rsidR="00A8673E" w:rsidRDefault="00A8673E" w:rsidP="00A8673E">
      <w:pPr>
        <w:tabs>
          <w:tab w:val="left" w:pos="8820"/>
        </w:tabs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5867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695F6E">
        <w:rPr>
          <w:rFonts w:ascii="Times New Roman" w:hAnsi="Times New Roman" w:cs="Times New Roman"/>
          <w:b/>
          <w:sz w:val="20"/>
          <w:szCs w:val="20"/>
        </w:rPr>
        <w:t>2</w:t>
      </w:r>
      <w:r w:rsidRPr="00405867">
        <w:rPr>
          <w:rFonts w:ascii="Times New Roman" w:hAnsi="Times New Roman" w:cs="Times New Roman"/>
          <w:b/>
          <w:sz w:val="20"/>
          <w:szCs w:val="20"/>
        </w:rPr>
        <w:t xml:space="preserve">S: </w:t>
      </w:r>
      <w:r>
        <w:rPr>
          <w:rFonts w:ascii="Times New Roman" w:hAnsi="Times New Roman" w:cs="Times New Roman"/>
          <w:b/>
          <w:sz w:val="20"/>
          <w:szCs w:val="20"/>
        </w:rPr>
        <w:t>Effect of g</w:t>
      </w:r>
      <w:r w:rsidRPr="00B94C80">
        <w:rPr>
          <w:rFonts w:ascii="Times New Roman" w:hAnsi="Times New Roman" w:cs="Times New Roman"/>
          <w:b/>
          <w:sz w:val="20"/>
          <w:szCs w:val="20"/>
        </w:rPr>
        <w:t xml:space="preserve">enetic manipulation of </w:t>
      </w:r>
      <w:r>
        <w:rPr>
          <w:rFonts w:ascii="Times New Roman" w:hAnsi="Times New Roman" w:cs="Times New Roman"/>
          <w:b/>
          <w:sz w:val="20"/>
          <w:szCs w:val="20"/>
        </w:rPr>
        <w:t xml:space="preserve">NLRP3 on </w:t>
      </w:r>
      <w:r w:rsidR="001B0919">
        <w:rPr>
          <w:rFonts w:ascii="Times New Roman" w:hAnsi="Times New Roman" w:cs="Times New Roman"/>
          <w:b/>
          <w:sz w:val="20"/>
          <w:szCs w:val="20"/>
        </w:rPr>
        <w:t xml:space="preserve">the </w:t>
      </w:r>
      <w:r>
        <w:rPr>
          <w:rFonts w:ascii="Times New Roman" w:hAnsi="Times New Roman" w:cs="Times New Roman"/>
          <w:b/>
          <w:sz w:val="20"/>
          <w:szCs w:val="20"/>
        </w:rPr>
        <w:t>metabolic panel</w:t>
      </w:r>
      <w:r w:rsidRPr="00B94C80">
        <w:rPr>
          <w:rFonts w:ascii="Times New Roman" w:hAnsi="Times New Roman" w:cs="Times New Roman"/>
          <w:b/>
          <w:sz w:val="20"/>
          <w:szCs w:val="20"/>
        </w:rPr>
        <w:t xml:space="preserve"> following PMCAO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NLRP3 knock-out mice showed significant restoration of body weight in KG group animals </w:t>
      </w:r>
      <w:r w:rsidRPr="004E42E9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 xml:space="preserve">Figure </w:t>
      </w:r>
      <w:r w:rsidR="00C47065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>S A</w:t>
      </w:r>
      <w:r w:rsidRPr="004E42E9">
        <w:rPr>
          <w:rFonts w:ascii="Times New Roman" w:hAnsi="Times New Roman" w:cs="Times New Roman"/>
          <w:sz w:val="20"/>
          <w:szCs w:val="20"/>
        </w:rPr>
        <w:t xml:space="preserve">). After KG supplementation, body weight was significantly reserved following </w:t>
      </w:r>
      <w:proofErr w:type="spellStart"/>
      <w:r w:rsidRPr="004E42E9">
        <w:rPr>
          <w:rFonts w:ascii="Times New Roman" w:hAnsi="Times New Roman" w:cs="Times New Roman"/>
          <w:sz w:val="20"/>
          <w:szCs w:val="20"/>
        </w:rPr>
        <w:t>pMCAO</w:t>
      </w:r>
      <w:proofErr w:type="spellEnd"/>
      <w:r w:rsidRPr="004E42E9">
        <w:rPr>
          <w:rFonts w:ascii="Times New Roman" w:hAnsi="Times New Roman" w:cs="Times New Roman"/>
          <w:sz w:val="20"/>
          <w:szCs w:val="20"/>
        </w:rPr>
        <w:t xml:space="preserve"> at 72 h</w:t>
      </w:r>
      <w:r>
        <w:rPr>
          <w:rFonts w:ascii="Times New Roman" w:hAnsi="Times New Roman" w:cs="Times New Roman"/>
          <w:sz w:val="20"/>
          <w:szCs w:val="20"/>
        </w:rPr>
        <w:t>rs</w:t>
      </w:r>
      <w:r w:rsidRPr="004E42E9">
        <w:rPr>
          <w:rFonts w:ascii="Times New Roman" w:hAnsi="Times New Roman" w:cs="Times New Roman"/>
          <w:sz w:val="20"/>
          <w:szCs w:val="20"/>
        </w:rPr>
        <w:t xml:space="preserve">. We </w:t>
      </w:r>
      <w:r>
        <w:rPr>
          <w:rFonts w:ascii="Times New Roman" w:hAnsi="Times New Roman" w:cs="Times New Roman"/>
          <w:sz w:val="20"/>
          <w:szCs w:val="20"/>
        </w:rPr>
        <w:t xml:space="preserve">also observed </w:t>
      </w:r>
      <w:r w:rsidRPr="004E42E9">
        <w:rPr>
          <w:rFonts w:ascii="Times New Roman" w:hAnsi="Times New Roman" w:cs="Times New Roman"/>
          <w:sz w:val="20"/>
          <w:szCs w:val="20"/>
        </w:rPr>
        <w:t xml:space="preserve">significant changes in body weight </w:t>
      </w:r>
      <w:r>
        <w:rPr>
          <w:rFonts w:ascii="Times New Roman" w:hAnsi="Times New Roman" w:cs="Times New Roman"/>
          <w:sz w:val="20"/>
          <w:szCs w:val="20"/>
        </w:rPr>
        <w:t>before</w:t>
      </w:r>
      <w:r w:rsidRPr="004E42E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E42E9">
        <w:rPr>
          <w:rFonts w:ascii="Times New Roman" w:hAnsi="Times New Roman" w:cs="Times New Roman"/>
          <w:sz w:val="20"/>
          <w:szCs w:val="20"/>
        </w:rPr>
        <w:t>pMCAO</w:t>
      </w:r>
      <w:proofErr w:type="spellEnd"/>
      <w:r w:rsidRPr="004E42E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in </w:t>
      </w:r>
      <w:r w:rsidRPr="004E42E9">
        <w:rPr>
          <w:rFonts w:ascii="Times New Roman" w:hAnsi="Times New Roman" w:cs="Times New Roman"/>
          <w:sz w:val="20"/>
          <w:szCs w:val="20"/>
        </w:rPr>
        <w:t>KG-supplemented animals</w:t>
      </w:r>
      <w:r>
        <w:rPr>
          <w:rFonts w:ascii="Times New Roman" w:hAnsi="Times New Roman" w:cs="Times New Roman"/>
          <w:sz w:val="20"/>
          <w:szCs w:val="20"/>
        </w:rPr>
        <w:t xml:space="preserve"> compared to the STD group</w:t>
      </w:r>
      <w:r w:rsidRPr="004E42E9">
        <w:rPr>
          <w:rFonts w:ascii="Times New Roman" w:hAnsi="Times New Roman" w:cs="Times New Roman"/>
          <w:sz w:val="20"/>
          <w:szCs w:val="20"/>
        </w:rPr>
        <w:t xml:space="preserve">. Blood ketone level </w:t>
      </w:r>
      <w:r>
        <w:rPr>
          <w:rFonts w:ascii="Times New Roman" w:hAnsi="Times New Roman" w:cs="Times New Roman"/>
          <w:sz w:val="20"/>
          <w:szCs w:val="20"/>
        </w:rPr>
        <w:t xml:space="preserve">was found to be non-significant in </w:t>
      </w:r>
      <w:r w:rsidRPr="004E42E9">
        <w:rPr>
          <w:rFonts w:ascii="Times New Roman" w:hAnsi="Times New Roman" w:cs="Times New Roman"/>
          <w:sz w:val="20"/>
          <w:szCs w:val="20"/>
        </w:rPr>
        <w:t xml:space="preserve">KG group mice compared to </w:t>
      </w:r>
      <w:r>
        <w:rPr>
          <w:rFonts w:ascii="Times New Roman" w:hAnsi="Times New Roman" w:cs="Times New Roman"/>
          <w:sz w:val="20"/>
          <w:szCs w:val="20"/>
        </w:rPr>
        <w:t xml:space="preserve">STD after 72 </w:t>
      </w:r>
      <w:proofErr w:type="spellStart"/>
      <w:r>
        <w:rPr>
          <w:rFonts w:ascii="Times New Roman" w:hAnsi="Times New Roman" w:cs="Times New Roman"/>
          <w:sz w:val="20"/>
          <w:szCs w:val="20"/>
        </w:rPr>
        <w:t>hrs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E42E9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 xml:space="preserve">Figure </w:t>
      </w:r>
      <w:r w:rsidR="00C47065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>S B</w:t>
      </w:r>
      <w:r w:rsidRPr="004E42E9">
        <w:rPr>
          <w:rFonts w:ascii="Times New Roman" w:hAnsi="Times New Roman" w:cs="Times New Roman"/>
          <w:sz w:val="20"/>
          <w:szCs w:val="20"/>
        </w:rPr>
        <w:t>). Interestingly, the KG diet did not change fasting blood glucose levels (data not shown)</w:t>
      </w:r>
      <w:r>
        <w:rPr>
          <w:rFonts w:ascii="Times New Roman" w:hAnsi="Times New Roman" w:cs="Times New Roman"/>
          <w:sz w:val="20"/>
          <w:szCs w:val="20"/>
        </w:rPr>
        <w:t xml:space="preserve"> before PMCAO in KG group animals</w:t>
      </w:r>
      <w:r w:rsidRPr="004E42E9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At the same time,</w:t>
      </w:r>
      <w:r w:rsidRPr="004E42E9">
        <w:rPr>
          <w:rFonts w:ascii="Times New Roman" w:hAnsi="Times New Roman" w:cs="Times New Roman"/>
          <w:sz w:val="20"/>
          <w:szCs w:val="20"/>
        </w:rPr>
        <w:t xml:space="preserve"> blood glucose concentration w</w:t>
      </w:r>
      <w:r>
        <w:rPr>
          <w:rFonts w:ascii="Times New Roman" w:hAnsi="Times New Roman" w:cs="Times New Roman"/>
          <w:sz w:val="20"/>
          <w:szCs w:val="20"/>
        </w:rPr>
        <w:t>as</w:t>
      </w:r>
      <w:r w:rsidRPr="004E42E9">
        <w:rPr>
          <w:rFonts w:ascii="Times New Roman" w:hAnsi="Times New Roman" w:cs="Times New Roman"/>
          <w:sz w:val="20"/>
          <w:szCs w:val="20"/>
        </w:rPr>
        <w:t xml:space="preserve"> significantly lower in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4E42E9">
        <w:rPr>
          <w:rFonts w:ascii="Times New Roman" w:hAnsi="Times New Roman" w:cs="Times New Roman"/>
          <w:sz w:val="20"/>
          <w:szCs w:val="20"/>
        </w:rPr>
        <w:t>KG</w:t>
      </w:r>
      <w:r>
        <w:rPr>
          <w:rFonts w:ascii="Times New Roman" w:hAnsi="Times New Roman" w:cs="Times New Roman"/>
          <w:sz w:val="20"/>
          <w:szCs w:val="20"/>
        </w:rPr>
        <w:t xml:space="preserve"> group</w:t>
      </w:r>
      <w:r w:rsidRPr="004E42E9">
        <w:rPr>
          <w:rFonts w:ascii="Times New Roman" w:hAnsi="Times New Roman" w:cs="Times New Roman"/>
          <w:sz w:val="20"/>
          <w:szCs w:val="20"/>
        </w:rPr>
        <w:t xml:space="preserve"> compared to the </w:t>
      </w:r>
      <w:r>
        <w:rPr>
          <w:rFonts w:ascii="Times New Roman" w:hAnsi="Times New Roman" w:cs="Times New Roman"/>
          <w:sz w:val="20"/>
          <w:szCs w:val="20"/>
        </w:rPr>
        <w:t>STD</w:t>
      </w:r>
      <w:r w:rsidRPr="004E42E9">
        <w:rPr>
          <w:rFonts w:ascii="Times New Roman" w:hAnsi="Times New Roman" w:cs="Times New Roman"/>
          <w:sz w:val="20"/>
          <w:szCs w:val="20"/>
        </w:rPr>
        <w:t xml:space="preserve"> group </w:t>
      </w:r>
      <w:r>
        <w:rPr>
          <w:rFonts w:ascii="Times New Roman" w:hAnsi="Times New Roman" w:cs="Times New Roman"/>
          <w:sz w:val="20"/>
          <w:szCs w:val="20"/>
        </w:rPr>
        <w:t xml:space="preserve">after 72 </w:t>
      </w:r>
      <w:proofErr w:type="spellStart"/>
      <w:r>
        <w:rPr>
          <w:rFonts w:ascii="Times New Roman" w:hAnsi="Times New Roman" w:cs="Times New Roman"/>
          <w:sz w:val="20"/>
          <w:szCs w:val="20"/>
        </w:rPr>
        <w:t>hrs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E42E9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 xml:space="preserve">Figure </w:t>
      </w:r>
      <w:r w:rsidR="00C47065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>S C</w:t>
      </w:r>
      <w:r w:rsidRPr="004E42E9">
        <w:rPr>
          <w:rFonts w:ascii="Times New Roman" w:hAnsi="Times New Roman" w:cs="Times New Roman"/>
          <w:sz w:val="20"/>
          <w:szCs w:val="20"/>
        </w:rPr>
        <w:t>).</w:t>
      </w:r>
    </w:p>
    <w:p w14:paraId="0E1F6C6A" w14:textId="77777777" w:rsidR="00A8673E" w:rsidRDefault="00A8673E" w:rsidP="00A8673E">
      <w:pPr>
        <w:tabs>
          <w:tab w:val="left" w:pos="8820"/>
        </w:tabs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D1D19EF" w14:textId="4074FBBB" w:rsidR="00754870" w:rsidRPr="00754870" w:rsidRDefault="00754870" w:rsidP="0099053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754870">
        <w:rPr>
          <w:rFonts w:ascii="Times New Roman" w:hAnsi="Times New Roman" w:cs="Times New Roman"/>
          <w:b/>
          <w:bCs/>
          <w:sz w:val="20"/>
          <w:szCs w:val="20"/>
        </w:rPr>
        <w:lastRenderedPageBreak/>
        <w:t>F</w:t>
      </w:r>
      <w:r w:rsidRPr="00754870">
        <w:rPr>
          <w:rFonts w:ascii="Times New Roman" w:hAnsi="Times New Roman" w:cs="Times New Roman"/>
          <w:b/>
          <w:bCs/>
          <w:sz w:val="20"/>
          <w:szCs w:val="20"/>
        </w:rPr>
        <w:t>ull uncropped Gels and Blots image</w:t>
      </w:r>
    </w:p>
    <w:p w14:paraId="476B0228" w14:textId="427628B2" w:rsidR="00754870" w:rsidRPr="007379AA" w:rsidRDefault="00A8673E" w:rsidP="00990537">
      <w:pPr>
        <w:jc w:val="both"/>
        <w:rPr>
          <w:rFonts w:ascii="Times New Roman" w:hAnsi="Times New Roman" w:cs="Times New Roman"/>
          <w:sz w:val="20"/>
          <w:szCs w:val="20"/>
        </w:rPr>
      </w:pPr>
      <w:r w:rsidRPr="007379AA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4384" behindDoc="0" locked="0" layoutInCell="1" allowOverlap="1" wp14:anchorId="5FB30509" wp14:editId="50BB9006">
            <wp:simplePos x="0" y="0"/>
            <wp:positionH relativeFrom="column">
              <wp:posOffset>0</wp:posOffset>
            </wp:positionH>
            <wp:positionV relativeFrom="paragraph">
              <wp:posOffset>57785</wp:posOffset>
            </wp:positionV>
            <wp:extent cx="3867150" cy="1971675"/>
            <wp:effectExtent l="0" t="0" r="0" b="9525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012"/>
                    <a:stretch/>
                  </pic:blipFill>
                  <pic:spPr bwMode="auto">
                    <a:xfrm>
                      <a:off x="0" y="0"/>
                      <a:ext cx="3867150" cy="1971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B304B1" w14:textId="7608962D" w:rsidR="0011388B" w:rsidRPr="007379AA" w:rsidRDefault="0011388B" w:rsidP="00990537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FB304B2" w14:textId="77777777" w:rsidR="007A08C3" w:rsidRPr="007379AA" w:rsidRDefault="007A08C3" w:rsidP="000A5C37">
      <w:pPr>
        <w:tabs>
          <w:tab w:val="left" w:pos="2120"/>
        </w:tabs>
        <w:rPr>
          <w:rFonts w:ascii="Times New Roman" w:hAnsi="Times New Roman" w:cs="Times New Roman"/>
          <w:sz w:val="20"/>
          <w:szCs w:val="20"/>
        </w:rPr>
      </w:pPr>
    </w:p>
    <w:p w14:paraId="5FB304B3" w14:textId="77777777" w:rsidR="008A6A34" w:rsidRPr="007379AA" w:rsidRDefault="008A6A34" w:rsidP="007A08C3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FB304B4" w14:textId="77777777" w:rsidR="008A6A34" w:rsidRPr="007379AA" w:rsidRDefault="008A6A34" w:rsidP="007A08C3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FB304B5" w14:textId="77777777" w:rsidR="008A6A34" w:rsidRPr="007379AA" w:rsidRDefault="008A6A34" w:rsidP="007A08C3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FB304B6" w14:textId="77777777" w:rsidR="008A6A34" w:rsidRPr="007379AA" w:rsidRDefault="008A6A34" w:rsidP="007A08C3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FB304BB" w14:textId="00DD47BB" w:rsidR="00BF5753" w:rsidRPr="007379AA" w:rsidRDefault="007A08C3" w:rsidP="007A08C3">
      <w:pPr>
        <w:jc w:val="both"/>
        <w:rPr>
          <w:rFonts w:ascii="Times New Roman" w:hAnsi="Times New Roman" w:cs="Times New Roman"/>
          <w:sz w:val="20"/>
          <w:szCs w:val="20"/>
        </w:rPr>
      </w:pPr>
      <w:r w:rsidRPr="007379AA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2A2DB3">
        <w:rPr>
          <w:rFonts w:ascii="Times New Roman" w:hAnsi="Times New Roman" w:cs="Times New Roman"/>
          <w:b/>
          <w:sz w:val="20"/>
          <w:szCs w:val="20"/>
        </w:rPr>
        <w:t>3</w:t>
      </w:r>
      <w:r w:rsidRPr="007379AA">
        <w:rPr>
          <w:rFonts w:ascii="Times New Roman" w:hAnsi="Times New Roman" w:cs="Times New Roman"/>
          <w:b/>
          <w:sz w:val="20"/>
          <w:szCs w:val="20"/>
        </w:rPr>
        <w:t>S</w:t>
      </w:r>
      <w:r w:rsidR="0073312D">
        <w:rPr>
          <w:rFonts w:ascii="Times New Roman" w:hAnsi="Times New Roman" w:cs="Times New Roman"/>
          <w:sz w:val="20"/>
          <w:szCs w:val="20"/>
        </w:rPr>
        <w:t>.</w:t>
      </w:r>
      <w:r w:rsidR="00A46985">
        <w:rPr>
          <w:rFonts w:ascii="Times New Roman" w:hAnsi="Times New Roman" w:cs="Times New Roman"/>
          <w:sz w:val="20"/>
          <w:szCs w:val="20"/>
        </w:rPr>
        <w:t xml:space="preserve"> Effect of KG diet in </w:t>
      </w:r>
      <w:proofErr w:type="spellStart"/>
      <w:r w:rsidR="00A46985">
        <w:rPr>
          <w:rFonts w:ascii="Times New Roman" w:hAnsi="Times New Roman" w:cs="Times New Roman"/>
          <w:sz w:val="20"/>
          <w:szCs w:val="20"/>
        </w:rPr>
        <w:t>pMCAO</w:t>
      </w:r>
      <w:proofErr w:type="spellEnd"/>
      <w:r w:rsidR="00A46985">
        <w:rPr>
          <w:rFonts w:ascii="Times New Roman" w:hAnsi="Times New Roman" w:cs="Times New Roman"/>
          <w:sz w:val="20"/>
          <w:szCs w:val="20"/>
        </w:rPr>
        <w:t xml:space="preserve"> mice. The KG diet modulated HIF-1α, which was associated with high expression of IL-10 in the </w:t>
      </w:r>
      <w:proofErr w:type="spellStart"/>
      <w:r w:rsidR="00A46985">
        <w:rPr>
          <w:rFonts w:ascii="Times New Roman" w:hAnsi="Times New Roman" w:cs="Times New Roman"/>
          <w:sz w:val="20"/>
          <w:szCs w:val="20"/>
        </w:rPr>
        <w:t>KG+pMCAO</w:t>
      </w:r>
      <w:proofErr w:type="spellEnd"/>
      <w:r w:rsidR="00A46985">
        <w:rPr>
          <w:rFonts w:ascii="Times New Roman" w:hAnsi="Times New Roman" w:cs="Times New Roman"/>
          <w:sz w:val="20"/>
          <w:szCs w:val="20"/>
        </w:rPr>
        <w:t xml:space="preserve"> group. The relative intensity of the targeted protein bands was normalized to the β-actin. HIF-1α, Hypoxia-Inducible Factor-1 alpha; interleukin-10, IL-10. S, sham; P, STD diet + photothrombotic stroke (</w:t>
      </w:r>
      <w:proofErr w:type="spellStart"/>
      <w:r w:rsidR="00A46985">
        <w:rPr>
          <w:rFonts w:ascii="Times New Roman" w:hAnsi="Times New Roman" w:cs="Times New Roman"/>
          <w:sz w:val="20"/>
          <w:szCs w:val="20"/>
        </w:rPr>
        <w:t>pMCAO</w:t>
      </w:r>
      <w:proofErr w:type="spellEnd"/>
      <w:r w:rsidR="00A46985">
        <w:rPr>
          <w:rFonts w:ascii="Times New Roman" w:hAnsi="Times New Roman" w:cs="Times New Roman"/>
          <w:sz w:val="20"/>
          <w:szCs w:val="20"/>
        </w:rPr>
        <w:t xml:space="preserve"> group); K, KG diet + photothrombotic stroke (</w:t>
      </w:r>
      <w:proofErr w:type="spellStart"/>
      <w:r w:rsidR="00A46985">
        <w:rPr>
          <w:rFonts w:ascii="Times New Roman" w:hAnsi="Times New Roman" w:cs="Times New Roman"/>
          <w:sz w:val="20"/>
          <w:szCs w:val="20"/>
        </w:rPr>
        <w:t>KG+pMCAO</w:t>
      </w:r>
      <w:proofErr w:type="spellEnd"/>
      <w:r w:rsidR="00A46985">
        <w:rPr>
          <w:rFonts w:ascii="Times New Roman" w:hAnsi="Times New Roman" w:cs="Times New Roman"/>
          <w:sz w:val="20"/>
          <w:szCs w:val="20"/>
        </w:rPr>
        <w:t>). (n=5</w:t>
      </w:r>
      <w:r w:rsidRPr="007379AA">
        <w:rPr>
          <w:rFonts w:ascii="Times New Roman" w:hAnsi="Times New Roman" w:cs="Times New Roman"/>
          <w:sz w:val="20"/>
          <w:szCs w:val="20"/>
        </w:rPr>
        <w:t>)</w:t>
      </w:r>
      <w:r w:rsidR="008A6A34" w:rsidRPr="007379AA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5FB304BD" w14:textId="77777777" w:rsidR="008A6A34" w:rsidRPr="007379AA" w:rsidRDefault="008A6A34" w:rsidP="007A08C3">
      <w:pPr>
        <w:jc w:val="both"/>
        <w:rPr>
          <w:rFonts w:ascii="Times New Roman" w:hAnsi="Times New Roman" w:cs="Times New Roman"/>
          <w:sz w:val="20"/>
          <w:szCs w:val="20"/>
        </w:rPr>
      </w:pPr>
      <w:r w:rsidRPr="007379AA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5FB3050B" wp14:editId="6796B421">
            <wp:simplePos x="0" y="0"/>
            <wp:positionH relativeFrom="column">
              <wp:posOffset>200025</wp:posOffset>
            </wp:positionH>
            <wp:positionV relativeFrom="paragraph">
              <wp:posOffset>147320</wp:posOffset>
            </wp:positionV>
            <wp:extent cx="4036060" cy="2057400"/>
            <wp:effectExtent l="0" t="0" r="254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033"/>
                    <a:stretch/>
                  </pic:blipFill>
                  <pic:spPr bwMode="auto">
                    <a:xfrm>
                      <a:off x="0" y="0"/>
                      <a:ext cx="4036060" cy="2057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B304BE" w14:textId="77777777" w:rsidR="008A6A34" w:rsidRPr="007379AA" w:rsidRDefault="008A6A34" w:rsidP="007A08C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FB304BF" w14:textId="77777777" w:rsidR="008A6A34" w:rsidRPr="007379AA" w:rsidRDefault="008A6A34" w:rsidP="007A08C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FB304C0" w14:textId="77777777" w:rsidR="008A6A34" w:rsidRPr="007379AA" w:rsidRDefault="008A6A34" w:rsidP="007A08C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FB304C1" w14:textId="77777777" w:rsidR="008A6A34" w:rsidRPr="007379AA" w:rsidRDefault="008A6A34" w:rsidP="007A08C3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FB304C2" w14:textId="77777777" w:rsidR="008A6A34" w:rsidRPr="007379AA" w:rsidRDefault="008A6A34" w:rsidP="007A08C3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FB304C3" w14:textId="77777777" w:rsidR="008A6A34" w:rsidRPr="007379AA" w:rsidRDefault="008A6A34" w:rsidP="007A08C3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FB304C4" w14:textId="77777777" w:rsidR="008A6A34" w:rsidRPr="007379AA" w:rsidRDefault="008A6A34" w:rsidP="007A08C3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FB304C8" w14:textId="58890E2A" w:rsidR="008A6A34" w:rsidRPr="007379AA" w:rsidRDefault="008A6A34" w:rsidP="007A08C3">
      <w:pPr>
        <w:jc w:val="both"/>
        <w:rPr>
          <w:rFonts w:ascii="Times New Roman" w:hAnsi="Times New Roman" w:cs="Times New Roman"/>
          <w:sz w:val="20"/>
          <w:szCs w:val="20"/>
        </w:rPr>
      </w:pPr>
      <w:r w:rsidRPr="007379AA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E20832">
        <w:rPr>
          <w:rFonts w:ascii="Times New Roman" w:hAnsi="Times New Roman" w:cs="Times New Roman"/>
          <w:b/>
          <w:sz w:val="20"/>
          <w:szCs w:val="20"/>
        </w:rPr>
        <w:t>4</w:t>
      </w:r>
      <w:r w:rsidRPr="007379AA">
        <w:rPr>
          <w:rFonts w:ascii="Times New Roman" w:hAnsi="Times New Roman" w:cs="Times New Roman"/>
          <w:b/>
          <w:sz w:val="20"/>
          <w:szCs w:val="20"/>
        </w:rPr>
        <w:t>S</w:t>
      </w:r>
      <w:r w:rsidRPr="007379AA">
        <w:rPr>
          <w:rFonts w:ascii="Times New Roman" w:hAnsi="Times New Roman" w:cs="Times New Roman"/>
          <w:sz w:val="20"/>
          <w:szCs w:val="20"/>
        </w:rPr>
        <w:t xml:space="preserve">. KG diet downregulated </w:t>
      </w:r>
      <w:r w:rsidR="00630435" w:rsidRPr="007379AA">
        <w:rPr>
          <w:rFonts w:ascii="Times New Roman" w:hAnsi="Times New Roman" w:cs="Times New Roman"/>
          <w:sz w:val="20"/>
          <w:szCs w:val="20"/>
        </w:rPr>
        <w:t xml:space="preserve">the </w:t>
      </w:r>
      <w:r w:rsidRPr="007379AA">
        <w:rPr>
          <w:rFonts w:ascii="Times New Roman" w:hAnsi="Times New Roman" w:cs="Times New Roman"/>
          <w:sz w:val="20"/>
          <w:szCs w:val="20"/>
        </w:rPr>
        <w:t>exp</w:t>
      </w:r>
      <w:r w:rsidR="0073312D">
        <w:rPr>
          <w:rFonts w:ascii="Times New Roman" w:hAnsi="Times New Roman" w:cs="Times New Roman"/>
          <w:sz w:val="20"/>
          <w:szCs w:val="20"/>
        </w:rPr>
        <w:t xml:space="preserve">ression of NLRP3/TXNIP axis in </w:t>
      </w:r>
      <w:proofErr w:type="spellStart"/>
      <w:r w:rsidR="0073312D">
        <w:rPr>
          <w:rFonts w:ascii="Times New Roman" w:hAnsi="Times New Roman" w:cs="Times New Roman"/>
          <w:sz w:val="20"/>
          <w:szCs w:val="20"/>
        </w:rPr>
        <w:t>p</w:t>
      </w:r>
      <w:r w:rsidRPr="007379AA">
        <w:rPr>
          <w:rFonts w:ascii="Times New Roman" w:hAnsi="Times New Roman" w:cs="Times New Roman"/>
          <w:sz w:val="20"/>
          <w:szCs w:val="20"/>
        </w:rPr>
        <w:t>MCAO</w:t>
      </w:r>
      <w:proofErr w:type="spellEnd"/>
      <w:r w:rsidRPr="007379AA">
        <w:rPr>
          <w:rFonts w:ascii="Times New Roman" w:hAnsi="Times New Roman" w:cs="Times New Roman"/>
          <w:sz w:val="20"/>
          <w:szCs w:val="20"/>
        </w:rPr>
        <w:t xml:space="preserve"> </w:t>
      </w:r>
      <w:r w:rsidR="007379AA">
        <w:rPr>
          <w:rFonts w:ascii="Times New Roman" w:hAnsi="Times New Roman" w:cs="Times New Roman"/>
          <w:sz w:val="20"/>
          <w:szCs w:val="20"/>
        </w:rPr>
        <w:t>mice</w:t>
      </w:r>
      <w:r w:rsidRPr="007379AA">
        <w:rPr>
          <w:rFonts w:ascii="Times New Roman" w:hAnsi="Times New Roman" w:cs="Times New Roman"/>
          <w:sz w:val="20"/>
          <w:szCs w:val="20"/>
        </w:rPr>
        <w:t xml:space="preserve">. The relative intensity of the targeted protein bands was normalized to the β-actin. </w:t>
      </w:r>
      <w:r w:rsidR="00630435" w:rsidRPr="007379AA">
        <w:rPr>
          <w:rFonts w:ascii="Times New Roman" w:hAnsi="Times New Roman" w:cs="Times New Roman"/>
          <w:sz w:val="20"/>
          <w:szCs w:val="20"/>
        </w:rPr>
        <w:t xml:space="preserve">NLRP3, NOD-like receptor pyrin domain-containing-3; TXNIP, Thioredoxin-interacting protein. </w:t>
      </w:r>
      <w:r w:rsidR="008169A1" w:rsidRPr="007379AA">
        <w:rPr>
          <w:rFonts w:ascii="Times New Roman" w:hAnsi="Times New Roman" w:cs="Times New Roman"/>
          <w:sz w:val="20"/>
          <w:szCs w:val="20"/>
        </w:rPr>
        <w:t xml:space="preserve">S, sham; P, STD </w:t>
      </w:r>
      <w:r w:rsidR="0073312D">
        <w:rPr>
          <w:rFonts w:ascii="Times New Roman" w:hAnsi="Times New Roman" w:cs="Times New Roman"/>
          <w:sz w:val="20"/>
          <w:szCs w:val="20"/>
        </w:rPr>
        <w:t>diet + photothrombotic stroke (</w:t>
      </w:r>
      <w:proofErr w:type="spellStart"/>
      <w:r w:rsidR="0073312D">
        <w:rPr>
          <w:rFonts w:ascii="Times New Roman" w:hAnsi="Times New Roman" w:cs="Times New Roman"/>
          <w:sz w:val="20"/>
          <w:szCs w:val="20"/>
        </w:rPr>
        <w:t>p</w:t>
      </w:r>
      <w:r w:rsidR="008169A1" w:rsidRPr="007379AA">
        <w:rPr>
          <w:rFonts w:ascii="Times New Roman" w:hAnsi="Times New Roman" w:cs="Times New Roman"/>
          <w:sz w:val="20"/>
          <w:szCs w:val="20"/>
        </w:rPr>
        <w:t>MCAO</w:t>
      </w:r>
      <w:proofErr w:type="spellEnd"/>
      <w:r w:rsidR="008169A1" w:rsidRPr="007379AA">
        <w:rPr>
          <w:rFonts w:ascii="Times New Roman" w:hAnsi="Times New Roman" w:cs="Times New Roman"/>
          <w:sz w:val="20"/>
          <w:szCs w:val="20"/>
        </w:rPr>
        <w:t xml:space="preserve"> group); K, KG diet + photo</w:t>
      </w:r>
      <w:r w:rsidR="0073312D">
        <w:rPr>
          <w:rFonts w:ascii="Times New Roman" w:hAnsi="Times New Roman" w:cs="Times New Roman"/>
          <w:sz w:val="20"/>
          <w:szCs w:val="20"/>
        </w:rPr>
        <w:t>thrombotic stroke (</w:t>
      </w:r>
      <w:proofErr w:type="spellStart"/>
      <w:r w:rsidR="0073312D">
        <w:rPr>
          <w:rFonts w:ascii="Times New Roman" w:hAnsi="Times New Roman" w:cs="Times New Roman"/>
          <w:sz w:val="20"/>
          <w:szCs w:val="20"/>
        </w:rPr>
        <w:t>KG+p</w:t>
      </w:r>
      <w:r w:rsidR="008169A1" w:rsidRPr="007379AA">
        <w:rPr>
          <w:rFonts w:ascii="Times New Roman" w:hAnsi="Times New Roman" w:cs="Times New Roman"/>
          <w:sz w:val="20"/>
          <w:szCs w:val="20"/>
        </w:rPr>
        <w:t>MCAO</w:t>
      </w:r>
      <w:proofErr w:type="spellEnd"/>
      <w:r w:rsidR="008169A1" w:rsidRPr="007379AA">
        <w:rPr>
          <w:rFonts w:ascii="Times New Roman" w:hAnsi="Times New Roman" w:cs="Times New Roman"/>
          <w:sz w:val="20"/>
          <w:szCs w:val="20"/>
        </w:rPr>
        <w:t xml:space="preserve">). </w:t>
      </w:r>
      <w:r w:rsidRPr="007379AA">
        <w:rPr>
          <w:rFonts w:ascii="Times New Roman" w:hAnsi="Times New Roman" w:cs="Times New Roman"/>
          <w:sz w:val="20"/>
          <w:szCs w:val="20"/>
        </w:rPr>
        <w:t>(n= 5-6)</w:t>
      </w:r>
    </w:p>
    <w:p w14:paraId="5FB304C9" w14:textId="77777777" w:rsidR="008A6A34" w:rsidRPr="007379AA" w:rsidRDefault="00E65C32" w:rsidP="007A08C3">
      <w:pPr>
        <w:jc w:val="both"/>
        <w:rPr>
          <w:rFonts w:ascii="Times New Roman" w:hAnsi="Times New Roman" w:cs="Times New Roman"/>
          <w:sz w:val="20"/>
          <w:szCs w:val="20"/>
        </w:rPr>
      </w:pPr>
      <w:r w:rsidRPr="007379AA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5FB3050D" wp14:editId="587626DF">
            <wp:simplePos x="0" y="0"/>
            <wp:positionH relativeFrom="column">
              <wp:posOffset>540385</wp:posOffset>
            </wp:positionH>
            <wp:positionV relativeFrom="paragraph">
              <wp:posOffset>9525</wp:posOffset>
            </wp:positionV>
            <wp:extent cx="3695700" cy="2200275"/>
            <wp:effectExtent l="0" t="0" r="0" b="9525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601"/>
                    <a:stretch/>
                  </pic:blipFill>
                  <pic:spPr bwMode="auto">
                    <a:xfrm>
                      <a:off x="0" y="0"/>
                      <a:ext cx="3695700" cy="2200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B304CA" w14:textId="77777777" w:rsidR="00D34E78" w:rsidRPr="007379AA" w:rsidRDefault="00D34E78" w:rsidP="007A08C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FB304CB" w14:textId="77777777" w:rsidR="00D34E78" w:rsidRPr="007379AA" w:rsidRDefault="00D34E78" w:rsidP="007A08C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FB304CC" w14:textId="77777777" w:rsidR="00D34E78" w:rsidRPr="007379AA" w:rsidRDefault="00D34E78" w:rsidP="007A08C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FB304CD" w14:textId="77777777" w:rsidR="00D34E78" w:rsidRDefault="00D34E78" w:rsidP="007A08C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6703A92" w14:textId="77777777" w:rsidR="00F45971" w:rsidRPr="007379AA" w:rsidRDefault="00F45971" w:rsidP="007A08C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FB304D3" w14:textId="5D4C5B9C" w:rsidR="00BA31D3" w:rsidRPr="007379AA" w:rsidRDefault="00D34E78" w:rsidP="00D34E78">
      <w:pPr>
        <w:jc w:val="both"/>
        <w:rPr>
          <w:rFonts w:ascii="Times New Roman" w:hAnsi="Times New Roman" w:cs="Times New Roman"/>
          <w:sz w:val="20"/>
          <w:szCs w:val="20"/>
        </w:rPr>
      </w:pPr>
      <w:r w:rsidRPr="007379AA">
        <w:rPr>
          <w:rFonts w:ascii="Times New Roman" w:hAnsi="Times New Roman" w:cs="Times New Roman"/>
          <w:b/>
          <w:sz w:val="20"/>
          <w:szCs w:val="20"/>
        </w:rPr>
        <w:lastRenderedPageBreak/>
        <w:t xml:space="preserve">Figure </w:t>
      </w:r>
      <w:r w:rsidR="00E20832">
        <w:rPr>
          <w:rFonts w:ascii="Times New Roman" w:hAnsi="Times New Roman" w:cs="Times New Roman"/>
          <w:b/>
          <w:sz w:val="20"/>
          <w:szCs w:val="20"/>
        </w:rPr>
        <w:t>5</w:t>
      </w:r>
      <w:r w:rsidRPr="007379AA">
        <w:rPr>
          <w:rFonts w:ascii="Times New Roman" w:hAnsi="Times New Roman" w:cs="Times New Roman"/>
          <w:b/>
          <w:sz w:val="20"/>
          <w:szCs w:val="20"/>
        </w:rPr>
        <w:t>S.</w:t>
      </w:r>
      <w:r w:rsidRPr="007379AA">
        <w:rPr>
          <w:rFonts w:ascii="Times New Roman" w:hAnsi="Times New Roman" w:cs="Times New Roman"/>
          <w:sz w:val="20"/>
          <w:szCs w:val="20"/>
        </w:rPr>
        <w:t xml:space="preserve"> </w:t>
      </w:r>
      <w:r w:rsidR="008169A1" w:rsidRPr="007379AA">
        <w:rPr>
          <w:rFonts w:ascii="Times New Roman" w:hAnsi="Times New Roman" w:cs="Times New Roman"/>
          <w:sz w:val="20"/>
          <w:szCs w:val="20"/>
        </w:rPr>
        <w:t>KG diet modulated</w:t>
      </w:r>
      <w:r w:rsidRPr="007379AA">
        <w:rPr>
          <w:rFonts w:ascii="Times New Roman" w:hAnsi="Times New Roman" w:cs="Times New Roman"/>
          <w:sz w:val="20"/>
          <w:szCs w:val="20"/>
        </w:rPr>
        <w:t xml:space="preserve"> NLRP3 </w:t>
      </w:r>
      <w:r w:rsidR="00A46985">
        <w:rPr>
          <w:rFonts w:ascii="Times New Roman" w:hAnsi="Times New Roman" w:cs="Times New Roman"/>
          <w:sz w:val="20"/>
          <w:szCs w:val="20"/>
        </w:rPr>
        <w:t>inflammasome-associated</w:t>
      </w:r>
      <w:r w:rsidR="008169A1" w:rsidRPr="007379AA">
        <w:rPr>
          <w:rFonts w:ascii="Times New Roman" w:hAnsi="Times New Roman" w:cs="Times New Roman"/>
          <w:sz w:val="20"/>
          <w:szCs w:val="20"/>
        </w:rPr>
        <w:t xml:space="preserve"> proteins</w:t>
      </w:r>
      <w:r w:rsidRPr="007379AA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="0073312D">
        <w:rPr>
          <w:rFonts w:ascii="Times New Roman" w:hAnsi="Times New Roman" w:cs="Times New Roman"/>
          <w:sz w:val="20"/>
          <w:szCs w:val="20"/>
        </w:rPr>
        <w:t>p</w:t>
      </w:r>
      <w:r w:rsidRPr="007379AA">
        <w:rPr>
          <w:rFonts w:ascii="Times New Roman" w:hAnsi="Times New Roman" w:cs="Times New Roman"/>
          <w:sz w:val="20"/>
          <w:szCs w:val="20"/>
        </w:rPr>
        <w:t>MCAO</w:t>
      </w:r>
      <w:proofErr w:type="spellEnd"/>
      <w:r w:rsidRPr="007379AA">
        <w:rPr>
          <w:rFonts w:ascii="Times New Roman" w:hAnsi="Times New Roman" w:cs="Times New Roman"/>
          <w:sz w:val="20"/>
          <w:szCs w:val="20"/>
        </w:rPr>
        <w:t xml:space="preserve"> </w:t>
      </w:r>
      <w:r w:rsidR="008169A1" w:rsidRPr="007379AA">
        <w:rPr>
          <w:rFonts w:ascii="Times New Roman" w:hAnsi="Times New Roman" w:cs="Times New Roman"/>
          <w:sz w:val="20"/>
          <w:szCs w:val="20"/>
        </w:rPr>
        <w:t>mice</w:t>
      </w:r>
      <w:r w:rsidRPr="007379AA">
        <w:rPr>
          <w:rFonts w:ascii="Times New Roman" w:hAnsi="Times New Roman" w:cs="Times New Roman"/>
          <w:sz w:val="20"/>
          <w:szCs w:val="20"/>
        </w:rPr>
        <w:t>. The relative intensity of the targeted protein bands was normali</w:t>
      </w:r>
      <w:r w:rsidR="0059295C" w:rsidRPr="007379AA">
        <w:rPr>
          <w:rFonts w:ascii="Times New Roman" w:hAnsi="Times New Roman" w:cs="Times New Roman"/>
          <w:sz w:val="20"/>
          <w:szCs w:val="20"/>
        </w:rPr>
        <w:t xml:space="preserve">zed to the β-actin. </w:t>
      </w:r>
      <w:r w:rsidRPr="007379AA">
        <w:rPr>
          <w:rFonts w:ascii="Times New Roman" w:hAnsi="Times New Roman" w:cs="Times New Roman"/>
          <w:sz w:val="20"/>
          <w:szCs w:val="20"/>
        </w:rPr>
        <w:t>ASC, apoptosis-associated speck-like protein; C</w:t>
      </w:r>
      <w:r w:rsidR="00630435" w:rsidRPr="007379AA">
        <w:rPr>
          <w:rFonts w:ascii="Times New Roman" w:hAnsi="Times New Roman" w:cs="Times New Roman"/>
          <w:sz w:val="20"/>
          <w:szCs w:val="20"/>
        </w:rPr>
        <w:t xml:space="preserve">l-caspase-1, cleaved caspase-1; </w:t>
      </w:r>
      <w:r w:rsidRPr="007379AA">
        <w:rPr>
          <w:rFonts w:ascii="Times New Roman" w:hAnsi="Times New Roman" w:cs="Times New Roman"/>
          <w:sz w:val="20"/>
          <w:szCs w:val="20"/>
        </w:rPr>
        <w:t xml:space="preserve">IL-1β, interleukin-1β. The relative intensity of the targeted protein bands was normalized to the β-actin. </w:t>
      </w:r>
      <w:r w:rsidR="008169A1" w:rsidRPr="007379AA">
        <w:rPr>
          <w:rFonts w:ascii="Times New Roman" w:hAnsi="Times New Roman" w:cs="Times New Roman"/>
          <w:sz w:val="20"/>
          <w:szCs w:val="20"/>
        </w:rPr>
        <w:t xml:space="preserve">S, sham; P, STD </w:t>
      </w:r>
      <w:r w:rsidR="0073312D">
        <w:rPr>
          <w:rFonts w:ascii="Times New Roman" w:hAnsi="Times New Roman" w:cs="Times New Roman"/>
          <w:sz w:val="20"/>
          <w:szCs w:val="20"/>
        </w:rPr>
        <w:t>diet + photothrombotic stroke (</w:t>
      </w:r>
      <w:proofErr w:type="spellStart"/>
      <w:r w:rsidR="0073312D">
        <w:rPr>
          <w:rFonts w:ascii="Times New Roman" w:hAnsi="Times New Roman" w:cs="Times New Roman"/>
          <w:sz w:val="20"/>
          <w:szCs w:val="20"/>
        </w:rPr>
        <w:t>p</w:t>
      </w:r>
      <w:r w:rsidR="008169A1" w:rsidRPr="007379AA">
        <w:rPr>
          <w:rFonts w:ascii="Times New Roman" w:hAnsi="Times New Roman" w:cs="Times New Roman"/>
          <w:sz w:val="20"/>
          <w:szCs w:val="20"/>
        </w:rPr>
        <w:t>MCAO</w:t>
      </w:r>
      <w:proofErr w:type="spellEnd"/>
      <w:r w:rsidR="008169A1" w:rsidRPr="007379AA">
        <w:rPr>
          <w:rFonts w:ascii="Times New Roman" w:hAnsi="Times New Roman" w:cs="Times New Roman"/>
          <w:sz w:val="20"/>
          <w:szCs w:val="20"/>
        </w:rPr>
        <w:t xml:space="preserve"> group); K, KG die</w:t>
      </w:r>
      <w:r w:rsidR="0073312D">
        <w:rPr>
          <w:rFonts w:ascii="Times New Roman" w:hAnsi="Times New Roman" w:cs="Times New Roman"/>
          <w:sz w:val="20"/>
          <w:szCs w:val="20"/>
        </w:rPr>
        <w:t>t + photothrombotic stroke (</w:t>
      </w:r>
      <w:proofErr w:type="spellStart"/>
      <w:r w:rsidR="0073312D">
        <w:rPr>
          <w:rFonts w:ascii="Times New Roman" w:hAnsi="Times New Roman" w:cs="Times New Roman"/>
          <w:sz w:val="20"/>
          <w:szCs w:val="20"/>
        </w:rPr>
        <w:t>KG+p</w:t>
      </w:r>
      <w:r w:rsidR="008169A1" w:rsidRPr="007379AA">
        <w:rPr>
          <w:rFonts w:ascii="Times New Roman" w:hAnsi="Times New Roman" w:cs="Times New Roman"/>
          <w:sz w:val="20"/>
          <w:szCs w:val="20"/>
        </w:rPr>
        <w:t>MCAO</w:t>
      </w:r>
      <w:proofErr w:type="spellEnd"/>
      <w:r w:rsidR="008169A1" w:rsidRPr="007379AA">
        <w:rPr>
          <w:rFonts w:ascii="Times New Roman" w:hAnsi="Times New Roman" w:cs="Times New Roman"/>
          <w:sz w:val="20"/>
          <w:szCs w:val="20"/>
        </w:rPr>
        <w:t>)</w:t>
      </w:r>
      <w:r w:rsidRPr="007379AA">
        <w:rPr>
          <w:rFonts w:ascii="Times New Roman" w:hAnsi="Times New Roman" w:cs="Times New Roman"/>
          <w:sz w:val="20"/>
          <w:szCs w:val="20"/>
        </w:rPr>
        <w:t>. (n= 5-6)</w:t>
      </w:r>
      <w:r w:rsidR="00BA31D3" w:rsidRPr="007379AA">
        <w:rPr>
          <w:rFonts w:ascii="Times New Roman" w:hAnsi="Times New Roman" w:cs="Times New Roman"/>
          <w:sz w:val="20"/>
          <w:szCs w:val="20"/>
        </w:rPr>
        <w:t>.</w:t>
      </w:r>
    </w:p>
    <w:p w14:paraId="5FB304D4" w14:textId="77777777" w:rsidR="00BA31D3" w:rsidRPr="007379AA" w:rsidRDefault="009148DA" w:rsidP="00D34E78">
      <w:pPr>
        <w:jc w:val="both"/>
        <w:rPr>
          <w:rFonts w:ascii="Times New Roman" w:hAnsi="Times New Roman" w:cs="Times New Roman"/>
          <w:sz w:val="20"/>
          <w:szCs w:val="20"/>
        </w:rPr>
      </w:pPr>
      <w:r w:rsidRPr="007379AA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1" wp14:anchorId="5FB3050F" wp14:editId="16E5B11B">
            <wp:simplePos x="0" y="0"/>
            <wp:positionH relativeFrom="column">
              <wp:posOffset>0</wp:posOffset>
            </wp:positionH>
            <wp:positionV relativeFrom="paragraph">
              <wp:posOffset>227330</wp:posOffset>
            </wp:positionV>
            <wp:extent cx="3873500" cy="2038350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836"/>
                    <a:stretch/>
                  </pic:blipFill>
                  <pic:spPr bwMode="auto">
                    <a:xfrm>
                      <a:off x="0" y="0"/>
                      <a:ext cx="3873500" cy="2038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B304D5" w14:textId="77777777" w:rsidR="009148DA" w:rsidRPr="007379AA" w:rsidRDefault="009148DA" w:rsidP="00D34E78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FB304D6" w14:textId="77777777" w:rsidR="009148DA" w:rsidRPr="007379AA" w:rsidRDefault="009148DA" w:rsidP="00D34E78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FB304D7" w14:textId="77777777" w:rsidR="009148DA" w:rsidRPr="007379AA" w:rsidRDefault="009148DA" w:rsidP="00D34E78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FB304D8" w14:textId="77777777" w:rsidR="009148DA" w:rsidRPr="007379AA" w:rsidRDefault="009148DA" w:rsidP="00D34E78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FB304D9" w14:textId="77777777" w:rsidR="009148DA" w:rsidRPr="007379AA" w:rsidRDefault="009148DA" w:rsidP="00D34E78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FB304DA" w14:textId="77777777" w:rsidR="009148DA" w:rsidRPr="007379AA" w:rsidRDefault="009148DA" w:rsidP="00D34E78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FB304DB" w14:textId="77777777" w:rsidR="009148DA" w:rsidRPr="007379AA" w:rsidRDefault="009148DA" w:rsidP="00D34E78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FB304DF" w14:textId="5F32BF4D" w:rsidR="008A6A34" w:rsidRPr="007379AA" w:rsidRDefault="00BA31D3" w:rsidP="00D34E78">
      <w:pPr>
        <w:jc w:val="both"/>
        <w:rPr>
          <w:rFonts w:ascii="Times New Roman" w:hAnsi="Times New Roman" w:cs="Times New Roman"/>
          <w:sz w:val="20"/>
          <w:szCs w:val="20"/>
        </w:rPr>
      </w:pPr>
      <w:r w:rsidRPr="007379AA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E20832">
        <w:rPr>
          <w:rFonts w:ascii="Times New Roman" w:hAnsi="Times New Roman" w:cs="Times New Roman"/>
          <w:b/>
          <w:sz w:val="20"/>
          <w:szCs w:val="20"/>
        </w:rPr>
        <w:t>6</w:t>
      </w:r>
      <w:r w:rsidRPr="007379AA">
        <w:rPr>
          <w:rFonts w:ascii="Times New Roman" w:hAnsi="Times New Roman" w:cs="Times New Roman"/>
          <w:b/>
          <w:sz w:val="20"/>
          <w:szCs w:val="20"/>
        </w:rPr>
        <w:t>S.</w:t>
      </w:r>
      <w:r w:rsidR="00E34F68" w:rsidRPr="007379A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E34F68" w:rsidRPr="007379AA">
        <w:rPr>
          <w:rFonts w:ascii="Times New Roman" w:hAnsi="Times New Roman" w:cs="Times New Roman"/>
          <w:sz w:val="20"/>
          <w:szCs w:val="20"/>
        </w:rPr>
        <w:t>KG diet preconditioning significantly</w:t>
      </w:r>
      <w:r w:rsidR="00887AC5" w:rsidRPr="007379AA">
        <w:rPr>
          <w:rFonts w:ascii="Times New Roman" w:hAnsi="Times New Roman" w:cs="Times New Roman"/>
          <w:sz w:val="20"/>
          <w:szCs w:val="20"/>
        </w:rPr>
        <w:t xml:space="preserve"> </w:t>
      </w:r>
      <w:r w:rsidR="00E34F68" w:rsidRPr="007379AA">
        <w:rPr>
          <w:rFonts w:ascii="Times New Roman" w:hAnsi="Times New Roman" w:cs="Times New Roman"/>
          <w:sz w:val="20"/>
          <w:szCs w:val="20"/>
        </w:rPr>
        <w:t>d</w:t>
      </w:r>
      <w:r w:rsidR="00887AC5" w:rsidRPr="007379AA">
        <w:rPr>
          <w:rFonts w:ascii="Times New Roman" w:hAnsi="Times New Roman" w:cs="Times New Roman"/>
          <w:sz w:val="20"/>
          <w:szCs w:val="20"/>
        </w:rPr>
        <w:t>ownregulat</w:t>
      </w:r>
      <w:r w:rsidR="00E34F68" w:rsidRPr="007379AA">
        <w:rPr>
          <w:rFonts w:ascii="Times New Roman" w:hAnsi="Times New Roman" w:cs="Times New Roman"/>
          <w:sz w:val="20"/>
          <w:szCs w:val="20"/>
        </w:rPr>
        <w:t>ed the</w:t>
      </w:r>
      <w:r w:rsidR="00887AC5" w:rsidRPr="007379AA">
        <w:rPr>
          <w:rFonts w:ascii="Times New Roman" w:hAnsi="Times New Roman" w:cs="Times New Roman"/>
          <w:sz w:val="20"/>
          <w:szCs w:val="20"/>
        </w:rPr>
        <w:t xml:space="preserve"> pro-inflammatory cytokines</w:t>
      </w:r>
      <w:r w:rsidR="0073312D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="0073312D">
        <w:rPr>
          <w:rFonts w:ascii="Times New Roman" w:hAnsi="Times New Roman" w:cs="Times New Roman"/>
          <w:sz w:val="20"/>
          <w:szCs w:val="20"/>
        </w:rPr>
        <w:t>p</w:t>
      </w:r>
      <w:r w:rsidR="00E34F68" w:rsidRPr="007379AA">
        <w:rPr>
          <w:rFonts w:ascii="Times New Roman" w:hAnsi="Times New Roman" w:cs="Times New Roman"/>
          <w:sz w:val="20"/>
          <w:szCs w:val="20"/>
        </w:rPr>
        <w:t>MCAO</w:t>
      </w:r>
      <w:proofErr w:type="spellEnd"/>
      <w:r w:rsidR="00E34F68" w:rsidRPr="007379AA">
        <w:rPr>
          <w:rFonts w:ascii="Times New Roman" w:hAnsi="Times New Roman" w:cs="Times New Roman"/>
          <w:sz w:val="20"/>
          <w:szCs w:val="20"/>
        </w:rPr>
        <w:t xml:space="preserve"> </w:t>
      </w:r>
      <w:r w:rsidR="007379AA">
        <w:rPr>
          <w:rFonts w:ascii="Times New Roman" w:hAnsi="Times New Roman" w:cs="Times New Roman"/>
          <w:sz w:val="20"/>
          <w:szCs w:val="20"/>
        </w:rPr>
        <w:t>mice</w:t>
      </w:r>
      <w:r w:rsidR="00E34F68" w:rsidRPr="007379AA">
        <w:rPr>
          <w:rFonts w:ascii="Times New Roman" w:hAnsi="Times New Roman" w:cs="Times New Roman"/>
          <w:sz w:val="20"/>
          <w:szCs w:val="20"/>
        </w:rPr>
        <w:t>.</w:t>
      </w:r>
      <w:r w:rsidR="00887AC5" w:rsidRPr="007379AA">
        <w:rPr>
          <w:rFonts w:ascii="Times New Roman" w:hAnsi="Times New Roman" w:cs="Times New Roman"/>
          <w:sz w:val="20"/>
          <w:szCs w:val="20"/>
        </w:rPr>
        <w:t xml:space="preserve"> </w:t>
      </w:r>
      <w:r w:rsidRPr="007379AA">
        <w:rPr>
          <w:rFonts w:ascii="Times New Roman" w:hAnsi="Times New Roman" w:cs="Times New Roman"/>
          <w:sz w:val="20"/>
          <w:szCs w:val="20"/>
        </w:rPr>
        <w:t xml:space="preserve"> The relative intensity of the targeted protein bands was normalized to the β-actin. </w:t>
      </w:r>
      <w:r w:rsidR="00822B57" w:rsidRPr="007379AA">
        <w:rPr>
          <w:rFonts w:ascii="Times New Roman" w:hAnsi="Times New Roman" w:cs="Times New Roman"/>
          <w:sz w:val="20"/>
          <w:szCs w:val="20"/>
        </w:rPr>
        <w:t xml:space="preserve">TNF-α, </w:t>
      </w:r>
      <w:r w:rsidR="00887AF1" w:rsidRPr="007379AA">
        <w:rPr>
          <w:rFonts w:ascii="Times New Roman" w:hAnsi="Times New Roman" w:cs="Times New Roman"/>
          <w:sz w:val="20"/>
          <w:szCs w:val="20"/>
        </w:rPr>
        <w:t>tumor necrosis factor alpha</w:t>
      </w:r>
      <w:r w:rsidR="00822B57" w:rsidRPr="007379AA">
        <w:rPr>
          <w:rFonts w:ascii="Times New Roman" w:hAnsi="Times New Roman" w:cs="Times New Roman"/>
          <w:sz w:val="20"/>
          <w:szCs w:val="20"/>
        </w:rPr>
        <w:t>;</w:t>
      </w:r>
      <w:r w:rsidR="00887AF1" w:rsidRPr="007379AA">
        <w:rPr>
          <w:rFonts w:ascii="Times New Roman" w:hAnsi="Times New Roman" w:cs="Times New Roman"/>
          <w:sz w:val="20"/>
          <w:szCs w:val="20"/>
        </w:rPr>
        <w:t xml:space="preserve"> </w:t>
      </w:r>
      <w:r w:rsidR="00822B57" w:rsidRPr="007379AA">
        <w:rPr>
          <w:rFonts w:ascii="Times New Roman" w:hAnsi="Times New Roman" w:cs="Times New Roman"/>
          <w:sz w:val="20"/>
          <w:szCs w:val="20"/>
        </w:rPr>
        <w:t xml:space="preserve">IL-6, interleukin-6. </w:t>
      </w:r>
      <w:r w:rsidR="00BF5CE6" w:rsidRPr="007379AA">
        <w:rPr>
          <w:rFonts w:ascii="Times New Roman" w:hAnsi="Times New Roman" w:cs="Times New Roman"/>
          <w:sz w:val="20"/>
          <w:szCs w:val="20"/>
        </w:rPr>
        <w:t xml:space="preserve">S, sham; P, STD </w:t>
      </w:r>
      <w:r w:rsidR="0073312D">
        <w:rPr>
          <w:rFonts w:ascii="Times New Roman" w:hAnsi="Times New Roman" w:cs="Times New Roman"/>
          <w:sz w:val="20"/>
          <w:szCs w:val="20"/>
        </w:rPr>
        <w:t>diet + photothrombotic stroke (</w:t>
      </w:r>
      <w:proofErr w:type="spellStart"/>
      <w:r w:rsidR="0073312D">
        <w:rPr>
          <w:rFonts w:ascii="Times New Roman" w:hAnsi="Times New Roman" w:cs="Times New Roman"/>
          <w:sz w:val="20"/>
          <w:szCs w:val="20"/>
        </w:rPr>
        <w:t>p</w:t>
      </w:r>
      <w:r w:rsidR="00BF5CE6" w:rsidRPr="007379AA">
        <w:rPr>
          <w:rFonts w:ascii="Times New Roman" w:hAnsi="Times New Roman" w:cs="Times New Roman"/>
          <w:sz w:val="20"/>
          <w:szCs w:val="20"/>
        </w:rPr>
        <w:t>MCAO</w:t>
      </w:r>
      <w:proofErr w:type="spellEnd"/>
      <w:r w:rsidR="00BF5CE6" w:rsidRPr="007379AA">
        <w:rPr>
          <w:rFonts w:ascii="Times New Roman" w:hAnsi="Times New Roman" w:cs="Times New Roman"/>
          <w:sz w:val="20"/>
          <w:szCs w:val="20"/>
        </w:rPr>
        <w:t xml:space="preserve"> group); K, KG diet + photothrombotic stroke (</w:t>
      </w:r>
      <w:proofErr w:type="spellStart"/>
      <w:r w:rsidR="00BF5CE6" w:rsidRPr="007379AA">
        <w:rPr>
          <w:rFonts w:ascii="Times New Roman" w:hAnsi="Times New Roman" w:cs="Times New Roman"/>
          <w:sz w:val="20"/>
          <w:szCs w:val="20"/>
        </w:rPr>
        <w:t>KG+</w:t>
      </w:r>
      <w:r w:rsidR="0073312D">
        <w:rPr>
          <w:rFonts w:ascii="Times New Roman" w:hAnsi="Times New Roman" w:cs="Times New Roman"/>
          <w:sz w:val="20"/>
          <w:szCs w:val="20"/>
        </w:rPr>
        <w:t>p</w:t>
      </w:r>
      <w:r w:rsidR="00BF5CE6" w:rsidRPr="007379AA">
        <w:rPr>
          <w:rFonts w:ascii="Times New Roman" w:hAnsi="Times New Roman" w:cs="Times New Roman"/>
          <w:sz w:val="20"/>
          <w:szCs w:val="20"/>
        </w:rPr>
        <w:t>MCAO</w:t>
      </w:r>
      <w:proofErr w:type="spellEnd"/>
      <w:r w:rsidR="00BF5CE6" w:rsidRPr="007379AA">
        <w:rPr>
          <w:rFonts w:ascii="Times New Roman" w:hAnsi="Times New Roman" w:cs="Times New Roman"/>
          <w:sz w:val="20"/>
          <w:szCs w:val="20"/>
        </w:rPr>
        <w:t>)</w:t>
      </w:r>
      <w:r w:rsidRPr="007379AA">
        <w:rPr>
          <w:rFonts w:ascii="Times New Roman" w:hAnsi="Times New Roman" w:cs="Times New Roman"/>
          <w:sz w:val="20"/>
          <w:szCs w:val="20"/>
        </w:rPr>
        <w:t>. (n= 5</w:t>
      </w:r>
      <w:r w:rsidR="00187BBC" w:rsidRPr="007379AA">
        <w:rPr>
          <w:rFonts w:ascii="Times New Roman" w:hAnsi="Times New Roman" w:cs="Times New Roman"/>
          <w:sz w:val="20"/>
          <w:szCs w:val="20"/>
        </w:rPr>
        <w:t>-6</w:t>
      </w:r>
      <w:r w:rsidRPr="007379AA">
        <w:rPr>
          <w:rFonts w:ascii="Times New Roman" w:hAnsi="Times New Roman" w:cs="Times New Roman"/>
          <w:sz w:val="20"/>
          <w:szCs w:val="20"/>
        </w:rPr>
        <w:t>)</w:t>
      </w:r>
      <w:r w:rsidR="009148DA" w:rsidRPr="007379AA">
        <w:rPr>
          <w:rFonts w:ascii="Times New Roman" w:hAnsi="Times New Roman" w:cs="Times New Roman"/>
          <w:sz w:val="20"/>
          <w:szCs w:val="20"/>
        </w:rPr>
        <w:t>.</w:t>
      </w:r>
    </w:p>
    <w:p w14:paraId="5FB304E0" w14:textId="77777777" w:rsidR="00385ABB" w:rsidRPr="007379AA" w:rsidRDefault="00385ABB" w:rsidP="00D34E7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FB304E1" w14:textId="77777777" w:rsidR="00385ABB" w:rsidRPr="007379AA" w:rsidRDefault="00385ABB" w:rsidP="00D34E78">
      <w:pPr>
        <w:jc w:val="both"/>
        <w:rPr>
          <w:rFonts w:ascii="Times New Roman" w:hAnsi="Times New Roman" w:cs="Times New Roman"/>
          <w:sz w:val="20"/>
          <w:szCs w:val="20"/>
        </w:rPr>
      </w:pPr>
      <w:r w:rsidRPr="007379A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FB30511" wp14:editId="6F0E717B">
            <wp:extent cx="4879975" cy="22669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b="35084"/>
                    <a:stretch/>
                  </pic:blipFill>
                  <pic:spPr bwMode="auto">
                    <a:xfrm>
                      <a:off x="0" y="0"/>
                      <a:ext cx="4889673" cy="22714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B30504" w14:textId="19C7D710" w:rsidR="00405867" w:rsidRPr="007379AA" w:rsidRDefault="00FD27F6" w:rsidP="00D34E78">
      <w:pPr>
        <w:jc w:val="both"/>
        <w:rPr>
          <w:rFonts w:ascii="Times New Roman" w:hAnsi="Times New Roman" w:cs="Times New Roman"/>
          <w:sz w:val="20"/>
          <w:szCs w:val="20"/>
        </w:rPr>
      </w:pPr>
      <w:r w:rsidRPr="007379AA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E20832">
        <w:rPr>
          <w:rFonts w:ascii="Times New Roman" w:hAnsi="Times New Roman" w:cs="Times New Roman"/>
          <w:b/>
          <w:sz w:val="20"/>
          <w:szCs w:val="20"/>
        </w:rPr>
        <w:t>7</w:t>
      </w:r>
      <w:r w:rsidR="00385ABB" w:rsidRPr="007379AA">
        <w:rPr>
          <w:rFonts w:ascii="Times New Roman" w:hAnsi="Times New Roman" w:cs="Times New Roman"/>
          <w:b/>
          <w:sz w:val="20"/>
          <w:szCs w:val="20"/>
        </w:rPr>
        <w:t>S.</w:t>
      </w:r>
      <w:r w:rsidR="00385ABB" w:rsidRPr="007379AA">
        <w:rPr>
          <w:rFonts w:ascii="Times New Roman" w:hAnsi="Times New Roman" w:cs="Times New Roman"/>
          <w:sz w:val="20"/>
          <w:szCs w:val="20"/>
        </w:rPr>
        <w:t xml:space="preserve"> </w:t>
      </w:r>
      <w:r w:rsidRPr="007379AA">
        <w:rPr>
          <w:rFonts w:ascii="Times New Roman" w:hAnsi="Times New Roman" w:cs="Times New Roman"/>
          <w:sz w:val="20"/>
          <w:szCs w:val="20"/>
        </w:rPr>
        <w:t xml:space="preserve">KG diet </w:t>
      </w:r>
      <w:r w:rsidR="00385ABB" w:rsidRPr="007379AA">
        <w:rPr>
          <w:rFonts w:ascii="Times New Roman" w:hAnsi="Times New Roman" w:cs="Times New Roman"/>
          <w:sz w:val="20"/>
          <w:szCs w:val="20"/>
        </w:rPr>
        <w:t xml:space="preserve">attenuates oxidative stress in </w:t>
      </w:r>
      <w:proofErr w:type="spellStart"/>
      <w:r w:rsidR="0073312D">
        <w:rPr>
          <w:rFonts w:ascii="Times New Roman" w:hAnsi="Times New Roman" w:cs="Times New Roman"/>
          <w:sz w:val="20"/>
          <w:szCs w:val="20"/>
        </w:rPr>
        <w:t>p</w:t>
      </w:r>
      <w:r w:rsidR="00385ABB" w:rsidRPr="007379AA">
        <w:rPr>
          <w:rFonts w:ascii="Times New Roman" w:hAnsi="Times New Roman" w:cs="Times New Roman"/>
          <w:sz w:val="20"/>
          <w:szCs w:val="20"/>
        </w:rPr>
        <w:t>MCAO</w:t>
      </w:r>
      <w:proofErr w:type="spellEnd"/>
      <w:r w:rsidR="00385ABB" w:rsidRPr="007379AA">
        <w:rPr>
          <w:rFonts w:ascii="Times New Roman" w:hAnsi="Times New Roman" w:cs="Times New Roman"/>
          <w:sz w:val="20"/>
          <w:szCs w:val="20"/>
        </w:rPr>
        <w:t xml:space="preserve"> </w:t>
      </w:r>
      <w:r w:rsidR="007379AA">
        <w:rPr>
          <w:rFonts w:ascii="Times New Roman" w:hAnsi="Times New Roman" w:cs="Times New Roman"/>
          <w:sz w:val="20"/>
          <w:szCs w:val="20"/>
        </w:rPr>
        <w:t>mice</w:t>
      </w:r>
      <w:r w:rsidR="00385ABB" w:rsidRPr="007379AA">
        <w:rPr>
          <w:rFonts w:ascii="Times New Roman" w:hAnsi="Times New Roman" w:cs="Times New Roman"/>
          <w:sz w:val="20"/>
          <w:szCs w:val="20"/>
        </w:rPr>
        <w:t xml:space="preserve">. (A) Representative immunoblot indicates the relative intensity of </w:t>
      </w:r>
      <w:r w:rsidR="00023A01" w:rsidRPr="007379AA">
        <w:rPr>
          <w:rFonts w:ascii="Times New Roman" w:hAnsi="Times New Roman" w:cs="Times New Roman"/>
          <w:sz w:val="20"/>
          <w:szCs w:val="20"/>
        </w:rPr>
        <w:t xml:space="preserve">4-HNE and </w:t>
      </w:r>
      <w:r w:rsidR="002D377B" w:rsidRPr="007379AA">
        <w:rPr>
          <w:rFonts w:ascii="Times New Roman" w:hAnsi="Times New Roman" w:cs="Times New Roman"/>
          <w:sz w:val="20"/>
          <w:szCs w:val="20"/>
        </w:rPr>
        <w:t xml:space="preserve">NT expression </w:t>
      </w:r>
      <w:r w:rsidR="008605C4">
        <w:rPr>
          <w:rFonts w:ascii="Times New Roman" w:hAnsi="Times New Roman" w:cs="Times New Roman"/>
          <w:sz w:val="20"/>
          <w:szCs w:val="20"/>
        </w:rPr>
        <w:t>levels</w:t>
      </w:r>
      <w:r w:rsidR="002E41B3" w:rsidRPr="007379AA">
        <w:rPr>
          <w:rFonts w:ascii="Times New Roman" w:hAnsi="Times New Roman" w:cs="Times New Roman"/>
          <w:sz w:val="20"/>
          <w:szCs w:val="20"/>
        </w:rPr>
        <w:t xml:space="preserve"> </w:t>
      </w:r>
      <w:r w:rsidR="00385ABB" w:rsidRPr="007379AA">
        <w:rPr>
          <w:rFonts w:ascii="Times New Roman" w:hAnsi="Times New Roman" w:cs="Times New Roman"/>
          <w:sz w:val="20"/>
          <w:szCs w:val="20"/>
        </w:rPr>
        <w:t xml:space="preserve">in the penumbra brain tissue lysate. The relative intensity of the targeted protein bands was normalized to ponceau staining. NT, </w:t>
      </w:r>
      <w:proofErr w:type="spellStart"/>
      <w:r w:rsidR="00385ABB" w:rsidRPr="007379AA">
        <w:rPr>
          <w:rFonts w:ascii="Times New Roman" w:hAnsi="Times New Roman" w:cs="Times New Roman"/>
          <w:sz w:val="20"/>
          <w:szCs w:val="20"/>
        </w:rPr>
        <w:t>Nitrotyrosine</w:t>
      </w:r>
      <w:proofErr w:type="spellEnd"/>
      <w:r w:rsidR="00385ABB" w:rsidRPr="007379AA">
        <w:rPr>
          <w:rFonts w:ascii="Times New Roman" w:hAnsi="Times New Roman" w:cs="Times New Roman"/>
          <w:sz w:val="20"/>
          <w:szCs w:val="20"/>
        </w:rPr>
        <w:t>; 4-HNE, 4-hy</w:t>
      </w:r>
      <w:r w:rsidR="002D377B" w:rsidRPr="007379AA">
        <w:rPr>
          <w:rFonts w:ascii="Times New Roman" w:hAnsi="Times New Roman" w:cs="Times New Roman"/>
          <w:sz w:val="20"/>
          <w:szCs w:val="20"/>
        </w:rPr>
        <w:t>droxynonenal.</w:t>
      </w:r>
      <w:r w:rsidR="00385ABB" w:rsidRPr="007379AA">
        <w:rPr>
          <w:rFonts w:ascii="Times New Roman" w:hAnsi="Times New Roman" w:cs="Times New Roman"/>
          <w:sz w:val="20"/>
          <w:szCs w:val="20"/>
        </w:rPr>
        <w:t xml:space="preserve"> </w:t>
      </w:r>
      <w:r w:rsidR="002D377B" w:rsidRPr="007379AA">
        <w:rPr>
          <w:rFonts w:ascii="Times New Roman" w:hAnsi="Times New Roman" w:cs="Times New Roman"/>
          <w:sz w:val="20"/>
          <w:szCs w:val="20"/>
        </w:rPr>
        <w:t xml:space="preserve">S, sham; P, STD </w:t>
      </w:r>
      <w:r w:rsidR="0073312D">
        <w:rPr>
          <w:rFonts w:ascii="Times New Roman" w:hAnsi="Times New Roman" w:cs="Times New Roman"/>
          <w:sz w:val="20"/>
          <w:szCs w:val="20"/>
        </w:rPr>
        <w:t>diet + photothrombotic stroke (</w:t>
      </w:r>
      <w:proofErr w:type="spellStart"/>
      <w:r w:rsidR="0073312D">
        <w:rPr>
          <w:rFonts w:ascii="Times New Roman" w:hAnsi="Times New Roman" w:cs="Times New Roman"/>
          <w:sz w:val="20"/>
          <w:szCs w:val="20"/>
        </w:rPr>
        <w:t>p</w:t>
      </w:r>
      <w:r w:rsidR="002D377B" w:rsidRPr="007379AA">
        <w:rPr>
          <w:rFonts w:ascii="Times New Roman" w:hAnsi="Times New Roman" w:cs="Times New Roman"/>
          <w:sz w:val="20"/>
          <w:szCs w:val="20"/>
        </w:rPr>
        <w:t>MCAO</w:t>
      </w:r>
      <w:proofErr w:type="spellEnd"/>
      <w:r w:rsidR="002D377B" w:rsidRPr="007379AA">
        <w:rPr>
          <w:rFonts w:ascii="Times New Roman" w:hAnsi="Times New Roman" w:cs="Times New Roman"/>
          <w:sz w:val="20"/>
          <w:szCs w:val="20"/>
        </w:rPr>
        <w:t xml:space="preserve"> group); K, KG die</w:t>
      </w:r>
      <w:r w:rsidR="0073312D">
        <w:rPr>
          <w:rFonts w:ascii="Times New Roman" w:hAnsi="Times New Roman" w:cs="Times New Roman"/>
          <w:sz w:val="20"/>
          <w:szCs w:val="20"/>
        </w:rPr>
        <w:t>t + photothrombotic stroke (</w:t>
      </w:r>
      <w:proofErr w:type="spellStart"/>
      <w:r w:rsidR="0073312D">
        <w:rPr>
          <w:rFonts w:ascii="Times New Roman" w:hAnsi="Times New Roman" w:cs="Times New Roman"/>
          <w:sz w:val="20"/>
          <w:szCs w:val="20"/>
        </w:rPr>
        <w:t>KG+p</w:t>
      </w:r>
      <w:r w:rsidR="002D377B" w:rsidRPr="007379AA">
        <w:rPr>
          <w:rFonts w:ascii="Times New Roman" w:hAnsi="Times New Roman" w:cs="Times New Roman"/>
          <w:sz w:val="20"/>
          <w:szCs w:val="20"/>
        </w:rPr>
        <w:t>MCAO</w:t>
      </w:r>
      <w:proofErr w:type="spellEnd"/>
      <w:r w:rsidR="002D377B" w:rsidRPr="007379AA">
        <w:rPr>
          <w:rFonts w:ascii="Times New Roman" w:hAnsi="Times New Roman" w:cs="Times New Roman"/>
          <w:sz w:val="20"/>
          <w:szCs w:val="20"/>
        </w:rPr>
        <w:t>)</w:t>
      </w:r>
      <w:r w:rsidR="00385ABB" w:rsidRPr="007379AA">
        <w:rPr>
          <w:rFonts w:ascii="Times New Roman" w:hAnsi="Times New Roman" w:cs="Times New Roman"/>
          <w:sz w:val="20"/>
          <w:szCs w:val="20"/>
        </w:rPr>
        <w:t xml:space="preserve">. (n= </w:t>
      </w:r>
      <w:r w:rsidR="002D377B" w:rsidRPr="007379AA">
        <w:rPr>
          <w:rFonts w:ascii="Times New Roman" w:hAnsi="Times New Roman" w:cs="Times New Roman"/>
          <w:sz w:val="20"/>
          <w:szCs w:val="20"/>
        </w:rPr>
        <w:t>6</w:t>
      </w:r>
      <w:r w:rsidR="00385ABB" w:rsidRPr="007379AA">
        <w:rPr>
          <w:rFonts w:ascii="Times New Roman" w:hAnsi="Times New Roman" w:cs="Times New Roman"/>
          <w:sz w:val="20"/>
          <w:szCs w:val="20"/>
        </w:rPr>
        <w:t>)</w:t>
      </w:r>
      <w:r w:rsidR="00F45971">
        <w:rPr>
          <w:rFonts w:ascii="Times New Roman" w:hAnsi="Times New Roman" w:cs="Times New Roman"/>
          <w:sz w:val="20"/>
          <w:szCs w:val="20"/>
        </w:rPr>
        <w:t>.</w:t>
      </w:r>
    </w:p>
    <w:sectPr w:rsidR="00405867" w:rsidRPr="007379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7CC4"/>
    <w:rsid w:val="00023A01"/>
    <w:rsid w:val="00053730"/>
    <w:rsid w:val="000731A7"/>
    <w:rsid w:val="000800A8"/>
    <w:rsid w:val="00080588"/>
    <w:rsid w:val="000A5C37"/>
    <w:rsid w:val="000C0BE8"/>
    <w:rsid w:val="000D71B9"/>
    <w:rsid w:val="0011388B"/>
    <w:rsid w:val="00144516"/>
    <w:rsid w:val="0014624E"/>
    <w:rsid w:val="00187BBC"/>
    <w:rsid w:val="00187F10"/>
    <w:rsid w:val="00187FEA"/>
    <w:rsid w:val="001B0919"/>
    <w:rsid w:val="001C5E66"/>
    <w:rsid w:val="001D28D4"/>
    <w:rsid w:val="001D7B2F"/>
    <w:rsid w:val="001E0219"/>
    <w:rsid w:val="001F224E"/>
    <w:rsid w:val="00212373"/>
    <w:rsid w:val="002247B2"/>
    <w:rsid w:val="002362D1"/>
    <w:rsid w:val="00241687"/>
    <w:rsid w:val="0024439D"/>
    <w:rsid w:val="00253448"/>
    <w:rsid w:val="00257708"/>
    <w:rsid w:val="00282A26"/>
    <w:rsid w:val="002960A4"/>
    <w:rsid w:val="002A19DF"/>
    <w:rsid w:val="002A2DB3"/>
    <w:rsid w:val="002B3A99"/>
    <w:rsid w:val="002B3C9E"/>
    <w:rsid w:val="002B703F"/>
    <w:rsid w:val="002C1F37"/>
    <w:rsid w:val="002D170C"/>
    <w:rsid w:val="002D377B"/>
    <w:rsid w:val="002E41B3"/>
    <w:rsid w:val="00302766"/>
    <w:rsid w:val="003269DB"/>
    <w:rsid w:val="00326CD9"/>
    <w:rsid w:val="003312DE"/>
    <w:rsid w:val="003328E6"/>
    <w:rsid w:val="003347B7"/>
    <w:rsid w:val="00385ABB"/>
    <w:rsid w:val="003903EC"/>
    <w:rsid w:val="0039310F"/>
    <w:rsid w:val="0039560B"/>
    <w:rsid w:val="003A68E2"/>
    <w:rsid w:val="003B2A60"/>
    <w:rsid w:val="003C7E25"/>
    <w:rsid w:val="003E0385"/>
    <w:rsid w:val="00405867"/>
    <w:rsid w:val="00422BAE"/>
    <w:rsid w:val="0042740D"/>
    <w:rsid w:val="00437731"/>
    <w:rsid w:val="0046212E"/>
    <w:rsid w:val="00464B33"/>
    <w:rsid w:val="00483486"/>
    <w:rsid w:val="0049030D"/>
    <w:rsid w:val="004B3E74"/>
    <w:rsid w:val="004C65A3"/>
    <w:rsid w:val="00504CE2"/>
    <w:rsid w:val="0051178A"/>
    <w:rsid w:val="005652A3"/>
    <w:rsid w:val="00576CFE"/>
    <w:rsid w:val="0059295C"/>
    <w:rsid w:val="005D6F15"/>
    <w:rsid w:val="00617764"/>
    <w:rsid w:val="00630435"/>
    <w:rsid w:val="00667CC4"/>
    <w:rsid w:val="0067286A"/>
    <w:rsid w:val="00683BA7"/>
    <w:rsid w:val="0068542A"/>
    <w:rsid w:val="00695F6E"/>
    <w:rsid w:val="00696889"/>
    <w:rsid w:val="006A01DD"/>
    <w:rsid w:val="006B1EF1"/>
    <w:rsid w:val="006B3D57"/>
    <w:rsid w:val="006D517B"/>
    <w:rsid w:val="006E0C5B"/>
    <w:rsid w:val="006F5DDD"/>
    <w:rsid w:val="0070379B"/>
    <w:rsid w:val="00707C69"/>
    <w:rsid w:val="00713526"/>
    <w:rsid w:val="00724FD4"/>
    <w:rsid w:val="0073312D"/>
    <w:rsid w:val="007379AA"/>
    <w:rsid w:val="00754870"/>
    <w:rsid w:val="00777254"/>
    <w:rsid w:val="007A08C3"/>
    <w:rsid w:val="007A48D2"/>
    <w:rsid w:val="007C6E6A"/>
    <w:rsid w:val="007D2961"/>
    <w:rsid w:val="007D79CF"/>
    <w:rsid w:val="007E04FA"/>
    <w:rsid w:val="007E2D6B"/>
    <w:rsid w:val="008072F2"/>
    <w:rsid w:val="00807C4B"/>
    <w:rsid w:val="008118DC"/>
    <w:rsid w:val="008169A1"/>
    <w:rsid w:val="008202B1"/>
    <w:rsid w:val="00822B57"/>
    <w:rsid w:val="0083117F"/>
    <w:rsid w:val="00851464"/>
    <w:rsid w:val="008605C4"/>
    <w:rsid w:val="00882F2E"/>
    <w:rsid w:val="00887AC5"/>
    <w:rsid w:val="00887AF1"/>
    <w:rsid w:val="008931C6"/>
    <w:rsid w:val="00895B75"/>
    <w:rsid w:val="008979A2"/>
    <w:rsid w:val="008A6A34"/>
    <w:rsid w:val="008C298D"/>
    <w:rsid w:val="008E7BCC"/>
    <w:rsid w:val="008F4FBF"/>
    <w:rsid w:val="00903617"/>
    <w:rsid w:val="009148DA"/>
    <w:rsid w:val="00926CA6"/>
    <w:rsid w:val="00947C04"/>
    <w:rsid w:val="00961BB0"/>
    <w:rsid w:val="00965A95"/>
    <w:rsid w:val="0096614B"/>
    <w:rsid w:val="00990537"/>
    <w:rsid w:val="0099501E"/>
    <w:rsid w:val="009C5DA8"/>
    <w:rsid w:val="009D0CD4"/>
    <w:rsid w:val="009E2B55"/>
    <w:rsid w:val="009E6ADB"/>
    <w:rsid w:val="00A126AE"/>
    <w:rsid w:val="00A30205"/>
    <w:rsid w:val="00A44D17"/>
    <w:rsid w:val="00A45E59"/>
    <w:rsid w:val="00A46985"/>
    <w:rsid w:val="00A7402E"/>
    <w:rsid w:val="00A8673E"/>
    <w:rsid w:val="00A91536"/>
    <w:rsid w:val="00A94F0B"/>
    <w:rsid w:val="00AE114F"/>
    <w:rsid w:val="00AE68F8"/>
    <w:rsid w:val="00B1494B"/>
    <w:rsid w:val="00B1603C"/>
    <w:rsid w:val="00B32752"/>
    <w:rsid w:val="00B41C7A"/>
    <w:rsid w:val="00B52E57"/>
    <w:rsid w:val="00B62591"/>
    <w:rsid w:val="00B85F66"/>
    <w:rsid w:val="00B95097"/>
    <w:rsid w:val="00BA31D3"/>
    <w:rsid w:val="00BA3724"/>
    <w:rsid w:val="00BA3D8E"/>
    <w:rsid w:val="00BB541F"/>
    <w:rsid w:val="00BD10F1"/>
    <w:rsid w:val="00BD538D"/>
    <w:rsid w:val="00BE2C8C"/>
    <w:rsid w:val="00BE5EA6"/>
    <w:rsid w:val="00BF5753"/>
    <w:rsid w:val="00BF5CE6"/>
    <w:rsid w:val="00C00C77"/>
    <w:rsid w:val="00C14E31"/>
    <w:rsid w:val="00C1562A"/>
    <w:rsid w:val="00C26585"/>
    <w:rsid w:val="00C26DF6"/>
    <w:rsid w:val="00C47065"/>
    <w:rsid w:val="00C63EF2"/>
    <w:rsid w:val="00C74B3F"/>
    <w:rsid w:val="00CA3243"/>
    <w:rsid w:val="00CA7A4B"/>
    <w:rsid w:val="00CF793F"/>
    <w:rsid w:val="00D21B67"/>
    <w:rsid w:val="00D34E78"/>
    <w:rsid w:val="00D62C8B"/>
    <w:rsid w:val="00D708DB"/>
    <w:rsid w:val="00D72BC6"/>
    <w:rsid w:val="00D74C51"/>
    <w:rsid w:val="00D7631F"/>
    <w:rsid w:val="00E17E89"/>
    <w:rsid w:val="00E20832"/>
    <w:rsid w:val="00E34F68"/>
    <w:rsid w:val="00E41459"/>
    <w:rsid w:val="00E47DE9"/>
    <w:rsid w:val="00E65C32"/>
    <w:rsid w:val="00E72595"/>
    <w:rsid w:val="00EA2460"/>
    <w:rsid w:val="00EE0044"/>
    <w:rsid w:val="00EE326A"/>
    <w:rsid w:val="00F24CF2"/>
    <w:rsid w:val="00F45971"/>
    <w:rsid w:val="00F62776"/>
    <w:rsid w:val="00F755E8"/>
    <w:rsid w:val="00F962CF"/>
    <w:rsid w:val="00FA03D9"/>
    <w:rsid w:val="00FA0759"/>
    <w:rsid w:val="00FA70E0"/>
    <w:rsid w:val="00FB61C5"/>
    <w:rsid w:val="00FC1F82"/>
    <w:rsid w:val="00FD27F6"/>
    <w:rsid w:val="00FD5D58"/>
    <w:rsid w:val="00FE261E"/>
    <w:rsid w:val="00FE5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B30447"/>
  <w15:docId w15:val="{E60F2BDD-266A-4896-A668-535ADC59A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020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1B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1B6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728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04CE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Default">
    <w:name w:val="Default"/>
    <w:rsid w:val="007D29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1016</TotalTime>
  <Pages>5</Pages>
  <Words>722</Words>
  <Characters>4025</Characters>
  <Application>Microsoft Office Word</Application>
  <DocSecurity>0</DocSecurity>
  <Lines>201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ISHRAT, TAUHEED</cp:lastModifiedBy>
  <cp:revision>161</cp:revision>
  <dcterms:created xsi:type="dcterms:W3CDTF">2023-03-29T06:41:00Z</dcterms:created>
  <dcterms:modified xsi:type="dcterms:W3CDTF">2024-08-20T14:52:00Z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7e9cf018ef69c01e1253e87c0e8b21605c23de8e70f84aee3bb499bf83431207</vt:lpwstr>
  </property>
</Properties>
</file>