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74743" w14:textId="7FA060FF" w:rsidR="00234707" w:rsidRDefault="00234707" w:rsidP="00CD6324">
      <w:pPr>
        <w:spacing w:after="0" w:line="480" w:lineRule="auto"/>
        <w:jc w:val="both"/>
        <w:rPr>
          <w:rFonts w:ascii="Arial" w:eastAsia="Calibri" w:hAnsi="Arial" w:cs="Arial"/>
          <w:b/>
          <w:sz w:val="24"/>
          <w:lang w:val="en-GB"/>
        </w:rPr>
      </w:pPr>
      <w:r>
        <w:rPr>
          <w:rFonts w:ascii="Arial" w:eastAsia="Calibri" w:hAnsi="Arial" w:cs="Arial"/>
          <w:b/>
          <w:sz w:val="24"/>
          <w:lang w:val="en-GB"/>
        </w:rPr>
        <w:t>SUPPLEMENT MATERIAL TO:</w:t>
      </w:r>
    </w:p>
    <w:p w14:paraId="041EF0CC" w14:textId="60E14CAC" w:rsidR="00CD6324" w:rsidRPr="00DA3FC9" w:rsidRDefault="00CD6324" w:rsidP="00CD6324">
      <w:pPr>
        <w:spacing w:after="0" w:line="480" w:lineRule="auto"/>
        <w:jc w:val="both"/>
        <w:rPr>
          <w:rFonts w:ascii="Arial" w:eastAsia="Calibri" w:hAnsi="Arial" w:cs="Arial"/>
          <w:b/>
          <w:sz w:val="24"/>
          <w:lang w:val="en-GB"/>
        </w:rPr>
      </w:pPr>
      <w:r w:rsidRPr="00DA3FC9">
        <w:rPr>
          <w:rFonts w:ascii="Arial" w:eastAsia="Calibri" w:hAnsi="Arial" w:cs="Arial"/>
          <w:b/>
          <w:sz w:val="24"/>
          <w:lang w:val="en-GB"/>
        </w:rPr>
        <w:t xml:space="preserve">Structural modifications of </w:t>
      </w:r>
      <w:r w:rsidR="00B60D9D" w:rsidRPr="00DA3FC9">
        <w:rPr>
          <w:rFonts w:ascii="Arial" w:eastAsia="Calibri" w:hAnsi="Arial" w:cs="Arial"/>
          <w:b/>
          <w:sz w:val="24"/>
          <w:lang w:val="en-GB"/>
        </w:rPr>
        <w:t>certain</w:t>
      </w:r>
      <w:r w:rsidRPr="00DA3FC9">
        <w:rPr>
          <w:rFonts w:ascii="Arial" w:eastAsia="Calibri" w:hAnsi="Arial" w:cs="Arial"/>
          <w:b/>
          <w:sz w:val="24"/>
          <w:lang w:val="en-GB"/>
        </w:rPr>
        <w:t xml:space="preserve"> pyrrolizidine alkaloids during sample extraction and its impact on analytical results</w:t>
      </w:r>
    </w:p>
    <w:p w14:paraId="32087CDB" w14:textId="77777777" w:rsidR="00CD6324" w:rsidRPr="00DA3FC9" w:rsidRDefault="00CD6324" w:rsidP="00CD6324">
      <w:pPr>
        <w:spacing w:line="480" w:lineRule="auto"/>
        <w:rPr>
          <w:rFonts w:ascii="Arial" w:eastAsia="Calibri" w:hAnsi="Arial" w:cs="Arial"/>
          <w:lang w:val="en-GB"/>
        </w:rPr>
      </w:pPr>
    </w:p>
    <w:p w14:paraId="337A2F72" w14:textId="77777777" w:rsidR="006F4A71" w:rsidRPr="00097132" w:rsidRDefault="006F4A71" w:rsidP="006F4A71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  <w:r w:rsidRPr="00097132">
        <w:rPr>
          <w:rFonts w:ascii="Arial" w:eastAsia="Calibri" w:hAnsi="Arial" w:cs="Arial"/>
          <w:lang w:val="de-DE"/>
        </w:rPr>
        <w:t>Florian Kaltner</w:t>
      </w:r>
      <w:r w:rsidRPr="00097132">
        <w:rPr>
          <w:rFonts w:ascii="Arial" w:eastAsia="Calibri" w:hAnsi="Arial" w:cs="Arial"/>
          <w:vertAlign w:val="superscript"/>
          <w:lang w:val="de-DE"/>
        </w:rPr>
        <w:t>1,2,</w:t>
      </w:r>
      <w:r w:rsidRPr="00097132">
        <w:rPr>
          <w:rFonts w:ascii="Arial" w:eastAsia="Calibri" w:hAnsi="Arial" w:cs="Arial"/>
          <w:lang w:val="de-DE"/>
        </w:rPr>
        <w:t>* and Lisa Monika Klein</w:t>
      </w:r>
      <w:r w:rsidRPr="00097132">
        <w:rPr>
          <w:rFonts w:ascii="Arial" w:eastAsia="Calibri" w:hAnsi="Arial" w:cs="Arial"/>
          <w:vertAlign w:val="superscript"/>
          <w:lang w:val="de-DE"/>
        </w:rPr>
        <w:t>3</w:t>
      </w:r>
      <w:r>
        <w:rPr>
          <w:rFonts w:ascii="Arial" w:eastAsia="Calibri" w:hAnsi="Arial" w:cs="Arial"/>
          <w:vertAlign w:val="superscript"/>
          <w:lang w:val="de-DE"/>
        </w:rPr>
        <w:t>,4</w:t>
      </w:r>
    </w:p>
    <w:p w14:paraId="717AE6FA" w14:textId="77777777" w:rsidR="006F4A71" w:rsidRPr="00DA3FC9" w:rsidRDefault="006F4A71" w:rsidP="006F4A71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en-GB"/>
        </w:rPr>
      </w:pPr>
      <w:r w:rsidRPr="00DA3FC9">
        <w:rPr>
          <w:rFonts w:ascii="Arial" w:eastAsia="Calibri" w:hAnsi="Arial" w:cs="Arial"/>
          <w:vertAlign w:val="superscript"/>
          <w:lang w:val="en-GB"/>
        </w:rPr>
        <w:t>1</w:t>
      </w:r>
      <w:r w:rsidRPr="00DA3FC9">
        <w:rPr>
          <w:rFonts w:ascii="Arial" w:eastAsia="Calibri" w:hAnsi="Arial" w:cs="Arial"/>
          <w:lang w:val="en-GB"/>
        </w:rPr>
        <w:t xml:space="preserve"> Institute of Food Chemistry and Food Biotechnology, Justus Liebig University of Giessen, Heinrich-Buff-Ring 17, 35415 Giessen, Germany</w:t>
      </w:r>
    </w:p>
    <w:p w14:paraId="12FBF85D" w14:textId="77777777" w:rsidR="006F4A71" w:rsidRPr="00DA3FC9" w:rsidRDefault="006F4A71" w:rsidP="006F4A71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en-GB"/>
        </w:rPr>
      </w:pPr>
      <w:r w:rsidRPr="00DA3FC9">
        <w:rPr>
          <w:rFonts w:ascii="Arial" w:eastAsia="Calibri" w:hAnsi="Arial" w:cs="Arial"/>
          <w:vertAlign w:val="superscript"/>
          <w:lang w:val="en-GB"/>
        </w:rPr>
        <w:t>2</w:t>
      </w:r>
      <w:r w:rsidRPr="00DA3FC9">
        <w:rPr>
          <w:rFonts w:ascii="Arial" w:eastAsia="Calibri" w:hAnsi="Arial" w:cs="Arial"/>
          <w:lang w:val="en-GB"/>
        </w:rPr>
        <w:t xml:space="preserve"> Department of Food Chemistry and Toxicology, University of Vienna, W</w:t>
      </w:r>
      <w:r>
        <w:rPr>
          <w:rFonts w:ascii="Arial" w:eastAsia="Calibri" w:hAnsi="Arial" w:cs="Arial"/>
          <w:lang w:val="en-GB"/>
        </w:rPr>
        <w:t>ae</w:t>
      </w:r>
      <w:r w:rsidRPr="00DA3FC9">
        <w:rPr>
          <w:rFonts w:ascii="Arial" w:eastAsia="Calibri" w:hAnsi="Arial" w:cs="Arial"/>
          <w:lang w:val="en-GB"/>
        </w:rPr>
        <w:t>hringer Str. 38, 1090 Vienna, Austria</w:t>
      </w:r>
    </w:p>
    <w:p w14:paraId="6773BEDB" w14:textId="77777777" w:rsidR="006F4A71" w:rsidRPr="00097132" w:rsidRDefault="006F4A71" w:rsidP="006F4A71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  <w:r w:rsidRPr="00DA3FC9">
        <w:rPr>
          <w:rFonts w:ascii="Arial" w:eastAsia="Calibri" w:hAnsi="Arial" w:cs="Arial"/>
          <w:vertAlign w:val="superscript"/>
          <w:lang w:val="en-GB"/>
        </w:rPr>
        <w:t>3</w:t>
      </w:r>
      <w:r w:rsidRPr="00DA3FC9">
        <w:rPr>
          <w:rFonts w:ascii="Arial" w:eastAsia="Calibri" w:hAnsi="Arial" w:cs="Arial"/>
          <w:lang w:val="en-GB"/>
        </w:rPr>
        <w:t xml:space="preserve"> Chair of Food Safety and Analytics, </w:t>
      </w:r>
      <w:bookmarkStart w:id="0" w:name="_Hlk173825825"/>
      <w:r w:rsidRPr="004A4DB9">
        <w:rPr>
          <w:rFonts w:ascii="Arial" w:eastAsia="Calibri" w:hAnsi="Arial" w:cs="Arial"/>
        </w:rPr>
        <w:t>Faculty of Veterinary Medicine</w:t>
      </w:r>
      <w:r>
        <w:rPr>
          <w:rFonts w:ascii="Arial" w:eastAsia="Calibri" w:hAnsi="Arial" w:cs="Arial"/>
        </w:rPr>
        <w:t>, LMU</w:t>
      </w:r>
      <w:r w:rsidRPr="0009557F">
        <w:rPr>
          <w:rFonts w:ascii="Arial" w:eastAsia="Calibri" w:hAnsi="Arial" w:cs="Arial"/>
          <w:lang w:val="en-GB"/>
        </w:rPr>
        <w:t xml:space="preserve"> Munich</w:t>
      </w:r>
      <w:bookmarkEnd w:id="0"/>
      <w:r w:rsidRPr="0009557F">
        <w:rPr>
          <w:rFonts w:ascii="Arial" w:eastAsia="Calibri" w:hAnsi="Arial" w:cs="Arial"/>
          <w:lang w:val="en-GB"/>
        </w:rPr>
        <w:t>, Schoenleutnerstr. </w:t>
      </w:r>
      <w:r w:rsidRPr="00097132">
        <w:rPr>
          <w:rFonts w:ascii="Arial" w:eastAsia="Calibri" w:hAnsi="Arial" w:cs="Arial"/>
          <w:lang w:val="de-DE"/>
        </w:rPr>
        <w:t>8, 85764 Oberschleissheim, Germany</w:t>
      </w:r>
    </w:p>
    <w:p w14:paraId="5E6DC4CD" w14:textId="77777777" w:rsidR="006F4A71" w:rsidRPr="00097132" w:rsidRDefault="006F4A71" w:rsidP="006F4A71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  <w:r>
        <w:rPr>
          <w:rFonts w:ascii="Arial" w:eastAsia="Calibri" w:hAnsi="Arial" w:cs="Arial"/>
          <w:vertAlign w:val="superscript"/>
          <w:lang w:val="en-GB"/>
        </w:rPr>
        <w:t>4</w:t>
      </w:r>
      <w:r w:rsidRPr="00DA3FC9">
        <w:rPr>
          <w:rFonts w:ascii="Arial" w:eastAsia="Calibri" w:hAnsi="Arial" w:cs="Arial"/>
          <w:lang w:val="en-GB"/>
        </w:rPr>
        <w:t xml:space="preserve"> </w:t>
      </w:r>
      <w:r w:rsidRPr="00FD4C97">
        <w:rPr>
          <w:rFonts w:ascii="Arial" w:eastAsia="Calibri" w:hAnsi="Arial" w:cs="Arial"/>
          <w:lang w:val="en-GB"/>
        </w:rPr>
        <w:t>Chair of Analytical Food</w:t>
      </w:r>
      <w:r>
        <w:rPr>
          <w:rFonts w:ascii="Arial" w:eastAsia="Calibri" w:hAnsi="Arial" w:cs="Arial"/>
          <w:lang w:val="en-GB"/>
        </w:rPr>
        <w:t xml:space="preserve"> </w:t>
      </w:r>
      <w:r w:rsidRPr="00FD4C97">
        <w:rPr>
          <w:rFonts w:ascii="Arial" w:eastAsia="Calibri" w:hAnsi="Arial" w:cs="Arial"/>
          <w:lang w:val="en-GB"/>
        </w:rPr>
        <w:t>Chemistry, TUM School of Life Sciences Weihenstephan, Technical University of Munich, Maximus-von-Imhof-Forum</w:t>
      </w:r>
      <w:r>
        <w:rPr>
          <w:rFonts w:ascii="Arial" w:eastAsia="Calibri" w:hAnsi="Arial" w:cs="Arial"/>
          <w:lang w:val="en-GB"/>
        </w:rPr>
        <w:t> </w:t>
      </w:r>
      <w:r w:rsidRPr="00FD4C97">
        <w:rPr>
          <w:rFonts w:ascii="Arial" w:eastAsia="Calibri" w:hAnsi="Arial" w:cs="Arial"/>
          <w:lang w:val="en-GB"/>
        </w:rPr>
        <w:t>2</w:t>
      </w:r>
      <w:r>
        <w:rPr>
          <w:rFonts w:ascii="Arial" w:eastAsia="Calibri" w:hAnsi="Arial" w:cs="Arial"/>
          <w:lang w:val="en-GB"/>
        </w:rPr>
        <w:t xml:space="preserve">, </w:t>
      </w:r>
      <w:r w:rsidRPr="00FD4C97">
        <w:rPr>
          <w:rFonts w:ascii="Arial" w:eastAsia="Calibri" w:hAnsi="Arial" w:cs="Arial"/>
          <w:lang w:val="en-GB"/>
        </w:rPr>
        <w:t>85354 Freising</w:t>
      </w:r>
      <w:r w:rsidRPr="00097132">
        <w:rPr>
          <w:rFonts w:ascii="Arial" w:eastAsia="Calibri" w:hAnsi="Arial" w:cs="Arial"/>
          <w:lang w:val="de-DE"/>
        </w:rPr>
        <w:t>, Germany</w:t>
      </w:r>
    </w:p>
    <w:p w14:paraId="3E8F8CDE" w14:textId="77777777" w:rsidR="00331BDA" w:rsidRPr="00383A49" w:rsidRDefault="00331BDA" w:rsidP="00CD6324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</w:p>
    <w:p w14:paraId="713D42F3" w14:textId="4911DDCE" w:rsidR="00CD6324" w:rsidRPr="00383A49" w:rsidRDefault="00CD6324" w:rsidP="00CD6324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  <w:r w:rsidRPr="00383A49">
        <w:rPr>
          <w:rFonts w:ascii="Arial" w:eastAsia="Calibri" w:hAnsi="Arial" w:cs="Arial"/>
          <w:lang w:val="de-DE"/>
        </w:rPr>
        <w:t xml:space="preserve">* Correspondence: </w:t>
      </w:r>
      <w:r w:rsidR="0084720C" w:rsidRPr="0084720C">
        <w:rPr>
          <w:rFonts w:ascii="Arial" w:eastAsia="Calibri" w:hAnsi="Arial" w:cs="Arial"/>
          <w:lang w:val="de-DE"/>
        </w:rPr>
        <w:t>florian.kaltner@univie.ac.at</w:t>
      </w:r>
    </w:p>
    <w:p w14:paraId="530E25F7" w14:textId="77777777" w:rsidR="00A13D6F" w:rsidRPr="00383A49" w:rsidRDefault="00A13D6F" w:rsidP="00B01C24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</w:p>
    <w:p w14:paraId="2C6FEA07" w14:textId="14DF3C04" w:rsidR="00A13D6F" w:rsidRPr="00383A49" w:rsidRDefault="00A13D6F" w:rsidP="00B01C24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de-DE"/>
        </w:rPr>
      </w:pPr>
      <w:r w:rsidRPr="00383A49">
        <w:rPr>
          <w:rFonts w:ascii="Arial" w:eastAsia="Calibri" w:hAnsi="Arial" w:cs="Arial"/>
          <w:lang w:val="de-DE"/>
        </w:rPr>
        <w:t>ORCID (Kaltner): 0000-0003-2697-7461</w:t>
      </w:r>
    </w:p>
    <w:p w14:paraId="3D32C40A" w14:textId="6963D28E" w:rsidR="00CD6324" w:rsidRPr="00DA3FC9" w:rsidRDefault="00B01C24" w:rsidP="004013D4">
      <w:pPr>
        <w:tabs>
          <w:tab w:val="center" w:pos="4703"/>
        </w:tabs>
        <w:spacing w:line="480" w:lineRule="auto"/>
        <w:rPr>
          <w:rFonts w:ascii="Arial" w:eastAsia="Calibri" w:hAnsi="Arial" w:cs="Arial"/>
          <w:lang w:val="en-GB"/>
        </w:rPr>
      </w:pPr>
      <w:r w:rsidRPr="00DA3FC9">
        <w:rPr>
          <w:rFonts w:ascii="Arial" w:eastAsia="Calibri" w:hAnsi="Arial" w:cs="Arial"/>
          <w:lang w:val="en-GB"/>
        </w:rPr>
        <w:t>ORCID (Klein): 0000-0002-8492-167X</w:t>
      </w:r>
      <w:r w:rsidR="00CD6324" w:rsidRPr="00DA3FC9">
        <w:rPr>
          <w:rFonts w:ascii="Arial" w:eastAsia="Calibri" w:hAnsi="Arial" w:cs="Arial"/>
          <w:lang w:val="en-GB"/>
        </w:rPr>
        <w:br w:type="page"/>
      </w:r>
      <w:r w:rsidR="00234707">
        <w:rPr>
          <w:rFonts w:ascii="Arial" w:eastAsia="Calibri" w:hAnsi="Arial" w:cs="Arial"/>
          <w:b/>
          <w:noProof/>
          <w:sz w:val="24"/>
          <w:lang w:val="en-GB"/>
        </w:rPr>
        <w:lastRenderedPageBreak/>
        <w:drawing>
          <wp:inline distT="0" distB="0" distL="0" distR="0" wp14:anchorId="35917D09" wp14:editId="4A94D195">
            <wp:extent cx="5932894" cy="6162675"/>
            <wp:effectExtent l="0" t="0" r="0" b="0"/>
            <wp:docPr id="129859175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591759" name="Grafik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94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CA8A6" w14:textId="77777777" w:rsidR="00734E34" w:rsidRPr="00D521EF" w:rsidRDefault="00734E34" w:rsidP="00734E34">
      <w:pPr>
        <w:spacing w:line="480" w:lineRule="auto"/>
        <w:rPr>
          <w:rFonts w:ascii="Arial" w:eastAsia="Times New Roman" w:hAnsi="Arial" w:cs="Arial"/>
          <w:bCs/>
          <w:lang w:val="en-GB" w:eastAsia="de-DE"/>
        </w:rPr>
      </w:pPr>
      <w:r w:rsidRPr="00492367">
        <w:rPr>
          <w:rFonts w:ascii="Arial" w:eastAsia="Times New Roman" w:hAnsi="Arial" w:cs="Arial"/>
          <w:b/>
          <w:bCs/>
          <w:lang w:val="en-GB" w:eastAsia="de-DE"/>
        </w:rPr>
        <w:t>Fig.</w:t>
      </w:r>
      <w:r>
        <w:rPr>
          <w:rFonts w:ascii="Arial" w:eastAsia="Times New Roman" w:hAnsi="Arial" w:cs="Arial"/>
          <w:b/>
          <w:bCs/>
          <w:lang w:val="en-GB" w:eastAsia="de-DE"/>
        </w:rPr>
        <w:t> </w:t>
      </w:r>
      <w:r w:rsidRPr="00492367">
        <w:rPr>
          <w:rFonts w:ascii="Arial" w:eastAsia="Times New Roman" w:hAnsi="Arial" w:cs="Arial"/>
          <w:b/>
          <w:bCs/>
          <w:lang w:val="en-GB" w:eastAsia="de-DE"/>
        </w:rPr>
        <w:t>S1</w:t>
      </w:r>
      <w:r>
        <w:rPr>
          <w:rFonts w:ascii="Arial" w:eastAsia="Times New Roman" w:hAnsi="Arial" w:cs="Arial"/>
          <w:bCs/>
          <w:lang w:val="en-GB" w:eastAsia="de-DE"/>
        </w:rPr>
        <w:t xml:space="preserve">: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Theoretical reaction products of </w:t>
      </w:r>
      <w:r>
        <w:rPr>
          <w:rFonts w:ascii="Arial" w:eastAsia="Times New Roman" w:hAnsi="Arial" w:cs="Arial"/>
          <w:bCs/>
          <w:lang w:val="en-GB" w:eastAsia="de-DE"/>
        </w:rPr>
        <w:t>7-</w:t>
      </w:r>
      <w:r>
        <w:rPr>
          <w:rFonts w:ascii="Arial" w:eastAsia="Times New Roman" w:hAnsi="Arial" w:cs="Arial"/>
          <w:bCs/>
          <w:i/>
          <w:lang w:val="en-GB" w:eastAsia="de-DE"/>
        </w:rPr>
        <w:t>O</w:t>
      </w:r>
      <w:r>
        <w:rPr>
          <w:rFonts w:ascii="Arial" w:eastAsia="Times New Roman" w:hAnsi="Arial" w:cs="Arial"/>
          <w:bCs/>
          <w:lang w:val="en-GB" w:eastAsia="de-DE"/>
        </w:rPr>
        <w:t xml:space="preserve">-acetylintermedine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>-oxide or 7-</w:t>
      </w:r>
      <w:r>
        <w:rPr>
          <w:rFonts w:ascii="Arial" w:eastAsia="Times New Roman" w:hAnsi="Arial" w:cs="Arial"/>
          <w:bCs/>
          <w:i/>
          <w:lang w:val="en-GB" w:eastAsia="de-DE"/>
        </w:rPr>
        <w:t>O</w:t>
      </w:r>
      <w:r>
        <w:rPr>
          <w:rFonts w:ascii="Arial" w:eastAsia="Times New Roman" w:hAnsi="Arial" w:cs="Arial"/>
          <w:bCs/>
          <w:lang w:val="en-GB" w:eastAsia="de-DE"/>
        </w:rPr>
        <w:t xml:space="preserve">-acetyllycopsamine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-oxide </w:t>
      </w:r>
      <w:r w:rsidRPr="00576630">
        <w:rPr>
          <w:rFonts w:ascii="Arial" w:eastAsia="Times New Roman" w:hAnsi="Arial" w:cs="Arial"/>
          <w:bCs/>
          <w:lang w:val="en-GB" w:eastAsia="de-DE"/>
        </w:rPr>
        <w:t>when a unimolecular (</w:t>
      </w:r>
      <w:r>
        <w:rPr>
          <w:rFonts w:ascii="Arial" w:eastAsia="Times New Roman" w:hAnsi="Arial" w:cs="Arial"/>
          <w:bCs/>
          <w:lang w:val="en-GB" w:eastAsia="de-DE"/>
        </w:rPr>
        <w:t>S</w:t>
      </w:r>
      <w:r>
        <w:rPr>
          <w:rFonts w:ascii="Arial" w:eastAsia="Times New Roman" w:hAnsi="Arial" w:cs="Arial"/>
          <w:bCs/>
          <w:vertAlign w:val="subscript"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>1</w:t>
      </w:r>
      <w:r w:rsidRPr="00576630">
        <w:rPr>
          <w:rFonts w:ascii="Arial" w:eastAsia="Times New Roman" w:hAnsi="Arial" w:cs="Arial"/>
          <w:bCs/>
          <w:lang w:val="en-GB" w:eastAsia="de-DE"/>
        </w:rPr>
        <w:t>) or bimolecular nucleophilic substitution (</w:t>
      </w:r>
      <w:r>
        <w:rPr>
          <w:rFonts w:ascii="Arial" w:eastAsia="Times New Roman" w:hAnsi="Arial" w:cs="Arial"/>
          <w:bCs/>
          <w:lang w:val="en-GB" w:eastAsia="de-DE"/>
        </w:rPr>
        <w:t>S</w:t>
      </w:r>
      <w:r>
        <w:rPr>
          <w:rFonts w:ascii="Arial" w:eastAsia="Times New Roman" w:hAnsi="Arial" w:cs="Arial"/>
          <w:bCs/>
          <w:vertAlign w:val="subscript"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>2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) reaction mechanism </w:t>
      </w:r>
      <w:r>
        <w:rPr>
          <w:rFonts w:ascii="Arial" w:eastAsia="Times New Roman" w:hAnsi="Arial" w:cs="Arial"/>
          <w:bCs/>
          <w:lang w:val="en-GB" w:eastAsia="de-DE"/>
        </w:rPr>
        <w:t xml:space="preserve">of a hydroxide anion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at the C7 atom is considered (A). If the reaction follows an </w:t>
      </w:r>
      <w:r>
        <w:rPr>
          <w:rFonts w:ascii="Arial" w:eastAsia="Times New Roman" w:hAnsi="Arial" w:cs="Arial"/>
          <w:bCs/>
          <w:lang w:val="en-GB" w:eastAsia="de-DE"/>
        </w:rPr>
        <w:t>S</w:t>
      </w:r>
      <w:r>
        <w:rPr>
          <w:rFonts w:ascii="Arial" w:eastAsia="Times New Roman" w:hAnsi="Arial" w:cs="Arial"/>
          <w:bCs/>
          <w:vertAlign w:val="subscript"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1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mechanism, an intermediate carbocation is formed, followed by a nucleophilic attack by the hydroxide anion. As this attack can occur on both sides of the planar carbocation, a racemic mixture results. If an </w:t>
      </w:r>
      <w:r>
        <w:rPr>
          <w:rFonts w:ascii="Arial" w:eastAsia="Times New Roman" w:hAnsi="Arial" w:cs="Arial"/>
          <w:bCs/>
          <w:lang w:val="en-GB" w:eastAsia="de-DE"/>
        </w:rPr>
        <w:t>S</w:t>
      </w:r>
      <w:r>
        <w:rPr>
          <w:rFonts w:ascii="Arial" w:eastAsia="Times New Roman" w:hAnsi="Arial" w:cs="Arial"/>
          <w:bCs/>
          <w:vertAlign w:val="subscript"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2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mechanism is more likely, the hydroxide anion attacks the </w:t>
      </w:r>
      <w:r w:rsidRPr="00576630">
        <w:rPr>
          <w:rFonts w:ascii="Arial" w:eastAsia="Times New Roman" w:hAnsi="Arial" w:cs="Arial"/>
          <w:bCs/>
          <w:lang w:val="en-GB" w:eastAsia="de-DE"/>
        </w:rPr>
        <w:lastRenderedPageBreak/>
        <w:t xml:space="preserve">electrophilic center on the backside, causing an inversion of the stereochemistry at the C7 atom. In both cases, 50 to 100% of rinderine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-oxide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or echinatine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-oxide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would be expected. With the analytical method used in the current study, chromatographic separation is possible, as demonstrated by measuring a standard solution mix </w:t>
      </w:r>
      <w:r>
        <w:rPr>
          <w:rFonts w:ascii="Arial" w:eastAsia="Times New Roman" w:hAnsi="Arial" w:cs="Arial"/>
          <w:bCs/>
          <w:lang w:val="en-GB" w:eastAsia="de-DE"/>
        </w:rPr>
        <w:t xml:space="preserve">of 100 ng/mL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(B). In samples with decreased acetylated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-oxide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levels, neither echinatine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-oxide 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nor rinderine </w:t>
      </w:r>
      <w:r>
        <w:rPr>
          <w:rFonts w:ascii="Arial" w:eastAsia="Times New Roman" w:hAnsi="Arial" w:cs="Arial"/>
          <w:bCs/>
          <w:i/>
          <w:lang w:val="en-GB" w:eastAsia="de-DE"/>
        </w:rPr>
        <w:t>N</w:t>
      </w:r>
      <w:r>
        <w:rPr>
          <w:rFonts w:ascii="Arial" w:eastAsia="Times New Roman" w:hAnsi="Arial" w:cs="Arial"/>
          <w:bCs/>
          <w:lang w:val="en-GB" w:eastAsia="de-DE"/>
        </w:rPr>
        <w:t xml:space="preserve">-oxide </w:t>
      </w:r>
      <w:r w:rsidRPr="00576630">
        <w:rPr>
          <w:rFonts w:ascii="Arial" w:eastAsia="Times New Roman" w:hAnsi="Arial" w:cs="Arial"/>
          <w:bCs/>
          <w:lang w:val="en-GB" w:eastAsia="de-DE"/>
        </w:rPr>
        <w:t>w</w:t>
      </w:r>
      <w:r>
        <w:rPr>
          <w:rFonts w:ascii="Arial" w:eastAsia="Times New Roman" w:hAnsi="Arial" w:cs="Arial"/>
          <w:bCs/>
          <w:lang w:val="en-GB" w:eastAsia="de-DE"/>
        </w:rPr>
        <w:t>ere</w:t>
      </w:r>
      <w:r w:rsidRPr="00576630">
        <w:rPr>
          <w:rFonts w:ascii="Arial" w:eastAsia="Times New Roman" w:hAnsi="Arial" w:cs="Arial"/>
          <w:bCs/>
          <w:lang w:val="en-GB" w:eastAsia="de-DE"/>
        </w:rPr>
        <w:t xml:space="preserve"> detected (C). </w:t>
      </w:r>
      <w:r w:rsidRPr="00D521EF">
        <w:rPr>
          <w:rFonts w:ascii="Arial" w:eastAsia="Times New Roman" w:hAnsi="Arial" w:cs="Arial"/>
          <w:bCs/>
          <w:lang w:val="en-GB" w:eastAsia="de-DE"/>
        </w:rPr>
        <w:t xml:space="preserve">Consequently, the reaction of the acetylated PA </w:t>
      </w:r>
      <w:r w:rsidRPr="00D521EF">
        <w:rPr>
          <w:rFonts w:ascii="Arial" w:eastAsia="Times New Roman" w:hAnsi="Arial" w:cs="Arial"/>
          <w:bCs/>
          <w:i/>
          <w:lang w:val="en-GB" w:eastAsia="de-DE"/>
        </w:rPr>
        <w:t>N</w:t>
      </w:r>
      <w:r w:rsidRPr="00D521EF">
        <w:rPr>
          <w:rFonts w:ascii="Arial" w:eastAsia="Times New Roman" w:hAnsi="Arial" w:cs="Arial"/>
          <w:bCs/>
          <w:lang w:val="en-GB" w:eastAsia="de-DE"/>
        </w:rPr>
        <w:t xml:space="preserve">-oxides to intermedine </w:t>
      </w:r>
      <w:r w:rsidRPr="00D521EF">
        <w:rPr>
          <w:rFonts w:ascii="Arial" w:eastAsia="Times New Roman" w:hAnsi="Arial" w:cs="Arial"/>
          <w:bCs/>
          <w:i/>
          <w:lang w:val="en-GB" w:eastAsia="de-DE"/>
        </w:rPr>
        <w:t>N</w:t>
      </w:r>
      <w:r w:rsidRPr="00D521EF">
        <w:rPr>
          <w:rFonts w:ascii="Arial" w:eastAsia="Times New Roman" w:hAnsi="Arial" w:cs="Arial"/>
          <w:bCs/>
          <w:lang w:val="en-GB" w:eastAsia="de-DE"/>
        </w:rPr>
        <w:t xml:space="preserve">-oxide or lycopsamine </w:t>
      </w:r>
      <w:r w:rsidRPr="00D521EF">
        <w:rPr>
          <w:rFonts w:ascii="Arial" w:eastAsia="Times New Roman" w:hAnsi="Arial" w:cs="Arial"/>
          <w:bCs/>
          <w:i/>
          <w:lang w:val="en-GB" w:eastAsia="de-DE"/>
        </w:rPr>
        <w:t>N</w:t>
      </w:r>
      <w:r w:rsidRPr="00D521EF">
        <w:rPr>
          <w:rFonts w:ascii="Arial" w:eastAsia="Times New Roman" w:hAnsi="Arial" w:cs="Arial"/>
          <w:bCs/>
          <w:lang w:val="en-GB" w:eastAsia="de-DE"/>
        </w:rPr>
        <w:t>-oxide did not follow an S</w:t>
      </w:r>
      <w:r w:rsidRPr="00D521EF">
        <w:rPr>
          <w:rFonts w:ascii="Arial" w:eastAsia="Times New Roman" w:hAnsi="Arial" w:cs="Arial"/>
          <w:bCs/>
          <w:vertAlign w:val="subscript"/>
          <w:lang w:val="en-GB" w:eastAsia="de-DE"/>
        </w:rPr>
        <w:t>N</w:t>
      </w:r>
      <w:r w:rsidRPr="00D521EF">
        <w:rPr>
          <w:rFonts w:ascii="Arial" w:eastAsia="Times New Roman" w:hAnsi="Arial" w:cs="Arial"/>
          <w:bCs/>
          <w:lang w:val="en-GB" w:eastAsia="de-DE"/>
        </w:rPr>
        <w:t>1 or S</w:t>
      </w:r>
      <w:r w:rsidRPr="00D521EF">
        <w:rPr>
          <w:rFonts w:ascii="Arial" w:eastAsia="Times New Roman" w:hAnsi="Arial" w:cs="Arial"/>
          <w:bCs/>
          <w:vertAlign w:val="subscript"/>
          <w:lang w:val="en-GB" w:eastAsia="de-DE"/>
        </w:rPr>
        <w:t>N</w:t>
      </w:r>
      <w:r w:rsidRPr="00D521EF">
        <w:rPr>
          <w:rFonts w:ascii="Arial" w:eastAsia="Times New Roman" w:hAnsi="Arial" w:cs="Arial"/>
          <w:bCs/>
          <w:lang w:val="en-GB" w:eastAsia="de-DE"/>
        </w:rPr>
        <w:t>2 reaction mechanism at the C7 atom.</w:t>
      </w:r>
    </w:p>
    <w:p w14:paraId="2ADB8305" w14:textId="77777777" w:rsidR="00234707" w:rsidRDefault="00234707" w:rsidP="00AA7E2E">
      <w:pPr>
        <w:spacing w:line="480" w:lineRule="auto"/>
        <w:ind w:firstLine="708"/>
        <w:rPr>
          <w:rFonts w:ascii="Arial" w:eastAsia="Times New Roman" w:hAnsi="Arial" w:cs="Arial"/>
          <w:bCs/>
          <w:lang w:val="en-GB" w:eastAsia="de-DE"/>
        </w:rPr>
      </w:pPr>
    </w:p>
    <w:p w14:paraId="4BD8E5D0" w14:textId="46880634" w:rsidR="00AA7E2E" w:rsidRDefault="00AA7E2E" w:rsidP="00AA7E2E">
      <w:pPr>
        <w:spacing w:line="480" w:lineRule="auto"/>
        <w:rPr>
          <w:rFonts w:ascii="Arial" w:eastAsia="Times New Roman" w:hAnsi="Arial" w:cs="Arial"/>
          <w:bCs/>
          <w:lang w:val="en-GB" w:eastAsia="de-DE"/>
        </w:rPr>
      </w:pPr>
      <w:r>
        <w:rPr>
          <w:rFonts w:ascii="Arial" w:eastAsia="Times New Roman" w:hAnsi="Arial" w:cs="Arial"/>
          <w:bCs/>
          <w:noProof/>
          <w:lang w:val="en-GB" w:eastAsia="de-DE"/>
        </w:rPr>
        <w:drawing>
          <wp:inline distT="0" distB="0" distL="0" distR="0" wp14:anchorId="6B62CD08" wp14:editId="31898A61">
            <wp:extent cx="6229350" cy="3502765"/>
            <wp:effectExtent l="0" t="0" r="0" b="2540"/>
            <wp:docPr id="805028940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550" cy="350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86E93" w14:textId="64DBFC7F" w:rsidR="00F02AE5" w:rsidRPr="00734E34" w:rsidRDefault="00734E34" w:rsidP="00734E34">
      <w:pPr>
        <w:spacing w:line="480" w:lineRule="auto"/>
        <w:rPr>
          <w:rFonts w:ascii="Arial" w:eastAsia="Times New Roman" w:hAnsi="Arial" w:cs="Arial"/>
          <w:lang w:val="en-GB" w:eastAsia="de-DE"/>
        </w:rPr>
      </w:pPr>
      <w:r w:rsidRPr="00734E34">
        <w:rPr>
          <w:rFonts w:ascii="Arial" w:eastAsia="Times New Roman" w:hAnsi="Arial" w:cs="Arial"/>
          <w:b/>
          <w:bCs/>
          <w:lang w:val="en-GB" w:eastAsia="de-DE"/>
        </w:rPr>
        <w:t xml:space="preserve">Fig. S2: </w:t>
      </w:r>
      <w:r w:rsidRPr="00734E34">
        <w:rPr>
          <w:rFonts w:ascii="Arial" w:eastAsia="Times New Roman" w:hAnsi="Arial" w:cs="Arial"/>
          <w:lang w:val="en-GB" w:eastAsia="de-DE"/>
        </w:rPr>
        <w:t xml:space="preserve">Calculated atomic charges for 7-O-acetyllycopsamine (AcLy) and its N-oxide (AcLyN), performed using the web-based software tool “Atomic Charge Calculator II” (Raček et al., 2020) in automatic mode. Colours represent each atom’s relative charge, ranging from +1.3 to -1.3, and were calculated according to the split-charge equilibration with parametrized initial charges (SQE+qp) method and CCD parameters as published by Schindler et al. (2021). Hydrogen </w:t>
      </w:r>
      <w:r w:rsidRPr="00734E34">
        <w:rPr>
          <w:rFonts w:ascii="Arial" w:eastAsia="Times New Roman" w:hAnsi="Arial" w:cs="Arial"/>
          <w:lang w:val="en-GB" w:eastAsia="de-DE"/>
        </w:rPr>
        <w:lastRenderedPageBreak/>
        <w:t>atoms were omitted for visual clarity. The tree-dimensional chemical structure of AcLy / AcLyN is given in the centre of the figure.</w:t>
      </w:r>
    </w:p>
    <w:sectPr w:rsidR="00F02AE5" w:rsidRPr="00734E34" w:rsidSect="00897F64">
      <w:footerReference w:type="default" r:id="rId10"/>
      <w:pgSz w:w="12240" w:h="15840" w:code="1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255A3A" w14:textId="77777777" w:rsidR="00366ABC" w:rsidRDefault="00366ABC">
      <w:pPr>
        <w:spacing w:after="0" w:line="240" w:lineRule="auto"/>
      </w:pPr>
      <w:r>
        <w:separator/>
      </w:r>
    </w:p>
  </w:endnote>
  <w:endnote w:type="continuationSeparator" w:id="0">
    <w:p w14:paraId="60BE9EF7" w14:textId="77777777" w:rsidR="00366ABC" w:rsidRDefault="00366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40801440"/>
      <w:docPartObj>
        <w:docPartGallery w:val="Page Numbers (Bottom of Page)"/>
        <w:docPartUnique/>
      </w:docPartObj>
    </w:sdtPr>
    <w:sdtContent>
      <w:p w14:paraId="08A22B11" w14:textId="77777777" w:rsidR="00CD6324" w:rsidRDefault="00CD6324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67EF" w:rsidRPr="00D767EF">
          <w:rPr>
            <w:noProof/>
            <w:lang w:val="de-DE"/>
          </w:rPr>
          <w:t>1</w:t>
        </w:r>
        <w:r>
          <w:fldChar w:fldCharType="end"/>
        </w:r>
      </w:p>
    </w:sdtContent>
  </w:sdt>
  <w:p w14:paraId="505AE1CC" w14:textId="77777777" w:rsidR="000424F9" w:rsidRDefault="000424F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C8476F" w14:textId="77777777" w:rsidR="00366ABC" w:rsidRDefault="00366ABC">
      <w:pPr>
        <w:spacing w:after="0" w:line="240" w:lineRule="auto"/>
      </w:pPr>
      <w:r>
        <w:separator/>
      </w:r>
    </w:p>
  </w:footnote>
  <w:footnote w:type="continuationSeparator" w:id="0">
    <w:p w14:paraId="1B5E72AF" w14:textId="77777777" w:rsidR="00366ABC" w:rsidRDefault="00366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760692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DF37E1"/>
    <w:multiLevelType w:val="hybridMultilevel"/>
    <w:tmpl w:val="EA823AFC"/>
    <w:lvl w:ilvl="0" w:tplc="7E36404A">
      <w:start w:val="1"/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007C56"/>
    <w:multiLevelType w:val="hybridMultilevel"/>
    <w:tmpl w:val="5224ABDA"/>
    <w:lvl w:ilvl="0" w:tplc="8C7AA5BA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A57906"/>
    <w:multiLevelType w:val="hybridMultilevel"/>
    <w:tmpl w:val="57C46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117137">
    <w:abstractNumId w:val="3"/>
  </w:num>
  <w:num w:numId="2" w16cid:durableId="2012682734">
    <w:abstractNumId w:val="0"/>
  </w:num>
  <w:num w:numId="3" w16cid:durableId="537008830">
    <w:abstractNumId w:val="1"/>
  </w:num>
  <w:num w:numId="4" w16cid:durableId="1866013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zpf0p9sfsrtkepz0sppzfc02f0pertvatp&quot;&gt;Alkaloids&lt;record-ids&gt;&lt;item&gt;723&lt;/item&gt;&lt;/record-ids&gt;&lt;/item&gt;&lt;/Libraries&gt;"/>
  </w:docVars>
  <w:rsids>
    <w:rsidRoot w:val="00A8715B"/>
    <w:rsid w:val="000006E7"/>
    <w:rsid w:val="00000B2B"/>
    <w:rsid w:val="000024BC"/>
    <w:rsid w:val="00004950"/>
    <w:rsid w:val="000049E6"/>
    <w:rsid w:val="00005281"/>
    <w:rsid w:val="00006EBE"/>
    <w:rsid w:val="00010775"/>
    <w:rsid w:val="0001081A"/>
    <w:rsid w:val="000113B9"/>
    <w:rsid w:val="000116A9"/>
    <w:rsid w:val="00013512"/>
    <w:rsid w:val="00016DB6"/>
    <w:rsid w:val="0001752A"/>
    <w:rsid w:val="000179C7"/>
    <w:rsid w:val="000206BC"/>
    <w:rsid w:val="000218D2"/>
    <w:rsid w:val="00022D9B"/>
    <w:rsid w:val="0002314D"/>
    <w:rsid w:val="00023846"/>
    <w:rsid w:val="00023967"/>
    <w:rsid w:val="00023B06"/>
    <w:rsid w:val="00025863"/>
    <w:rsid w:val="00025FA6"/>
    <w:rsid w:val="00026739"/>
    <w:rsid w:val="00027C86"/>
    <w:rsid w:val="00030B7E"/>
    <w:rsid w:val="000356BD"/>
    <w:rsid w:val="0003732F"/>
    <w:rsid w:val="00037F89"/>
    <w:rsid w:val="000424F9"/>
    <w:rsid w:val="00043DC3"/>
    <w:rsid w:val="000449A9"/>
    <w:rsid w:val="000453EE"/>
    <w:rsid w:val="000470DC"/>
    <w:rsid w:val="00047923"/>
    <w:rsid w:val="00051625"/>
    <w:rsid w:val="00051881"/>
    <w:rsid w:val="00051F91"/>
    <w:rsid w:val="0005213B"/>
    <w:rsid w:val="0005275A"/>
    <w:rsid w:val="00053218"/>
    <w:rsid w:val="00053FB1"/>
    <w:rsid w:val="00056AFC"/>
    <w:rsid w:val="00060055"/>
    <w:rsid w:val="00060CC4"/>
    <w:rsid w:val="00060E9E"/>
    <w:rsid w:val="00061081"/>
    <w:rsid w:val="00062078"/>
    <w:rsid w:val="000629A4"/>
    <w:rsid w:val="00062B85"/>
    <w:rsid w:val="000632DA"/>
    <w:rsid w:val="00063BFC"/>
    <w:rsid w:val="00064F8B"/>
    <w:rsid w:val="00065502"/>
    <w:rsid w:val="00065DD0"/>
    <w:rsid w:val="00067979"/>
    <w:rsid w:val="00071EB6"/>
    <w:rsid w:val="0007672B"/>
    <w:rsid w:val="00077A72"/>
    <w:rsid w:val="00077A9E"/>
    <w:rsid w:val="00077C48"/>
    <w:rsid w:val="00080855"/>
    <w:rsid w:val="00081B99"/>
    <w:rsid w:val="00081D0C"/>
    <w:rsid w:val="00083A04"/>
    <w:rsid w:val="00084199"/>
    <w:rsid w:val="000854BC"/>
    <w:rsid w:val="00085A80"/>
    <w:rsid w:val="000879BF"/>
    <w:rsid w:val="00090A8F"/>
    <w:rsid w:val="000938A8"/>
    <w:rsid w:val="0009442C"/>
    <w:rsid w:val="00094D86"/>
    <w:rsid w:val="0009512C"/>
    <w:rsid w:val="000968A3"/>
    <w:rsid w:val="00096B20"/>
    <w:rsid w:val="000A00C8"/>
    <w:rsid w:val="000A157B"/>
    <w:rsid w:val="000A18FE"/>
    <w:rsid w:val="000A4C0D"/>
    <w:rsid w:val="000A4C71"/>
    <w:rsid w:val="000A4DC0"/>
    <w:rsid w:val="000A5A1B"/>
    <w:rsid w:val="000A6A45"/>
    <w:rsid w:val="000A6E12"/>
    <w:rsid w:val="000A724D"/>
    <w:rsid w:val="000A77D4"/>
    <w:rsid w:val="000B157A"/>
    <w:rsid w:val="000B3043"/>
    <w:rsid w:val="000B46DD"/>
    <w:rsid w:val="000B4E7C"/>
    <w:rsid w:val="000B7B76"/>
    <w:rsid w:val="000B7F41"/>
    <w:rsid w:val="000C0B52"/>
    <w:rsid w:val="000C0F17"/>
    <w:rsid w:val="000C27B2"/>
    <w:rsid w:val="000C3332"/>
    <w:rsid w:val="000C520A"/>
    <w:rsid w:val="000C5E31"/>
    <w:rsid w:val="000C6407"/>
    <w:rsid w:val="000C7140"/>
    <w:rsid w:val="000D0F19"/>
    <w:rsid w:val="000D0FD6"/>
    <w:rsid w:val="000D2074"/>
    <w:rsid w:val="000D2482"/>
    <w:rsid w:val="000D3621"/>
    <w:rsid w:val="000D4426"/>
    <w:rsid w:val="000D5A0F"/>
    <w:rsid w:val="000D6F85"/>
    <w:rsid w:val="000E0BAA"/>
    <w:rsid w:val="000E35E4"/>
    <w:rsid w:val="000E5AE2"/>
    <w:rsid w:val="000E6913"/>
    <w:rsid w:val="000F07F9"/>
    <w:rsid w:val="000F172C"/>
    <w:rsid w:val="000F2B10"/>
    <w:rsid w:val="000F430F"/>
    <w:rsid w:val="000F6062"/>
    <w:rsid w:val="000F6078"/>
    <w:rsid w:val="000F610F"/>
    <w:rsid w:val="000F6285"/>
    <w:rsid w:val="00100CB3"/>
    <w:rsid w:val="00100D6C"/>
    <w:rsid w:val="00101FA5"/>
    <w:rsid w:val="00102FF3"/>
    <w:rsid w:val="001046BC"/>
    <w:rsid w:val="00104C10"/>
    <w:rsid w:val="0010528C"/>
    <w:rsid w:val="00105E0D"/>
    <w:rsid w:val="00105F23"/>
    <w:rsid w:val="00106E88"/>
    <w:rsid w:val="00110222"/>
    <w:rsid w:val="00110ECD"/>
    <w:rsid w:val="00112122"/>
    <w:rsid w:val="00115634"/>
    <w:rsid w:val="00117439"/>
    <w:rsid w:val="00117541"/>
    <w:rsid w:val="00117A61"/>
    <w:rsid w:val="00120035"/>
    <w:rsid w:val="00120966"/>
    <w:rsid w:val="001213A9"/>
    <w:rsid w:val="00121CAC"/>
    <w:rsid w:val="001226F6"/>
    <w:rsid w:val="00125B4D"/>
    <w:rsid w:val="00125CD2"/>
    <w:rsid w:val="001272DA"/>
    <w:rsid w:val="00127326"/>
    <w:rsid w:val="001273F7"/>
    <w:rsid w:val="00127E77"/>
    <w:rsid w:val="001315FD"/>
    <w:rsid w:val="00131C82"/>
    <w:rsid w:val="00132942"/>
    <w:rsid w:val="0013368B"/>
    <w:rsid w:val="001341E7"/>
    <w:rsid w:val="00134595"/>
    <w:rsid w:val="00137B0D"/>
    <w:rsid w:val="00141218"/>
    <w:rsid w:val="0014177F"/>
    <w:rsid w:val="001434C9"/>
    <w:rsid w:val="00143927"/>
    <w:rsid w:val="001442FD"/>
    <w:rsid w:val="0014630C"/>
    <w:rsid w:val="00147310"/>
    <w:rsid w:val="00147B67"/>
    <w:rsid w:val="0015274E"/>
    <w:rsid w:val="001541E0"/>
    <w:rsid w:val="0015488B"/>
    <w:rsid w:val="00154960"/>
    <w:rsid w:val="00154FED"/>
    <w:rsid w:val="001558FD"/>
    <w:rsid w:val="00156E63"/>
    <w:rsid w:val="00157188"/>
    <w:rsid w:val="00157DE8"/>
    <w:rsid w:val="00161040"/>
    <w:rsid w:val="00162F05"/>
    <w:rsid w:val="00163217"/>
    <w:rsid w:val="00165EB5"/>
    <w:rsid w:val="00166AB8"/>
    <w:rsid w:val="00172C69"/>
    <w:rsid w:val="001736AF"/>
    <w:rsid w:val="001764C9"/>
    <w:rsid w:val="00176C16"/>
    <w:rsid w:val="001775A4"/>
    <w:rsid w:val="00184ABF"/>
    <w:rsid w:val="00184F92"/>
    <w:rsid w:val="00185EDF"/>
    <w:rsid w:val="00187131"/>
    <w:rsid w:val="00187CF8"/>
    <w:rsid w:val="00187F0D"/>
    <w:rsid w:val="00190379"/>
    <w:rsid w:val="0019097F"/>
    <w:rsid w:val="0019119A"/>
    <w:rsid w:val="00191CBB"/>
    <w:rsid w:val="001933CD"/>
    <w:rsid w:val="00196E2D"/>
    <w:rsid w:val="00197E53"/>
    <w:rsid w:val="001A04E1"/>
    <w:rsid w:val="001A43B6"/>
    <w:rsid w:val="001A4650"/>
    <w:rsid w:val="001A5CD4"/>
    <w:rsid w:val="001A6072"/>
    <w:rsid w:val="001A65F4"/>
    <w:rsid w:val="001A7736"/>
    <w:rsid w:val="001A7FD1"/>
    <w:rsid w:val="001B0249"/>
    <w:rsid w:val="001B2EF4"/>
    <w:rsid w:val="001B549B"/>
    <w:rsid w:val="001B68AA"/>
    <w:rsid w:val="001B729E"/>
    <w:rsid w:val="001B7C3F"/>
    <w:rsid w:val="001C0488"/>
    <w:rsid w:val="001C11FD"/>
    <w:rsid w:val="001C2C01"/>
    <w:rsid w:val="001C48C1"/>
    <w:rsid w:val="001D1556"/>
    <w:rsid w:val="001D167A"/>
    <w:rsid w:val="001D1D94"/>
    <w:rsid w:val="001D58BA"/>
    <w:rsid w:val="001D60EA"/>
    <w:rsid w:val="001D79DB"/>
    <w:rsid w:val="001D7BE3"/>
    <w:rsid w:val="001E0B33"/>
    <w:rsid w:val="001E12EE"/>
    <w:rsid w:val="001E3550"/>
    <w:rsid w:val="001E4101"/>
    <w:rsid w:val="001E5DE3"/>
    <w:rsid w:val="001E66C8"/>
    <w:rsid w:val="001E75E5"/>
    <w:rsid w:val="001F07A3"/>
    <w:rsid w:val="001F07F0"/>
    <w:rsid w:val="001F24D8"/>
    <w:rsid w:val="001F48DF"/>
    <w:rsid w:val="001F5BA0"/>
    <w:rsid w:val="001F5FF6"/>
    <w:rsid w:val="00200E82"/>
    <w:rsid w:val="00201271"/>
    <w:rsid w:val="0020216F"/>
    <w:rsid w:val="002028FE"/>
    <w:rsid w:val="002059CA"/>
    <w:rsid w:val="0020630B"/>
    <w:rsid w:val="00206ACF"/>
    <w:rsid w:val="00207940"/>
    <w:rsid w:val="00210CAD"/>
    <w:rsid w:val="00212458"/>
    <w:rsid w:val="002161BB"/>
    <w:rsid w:val="002167E2"/>
    <w:rsid w:val="00220657"/>
    <w:rsid w:val="002213ED"/>
    <w:rsid w:val="002220DA"/>
    <w:rsid w:val="0022458E"/>
    <w:rsid w:val="0022524E"/>
    <w:rsid w:val="002257A3"/>
    <w:rsid w:val="0022697A"/>
    <w:rsid w:val="0022735A"/>
    <w:rsid w:val="002300E5"/>
    <w:rsid w:val="00232929"/>
    <w:rsid w:val="00234707"/>
    <w:rsid w:val="00237ACE"/>
    <w:rsid w:val="0024032B"/>
    <w:rsid w:val="00240B72"/>
    <w:rsid w:val="00241A99"/>
    <w:rsid w:val="00241D68"/>
    <w:rsid w:val="00246C23"/>
    <w:rsid w:val="00246D60"/>
    <w:rsid w:val="002509EF"/>
    <w:rsid w:val="0025360E"/>
    <w:rsid w:val="002575B7"/>
    <w:rsid w:val="00257D29"/>
    <w:rsid w:val="00260E1B"/>
    <w:rsid w:val="00261915"/>
    <w:rsid w:val="002621ED"/>
    <w:rsid w:val="002646C5"/>
    <w:rsid w:val="00264DB7"/>
    <w:rsid w:val="00265765"/>
    <w:rsid w:val="0026635E"/>
    <w:rsid w:val="00267F25"/>
    <w:rsid w:val="00272843"/>
    <w:rsid w:val="00273423"/>
    <w:rsid w:val="00273F1C"/>
    <w:rsid w:val="0027471D"/>
    <w:rsid w:val="00277222"/>
    <w:rsid w:val="002774BE"/>
    <w:rsid w:val="0027786D"/>
    <w:rsid w:val="002813FD"/>
    <w:rsid w:val="00282BFC"/>
    <w:rsid w:val="002846D0"/>
    <w:rsid w:val="002849D5"/>
    <w:rsid w:val="00285E83"/>
    <w:rsid w:val="00287193"/>
    <w:rsid w:val="00290219"/>
    <w:rsid w:val="00292566"/>
    <w:rsid w:val="0029364F"/>
    <w:rsid w:val="002937D5"/>
    <w:rsid w:val="00293939"/>
    <w:rsid w:val="00293C2C"/>
    <w:rsid w:val="002941E1"/>
    <w:rsid w:val="002943E1"/>
    <w:rsid w:val="00295CA6"/>
    <w:rsid w:val="002960DD"/>
    <w:rsid w:val="00296DED"/>
    <w:rsid w:val="002970AE"/>
    <w:rsid w:val="00297AA7"/>
    <w:rsid w:val="002A0E04"/>
    <w:rsid w:val="002A10E2"/>
    <w:rsid w:val="002A1197"/>
    <w:rsid w:val="002A180E"/>
    <w:rsid w:val="002A4EDC"/>
    <w:rsid w:val="002A62C9"/>
    <w:rsid w:val="002A6951"/>
    <w:rsid w:val="002A69F1"/>
    <w:rsid w:val="002A7267"/>
    <w:rsid w:val="002B015F"/>
    <w:rsid w:val="002B0A3E"/>
    <w:rsid w:val="002B3EF0"/>
    <w:rsid w:val="002B786E"/>
    <w:rsid w:val="002B7DD0"/>
    <w:rsid w:val="002C032E"/>
    <w:rsid w:val="002C1335"/>
    <w:rsid w:val="002C19B0"/>
    <w:rsid w:val="002C598E"/>
    <w:rsid w:val="002C6248"/>
    <w:rsid w:val="002C675D"/>
    <w:rsid w:val="002D02AB"/>
    <w:rsid w:val="002D083F"/>
    <w:rsid w:val="002D1234"/>
    <w:rsid w:val="002D4411"/>
    <w:rsid w:val="002D632A"/>
    <w:rsid w:val="002D76B4"/>
    <w:rsid w:val="002D7905"/>
    <w:rsid w:val="002E0F60"/>
    <w:rsid w:val="002E13CC"/>
    <w:rsid w:val="002E4099"/>
    <w:rsid w:val="002E57D2"/>
    <w:rsid w:val="002E6E52"/>
    <w:rsid w:val="002F002F"/>
    <w:rsid w:val="002F0A89"/>
    <w:rsid w:val="002F1160"/>
    <w:rsid w:val="002F1425"/>
    <w:rsid w:val="002F2AA4"/>
    <w:rsid w:val="002F3252"/>
    <w:rsid w:val="002F4002"/>
    <w:rsid w:val="002F54B5"/>
    <w:rsid w:val="002F6298"/>
    <w:rsid w:val="002F6708"/>
    <w:rsid w:val="0030010D"/>
    <w:rsid w:val="00302EA5"/>
    <w:rsid w:val="003036C0"/>
    <w:rsid w:val="003062B1"/>
    <w:rsid w:val="003072AF"/>
    <w:rsid w:val="00313067"/>
    <w:rsid w:val="003143D3"/>
    <w:rsid w:val="0031675C"/>
    <w:rsid w:val="00317D23"/>
    <w:rsid w:val="00321EFB"/>
    <w:rsid w:val="003220D4"/>
    <w:rsid w:val="00325A7D"/>
    <w:rsid w:val="00326CB1"/>
    <w:rsid w:val="00327637"/>
    <w:rsid w:val="003307B3"/>
    <w:rsid w:val="00331900"/>
    <w:rsid w:val="00331BDA"/>
    <w:rsid w:val="00332F31"/>
    <w:rsid w:val="003345A6"/>
    <w:rsid w:val="00336E0B"/>
    <w:rsid w:val="00336E58"/>
    <w:rsid w:val="00337681"/>
    <w:rsid w:val="003378DB"/>
    <w:rsid w:val="003415B3"/>
    <w:rsid w:val="00342A02"/>
    <w:rsid w:val="00342F09"/>
    <w:rsid w:val="00343844"/>
    <w:rsid w:val="00343BAD"/>
    <w:rsid w:val="00344C39"/>
    <w:rsid w:val="00345A07"/>
    <w:rsid w:val="00350EC8"/>
    <w:rsid w:val="0035123C"/>
    <w:rsid w:val="00357CF7"/>
    <w:rsid w:val="0036072B"/>
    <w:rsid w:val="0036079C"/>
    <w:rsid w:val="0036089D"/>
    <w:rsid w:val="00360F8F"/>
    <w:rsid w:val="003616CC"/>
    <w:rsid w:val="00363713"/>
    <w:rsid w:val="0036448B"/>
    <w:rsid w:val="003650E2"/>
    <w:rsid w:val="00366ABC"/>
    <w:rsid w:val="0036715E"/>
    <w:rsid w:val="003703F1"/>
    <w:rsid w:val="00371412"/>
    <w:rsid w:val="00371B13"/>
    <w:rsid w:val="00372948"/>
    <w:rsid w:val="0037294F"/>
    <w:rsid w:val="00374762"/>
    <w:rsid w:val="003750BF"/>
    <w:rsid w:val="00375D60"/>
    <w:rsid w:val="0037623F"/>
    <w:rsid w:val="00377D84"/>
    <w:rsid w:val="003803B4"/>
    <w:rsid w:val="00380D20"/>
    <w:rsid w:val="003837C3"/>
    <w:rsid w:val="00383A49"/>
    <w:rsid w:val="00384C97"/>
    <w:rsid w:val="003859AE"/>
    <w:rsid w:val="003878B4"/>
    <w:rsid w:val="00390B95"/>
    <w:rsid w:val="00390CE5"/>
    <w:rsid w:val="003916FD"/>
    <w:rsid w:val="00391A4E"/>
    <w:rsid w:val="0039223E"/>
    <w:rsid w:val="0039338B"/>
    <w:rsid w:val="00394902"/>
    <w:rsid w:val="0039571A"/>
    <w:rsid w:val="00395932"/>
    <w:rsid w:val="00396BB4"/>
    <w:rsid w:val="003A0D6A"/>
    <w:rsid w:val="003A25F8"/>
    <w:rsid w:val="003A5560"/>
    <w:rsid w:val="003A75CA"/>
    <w:rsid w:val="003A7B2F"/>
    <w:rsid w:val="003B028C"/>
    <w:rsid w:val="003B09F2"/>
    <w:rsid w:val="003B0B16"/>
    <w:rsid w:val="003B3788"/>
    <w:rsid w:val="003B3E57"/>
    <w:rsid w:val="003B427A"/>
    <w:rsid w:val="003B46EE"/>
    <w:rsid w:val="003B4846"/>
    <w:rsid w:val="003B4A9F"/>
    <w:rsid w:val="003B4B79"/>
    <w:rsid w:val="003B5011"/>
    <w:rsid w:val="003B5114"/>
    <w:rsid w:val="003B6404"/>
    <w:rsid w:val="003B71A6"/>
    <w:rsid w:val="003C2544"/>
    <w:rsid w:val="003C308E"/>
    <w:rsid w:val="003C4D29"/>
    <w:rsid w:val="003C5FF6"/>
    <w:rsid w:val="003C6AAD"/>
    <w:rsid w:val="003C7BC3"/>
    <w:rsid w:val="003C7E3B"/>
    <w:rsid w:val="003D012D"/>
    <w:rsid w:val="003D371D"/>
    <w:rsid w:val="003D43CC"/>
    <w:rsid w:val="003D58BB"/>
    <w:rsid w:val="003D6D38"/>
    <w:rsid w:val="003D7925"/>
    <w:rsid w:val="003E0417"/>
    <w:rsid w:val="003E094A"/>
    <w:rsid w:val="003E2A8B"/>
    <w:rsid w:val="003E4B51"/>
    <w:rsid w:val="003E5138"/>
    <w:rsid w:val="003E5279"/>
    <w:rsid w:val="003E6298"/>
    <w:rsid w:val="003E67CD"/>
    <w:rsid w:val="003E7180"/>
    <w:rsid w:val="003F10B6"/>
    <w:rsid w:val="003F2413"/>
    <w:rsid w:val="003F3878"/>
    <w:rsid w:val="003F5E3B"/>
    <w:rsid w:val="003F66C1"/>
    <w:rsid w:val="003F6E02"/>
    <w:rsid w:val="004001B7"/>
    <w:rsid w:val="00400D5C"/>
    <w:rsid w:val="004013D4"/>
    <w:rsid w:val="00401F5C"/>
    <w:rsid w:val="00403203"/>
    <w:rsid w:val="0040776B"/>
    <w:rsid w:val="00413050"/>
    <w:rsid w:val="00413D0E"/>
    <w:rsid w:val="004145D1"/>
    <w:rsid w:val="004174F6"/>
    <w:rsid w:val="0042100B"/>
    <w:rsid w:val="00421990"/>
    <w:rsid w:val="004219C7"/>
    <w:rsid w:val="00421EB7"/>
    <w:rsid w:val="0042270C"/>
    <w:rsid w:val="004236E2"/>
    <w:rsid w:val="00424706"/>
    <w:rsid w:val="00424782"/>
    <w:rsid w:val="00425B28"/>
    <w:rsid w:val="0042761E"/>
    <w:rsid w:val="00431B7D"/>
    <w:rsid w:val="004355A2"/>
    <w:rsid w:val="00436861"/>
    <w:rsid w:val="00436C41"/>
    <w:rsid w:val="00437162"/>
    <w:rsid w:val="00437298"/>
    <w:rsid w:val="00437A81"/>
    <w:rsid w:val="00440113"/>
    <w:rsid w:val="004411AD"/>
    <w:rsid w:val="004419BF"/>
    <w:rsid w:val="00441D09"/>
    <w:rsid w:val="00442313"/>
    <w:rsid w:val="00444974"/>
    <w:rsid w:val="00444DBA"/>
    <w:rsid w:val="00444EC0"/>
    <w:rsid w:val="00445084"/>
    <w:rsid w:val="00445E7F"/>
    <w:rsid w:val="00446A47"/>
    <w:rsid w:val="00450ACB"/>
    <w:rsid w:val="00450DC5"/>
    <w:rsid w:val="00450FB4"/>
    <w:rsid w:val="00453484"/>
    <w:rsid w:val="004541B0"/>
    <w:rsid w:val="004555FB"/>
    <w:rsid w:val="00460DB8"/>
    <w:rsid w:val="00462E47"/>
    <w:rsid w:val="00463DD1"/>
    <w:rsid w:val="004648CC"/>
    <w:rsid w:val="00465265"/>
    <w:rsid w:val="0046533A"/>
    <w:rsid w:val="004656F9"/>
    <w:rsid w:val="00466C39"/>
    <w:rsid w:val="00466F6C"/>
    <w:rsid w:val="004671A8"/>
    <w:rsid w:val="00472075"/>
    <w:rsid w:val="00473402"/>
    <w:rsid w:val="004739AF"/>
    <w:rsid w:val="0047447E"/>
    <w:rsid w:val="00474ED2"/>
    <w:rsid w:val="00477381"/>
    <w:rsid w:val="004819D3"/>
    <w:rsid w:val="004846A0"/>
    <w:rsid w:val="00484CEF"/>
    <w:rsid w:val="00486080"/>
    <w:rsid w:val="00487C5F"/>
    <w:rsid w:val="00490284"/>
    <w:rsid w:val="004907A1"/>
    <w:rsid w:val="004912A1"/>
    <w:rsid w:val="004918A8"/>
    <w:rsid w:val="00492367"/>
    <w:rsid w:val="004931F2"/>
    <w:rsid w:val="0049346B"/>
    <w:rsid w:val="004938AF"/>
    <w:rsid w:val="0049474A"/>
    <w:rsid w:val="00494C7C"/>
    <w:rsid w:val="00495073"/>
    <w:rsid w:val="00495676"/>
    <w:rsid w:val="004A0030"/>
    <w:rsid w:val="004A02B5"/>
    <w:rsid w:val="004A078A"/>
    <w:rsid w:val="004A0CBC"/>
    <w:rsid w:val="004A3872"/>
    <w:rsid w:val="004A43E1"/>
    <w:rsid w:val="004A46CC"/>
    <w:rsid w:val="004A49B0"/>
    <w:rsid w:val="004A713F"/>
    <w:rsid w:val="004A74AD"/>
    <w:rsid w:val="004B0652"/>
    <w:rsid w:val="004B133C"/>
    <w:rsid w:val="004B2AA5"/>
    <w:rsid w:val="004B3459"/>
    <w:rsid w:val="004B389F"/>
    <w:rsid w:val="004B4451"/>
    <w:rsid w:val="004B4A61"/>
    <w:rsid w:val="004B5A3C"/>
    <w:rsid w:val="004B62DB"/>
    <w:rsid w:val="004B6926"/>
    <w:rsid w:val="004B7742"/>
    <w:rsid w:val="004B7BD7"/>
    <w:rsid w:val="004C0C81"/>
    <w:rsid w:val="004C4286"/>
    <w:rsid w:val="004C504F"/>
    <w:rsid w:val="004C51F7"/>
    <w:rsid w:val="004D1760"/>
    <w:rsid w:val="004D1BE4"/>
    <w:rsid w:val="004D2F86"/>
    <w:rsid w:val="004D7A9B"/>
    <w:rsid w:val="004D7BEC"/>
    <w:rsid w:val="004E151F"/>
    <w:rsid w:val="004E1E81"/>
    <w:rsid w:val="004E493F"/>
    <w:rsid w:val="004E6978"/>
    <w:rsid w:val="004E6A1B"/>
    <w:rsid w:val="004E7A5B"/>
    <w:rsid w:val="004F036A"/>
    <w:rsid w:val="004F11AE"/>
    <w:rsid w:val="004F1E30"/>
    <w:rsid w:val="004F3920"/>
    <w:rsid w:val="004F3C22"/>
    <w:rsid w:val="004F4634"/>
    <w:rsid w:val="004F4B34"/>
    <w:rsid w:val="004F55FE"/>
    <w:rsid w:val="004F67B0"/>
    <w:rsid w:val="004F6B88"/>
    <w:rsid w:val="00501EB4"/>
    <w:rsid w:val="00502685"/>
    <w:rsid w:val="005105A2"/>
    <w:rsid w:val="0051132C"/>
    <w:rsid w:val="00511F13"/>
    <w:rsid w:val="00515C69"/>
    <w:rsid w:val="00517B51"/>
    <w:rsid w:val="00520983"/>
    <w:rsid w:val="00521048"/>
    <w:rsid w:val="00524530"/>
    <w:rsid w:val="005246F5"/>
    <w:rsid w:val="00525961"/>
    <w:rsid w:val="00525CD2"/>
    <w:rsid w:val="00526B5E"/>
    <w:rsid w:val="00527A52"/>
    <w:rsid w:val="00531594"/>
    <w:rsid w:val="005319DB"/>
    <w:rsid w:val="00531BAC"/>
    <w:rsid w:val="00532872"/>
    <w:rsid w:val="0053437D"/>
    <w:rsid w:val="00534D46"/>
    <w:rsid w:val="00535A8C"/>
    <w:rsid w:val="005360BC"/>
    <w:rsid w:val="00536B9C"/>
    <w:rsid w:val="00540B8A"/>
    <w:rsid w:val="00540E68"/>
    <w:rsid w:val="005431F1"/>
    <w:rsid w:val="00544B4A"/>
    <w:rsid w:val="005456D3"/>
    <w:rsid w:val="00545D5E"/>
    <w:rsid w:val="00546202"/>
    <w:rsid w:val="005462F3"/>
    <w:rsid w:val="0054698C"/>
    <w:rsid w:val="005472F4"/>
    <w:rsid w:val="005505B9"/>
    <w:rsid w:val="00552C50"/>
    <w:rsid w:val="00553291"/>
    <w:rsid w:val="00553C82"/>
    <w:rsid w:val="005545A9"/>
    <w:rsid w:val="00554ECB"/>
    <w:rsid w:val="00555B05"/>
    <w:rsid w:val="00555C16"/>
    <w:rsid w:val="0055654A"/>
    <w:rsid w:val="005577A9"/>
    <w:rsid w:val="00557B51"/>
    <w:rsid w:val="00557E20"/>
    <w:rsid w:val="005633AC"/>
    <w:rsid w:val="0056440A"/>
    <w:rsid w:val="00564CDF"/>
    <w:rsid w:val="00565377"/>
    <w:rsid w:val="005674D2"/>
    <w:rsid w:val="005704A1"/>
    <w:rsid w:val="005708C5"/>
    <w:rsid w:val="00570F55"/>
    <w:rsid w:val="005713C2"/>
    <w:rsid w:val="0057150E"/>
    <w:rsid w:val="005717B6"/>
    <w:rsid w:val="00571CC3"/>
    <w:rsid w:val="00572490"/>
    <w:rsid w:val="00572A27"/>
    <w:rsid w:val="00572FDB"/>
    <w:rsid w:val="00576630"/>
    <w:rsid w:val="00576EDD"/>
    <w:rsid w:val="005777CF"/>
    <w:rsid w:val="0057782C"/>
    <w:rsid w:val="00580741"/>
    <w:rsid w:val="00580868"/>
    <w:rsid w:val="00580985"/>
    <w:rsid w:val="00580DAE"/>
    <w:rsid w:val="00581093"/>
    <w:rsid w:val="00581434"/>
    <w:rsid w:val="005814DC"/>
    <w:rsid w:val="005817BF"/>
    <w:rsid w:val="00582178"/>
    <w:rsid w:val="00582EB3"/>
    <w:rsid w:val="0058538C"/>
    <w:rsid w:val="0058591F"/>
    <w:rsid w:val="0058769E"/>
    <w:rsid w:val="00587739"/>
    <w:rsid w:val="00591EDC"/>
    <w:rsid w:val="0059256A"/>
    <w:rsid w:val="00592D73"/>
    <w:rsid w:val="005944D3"/>
    <w:rsid w:val="005950F9"/>
    <w:rsid w:val="0059535D"/>
    <w:rsid w:val="00595542"/>
    <w:rsid w:val="00595723"/>
    <w:rsid w:val="00597B56"/>
    <w:rsid w:val="005A14A7"/>
    <w:rsid w:val="005A1BE1"/>
    <w:rsid w:val="005A1D20"/>
    <w:rsid w:val="005A21F2"/>
    <w:rsid w:val="005A2905"/>
    <w:rsid w:val="005A309E"/>
    <w:rsid w:val="005A4065"/>
    <w:rsid w:val="005A77D1"/>
    <w:rsid w:val="005B352E"/>
    <w:rsid w:val="005B47DB"/>
    <w:rsid w:val="005B5DDB"/>
    <w:rsid w:val="005B6B61"/>
    <w:rsid w:val="005B7590"/>
    <w:rsid w:val="005C1260"/>
    <w:rsid w:val="005C12A1"/>
    <w:rsid w:val="005C2819"/>
    <w:rsid w:val="005C31BD"/>
    <w:rsid w:val="005C3F79"/>
    <w:rsid w:val="005C4E67"/>
    <w:rsid w:val="005C5310"/>
    <w:rsid w:val="005C5BAB"/>
    <w:rsid w:val="005C6627"/>
    <w:rsid w:val="005C794A"/>
    <w:rsid w:val="005D0B43"/>
    <w:rsid w:val="005D3F74"/>
    <w:rsid w:val="005D6932"/>
    <w:rsid w:val="005E0029"/>
    <w:rsid w:val="005E0E56"/>
    <w:rsid w:val="005E2719"/>
    <w:rsid w:val="005E3FB4"/>
    <w:rsid w:val="005E47B9"/>
    <w:rsid w:val="005E5C0E"/>
    <w:rsid w:val="005F338E"/>
    <w:rsid w:val="005F3E76"/>
    <w:rsid w:val="005F4242"/>
    <w:rsid w:val="005F7053"/>
    <w:rsid w:val="005F7E9B"/>
    <w:rsid w:val="00601790"/>
    <w:rsid w:val="006032AA"/>
    <w:rsid w:val="006040F9"/>
    <w:rsid w:val="006045A1"/>
    <w:rsid w:val="00605579"/>
    <w:rsid w:val="00606B47"/>
    <w:rsid w:val="006071FD"/>
    <w:rsid w:val="00607CB8"/>
    <w:rsid w:val="00610053"/>
    <w:rsid w:val="006130A1"/>
    <w:rsid w:val="006134CB"/>
    <w:rsid w:val="00613961"/>
    <w:rsid w:val="00613CEA"/>
    <w:rsid w:val="006207F5"/>
    <w:rsid w:val="00621865"/>
    <w:rsid w:val="00621E4F"/>
    <w:rsid w:val="006222F1"/>
    <w:rsid w:val="00624D64"/>
    <w:rsid w:val="00625003"/>
    <w:rsid w:val="00630255"/>
    <w:rsid w:val="00630E01"/>
    <w:rsid w:val="00634530"/>
    <w:rsid w:val="00634FCF"/>
    <w:rsid w:val="00635056"/>
    <w:rsid w:val="0063507B"/>
    <w:rsid w:val="0063511E"/>
    <w:rsid w:val="006359E7"/>
    <w:rsid w:val="006363A8"/>
    <w:rsid w:val="00636FE4"/>
    <w:rsid w:val="006373B1"/>
    <w:rsid w:val="006373B4"/>
    <w:rsid w:val="006401BE"/>
    <w:rsid w:val="00640696"/>
    <w:rsid w:val="006425AA"/>
    <w:rsid w:val="00642F12"/>
    <w:rsid w:val="00643561"/>
    <w:rsid w:val="00643684"/>
    <w:rsid w:val="00643B4B"/>
    <w:rsid w:val="0064444D"/>
    <w:rsid w:val="006445C9"/>
    <w:rsid w:val="0064486A"/>
    <w:rsid w:val="00644875"/>
    <w:rsid w:val="00644C31"/>
    <w:rsid w:val="006454A3"/>
    <w:rsid w:val="00645BA0"/>
    <w:rsid w:val="00646C80"/>
    <w:rsid w:val="00647A42"/>
    <w:rsid w:val="00650A7A"/>
    <w:rsid w:val="00651E2E"/>
    <w:rsid w:val="00652153"/>
    <w:rsid w:val="0065262E"/>
    <w:rsid w:val="0065308F"/>
    <w:rsid w:val="00654D62"/>
    <w:rsid w:val="00654FDA"/>
    <w:rsid w:val="00662B4C"/>
    <w:rsid w:val="006641E5"/>
    <w:rsid w:val="006648A0"/>
    <w:rsid w:val="0067189A"/>
    <w:rsid w:val="00672F40"/>
    <w:rsid w:val="00673717"/>
    <w:rsid w:val="00673BCD"/>
    <w:rsid w:val="0067455B"/>
    <w:rsid w:val="00676C21"/>
    <w:rsid w:val="00680B22"/>
    <w:rsid w:val="00680BF5"/>
    <w:rsid w:val="00683D1D"/>
    <w:rsid w:val="00685471"/>
    <w:rsid w:val="00685C0B"/>
    <w:rsid w:val="00686AAA"/>
    <w:rsid w:val="00690380"/>
    <w:rsid w:val="00691436"/>
    <w:rsid w:val="00691ABB"/>
    <w:rsid w:val="0069234E"/>
    <w:rsid w:val="00693F3C"/>
    <w:rsid w:val="00694122"/>
    <w:rsid w:val="00694390"/>
    <w:rsid w:val="00695DAF"/>
    <w:rsid w:val="00696012"/>
    <w:rsid w:val="00697D43"/>
    <w:rsid w:val="006A04E6"/>
    <w:rsid w:val="006A1F20"/>
    <w:rsid w:val="006A2682"/>
    <w:rsid w:val="006A41BB"/>
    <w:rsid w:val="006A60CD"/>
    <w:rsid w:val="006A647B"/>
    <w:rsid w:val="006A66C3"/>
    <w:rsid w:val="006A7C5D"/>
    <w:rsid w:val="006B0972"/>
    <w:rsid w:val="006B1BE6"/>
    <w:rsid w:val="006B1DC4"/>
    <w:rsid w:val="006B22FD"/>
    <w:rsid w:val="006B2C2A"/>
    <w:rsid w:val="006B2DA4"/>
    <w:rsid w:val="006B3D85"/>
    <w:rsid w:val="006B5A86"/>
    <w:rsid w:val="006B5B1F"/>
    <w:rsid w:val="006B5C63"/>
    <w:rsid w:val="006B67BA"/>
    <w:rsid w:val="006B69E8"/>
    <w:rsid w:val="006B6A90"/>
    <w:rsid w:val="006B7F6F"/>
    <w:rsid w:val="006C0C84"/>
    <w:rsid w:val="006C2610"/>
    <w:rsid w:val="006C2BB3"/>
    <w:rsid w:val="006C67D7"/>
    <w:rsid w:val="006D0B9A"/>
    <w:rsid w:val="006D1D6E"/>
    <w:rsid w:val="006D1FB6"/>
    <w:rsid w:val="006D2B44"/>
    <w:rsid w:val="006D3248"/>
    <w:rsid w:val="006D5255"/>
    <w:rsid w:val="006D57EE"/>
    <w:rsid w:val="006D59E8"/>
    <w:rsid w:val="006D7522"/>
    <w:rsid w:val="006D7D19"/>
    <w:rsid w:val="006E0D3C"/>
    <w:rsid w:val="006E1BD3"/>
    <w:rsid w:val="006E1D29"/>
    <w:rsid w:val="006E273A"/>
    <w:rsid w:val="006E2D65"/>
    <w:rsid w:val="006E2F1E"/>
    <w:rsid w:val="006E638B"/>
    <w:rsid w:val="006E6F4C"/>
    <w:rsid w:val="006F01A1"/>
    <w:rsid w:val="006F052C"/>
    <w:rsid w:val="006F0F3C"/>
    <w:rsid w:val="006F169B"/>
    <w:rsid w:val="006F3752"/>
    <w:rsid w:val="006F3943"/>
    <w:rsid w:val="006F4918"/>
    <w:rsid w:val="006F4A71"/>
    <w:rsid w:val="006F78D3"/>
    <w:rsid w:val="00700B96"/>
    <w:rsid w:val="00701035"/>
    <w:rsid w:val="0070397B"/>
    <w:rsid w:val="0070448E"/>
    <w:rsid w:val="00704EFA"/>
    <w:rsid w:val="0070568B"/>
    <w:rsid w:val="00710108"/>
    <w:rsid w:val="00711722"/>
    <w:rsid w:val="0071216A"/>
    <w:rsid w:val="00712E92"/>
    <w:rsid w:val="00713ABA"/>
    <w:rsid w:val="007147D9"/>
    <w:rsid w:val="0071638A"/>
    <w:rsid w:val="007167C3"/>
    <w:rsid w:val="00717B95"/>
    <w:rsid w:val="00723D19"/>
    <w:rsid w:val="00724046"/>
    <w:rsid w:val="00725865"/>
    <w:rsid w:val="00725F8B"/>
    <w:rsid w:val="00726C00"/>
    <w:rsid w:val="00727957"/>
    <w:rsid w:val="007306B9"/>
    <w:rsid w:val="007307D2"/>
    <w:rsid w:val="00730F7D"/>
    <w:rsid w:val="0073451B"/>
    <w:rsid w:val="007345D3"/>
    <w:rsid w:val="00734CC4"/>
    <w:rsid w:val="00734E34"/>
    <w:rsid w:val="007355AF"/>
    <w:rsid w:val="00736AB5"/>
    <w:rsid w:val="00736CF8"/>
    <w:rsid w:val="00736DF9"/>
    <w:rsid w:val="0074469D"/>
    <w:rsid w:val="00745931"/>
    <w:rsid w:val="00745DFD"/>
    <w:rsid w:val="0074696E"/>
    <w:rsid w:val="00747609"/>
    <w:rsid w:val="00747E54"/>
    <w:rsid w:val="00747F05"/>
    <w:rsid w:val="00750404"/>
    <w:rsid w:val="007512E5"/>
    <w:rsid w:val="00751963"/>
    <w:rsid w:val="00752826"/>
    <w:rsid w:val="0075292F"/>
    <w:rsid w:val="00753A81"/>
    <w:rsid w:val="0075558D"/>
    <w:rsid w:val="007555ED"/>
    <w:rsid w:val="00755D6F"/>
    <w:rsid w:val="00755FDA"/>
    <w:rsid w:val="007561A8"/>
    <w:rsid w:val="00756DA7"/>
    <w:rsid w:val="00760902"/>
    <w:rsid w:val="00763073"/>
    <w:rsid w:val="0076459A"/>
    <w:rsid w:val="00766446"/>
    <w:rsid w:val="00766693"/>
    <w:rsid w:val="00766C3F"/>
    <w:rsid w:val="0076747C"/>
    <w:rsid w:val="00767D0B"/>
    <w:rsid w:val="00771A15"/>
    <w:rsid w:val="007724EE"/>
    <w:rsid w:val="00773E45"/>
    <w:rsid w:val="00774B79"/>
    <w:rsid w:val="00775C64"/>
    <w:rsid w:val="00775E82"/>
    <w:rsid w:val="0077738E"/>
    <w:rsid w:val="00780CE5"/>
    <w:rsid w:val="00780E4A"/>
    <w:rsid w:val="00783800"/>
    <w:rsid w:val="007838BC"/>
    <w:rsid w:val="0078523C"/>
    <w:rsid w:val="00787792"/>
    <w:rsid w:val="0079080F"/>
    <w:rsid w:val="007912C4"/>
    <w:rsid w:val="007916F2"/>
    <w:rsid w:val="0079468D"/>
    <w:rsid w:val="00795815"/>
    <w:rsid w:val="00795F8F"/>
    <w:rsid w:val="00796B91"/>
    <w:rsid w:val="007A0359"/>
    <w:rsid w:val="007A06DE"/>
    <w:rsid w:val="007A1B19"/>
    <w:rsid w:val="007A1B69"/>
    <w:rsid w:val="007A1DD7"/>
    <w:rsid w:val="007A282E"/>
    <w:rsid w:val="007A3316"/>
    <w:rsid w:val="007A417B"/>
    <w:rsid w:val="007A6163"/>
    <w:rsid w:val="007A6AEF"/>
    <w:rsid w:val="007A70D0"/>
    <w:rsid w:val="007A7A00"/>
    <w:rsid w:val="007A7F81"/>
    <w:rsid w:val="007B038D"/>
    <w:rsid w:val="007B1987"/>
    <w:rsid w:val="007B407D"/>
    <w:rsid w:val="007B4253"/>
    <w:rsid w:val="007B5308"/>
    <w:rsid w:val="007B55D3"/>
    <w:rsid w:val="007B58A8"/>
    <w:rsid w:val="007B613E"/>
    <w:rsid w:val="007C056F"/>
    <w:rsid w:val="007C059A"/>
    <w:rsid w:val="007C683A"/>
    <w:rsid w:val="007C765A"/>
    <w:rsid w:val="007C7905"/>
    <w:rsid w:val="007D0C13"/>
    <w:rsid w:val="007D2415"/>
    <w:rsid w:val="007D248F"/>
    <w:rsid w:val="007D25D4"/>
    <w:rsid w:val="007D3159"/>
    <w:rsid w:val="007D39A8"/>
    <w:rsid w:val="007D40CE"/>
    <w:rsid w:val="007D6CC7"/>
    <w:rsid w:val="007D7D25"/>
    <w:rsid w:val="007E188B"/>
    <w:rsid w:val="007E1963"/>
    <w:rsid w:val="007E2EBA"/>
    <w:rsid w:val="007E382E"/>
    <w:rsid w:val="007E6324"/>
    <w:rsid w:val="007F30B3"/>
    <w:rsid w:val="007F34A4"/>
    <w:rsid w:val="007F5341"/>
    <w:rsid w:val="007F5A71"/>
    <w:rsid w:val="007F5E80"/>
    <w:rsid w:val="007F6A3E"/>
    <w:rsid w:val="008007C8"/>
    <w:rsid w:val="00800B70"/>
    <w:rsid w:val="00802E0C"/>
    <w:rsid w:val="00803853"/>
    <w:rsid w:val="0080392F"/>
    <w:rsid w:val="00804BEA"/>
    <w:rsid w:val="00804F6F"/>
    <w:rsid w:val="00805A50"/>
    <w:rsid w:val="00807015"/>
    <w:rsid w:val="00807EF7"/>
    <w:rsid w:val="00810CFB"/>
    <w:rsid w:val="00813206"/>
    <w:rsid w:val="00813250"/>
    <w:rsid w:val="00813403"/>
    <w:rsid w:val="008144C1"/>
    <w:rsid w:val="008145CA"/>
    <w:rsid w:val="0081497C"/>
    <w:rsid w:val="00817C04"/>
    <w:rsid w:val="00821AFF"/>
    <w:rsid w:val="00821D4E"/>
    <w:rsid w:val="008240CE"/>
    <w:rsid w:val="0082429C"/>
    <w:rsid w:val="00824FF5"/>
    <w:rsid w:val="00826872"/>
    <w:rsid w:val="00827C3E"/>
    <w:rsid w:val="00830872"/>
    <w:rsid w:val="00830CF4"/>
    <w:rsid w:val="008315F2"/>
    <w:rsid w:val="00832499"/>
    <w:rsid w:val="00832C34"/>
    <w:rsid w:val="0083374C"/>
    <w:rsid w:val="0083458C"/>
    <w:rsid w:val="00837C04"/>
    <w:rsid w:val="008407C0"/>
    <w:rsid w:val="00840F72"/>
    <w:rsid w:val="008411B5"/>
    <w:rsid w:val="00841DF0"/>
    <w:rsid w:val="00843150"/>
    <w:rsid w:val="00843EAA"/>
    <w:rsid w:val="008448B7"/>
    <w:rsid w:val="00845144"/>
    <w:rsid w:val="0084720C"/>
    <w:rsid w:val="0084728F"/>
    <w:rsid w:val="00850326"/>
    <w:rsid w:val="00850837"/>
    <w:rsid w:val="008525F9"/>
    <w:rsid w:val="00853826"/>
    <w:rsid w:val="008561E5"/>
    <w:rsid w:val="00856654"/>
    <w:rsid w:val="0085686F"/>
    <w:rsid w:val="00856ADE"/>
    <w:rsid w:val="00857193"/>
    <w:rsid w:val="0086042E"/>
    <w:rsid w:val="008622C3"/>
    <w:rsid w:val="00862DD4"/>
    <w:rsid w:val="00864780"/>
    <w:rsid w:val="00865706"/>
    <w:rsid w:val="008657D1"/>
    <w:rsid w:val="00866439"/>
    <w:rsid w:val="00867E19"/>
    <w:rsid w:val="0087299D"/>
    <w:rsid w:val="00873071"/>
    <w:rsid w:val="00873D8F"/>
    <w:rsid w:val="00874157"/>
    <w:rsid w:val="00875589"/>
    <w:rsid w:val="00875E08"/>
    <w:rsid w:val="00876698"/>
    <w:rsid w:val="0088043F"/>
    <w:rsid w:val="00880654"/>
    <w:rsid w:val="00880FE4"/>
    <w:rsid w:val="00882917"/>
    <w:rsid w:val="00885E94"/>
    <w:rsid w:val="00887C71"/>
    <w:rsid w:val="00887C84"/>
    <w:rsid w:val="00890180"/>
    <w:rsid w:val="008910AE"/>
    <w:rsid w:val="00893030"/>
    <w:rsid w:val="0089528D"/>
    <w:rsid w:val="00895F1C"/>
    <w:rsid w:val="008960E9"/>
    <w:rsid w:val="00896214"/>
    <w:rsid w:val="00896634"/>
    <w:rsid w:val="00897F64"/>
    <w:rsid w:val="008A0387"/>
    <w:rsid w:val="008A1613"/>
    <w:rsid w:val="008A1CF2"/>
    <w:rsid w:val="008A1DD9"/>
    <w:rsid w:val="008A20F1"/>
    <w:rsid w:val="008A5571"/>
    <w:rsid w:val="008A6CE7"/>
    <w:rsid w:val="008A7658"/>
    <w:rsid w:val="008A7759"/>
    <w:rsid w:val="008B0A67"/>
    <w:rsid w:val="008B1451"/>
    <w:rsid w:val="008B446C"/>
    <w:rsid w:val="008B45DC"/>
    <w:rsid w:val="008B4CC1"/>
    <w:rsid w:val="008B4D47"/>
    <w:rsid w:val="008B66AD"/>
    <w:rsid w:val="008B7A61"/>
    <w:rsid w:val="008C05E7"/>
    <w:rsid w:val="008C4AFB"/>
    <w:rsid w:val="008C58D7"/>
    <w:rsid w:val="008C6040"/>
    <w:rsid w:val="008D05C3"/>
    <w:rsid w:val="008D082E"/>
    <w:rsid w:val="008D3BC8"/>
    <w:rsid w:val="008D548A"/>
    <w:rsid w:val="008D6964"/>
    <w:rsid w:val="008D7040"/>
    <w:rsid w:val="008D73DE"/>
    <w:rsid w:val="008E01AB"/>
    <w:rsid w:val="008E1F10"/>
    <w:rsid w:val="008E3D74"/>
    <w:rsid w:val="008E65A3"/>
    <w:rsid w:val="008E6670"/>
    <w:rsid w:val="008E75F3"/>
    <w:rsid w:val="008F1715"/>
    <w:rsid w:val="008F2CCD"/>
    <w:rsid w:val="008F5DDC"/>
    <w:rsid w:val="008F62A1"/>
    <w:rsid w:val="008F7B87"/>
    <w:rsid w:val="008F7E55"/>
    <w:rsid w:val="008F7F80"/>
    <w:rsid w:val="009017AD"/>
    <w:rsid w:val="009020D0"/>
    <w:rsid w:val="0090256D"/>
    <w:rsid w:val="0090331F"/>
    <w:rsid w:val="00904B90"/>
    <w:rsid w:val="00906061"/>
    <w:rsid w:val="00906F04"/>
    <w:rsid w:val="00910B3B"/>
    <w:rsid w:val="00911326"/>
    <w:rsid w:val="0091228A"/>
    <w:rsid w:val="009134DC"/>
    <w:rsid w:val="00915084"/>
    <w:rsid w:val="00915659"/>
    <w:rsid w:val="00916CE2"/>
    <w:rsid w:val="0091711C"/>
    <w:rsid w:val="00917D96"/>
    <w:rsid w:val="00917F15"/>
    <w:rsid w:val="00920451"/>
    <w:rsid w:val="00920F36"/>
    <w:rsid w:val="009211E1"/>
    <w:rsid w:val="00921AF5"/>
    <w:rsid w:val="00921B1A"/>
    <w:rsid w:val="00922524"/>
    <w:rsid w:val="009229FD"/>
    <w:rsid w:val="00923225"/>
    <w:rsid w:val="0092497A"/>
    <w:rsid w:val="00924CF8"/>
    <w:rsid w:val="00925FCD"/>
    <w:rsid w:val="0093050C"/>
    <w:rsid w:val="009305CD"/>
    <w:rsid w:val="0093094B"/>
    <w:rsid w:val="009316A7"/>
    <w:rsid w:val="00931DF9"/>
    <w:rsid w:val="00932E36"/>
    <w:rsid w:val="009331D1"/>
    <w:rsid w:val="0093327A"/>
    <w:rsid w:val="00933D04"/>
    <w:rsid w:val="00933EBA"/>
    <w:rsid w:val="00934502"/>
    <w:rsid w:val="00934596"/>
    <w:rsid w:val="00934853"/>
    <w:rsid w:val="00934C2F"/>
    <w:rsid w:val="00934EC3"/>
    <w:rsid w:val="00935C2E"/>
    <w:rsid w:val="00936419"/>
    <w:rsid w:val="00936498"/>
    <w:rsid w:val="009365F6"/>
    <w:rsid w:val="009402FA"/>
    <w:rsid w:val="00941624"/>
    <w:rsid w:val="009452D0"/>
    <w:rsid w:val="0094786A"/>
    <w:rsid w:val="00947B29"/>
    <w:rsid w:val="00947EEA"/>
    <w:rsid w:val="0095492C"/>
    <w:rsid w:val="00954E78"/>
    <w:rsid w:val="009602C9"/>
    <w:rsid w:val="00960F8C"/>
    <w:rsid w:val="00961107"/>
    <w:rsid w:val="00962A5D"/>
    <w:rsid w:val="009639A6"/>
    <w:rsid w:val="009649B1"/>
    <w:rsid w:val="00964FE5"/>
    <w:rsid w:val="00967492"/>
    <w:rsid w:val="0097149D"/>
    <w:rsid w:val="00971545"/>
    <w:rsid w:val="0097322A"/>
    <w:rsid w:val="0097450C"/>
    <w:rsid w:val="00974BBB"/>
    <w:rsid w:val="009766E4"/>
    <w:rsid w:val="00980FAC"/>
    <w:rsid w:val="0098138B"/>
    <w:rsid w:val="00984771"/>
    <w:rsid w:val="00985E63"/>
    <w:rsid w:val="00986497"/>
    <w:rsid w:val="0098661E"/>
    <w:rsid w:val="00987C56"/>
    <w:rsid w:val="00987CAA"/>
    <w:rsid w:val="0099158B"/>
    <w:rsid w:val="00992EB0"/>
    <w:rsid w:val="00992ECE"/>
    <w:rsid w:val="00993313"/>
    <w:rsid w:val="00993669"/>
    <w:rsid w:val="009948D3"/>
    <w:rsid w:val="00994F53"/>
    <w:rsid w:val="009954BF"/>
    <w:rsid w:val="00996EFB"/>
    <w:rsid w:val="009A0065"/>
    <w:rsid w:val="009A185C"/>
    <w:rsid w:val="009A21B5"/>
    <w:rsid w:val="009A262B"/>
    <w:rsid w:val="009A35D1"/>
    <w:rsid w:val="009A539F"/>
    <w:rsid w:val="009A56EA"/>
    <w:rsid w:val="009A5DE3"/>
    <w:rsid w:val="009A666E"/>
    <w:rsid w:val="009A6D22"/>
    <w:rsid w:val="009A6EFC"/>
    <w:rsid w:val="009A7DB5"/>
    <w:rsid w:val="009B05DD"/>
    <w:rsid w:val="009B0D4A"/>
    <w:rsid w:val="009B550B"/>
    <w:rsid w:val="009B5772"/>
    <w:rsid w:val="009B5C0F"/>
    <w:rsid w:val="009C07C4"/>
    <w:rsid w:val="009C0807"/>
    <w:rsid w:val="009C1817"/>
    <w:rsid w:val="009C3C3B"/>
    <w:rsid w:val="009C4C15"/>
    <w:rsid w:val="009C503A"/>
    <w:rsid w:val="009C5E6C"/>
    <w:rsid w:val="009D07DE"/>
    <w:rsid w:val="009D0961"/>
    <w:rsid w:val="009D1788"/>
    <w:rsid w:val="009D29D0"/>
    <w:rsid w:val="009D2D3A"/>
    <w:rsid w:val="009D31B0"/>
    <w:rsid w:val="009D3322"/>
    <w:rsid w:val="009D5D7C"/>
    <w:rsid w:val="009D76DA"/>
    <w:rsid w:val="009D78CC"/>
    <w:rsid w:val="009E15CC"/>
    <w:rsid w:val="009E1931"/>
    <w:rsid w:val="009E3E13"/>
    <w:rsid w:val="009E6FB9"/>
    <w:rsid w:val="009F16BA"/>
    <w:rsid w:val="009F17DF"/>
    <w:rsid w:val="009F1A4A"/>
    <w:rsid w:val="009F2276"/>
    <w:rsid w:val="009F25E6"/>
    <w:rsid w:val="009F3B61"/>
    <w:rsid w:val="009F6614"/>
    <w:rsid w:val="00A01C0A"/>
    <w:rsid w:val="00A0223D"/>
    <w:rsid w:val="00A02703"/>
    <w:rsid w:val="00A03546"/>
    <w:rsid w:val="00A03DBE"/>
    <w:rsid w:val="00A03F99"/>
    <w:rsid w:val="00A04C08"/>
    <w:rsid w:val="00A07A56"/>
    <w:rsid w:val="00A07CC9"/>
    <w:rsid w:val="00A1061E"/>
    <w:rsid w:val="00A10B57"/>
    <w:rsid w:val="00A11598"/>
    <w:rsid w:val="00A13D6F"/>
    <w:rsid w:val="00A16D32"/>
    <w:rsid w:val="00A17104"/>
    <w:rsid w:val="00A174D1"/>
    <w:rsid w:val="00A22D8D"/>
    <w:rsid w:val="00A23EAF"/>
    <w:rsid w:val="00A24098"/>
    <w:rsid w:val="00A242F5"/>
    <w:rsid w:val="00A2563D"/>
    <w:rsid w:val="00A26D4F"/>
    <w:rsid w:val="00A26F62"/>
    <w:rsid w:val="00A275A7"/>
    <w:rsid w:val="00A301B4"/>
    <w:rsid w:val="00A3033F"/>
    <w:rsid w:val="00A31DA7"/>
    <w:rsid w:val="00A323E3"/>
    <w:rsid w:val="00A3449A"/>
    <w:rsid w:val="00A36C4D"/>
    <w:rsid w:val="00A36E43"/>
    <w:rsid w:val="00A41896"/>
    <w:rsid w:val="00A419F3"/>
    <w:rsid w:val="00A4201E"/>
    <w:rsid w:val="00A4505B"/>
    <w:rsid w:val="00A4544B"/>
    <w:rsid w:val="00A458F7"/>
    <w:rsid w:val="00A5040D"/>
    <w:rsid w:val="00A51FAE"/>
    <w:rsid w:val="00A53354"/>
    <w:rsid w:val="00A53E1C"/>
    <w:rsid w:val="00A54C56"/>
    <w:rsid w:val="00A551BB"/>
    <w:rsid w:val="00A56390"/>
    <w:rsid w:val="00A570E7"/>
    <w:rsid w:val="00A57A16"/>
    <w:rsid w:val="00A61613"/>
    <w:rsid w:val="00A622B1"/>
    <w:rsid w:val="00A6437F"/>
    <w:rsid w:val="00A64906"/>
    <w:rsid w:val="00A64913"/>
    <w:rsid w:val="00A64966"/>
    <w:rsid w:val="00A64B2F"/>
    <w:rsid w:val="00A6606A"/>
    <w:rsid w:val="00A662F8"/>
    <w:rsid w:val="00A66BC8"/>
    <w:rsid w:val="00A672AA"/>
    <w:rsid w:val="00A70A82"/>
    <w:rsid w:val="00A719DC"/>
    <w:rsid w:val="00A719F5"/>
    <w:rsid w:val="00A71DF3"/>
    <w:rsid w:val="00A72C5C"/>
    <w:rsid w:val="00A75C15"/>
    <w:rsid w:val="00A76A6F"/>
    <w:rsid w:val="00A83559"/>
    <w:rsid w:val="00A837C2"/>
    <w:rsid w:val="00A841F2"/>
    <w:rsid w:val="00A84D8E"/>
    <w:rsid w:val="00A8577D"/>
    <w:rsid w:val="00A85B50"/>
    <w:rsid w:val="00A86320"/>
    <w:rsid w:val="00A8715B"/>
    <w:rsid w:val="00A87BD5"/>
    <w:rsid w:val="00A900CE"/>
    <w:rsid w:val="00A908DD"/>
    <w:rsid w:val="00A90DC2"/>
    <w:rsid w:val="00A91670"/>
    <w:rsid w:val="00A92332"/>
    <w:rsid w:val="00A9378C"/>
    <w:rsid w:val="00A94430"/>
    <w:rsid w:val="00A94604"/>
    <w:rsid w:val="00A96AA9"/>
    <w:rsid w:val="00A96C6C"/>
    <w:rsid w:val="00AA2996"/>
    <w:rsid w:val="00AA399D"/>
    <w:rsid w:val="00AA4B20"/>
    <w:rsid w:val="00AA5E9A"/>
    <w:rsid w:val="00AA7512"/>
    <w:rsid w:val="00AA7E2E"/>
    <w:rsid w:val="00AB0CE6"/>
    <w:rsid w:val="00AB2B32"/>
    <w:rsid w:val="00AB3B36"/>
    <w:rsid w:val="00AB7331"/>
    <w:rsid w:val="00AB736E"/>
    <w:rsid w:val="00AC0599"/>
    <w:rsid w:val="00AC09FB"/>
    <w:rsid w:val="00AC1511"/>
    <w:rsid w:val="00AC1EFA"/>
    <w:rsid w:val="00AC3575"/>
    <w:rsid w:val="00AC5927"/>
    <w:rsid w:val="00AC6163"/>
    <w:rsid w:val="00AC6992"/>
    <w:rsid w:val="00AC78B7"/>
    <w:rsid w:val="00AD16C0"/>
    <w:rsid w:val="00AD1A1F"/>
    <w:rsid w:val="00AD1EE3"/>
    <w:rsid w:val="00AD78CE"/>
    <w:rsid w:val="00AE05EC"/>
    <w:rsid w:val="00AE14B2"/>
    <w:rsid w:val="00AE1D1C"/>
    <w:rsid w:val="00AE4148"/>
    <w:rsid w:val="00AE7C8C"/>
    <w:rsid w:val="00AF0853"/>
    <w:rsid w:val="00AF2905"/>
    <w:rsid w:val="00AF3323"/>
    <w:rsid w:val="00AF3355"/>
    <w:rsid w:val="00AF3726"/>
    <w:rsid w:val="00AF39DC"/>
    <w:rsid w:val="00AF59CC"/>
    <w:rsid w:val="00B00842"/>
    <w:rsid w:val="00B01C24"/>
    <w:rsid w:val="00B03158"/>
    <w:rsid w:val="00B103C9"/>
    <w:rsid w:val="00B11F43"/>
    <w:rsid w:val="00B1223C"/>
    <w:rsid w:val="00B14DE5"/>
    <w:rsid w:val="00B15A79"/>
    <w:rsid w:val="00B20370"/>
    <w:rsid w:val="00B2049E"/>
    <w:rsid w:val="00B225EE"/>
    <w:rsid w:val="00B22BFF"/>
    <w:rsid w:val="00B31738"/>
    <w:rsid w:val="00B31FDD"/>
    <w:rsid w:val="00B32A77"/>
    <w:rsid w:val="00B340B1"/>
    <w:rsid w:val="00B349CD"/>
    <w:rsid w:val="00B357F0"/>
    <w:rsid w:val="00B41397"/>
    <w:rsid w:val="00B41A5A"/>
    <w:rsid w:val="00B41E08"/>
    <w:rsid w:val="00B4350B"/>
    <w:rsid w:val="00B44F0E"/>
    <w:rsid w:val="00B45518"/>
    <w:rsid w:val="00B45C24"/>
    <w:rsid w:val="00B46637"/>
    <w:rsid w:val="00B517F2"/>
    <w:rsid w:val="00B52FBD"/>
    <w:rsid w:val="00B55FA3"/>
    <w:rsid w:val="00B5601B"/>
    <w:rsid w:val="00B56057"/>
    <w:rsid w:val="00B562B0"/>
    <w:rsid w:val="00B57949"/>
    <w:rsid w:val="00B60D9D"/>
    <w:rsid w:val="00B60FB3"/>
    <w:rsid w:val="00B676E9"/>
    <w:rsid w:val="00B72F19"/>
    <w:rsid w:val="00B73329"/>
    <w:rsid w:val="00B73BE5"/>
    <w:rsid w:val="00B73C1D"/>
    <w:rsid w:val="00B74B3F"/>
    <w:rsid w:val="00B76E30"/>
    <w:rsid w:val="00B779EF"/>
    <w:rsid w:val="00B77EAD"/>
    <w:rsid w:val="00B8167D"/>
    <w:rsid w:val="00B8182B"/>
    <w:rsid w:val="00B82303"/>
    <w:rsid w:val="00B82528"/>
    <w:rsid w:val="00B82BC9"/>
    <w:rsid w:val="00B83342"/>
    <w:rsid w:val="00B8356C"/>
    <w:rsid w:val="00B83F6B"/>
    <w:rsid w:val="00B84CA2"/>
    <w:rsid w:val="00B8501A"/>
    <w:rsid w:val="00B85A34"/>
    <w:rsid w:val="00B85B57"/>
    <w:rsid w:val="00B90870"/>
    <w:rsid w:val="00B90D1C"/>
    <w:rsid w:val="00B90F4A"/>
    <w:rsid w:val="00B93F7A"/>
    <w:rsid w:val="00B95266"/>
    <w:rsid w:val="00B97C9F"/>
    <w:rsid w:val="00BA0C69"/>
    <w:rsid w:val="00BA0D74"/>
    <w:rsid w:val="00BA126B"/>
    <w:rsid w:val="00BA1D47"/>
    <w:rsid w:val="00BA361E"/>
    <w:rsid w:val="00BA3D8A"/>
    <w:rsid w:val="00BA4477"/>
    <w:rsid w:val="00BA4CE1"/>
    <w:rsid w:val="00BA572F"/>
    <w:rsid w:val="00BA73AC"/>
    <w:rsid w:val="00BB1840"/>
    <w:rsid w:val="00BB1ADF"/>
    <w:rsid w:val="00BB21D1"/>
    <w:rsid w:val="00BB26AC"/>
    <w:rsid w:val="00BB2C59"/>
    <w:rsid w:val="00BB53D4"/>
    <w:rsid w:val="00BB6F79"/>
    <w:rsid w:val="00BB7812"/>
    <w:rsid w:val="00BB7A22"/>
    <w:rsid w:val="00BB7BD6"/>
    <w:rsid w:val="00BC0390"/>
    <w:rsid w:val="00BC0852"/>
    <w:rsid w:val="00BC1C22"/>
    <w:rsid w:val="00BC5292"/>
    <w:rsid w:val="00BC553C"/>
    <w:rsid w:val="00BC582B"/>
    <w:rsid w:val="00BD0709"/>
    <w:rsid w:val="00BD2151"/>
    <w:rsid w:val="00BD2D77"/>
    <w:rsid w:val="00BD30C1"/>
    <w:rsid w:val="00BD4C8B"/>
    <w:rsid w:val="00BD5CAD"/>
    <w:rsid w:val="00BD7B4E"/>
    <w:rsid w:val="00BD7CD9"/>
    <w:rsid w:val="00BE1543"/>
    <w:rsid w:val="00BE2F8C"/>
    <w:rsid w:val="00BE3B1A"/>
    <w:rsid w:val="00BE3C13"/>
    <w:rsid w:val="00BE5B57"/>
    <w:rsid w:val="00BF0174"/>
    <w:rsid w:val="00BF17FF"/>
    <w:rsid w:val="00BF1FD4"/>
    <w:rsid w:val="00BF24FD"/>
    <w:rsid w:val="00BF295C"/>
    <w:rsid w:val="00BF3984"/>
    <w:rsid w:val="00BF7FC1"/>
    <w:rsid w:val="00C00073"/>
    <w:rsid w:val="00C02409"/>
    <w:rsid w:val="00C0244C"/>
    <w:rsid w:val="00C02B19"/>
    <w:rsid w:val="00C056A8"/>
    <w:rsid w:val="00C065C3"/>
    <w:rsid w:val="00C06DE4"/>
    <w:rsid w:val="00C10911"/>
    <w:rsid w:val="00C10AD4"/>
    <w:rsid w:val="00C13621"/>
    <w:rsid w:val="00C14550"/>
    <w:rsid w:val="00C14598"/>
    <w:rsid w:val="00C15E29"/>
    <w:rsid w:val="00C15ED1"/>
    <w:rsid w:val="00C16320"/>
    <w:rsid w:val="00C16489"/>
    <w:rsid w:val="00C165CA"/>
    <w:rsid w:val="00C166D6"/>
    <w:rsid w:val="00C1708F"/>
    <w:rsid w:val="00C17934"/>
    <w:rsid w:val="00C21F09"/>
    <w:rsid w:val="00C22A5E"/>
    <w:rsid w:val="00C23B97"/>
    <w:rsid w:val="00C25CFD"/>
    <w:rsid w:val="00C26B60"/>
    <w:rsid w:val="00C27766"/>
    <w:rsid w:val="00C27AC8"/>
    <w:rsid w:val="00C27D97"/>
    <w:rsid w:val="00C324C1"/>
    <w:rsid w:val="00C3343A"/>
    <w:rsid w:val="00C35473"/>
    <w:rsid w:val="00C35B85"/>
    <w:rsid w:val="00C35D07"/>
    <w:rsid w:val="00C35EFB"/>
    <w:rsid w:val="00C363DF"/>
    <w:rsid w:val="00C37BDD"/>
    <w:rsid w:val="00C413EC"/>
    <w:rsid w:val="00C44A5C"/>
    <w:rsid w:val="00C45ABE"/>
    <w:rsid w:val="00C46540"/>
    <w:rsid w:val="00C469B4"/>
    <w:rsid w:val="00C47CCC"/>
    <w:rsid w:val="00C50CBC"/>
    <w:rsid w:val="00C51791"/>
    <w:rsid w:val="00C51A55"/>
    <w:rsid w:val="00C52015"/>
    <w:rsid w:val="00C52BD9"/>
    <w:rsid w:val="00C52DFA"/>
    <w:rsid w:val="00C52E2C"/>
    <w:rsid w:val="00C55054"/>
    <w:rsid w:val="00C5714E"/>
    <w:rsid w:val="00C57FE5"/>
    <w:rsid w:val="00C6039E"/>
    <w:rsid w:val="00C61459"/>
    <w:rsid w:val="00C61AA4"/>
    <w:rsid w:val="00C62B4B"/>
    <w:rsid w:val="00C62FD3"/>
    <w:rsid w:val="00C65428"/>
    <w:rsid w:val="00C67321"/>
    <w:rsid w:val="00C67829"/>
    <w:rsid w:val="00C67959"/>
    <w:rsid w:val="00C67A14"/>
    <w:rsid w:val="00C714DA"/>
    <w:rsid w:val="00C74A8A"/>
    <w:rsid w:val="00C75CC0"/>
    <w:rsid w:val="00C8062C"/>
    <w:rsid w:val="00C81F6D"/>
    <w:rsid w:val="00C822AB"/>
    <w:rsid w:val="00C840A6"/>
    <w:rsid w:val="00C847DC"/>
    <w:rsid w:val="00C910BE"/>
    <w:rsid w:val="00C940A9"/>
    <w:rsid w:val="00C94A73"/>
    <w:rsid w:val="00C94AFB"/>
    <w:rsid w:val="00C951B8"/>
    <w:rsid w:val="00C95FEC"/>
    <w:rsid w:val="00C97230"/>
    <w:rsid w:val="00CA329E"/>
    <w:rsid w:val="00CA3496"/>
    <w:rsid w:val="00CA4889"/>
    <w:rsid w:val="00CA55BA"/>
    <w:rsid w:val="00CB04AC"/>
    <w:rsid w:val="00CB0507"/>
    <w:rsid w:val="00CB19B4"/>
    <w:rsid w:val="00CB23DA"/>
    <w:rsid w:val="00CB39D7"/>
    <w:rsid w:val="00CB3EA1"/>
    <w:rsid w:val="00CB4A00"/>
    <w:rsid w:val="00CB643A"/>
    <w:rsid w:val="00CB6562"/>
    <w:rsid w:val="00CB6B4E"/>
    <w:rsid w:val="00CB76AB"/>
    <w:rsid w:val="00CB7AEA"/>
    <w:rsid w:val="00CB7EEF"/>
    <w:rsid w:val="00CC21D2"/>
    <w:rsid w:val="00CC2F38"/>
    <w:rsid w:val="00CC3DF9"/>
    <w:rsid w:val="00CC551F"/>
    <w:rsid w:val="00CC6346"/>
    <w:rsid w:val="00CD0AF9"/>
    <w:rsid w:val="00CD3F8C"/>
    <w:rsid w:val="00CD41E3"/>
    <w:rsid w:val="00CD5185"/>
    <w:rsid w:val="00CD53DD"/>
    <w:rsid w:val="00CD6324"/>
    <w:rsid w:val="00CD68D8"/>
    <w:rsid w:val="00CD6EE7"/>
    <w:rsid w:val="00CD7039"/>
    <w:rsid w:val="00CD72BF"/>
    <w:rsid w:val="00CE0864"/>
    <w:rsid w:val="00CE171E"/>
    <w:rsid w:val="00CE1D78"/>
    <w:rsid w:val="00CE29BB"/>
    <w:rsid w:val="00CE2D5F"/>
    <w:rsid w:val="00CE36A1"/>
    <w:rsid w:val="00CE375B"/>
    <w:rsid w:val="00CE53D4"/>
    <w:rsid w:val="00CE66E0"/>
    <w:rsid w:val="00CF0900"/>
    <w:rsid w:val="00CF150D"/>
    <w:rsid w:val="00CF16D6"/>
    <w:rsid w:val="00CF265A"/>
    <w:rsid w:val="00CF35AA"/>
    <w:rsid w:val="00CF3886"/>
    <w:rsid w:val="00CF3CA6"/>
    <w:rsid w:val="00CF452A"/>
    <w:rsid w:val="00D00E0C"/>
    <w:rsid w:val="00D00E77"/>
    <w:rsid w:val="00D013FD"/>
    <w:rsid w:val="00D01889"/>
    <w:rsid w:val="00D01FC6"/>
    <w:rsid w:val="00D020DD"/>
    <w:rsid w:val="00D03C4A"/>
    <w:rsid w:val="00D04535"/>
    <w:rsid w:val="00D060C9"/>
    <w:rsid w:val="00D06720"/>
    <w:rsid w:val="00D072EC"/>
    <w:rsid w:val="00D10224"/>
    <w:rsid w:val="00D10878"/>
    <w:rsid w:val="00D11939"/>
    <w:rsid w:val="00D11DF6"/>
    <w:rsid w:val="00D15AE2"/>
    <w:rsid w:val="00D17157"/>
    <w:rsid w:val="00D171C7"/>
    <w:rsid w:val="00D2037F"/>
    <w:rsid w:val="00D20632"/>
    <w:rsid w:val="00D22A62"/>
    <w:rsid w:val="00D22C04"/>
    <w:rsid w:val="00D24638"/>
    <w:rsid w:val="00D24A07"/>
    <w:rsid w:val="00D266AE"/>
    <w:rsid w:val="00D27A95"/>
    <w:rsid w:val="00D27BDC"/>
    <w:rsid w:val="00D307EF"/>
    <w:rsid w:val="00D32577"/>
    <w:rsid w:val="00D33D11"/>
    <w:rsid w:val="00D35B23"/>
    <w:rsid w:val="00D36CFF"/>
    <w:rsid w:val="00D377B1"/>
    <w:rsid w:val="00D40BB7"/>
    <w:rsid w:val="00D41C54"/>
    <w:rsid w:val="00D42695"/>
    <w:rsid w:val="00D431DE"/>
    <w:rsid w:val="00D43441"/>
    <w:rsid w:val="00D44029"/>
    <w:rsid w:val="00D44C98"/>
    <w:rsid w:val="00D46E5C"/>
    <w:rsid w:val="00D47769"/>
    <w:rsid w:val="00D531AE"/>
    <w:rsid w:val="00D5322F"/>
    <w:rsid w:val="00D5328F"/>
    <w:rsid w:val="00D54AC6"/>
    <w:rsid w:val="00D561C9"/>
    <w:rsid w:val="00D567E8"/>
    <w:rsid w:val="00D57F03"/>
    <w:rsid w:val="00D62074"/>
    <w:rsid w:val="00D626F9"/>
    <w:rsid w:val="00D664E1"/>
    <w:rsid w:val="00D66A6D"/>
    <w:rsid w:val="00D6792E"/>
    <w:rsid w:val="00D67E5C"/>
    <w:rsid w:val="00D72A83"/>
    <w:rsid w:val="00D72DB2"/>
    <w:rsid w:val="00D7544E"/>
    <w:rsid w:val="00D76261"/>
    <w:rsid w:val="00D767EF"/>
    <w:rsid w:val="00D768B2"/>
    <w:rsid w:val="00D77BB6"/>
    <w:rsid w:val="00D77DFE"/>
    <w:rsid w:val="00D77EF8"/>
    <w:rsid w:val="00D80F40"/>
    <w:rsid w:val="00D8181B"/>
    <w:rsid w:val="00D81E81"/>
    <w:rsid w:val="00D828D4"/>
    <w:rsid w:val="00D84009"/>
    <w:rsid w:val="00D842F0"/>
    <w:rsid w:val="00D84CD7"/>
    <w:rsid w:val="00D86A65"/>
    <w:rsid w:val="00D86C96"/>
    <w:rsid w:val="00D86FBC"/>
    <w:rsid w:val="00D87388"/>
    <w:rsid w:val="00D9145F"/>
    <w:rsid w:val="00D96029"/>
    <w:rsid w:val="00D9682B"/>
    <w:rsid w:val="00DA038D"/>
    <w:rsid w:val="00DA0F3F"/>
    <w:rsid w:val="00DA2FEF"/>
    <w:rsid w:val="00DA3BDA"/>
    <w:rsid w:val="00DA3FC9"/>
    <w:rsid w:val="00DA59DF"/>
    <w:rsid w:val="00DA63A2"/>
    <w:rsid w:val="00DA793A"/>
    <w:rsid w:val="00DB1171"/>
    <w:rsid w:val="00DB1F39"/>
    <w:rsid w:val="00DB2882"/>
    <w:rsid w:val="00DB5630"/>
    <w:rsid w:val="00DC2451"/>
    <w:rsid w:val="00DC3755"/>
    <w:rsid w:val="00DC39A5"/>
    <w:rsid w:val="00DC3C10"/>
    <w:rsid w:val="00DC55D0"/>
    <w:rsid w:val="00DC5F15"/>
    <w:rsid w:val="00DC753E"/>
    <w:rsid w:val="00DC7F71"/>
    <w:rsid w:val="00DD0B27"/>
    <w:rsid w:val="00DD1198"/>
    <w:rsid w:val="00DD25F9"/>
    <w:rsid w:val="00DD3D11"/>
    <w:rsid w:val="00DD4F53"/>
    <w:rsid w:val="00DD7A04"/>
    <w:rsid w:val="00DE004C"/>
    <w:rsid w:val="00DE054D"/>
    <w:rsid w:val="00DE07CE"/>
    <w:rsid w:val="00DE1A6E"/>
    <w:rsid w:val="00DE226F"/>
    <w:rsid w:val="00DE2557"/>
    <w:rsid w:val="00DE29E3"/>
    <w:rsid w:val="00DE2BEE"/>
    <w:rsid w:val="00DE3749"/>
    <w:rsid w:val="00DE38DE"/>
    <w:rsid w:val="00DE3D0A"/>
    <w:rsid w:val="00DE5AEA"/>
    <w:rsid w:val="00DE7B32"/>
    <w:rsid w:val="00DF00A7"/>
    <w:rsid w:val="00DF04DA"/>
    <w:rsid w:val="00DF1D38"/>
    <w:rsid w:val="00DF2DE4"/>
    <w:rsid w:val="00DF4807"/>
    <w:rsid w:val="00DF5D84"/>
    <w:rsid w:val="00DF6068"/>
    <w:rsid w:val="00E01EAF"/>
    <w:rsid w:val="00E027D0"/>
    <w:rsid w:val="00E03A96"/>
    <w:rsid w:val="00E04C7B"/>
    <w:rsid w:val="00E07F97"/>
    <w:rsid w:val="00E11A7A"/>
    <w:rsid w:val="00E11F2E"/>
    <w:rsid w:val="00E14D9E"/>
    <w:rsid w:val="00E157EE"/>
    <w:rsid w:val="00E15FAD"/>
    <w:rsid w:val="00E16445"/>
    <w:rsid w:val="00E17155"/>
    <w:rsid w:val="00E17411"/>
    <w:rsid w:val="00E20938"/>
    <w:rsid w:val="00E2351A"/>
    <w:rsid w:val="00E23A9B"/>
    <w:rsid w:val="00E249F1"/>
    <w:rsid w:val="00E25601"/>
    <w:rsid w:val="00E27084"/>
    <w:rsid w:val="00E27630"/>
    <w:rsid w:val="00E277B7"/>
    <w:rsid w:val="00E3652B"/>
    <w:rsid w:val="00E36A58"/>
    <w:rsid w:val="00E37208"/>
    <w:rsid w:val="00E37245"/>
    <w:rsid w:val="00E40E3D"/>
    <w:rsid w:val="00E416C5"/>
    <w:rsid w:val="00E44E51"/>
    <w:rsid w:val="00E453CC"/>
    <w:rsid w:val="00E46886"/>
    <w:rsid w:val="00E4705B"/>
    <w:rsid w:val="00E504A9"/>
    <w:rsid w:val="00E50761"/>
    <w:rsid w:val="00E51716"/>
    <w:rsid w:val="00E517B4"/>
    <w:rsid w:val="00E51ECC"/>
    <w:rsid w:val="00E546B4"/>
    <w:rsid w:val="00E54ACB"/>
    <w:rsid w:val="00E55C36"/>
    <w:rsid w:val="00E560A8"/>
    <w:rsid w:val="00E566A0"/>
    <w:rsid w:val="00E57458"/>
    <w:rsid w:val="00E575C4"/>
    <w:rsid w:val="00E6067E"/>
    <w:rsid w:val="00E61CC7"/>
    <w:rsid w:val="00E627FB"/>
    <w:rsid w:val="00E62850"/>
    <w:rsid w:val="00E641AB"/>
    <w:rsid w:val="00E64804"/>
    <w:rsid w:val="00E6543A"/>
    <w:rsid w:val="00E65866"/>
    <w:rsid w:val="00E66042"/>
    <w:rsid w:val="00E6637F"/>
    <w:rsid w:val="00E666F9"/>
    <w:rsid w:val="00E66BA2"/>
    <w:rsid w:val="00E66DBA"/>
    <w:rsid w:val="00E738DA"/>
    <w:rsid w:val="00E74D39"/>
    <w:rsid w:val="00E75D8B"/>
    <w:rsid w:val="00E7650D"/>
    <w:rsid w:val="00E80651"/>
    <w:rsid w:val="00E80EB5"/>
    <w:rsid w:val="00E83934"/>
    <w:rsid w:val="00E86F5D"/>
    <w:rsid w:val="00E92E5B"/>
    <w:rsid w:val="00E9779A"/>
    <w:rsid w:val="00EA3076"/>
    <w:rsid w:val="00EA56FF"/>
    <w:rsid w:val="00EA6A8D"/>
    <w:rsid w:val="00EA6A8E"/>
    <w:rsid w:val="00EB1B6E"/>
    <w:rsid w:val="00EB22FD"/>
    <w:rsid w:val="00EB2355"/>
    <w:rsid w:val="00EB3690"/>
    <w:rsid w:val="00EB3D7A"/>
    <w:rsid w:val="00EB7C6A"/>
    <w:rsid w:val="00EC2B1F"/>
    <w:rsid w:val="00EC306F"/>
    <w:rsid w:val="00EC39EA"/>
    <w:rsid w:val="00EC3C54"/>
    <w:rsid w:val="00EC3D9B"/>
    <w:rsid w:val="00EC4888"/>
    <w:rsid w:val="00EC4D51"/>
    <w:rsid w:val="00EC6804"/>
    <w:rsid w:val="00ED006F"/>
    <w:rsid w:val="00ED37C2"/>
    <w:rsid w:val="00ED575E"/>
    <w:rsid w:val="00ED5D23"/>
    <w:rsid w:val="00ED608B"/>
    <w:rsid w:val="00ED610D"/>
    <w:rsid w:val="00ED65E0"/>
    <w:rsid w:val="00EE035A"/>
    <w:rsid w:val="00EE42C5"/>
    <w:rsid w:val="00EE5F73"/>
    <w:rsid w:val="00EE75CE"/>
    <w:rsid w:val="00EE778A"/>
    <w:rsid w:val="00EF03BC"/>
    <w:rsid w:val="00EF1F52"/>
    <w:rsid w:val="00EF2516"/>
    <w:rsid w:val="00EF403F"/>
    <w:rsid w:val="00EF4F4F"/>
    <w:rsid w:val="00EF6973"/>
    <w:rsid w:val="00EF6A51"/>
    <w:rsid w:val="00F001B1"/>
    <w:rsid w:val="00F01875"/>
    <w:rsid w:val="00F02AE5"/>
    <w:rsid w:val="00F03FF8"/>
    <w:rsid w:val="00F043E3"/>
    <w:rsid w:val="00F048EC"/>
    <w:rsid w:val="00F04CE8"/>
    <w:rsid w:val="00F0510E"/>
    <w:rsid w:val="00F0584D"/>
    <w:rsid w:val="00F0779E"/>
    <w:rsid w:val="00F07CB0"/>
    <w:rsid w:val="00F1155B"/>
    <w:rsid w:val="00F12F8E"/>
    <w:rsid w:val="00F1315E"/>
    <w:rsid w:val="00F13412"/>
    <w:rsid w:val="00F1518A"/>
    <w:rsid w:val="00F20B3E"/>
    <w:rsid w:val="00F21152"/>
    <w:rsid w:val="00F21DD1"/>
    <w:rsid w:val="00F22D0B"/>
    <w:rsid w:val="00F24170"/>
    <w:rsid w:val="00F26BA0"/>
    <w:rsid w:val="00F276B2"/>
    <w:rsid w:val="00F31880"/>
    <w:rsid w:val="00F32251"/>
    <w:rsid w:val="00F34826"/>
    <w:rsid w:val="00F34AB3"/>
    <w:rsid w:val="00F34FE0"/>
    <w:rsid w:val="00F3726B"/>
    <w:rsid w:val="00F37EBB"/>
    <w:rsid w:val="00F4094F"/>
    <w:rsid w:val="00F40F33"/>
    <w:rsid w:val="00F4126E"/>
    <w:rsid w:val="00F43D9E"/>
    <w:rsid w:val="00F447CC"/>
    <w:rsid w:val="00F4587F"/>
    <w:rsid w:val="00F45ACA"/>
    <w:rsid w:val="00F46412"/>
    <w:rsid w:val="00F46F16"/>
    <w:rsid w:val="00F47077"/>
    <w:rsid w:val="00F4735F"/>
    <w:rsid w:val="00F4746D"/>
    <w:rsid w:val="00F47B0E"/>
    <w:rsid w:val="00F5214D"/>
    <w:rsid w:val="00F52C9A"/>
    <w:rsid w:val="00F536BF"/>
    <w:rsid w:val="00F54574"/>
    <w:rsid w:val="00F55F0E"/>
    <w:rsid w:val="00F56459"/>
    <w:rsid w:val="00F61091"/>
    <w:rsid w:val="00F6273F"/>
    <w:rsid w:val="00F64085"/>
    <w:rsid w:val="00F648C1"/>
    <w:rsid w:val="00F651E1"/>
    <w:rsid w:val="00F65AFA"/>
    <w:rsid w:val="00F66069"/>
    <w:rsid w:val="00F711CE"/>
    <w:rsid w:val="00F717A3"/>
    <w:rsid w:val="00F74D3B"/>
    <w:rsid w:val="00F806CA"/>
    <w:rsid w:val="00F833DC"/>
    <w:rsid w:val="00F8341F"/>
    <w:rsid w:val="00F87307"/>
    <w:rsid w:val="00F919A2"/>
    <w:rsid w:val="00F91AAF"/>
    <w:rsid w:val="00F923AF"/>
    <w:rsid w:val="00F92EF6"/>
    <w:rsid w:val="00F93A59"/>
    <w:rsid w:val="00F94A4F"/>
    <w:rsid w:val="00F95A41"/>
    <w:rsid w:val="00F971E6"/>
    <w:rsid w:val="00FA3A30"/>
    <w:rsid w:val="00FA4809"/>
    <w:rsid w:val="00FA6187"/>
    <w:rsid w:val="00FA6D10"/>
    <w:rsid w:val="00FA6E77"/>
    <w:rsid w:val="00FA7512"/>
    <w:rsid w:val="00FB145E"/>
    <w:rsid w:val="00FB3507"/>
    <w:rsid w:val="00FB3F83"/>
    <w:rsid w:val="00FB738D"/>
    <w:rsid w:val="00FB7D5F"/>
    <w:rsid w:val="00FC00AF"/>
    <w:rsid w:val="00FC14AA"/>
    <w:rsid w:val="00FC16A0"/>
    <w:rsid w:val="00FC26A2"/>
    <w:rsid w:val="00FC4AA3"/>
    <w:rsid w:val="00FC7120"/>
    <w:rsid w:val="00FC72DD"/>
    <w:rsid w:val="00FD0A2F"/>
    <w:rsid w:val="00FD1065"/>
    <w:rsid w:val="00FD3D07"/>
    <w:rsid w:val="00FD4841"/>
    <w:rsid w:val="00FD59C0"/>
    <w:rsid w:val="00FD6375"/>
    <w:rsid w:val="00FD66FA"/>
    <w:rsid w:val="00FD77DD"/>
    <w:rsid w:val="00FE07AB"/>
    <w:rsid w:val="00FE15E0"/>
    <w:rsid w:val="00FE286E"/>
    <w:rsid w:val="00FE3DB0"/>
    <w:rsid w:val="00FE51CC"/>
    <w:rsid w:val="00FE5C16"/>
    <w:rsid w:val="00FF21E7"/>
    <w:rsid w:val="00FF255B"/>
    <w:rsid w:val="00FF31E8"/>
    <w:rsid w:val="00FF4186"/>
    <w:rsid w:val="00FF5D4C"/>
    <w:rsid w:val="00FF6506"/>
    <w:rsid w:val="00FF6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0DC9BB0"/>
  <w15:docId w15:val="{F7A7E1C1-0C1E-47A5-934F-1AB273F4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8715B"/>
    <w:rPr>
      <w:rFonts w:eastAsiaTheme="minorEastAsia"/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torname">
    <w:name w:val="Autorname"/>
    <w:basedOn w:val="Standard"/>
    <w:next w:val="Standard"/>
    <w:link w:val="AutornameZchn"/>
    <w:qFormat/>
    <w:rsid w:val="00187131"/>
    <w:pPr>
      <w:widowControl w:val="0"/>
      <w:spacing w:after="0" w:line="24" w:lineRule="atLeast"/>
      <w:jc w:val="both"/>
    </w:pPr>
    <w:rPr>
      <w:rFonts w:ascii="Times New Roman" w:eastAsia="Times New Roman" w:hAnsi="Times New Roman" w:cs="Calibri"/>
      <w:smallCaps/>
      <w:sz w:val="24"/>
      <w:szCs w:val="28"/>
      <w:lang w:eastAsia="de-DE"/>
    </w:rPr>
  </w:style>
  <w:style w:type="paragraph" w:customStyle="1" w:styleId="Inhalt">
    <w:name w:val="Inhalt"/>
    <w:basedOn w:val="Standard"/>
    <w:qFormat/>
    <w:rsid w:val="00A8715B"/>
    <w:pPr>
      <w:widowControl w:val="0"/>
      <w:spacing w:before="120" w:after="0" w:line="240" w:lineRule="auto"/>
      <w:jc w:val="center"/>
    </w:pPr>
    <w:rPr>
      <w:rFonts w:ascii="Calibri" w:eastAsia="Times New Roman" w:hAnsi="Calibri" w:cs="Calibri"/>
      <w:b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7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715B"/>
    <w:rPr>
      <w:rFonts w:ascii="Tahoma" w:eastAsiaTheme="minorEastAsia" w:hAnsi="Tahoma" w:cs="Tahoma"/>
      <w:sz w:val="16"/>
      <w:szCs w:val="16"/>
      <w:lang w:val="en-US"/>
    </w:rPr>
  </w:style>
  <w:style w:type="paragraph" w:styleId="Listenabsatz">
    <w:name w:val="List Paragraph"/>
    <w:basedOn w:val="Standard"/>
    <w:uiPriority w:val="34"/>
    <w:qFormat/>
    <w:rsid w:val="00A8715B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A8715B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8715B"/>
    <w:rPr>
      <w:color w:val="800080"/>
      <w:u w:val="single"/>
    </w:rPr>
  </w:style>
  <w:style w:type="paragraph" w:customStyle="1" w:styleId="font5">
    <w:name w:val="font5"/>
    <w:basedOn w:val="Standard"/>
    <w:rsid w:val="00A8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</w:rPr>
  </w:style>
  <w:style w:type="paragraph" w:customStyle="1" w:styleId="font6">
    <w:name w:val="font6"/>
    <w:basedOn w:val="Standard"/>
    <w:rsid w:val="00A8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font7">
    <w:name w:val="font7"/>
    <w:basedOn w:val="Standard"/>
    <w:rsid w:val="00A8715B"/>
    <w:pPr>
      <w:spacing w:before="100" w:beforeAutospacing="1" w:after="100" w:afterAutospacing="1" w:line="240" w:lineRule="auto"/>
    </w:pPr>
    <w:rPr>
      <w:rFonts w:ascii="Symbol" w:eastAsia="Times New Roman" w:hAnsi="Symbol" w:cs="Times New Roman"/>
      <w:sz w:val="14"/>
      <w:szCs w:val="14"/>
    </w:rPr>
  </w:style>
  <w:style w:type="paragraph" w:customStyle="1" w:styleId="font8">
    <w:name w:val="font8"/>
    <w:basedOn w:val="Standard"/>
    <w:rsid w:val="00A8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</w:rPr>
  </w:style>
  <w:style w:type="paragraph" w:customStyle="1" w:styleId="font9">
    <w:name w:val="font9"/>
    <w:basedOn w:val="Standard"/>
    <w:rsid w:val="00A8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65">
    <w:name w:val="xl65"/>
    <w:basedOn w:val="Standard"/>
    <w:rsid w:val="00A8715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Standard"/>
    <w:rsid w:val="00A8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Standard"/>
    <w:rsid w:val="00A8715B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68">
    <w:name w:val="xl68"/>
    <w:basedOn w:val="Standard"/>
    <w:rsid w:val="00A8715B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69">
    <w:name w:val="xl69"/>
    <w:basedOn w:val="Standard"/>
    <w:rsid w:val="00A8715B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0">
    <w:name w:val="xl70"/>
    <w:basedOn w:val="Standard"/>
    <w:rsid w:val="00A8715B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1">
    <w:name w:val="xl71"/>
    <w:basedOn w:val="Standard"/>
    <w:rsid w:val="00A8715B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2">
    <w:name w:val="xl72"/>
    <w:basedOn w:val="Standard"/>
    <w:rsid w:val="00A8715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3">
    <w:name w:val="xl73"/>
    <w:basedOn w:val="Standard"/>
    <w:rsid w:val="00A8715B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4">
    <w:name w:val="xl74"/>
    <w:basedOn w:val="Standard"/>
    <w:rsid w:val="00A8715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5">
    <w:name w:val="xl75"/>
    <w:basedOn w:val="Standard"/>
    <w:rsid w:val="00A8715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6">
    <w:name w:val="xl76"/>
    <w:basedOn w:val="Standard"/>
    <w:rsid w:val="00A8715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7">
    <w:name w:val="xl77"/>
    <w:basedOn w:val="Standard"/>
    <w:rsid w:val="00A8715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8">
    <w:name w:val="xl78"/>
    <w:basedOn w:val="Standard"/>
    <w:rsid w:val="00A8715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9">
    <w:name w:val="xl79"/>
    <w:basedOn w:val="Standard"/>
    <w:rsid w:val="00A8715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0">
    <w:name w:val="xl80"/>
    <w:basedOn w:val="Standard"/>
    <w:rsid w:val="00A8715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81">
    <w:name w:val="xl81"/>
    <w:basedOn w:val="Standard"/>
    <w:rsid w:val="00A8715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2">
    <w:name w:val="xl82"/>
    <w:basedOn w:val="Standard"/>
    <w:rsid w:val="00A8715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3">
    <w:name w:val="xl83"/>
    <w:basedOn w:val="Standard"/>
    <w:rsid w:val="00A8715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4">
    <w:name w:val="xl84"/>
    <w:basedOn w:val="Standard"/>
    <w:rsid w:val="00A8715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Standard"/>
    <w:rsid w:val="00A8715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6">
    <w:name w:val="xl86"/>
    <w:basedOn w:val="Standard"/>
    <w:rsid w:val="00A8715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4"/>
      <w:szCs w:val="1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8715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8715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8715B"/>
    <w:rPr>
      <w:rFonts w:eastAsiaTheme="minorEastAsia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8715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8715B"/>
    <w:rPr>
      <w:rFonts w:eastAsiaTheme="minorEastAsia"/>
      <w:b/>
      <w:bCs/>
      <w:sz w:val="20"/>
      <w:szCs w:val="20"/>
      <w:lang w:val="en-US"/>
    </w:rPr>
  </w:style>
  <w:style w:type="paragraph" w:styleId="StandardWeb">
    <w:name w:val="Normal (Web)"/>
    <w:basedOn w:val="Standard"/>
    <w:uiPriority w:val="99"/>
    <w:semiHidden/>
    <w:unhideWhenUsed/>
    <w:rsid w:val="00A871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Zeilennummer">
    <w:name w:val="line number"/>
    <w:basedOn w:val="Absatz-Standardschriftart"/>
    <w:uiPriority w:val="99"/>
    <w:semiHidden/>
    <w:unhideWhenUsed/>
    <w:rsid w:val="00A8715B"/>
  </w:style>
  <w:style w:type="paragraph" w:styleId="Kopfzeile">
    <w:name w:val="header"/>
    <w:basedOn w:val="Standard"/>
    <w:link w:val="KopfzeileZchn"/>
    <w:uiPriority w:val="99"/>
    <w:unhideWhenUsed/>
    <w:rsid w:val="00A871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715B"/>
    <w:rPr>
      <w:rFonts w:eastAsiaTheme="minorEastAsia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A871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715B"/>
    <w:rPr>
      <w:rFonts w:eastAsiaTheme="minorEastAsia"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8715B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8715B"/>
    <w:rPr>
      <w:rFonts w:eastAsiaTheme="minorEastAsia"/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A8715B"/>
    <w:rPr>
      <w:vertAlign w:val="superscript"/>
    </w:rPr>
  </w:style>
  <w:style w:type="paragraph" w:customStyle="1" w:styleId="EndNoteBibliographyTitle">
    <w:name w:val="EndNote Bibliography Title"/>
    <w:basedOn w:val="Standard"/>
    <w:link w:val="EndNoteBibliographyTitleZchn"/>
    <w:rsid w:val="00A8715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A8715B"/>
    <w:rPr>
      <w:rFonts w:ascii="Calibri" w:eastAsiaTheme="minorEastAsia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A8715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A8715B"/>
    <w:rPr>
      <w:rFonts w:ascii="Calibri" w:eastAsiaTheme="minorEastAsia" w:hAnsi="Calibri" w:cs="Calibri"/>
      <w:noProof/>
      <w:lang w:val="en-US"/>
    </w:rPr>
  </w:style>
  <w:style w:type="character" w:styleId="Hervorhebung">
    <w:name w:val="Emphasis"/>
    <w:basedOn w:val="Absatz-Standardschriftart"/>
    <w:uiPriority w:val="20"/>
    <w:qFormat/>
    <w:rsid w:val="00A8715B"/>
    <w:rPr>
      <w:i/>
      <w:iCs/>
    </w:rPr>
  </w:style>
  <w:style w:type="paragraph" w:customStyle="1" w:styleId="01Publikationstitel">
    <w:name w:val="01 Publikationstitel"/>
    <w:basedOn w:val="Standard"/>
    <w:next w:val="03Text"/>
    <w:rsid w:val="00A8715B"/>
    <w:pPr>
      <w:spacing w:after="0" w:line="480" w:lineRule="auto"/>
    </w:pPr>
    <w:rPr>
      <w:rFonts w:ascii="Times New Roman" w:eastAsia="Times New Roman" w:hAnsi="Times New Roman" w:cs="Times New Roman"/>
      <w:sz w:val="36"/>
      <w:szCs w:val="20"/>
      <w:lang w:val="de-DE" w:eastAsia="de-DE"/>
    </w:rPr>
  </w:style>
  <w:style w:type="paragraph" w:customStyle="1" w:styleId="03Text">
    <w:name w:val="03 Text"/>
    <w:basedOn w:val="Standard"/>
    <w:rsid w:val="00A8715B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val="de-DE" w:eastAsia="de-DE"/>
    </w:rPr>
  </w:style>
  <w:style w:type="paragraph" w:customStyle="1" w:styleId="05TextinderTabelle">
    <w:name w:val="05 Text in der Tabelle"/>
    <w:basedOn w:val="Standard"/>
    <w:rsid w:val="00A8715B"/>
    <w:pPr>
      <w:spacing w:before="48" w:after="48" w:line="240" w:lineRule="auto"/>
    </w:pPr>
    <w:rPr>
      <w:rFonts w:ascii="Times New Roman" w:eastAsia="Times New Roman" w:hAnsi="Times New Roman" w:cs="Times New Roman"/>
      <w:sz w:val="24"/>
      <w:szCs w:val="20"/>
      <w:lang w:val="de-DE" w:eastAsia="de-DE"/>
    </w:rPr>
  </w:style>
  <w:style w:type="character" w:styleId="Fett">
    <w:name w:val="Strong"/>
    <w:basedOn w:val="Absatz-Standardschriftart"/>
    <w:uiPriority w:val="22"/>
    <w:qFormat/>
    <w:rsid w:val="00A8715B"/>
    <w:rPr>
      <w:b/>
      <w:bCs/>
    </w:rPr>
  </w:style>
  <w:style w:type="paragraph" w:styleId="Aufzhlungszeichen">
    <w:name w:val="List Bullet"/>
    <w:basedOn w:val="Standard"/>
    <w:uiPriority w:val="99"/>
    <w:unhideWhenUsed/>
    <w:rsid w:val="00A8715B"/>
    <w:pPr>
      <w:numPr>
        <w:numId w:val="2"/>
      </w:numPr>
      <w:contextualSpacing/>
    </w:pPr>
  </w:style>
  <w:style w:type="character" w:customStyle="1" w:styleId="AUTORIMTEXT">
    <w:name w:val="AUTOR IM TEXT"/>
    <w:basedOn w:val="Absatz-Standardschriftart"/>
    <w:uiPriority w:val="1"/>
    <w:qFormat/>
    <w:rsid w:val="00081D0C"/>
    <w:rPr>
      <w:rFonts w:ascii="Times New Roman" w:hAnsi="Times New Roman" w:cs="Times New Roman"/>
      <w:bCs/>
      <w:caps w:val="0"/>
      <w:smallCaps/>
      <w:sz w:val="24"/>
      <w:szCs w:val="24"/>
      <w:lang w:eastAsia="de-DE"/>
    </w:rPr>
  </w:style>
  <w:style w:type="character" w:customStyle="1" w:styleId="AutornameZchn">
    <w:name w:val="Autorname Zchn"/>
    <w:basedOn w:val="Absatz-Standardschriftart"/>
    <w:link w:val="Autorname"/>
    <w:rsid w:val="00187131"/>
    <w:rPr>
      <w:rFonts w:ascii="Times New Roman" w:eastAsia="Times New Roman" w:hAnsi="Times New Roman" w:cs="Calibri"/>
      <w:smallCaps/>
      <w:sz w:val="24"/>
      <w:szCs w:val="28"/>
      <w:lang w:val="en-US" w:eastAsia="de-DE"/>
    </w:rPr>
  </w:style>
  <w:style w:type="character" w:customStyle="1" w:styleId="apple-converted-space">
    <w:name w:val="apple-converted-space"/>
    <w:basedOn w:val="Absatz-Standardschriftart"/>
    <w:rsid w:val="00693F3C"/>
  </w:style>
  <w:style w:type="character" w:styleId="HTMLSchreibmaschine">
    <w:name w:val="HTML Typewriter"/>
    <w:basedOn w:val="Absatz-Standardschriftart"/>
    <w:uiPriority w:val="99"/>
    <w:semiHidden/>
    <w:unhideWhenUsed/>
    <w:rsid w:val="001541E0"/>
    <w:rPr>
      <w:rFonts w:ascii="Courier New" w:eastAsia="Times New Roman" w:hAnsi="Courier New" w:cs="Courier New"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CD6324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3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3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29C52-EF31-447A-9A41-B92FA9CC5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363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Florian Kaltner</dc:creator>
  <cp:lastModifiedBy>Florian Kaltner</cp:lastModifiedBy>
  <cp:revision>5</cp:revision>
  <cp:lastPrinted>2015-04-09T16:06:00Z</cp:lastPrinted>
  <dcterms:created xsi:type="dcterms:W3CDTF">2024-08-06T06:30:00Z</dcterms:created>
  <dcterms:modified xsi:type="dcterms:W3CDTF">2024-08-17T10:39:00Z</dcterms:modified>
</cp:coreProperties>
</file>