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8E71A" w14:textId="7E88D25A" w:rsidR="00AC2E5A" w:rsidRDefault="00536CAD">
      <w:r w:rsidRPr="00536CAD">
        <w:rPr>
          <w:noProof/>
        </w:rPr>
        <w:drawing>
          <wp:inline distT="0" distB="0" distL="0" distR="0" wp14:anchorId="71102CFA" wp14:editId="2D83EFE0">
            <wp:extent cx="4572000" cy="34290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ACE3D" w14:textId="56E1AE1C" w:rsidR="00536CAD" w:rsidRDefault="00536CAD">
      <w:r w:rsidRPr="00536CAD">
        <w:rPr>
          <w:noProof/>
        </w:rPr>
        <w:drawing>
          <wp:inline distT="0" distB="0" distL="0" distR="0" wp14:anchorId="70B5FCD6" wp14:editId="1F6F75A7">
            <wp:extent cx="4572000" cy="34290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1448F" w14:textId="2F0702B2" w:rsidR="00536CAD" w:rsidRDefault="00536CAD"/>
    <w:p w14:paraId="3AFF289A" w14:textId="69C56FCA" w:rsidR="00536CAD" w:rsidRDefault="00536CAD"/>
    <w:p w14:paraId="565E7C09" w14:textId="01C95571" w:rsidR="00536CAD" w:rsidRDefault="00536CAD"/>
    <w:p w14:paraId="23DF804F" w14:textId="504A0947" w:rsidR="00536CAD" w:rsidRDefault="00536CAD"/>
    <w:p w14:paraId="4352CA93" w14:textId="5A3244D0" w:rsidR="00536CAD" w:rsidRDefault="00536CAD"/>
    <w:p w14:paraId="5586D07A" w14:textId="2FF8CE42" w:rsidR="00536CAD" w:rsidRDefault="00536CAD"/>
    <w:p w14:paraId="08956D0E" w14:textId="77777777" w:rsidR="00536CAD" w:rsidRPr="00536CAD" w:rsidRDefault="00536CAD" w:rsidP="00536CAD">
      <w:pPr>
        <w:spacing w:after="180" w:line="240" w:lineRule="auto"/>
        <w:rPr>
          <w:rFonts w:ascii="Arial" w:eastAsia="Times New Roman" w:hAnsi="Arial" w:cs="Arial"/>
          <w:b/>
          <w:bCs/>
          <w:lang w:val="tr-TR" w:eastAsia="tr-TR"/>
        </w:rPr>
      </w:pPr>
      <w:r w:rsidRPr="00536CAD">
        <w:rPr>
          <w:rFonts w:ascii="Arial" w:eastAsia="Times New Roman" w:hAnsi="Arial" w:cs="Arial"/>
          <w:b/>
          <w:bCs/>
          <w:lang w:val="tr-TR" w:eastAsia="tr-TR"/>
        </w:rPr>
        <w:lastRenderedPageBreak/>
        <w:t xml:space="preserve">ROC </w:t>
      </w:r>
      <w:proofErr w:type="spellStart"/>
      <w:r w:rsidRPr="00536CAD">
        <w:rPr>
          <w:rFonts w:ascii="Arial" w:eastAsia="Times New Roman" w:hAnsi="Arial" w:cs="Arial"/>
          <w:b/>
          <w:bCs/>
          <w:lang w:val="tr-TR" w:eastAsia="tr-TR"/>
        </w:rPr>
        <w:t>curve</w:t>
      </w:r>
      <w:proofErr w:type="spellEnd"/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5910"/>
      </w:tblGrid>
      <w:tr w:rsidR="00536CAD" w:rsidRPr="00536CAD" w14:paraId="2E730E32" w14:textId="77777777" w:rsidTr="00536CAD">
        <w:tc>
          <w:tcPr>
            <w:tcW w:w="225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85544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Variable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FE14DD" w14:textId="30047FB2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GP</w:t>
            </w:r>
          </w:p>
        </w:tc>
      </w:tr>
      <w:tr w:rsidR="00536CAD" w:rsidRPr="00536CAD" w14:paraId="6FC39813" w14:textId="77777777" w:rsidTr="00536CAD">
        <w:tc>
          <w:tcPr>
            <w:tcW w:w="2250" w:type="dxa"/>
            <w:tcBorders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F4589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Classification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variable</w:t>
            </w:r>
            <w:proofErr w:type="spellEnd"/>
          </w:p>
        </w:tc>
        <w:tc>
          <w:tcPr>
            <w:tcW w:w="0" w:type="auto"/>
            <w:tcBorders>
              <w:bottom w:val="single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F6DE86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Grup</w:t>
            </w:r>
          </w:p>
        </w:tc>
      </w:tr>
    </w:tbl>
    <w:p w14:paraId="3DAE0DE2" w14:textId="77777777" w:rsidR="00536CAD" w:rsidRPr="00536CAD" w:rsidRDefault="00536CAD" w:rsidP="00536CAD">
      <w:pPr>
        <w:spacing w:after="0" w:line="240" w:lineRule="auto"/>
        <w:rPr>
          <w:rFonts w:ascii="Arial" w:eastAsia="Times New Roman" w:hAnsi="Arial" w:cs="Arial"/>
          <w:vanish/>
          <w:sz w:val="20"/>
          <w:szCs w:val="20"/>
          <w:lang w:val="tr-TR" w:eastAsia="tr-TR"/>
        </w:rPr>
      </w:pP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0"/>
        <w:gridCol w:w="6210"/>
      </w:tblGrid>
      <w:tr w:rsidR="00536CAD" w:rsidRPr="00536CAD" w14:paraId="57603068" w14:textId="77777777" w:rsidTr="00536CAD">
        <w:tc>
          <w:tcPr>
            <w:tcW w:w="195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57700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Sample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size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7220C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64</w:t>
            </w:r>
          </w:p>
        </w:tc>
      </w:tr>
      <w:tr w:rsidR="00536CAD" w:rsidRPr="00536CAD" w14:paraId="5A435D3D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202DF5E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Positive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proofErr w:type="spellStart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group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tr-TR" w:eastAsia="tr-TR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1E3E620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(50,00%)</w:t>
            </w:r>
          </w:p>
        </w:tc>
      </w:tr>
      <w:tr w:rsidR="00536CAD" w:rsidRPr="00536CAD" w14:paraId="33C25E6B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655CDDED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Negative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proofErr w:type="spellStart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group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tr-TR" w:eastAsia="tr-TR"/>
              </w:rPr>
              <w:t>b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vAlign w:val="bottom"/>
            <w:hideMark/>
          </w:tcPr>
          <w:p w14:paraId="36BAB51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(50,00%)</w:t>
            </w:r>
          </w:p>
        </w:tc>
      </w:tr>
    </w:tbl>
    <w:p w14:paraId="42ACFCA6" w14:textId="77777777" w:rsidR="00536CAD" w:rsidRPr="00536CAD" w:rsidRDefault="00536CAD" w:rsidP="00536CAD">
      <w:pPr>
        <w:spacing w:after="0" w:line="240" w:lineRule="auto"/>
        <w:ind w:left="120"/>
        <w:rPr>
          <w:rFonts w:ascii="Arial" w:eastAsia="Times New Roman" w:hAnsi="Arial" w:cs="Arial"/>
          <w:sz w:val="20"/>
          <w:szCs w:val="20"/>
          <w:lang w:val="tr-TR" w:eastAsia="tr-TR"/>
        </w:rPr>
      </w:pPr>
      <w:proofErr w:type="gramStart"/>
      <w:r w:rsidRPr="00536CAD">
        <w:rPr>
          <w:rFonts w:ascii="Arial" w:eastAsia="Times New Roman" w:hAnsi="Arial" w:cs="Arial"/>
          <w:sz w:val="20"/>
          <w:szCs w:val="20"/>
          <w:vertAlign w:val="superscript"/>
          <w:lang w:val="tr-TR" w:eastAsia="tr-TR"/>
        </w:rPr>
        <w:t>a</w:t>
      </w:r>
      <w:proofErr w:type="gramEnd"/>
      <w:r w:rsidRPr="00536CAD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</w:t>
      </w:r>
      <w:r w:rsidRPr="00536CAD">
        <w:rPr>
          <w:rFonts w:ascii="Arial" w:eastAsia="Times New Roman" w:hAnsi="Arial" w:cs="Arial"/>
          <w:color w:val="000000"/>
          <w:sz w:val="20"/>
          <w:szCs w:val="20"/>
          <w:lang w:val="tr-TR" w:eastAsia="tr-TR"/>
        </w:rPr>
        <w:t>Grup = </w:t>
      </w:r>
      <w:r w:rsidRPr="00536CAD">
        <w:rPr>
          <w:rFonts w:ascii="Arial" w:eastAsia="Times New Roman" w:hAnsi="Arial" w:cs="Arial"/>
          <w:color w:val="000080"/>
          <w:sz w:val="20"/>
          <w:szCs w:val="20"/>
          <w:lang w:val="tr-TR" w:eastAsia="tr-TR"/>
        </w:rPr>
        <w:t>1</w:t>
      </w:r>
      <w:r w:rsidRPr="00536CAD">
        <w:rPr>
          <w:rFonts w:ascii="Arial" w:eastAsia="Times New Roman" w:hAnsi="Arial" w:cs="Arial"/>
          <w:sz w:val="20"/>
          <w:szCs w:val="20"/>
          <w:lang w:val="tr-TR" w:eastAsia="tr-TR"/>
        </w:rPr>
        <w:br/>
      </w:r>
      <w:r w:rsidRPr="00536CAD">
        <w:rPr>
          <w:rFonts w:ascii="Arial" w:eastAsia="Times New Roman" w:hAnsi="Arial" w:cs="Arial"/>
          <w:sz w:val="20"/>
          <w:szCs w:val="20"/>
          <w:vertAlign w:val="superscript"/>
          <w:lang w:val="tr-TR" w:eastAsia="tr-TR"/>
        </w:rPr>
        <w:t>b</w:t>
      </w:r>
      <w:r w:rsidRPr="00536CAD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</w:t>
      </w:r>
      <w:r w:rsidRPr="00536CAD">
        <w:rPr>
          <w:rFonts w:ascii="Arial" w:eastAsia="Times New Roman" w:hAnsi="Arial" w:cs="Arial"/>
          <w:color w:val="000000"/>
          <w:sz w:val="20"/>
          <w:szCs w:val="20"/>
          <w:lang w:val="tr-TR" w:eastAsia="tr-TR"/>
        </w:rPr>
        <w:t>Grup = </w:t>
      </w:r>
      <w:r w:rsidRPr="00536CAD">
        <w:rPr>
          <w:rFonts w:ascii="Arial" w:eastAsia="Times New Roman" w:hAnsi="Arial" w:cs="Arial"/>
          <w:color w:val="000080"/>
          <w:sz w:val="20"/>
          <w:szCs w:val="20"/>
          <w:lang w:val="tr-TR" w:eastAsia="tr-TR"/>
        </w:rPr>
        <w:t>0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536CAD" w:rsidRPr="00536CAD" w14:paraId="75602682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65349D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Disease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prevalence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(%)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A0296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</w:t>
            </w:r>
          </w:p>
        </w:tc>
      </w:tr>
    </w:tbl>
    <w:p w14:paraId="04B23E62" w14:textId="77777777" w:rsidR="00536CAD" w:rsidRPr="00536CAD" w:rsidRDefault="00536CAD" w:rsidP="00536CAD">
      <w:pPr>
        <w:spacing w:after="0" w:line="240" w:lineRule="auto"/>
        <w:ind w:left="120"/>
        <w:outlineLvl w:val="1"/>
        <w:rPr>
          <w:rFonts w:ascii="Arial" w:eastAsia="Times New Roman" w:hAnsi="Arial" w:cs="Arial"/>
          <w:b/>
          <w:bCs/>
          <w:sz w:val="20"/>
          <w:szCs w:val="20"/>
          <w:lang w:val="tr-TR" w:eastAsia="tr-TR"/>
        </w:rPr>
      </w:pP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Area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under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the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ROC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curve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(AUC) </w:t>
      </w:r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5"/>
        <w:gridCol w:w="4885"/>
      </w:tblGrid>
      <w:tr w:rsidR="00536CAD" w:rsidRPr="00536CAD" w14:paraId="755B99C8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0FD5BF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Area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under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the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ROC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curve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(AUC)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87D74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0,666</w:t>
            </w:r>
          </w:p>
        </w:tc>
      </w:tr>
      <w:tr w:rsidR="00536CAD" w:rsidRPr="00536CAD" w14:paraId="04CFBE67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2794AD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Standard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Error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tr-TR" w:eastAsia="tr-TR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7F96F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0,0681</w:t>
            </w:r>
          </w:p>
        </w:tc>
      </w:tr>
      <w:tr w:rsidR="00536CAD" w:rsidRPr="00536CAD" w14:paraId="3D4B50E7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C83722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95%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Confidence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interval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tr-TR" w:eastAsia="tr-TR"/>
              </w:rPr>
              <w:t>b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F7D24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 xml:space="preserve">0,537 </w:t>
            </w:r>
            <w:proofErr w:type="spell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to</w:t>
            </w:r>
            <w:proofErr w:type="spellEnd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 xml:space="preserve"> 0,779</w:t>
            </w:r>
          </w:p>
        </w:tc>
      </w:tr>
      <w:tr w:rsidR="00536CAD" w:rsidRPr="00536CAD" w14:paraId="313DA53C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6B769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gram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z</w:t>
            </w:r>
            <w:proofErr w:type="gram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statistic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B1ACC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2,437</w:t>
            </w:r>
          </w:p>
        </w:tc>
      </w:tr>
      <w:tr w:rsidR="00536CAD" w:rsidRPr="00536CAD" w14:paraId="05FD4209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F8B3F5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Significance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level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P (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Area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=0.5)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1C8A9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0,0148</w:t>
            </w:r>
          </w:p>
        </w:tc>
      </w:tr>
    </w:tbl>
    <w:p w14:paraId="5FDB06E5" w14:textId="77777777" w:rsidR="00536CAD" w:rsidRPr="00536CAD" w:rsidRDefault="00536CAD" w:rsidP="00536CAD">
      <w:pPr>
        <w:spacing w:after="0" w:line="240" w:lineRule="auto"/>
        <w:ind w:left="120"/>
        <w:rPr>
          <w:rFonts w:ascii="Arial" w:eastAsia="Times New Roman" w:hAnsi="Arial" w:cs="Arial"/>
          <w:sz w:val="18"/>
          <w:szCs w:val="18"/>
          <w:lang w:val="tr-TR" w:eastAsia="tr-TR"/>
        </w:rPr>
      </w:pPr>
      <w:proofErr w:type="gramStart"/>
      <w:r w:rsidRPr="00536CAD">
        <w:rPr>
          <w:rFonts w:ascii="Arial" w:eastAsia="Times New Roman" w:hAnsi="Arial" w:cs="Arial"/>
          <w:sz w:val="18"/>
          <w:szCs w:val="18"/>
          <w:vertAlign w:val="superscript"/>
          <w:lang w:val="tr-TR" w:eastAsia="tr-TR"/>
        </w:rPr>
        <w:t>a</w:t>
      </w:r>
      <w:proofErr w:type="gram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DeLong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et al., 1988</w:t>
      </w:r>
    </w:p>
    <w:p w14:paraId="70A45ECC" w14:textId="77777777" w:rsidR="00536CAD" w:rsidRPr="00536CAD" w:rsidRDefault="00536CAD" w:rsidP="00536CAD">
      <w:pPr>
        <w:spacing w:after="0" w:line="240" w:lineRule="auto"/>
        <w:ind w:left="120"/>
        <w:rPr>
          <w:rFonts w:ascii="Arial" w:eastAsia="Times New Roman" w:hAnsi="Arial" w:cs="Arial"/>
          <w:sz w:val="18"/>
          <w:szCs w:val="18"/>
          <w:lang w:val="tr-TR" w:eastAsia="tr-TR"/>
        </w:rPr>
      </w:pPr>
      <w:proofErr w:type="gramStart"/>
      <w:r w:rsidRPr="00536CAD">
        <w:rPr>
          <w:rFonts w:ascii="Arial" w:eastAsia="Times New Roman" w:hAnsi="Arial" w:cs="Arial"/>
          <w:sz w:val="18"/>
          <w:szCs w:val="18"/>
          <w:vertAlign w:val="superscript"/>
          <w:lang w:val="tr-TR" w:eastAsia="tr-TR"/>
        </w:rPr>
        <w:t>b</w:t>
      </w:r>
      <w:proofErr w:type="gram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Binomial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exact</w:t>
      </w:r>
      <w:proofErr w:type="spellEnd"/>
    </w:p>
    <w:p w14:paraId="6CD5AF9E" w14:textId="77777777" w:rsidR="00536CAD" w:rsidRPr="00536CAD" w:rsidRDefault="00536CAD" w:rsidP="00536CAD">
      <w:pPr>
        <w:spacing w:after="0" w:line="240" w:lineRule="auto"/>
        <w:ind w:left="120"/>
        <w:outlineLvl w:val="1"/>
        <w:rPr>
          <w:rFonts w:ascii="Arial" w:eastAsia="Times New Roman" w:hAnsi="Arial" w:cs="Arial"/>
          <w:b/>
          <w:bCs/>
          <w:sz w:val="20"/>
          <w:szCs w:val="20"/>
          <w:lang w:val="tr-TR" w:eastAsia="tr-TR"/>
        </w:rPr>
      </w:pP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Youden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index</w:t>
      </w:r>
      <w:proofErr w:type="spellEnd"/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536CAD" w:rsidRPr="00536CAD" w14:paraId="07FD4768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CBF35CF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Youden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index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J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8038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0,3125</w:t>
            </w:r>
          </w:p>
        </w:tc>
      </w:tr>
      <w:tr w:rsidR="00536CAD" w:rsidRPr="00536CAD" w14:paraId="7DA3106A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AA91B4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Associated</w:t>
            </w:r>
            <w:proofErr w:type="spellEnd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criterion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892D7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≤2,275</w:t>
            </w:r>
          </w:p>
        </w:tc>
      </w:tr>
      <w:tr w:rsidR="00536CAD" w:rsidRPr="00536CAD" w14:paraId="53327F21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B9A3F2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Sensitivity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D37B6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46,88</w:t>
            </w:r>
          </w:p>
        </w:tc>
      </w:tr>
      <w:tr w:rsidR="00536CAD" w:rsidRPr="00536CAD" w14:paraId="671491DE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43E4DC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Specificity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AFBDE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</w:tr>
    </w:tbl>
    <w:p w14:paraId="1B2CDAC7" w14:textId="77777777" w:rsidR="00536CAD" w:rsidRPr="00536CAD" w:rsidRDefault="00536CAD" w:rsidP="00536CAD">
      <w:pPr>
        <w:spacing w:after="0" w:line="240" w:lineRule="auto"/>
        <w:ind w:left="120"/>
        <w:outlineLvl w:val="1"/>
        <w:rPr>
          <w:rFonts w:ascii="Arial" w:eastAsia="Times New Roman" w:hAnsi="Arial" w:cs="Arial"/>
          <w:b/>
          <w:bCs/>
          <w:sz w:val="20"/>
          <w:szCs w:val="20"/>
          <w:lang w:val="tr-TR" w:eastAsia="tr-TR"/>
        </w:rPr>
      </w:pPr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Optimal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criterion</w:t>
      </w:r>
      <w:proofErr w:type="spellEnd"/>
    </w:p>
    <w:tbl>
      <w:tblPr>
        <w:tblW w:w="816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5160"/>
      </w:tblGrid>
      <w:tr w:rsidR="00536CAD" w:rsidRPr="00536CAD" w14:paraId="11DDC669" w14:textId="77777777" w:rsidTr="00536CAD">
        <w:tc>
          <w:tcPr>
            <w:tcW w:w="0" w:type="auto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D1B1B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Optimal </w:t>
            </w: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criterion</w:t>
            </w:r>
            <w:proofErr w:type="spell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 xml:space="preserve"> 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tr-TR" w:eastAsia="tr-TR"/>
              </w:rPr>
              <w:t>a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9AFCB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≤2,275</w:t>
            </w:r>
          </w:p>
        </w:tc>
      </w:tr>
      <w:tr w:rsidR="00536CAD" w:rsidRPr="00536CAD" w14:paraId="210296F7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115A07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Sensitivity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B774A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46,88</w:t>
            </w:r>
          </w:p>
        </w:tc>
      </w:tr>
      <w:tr w:rsidR="00536CAD" w:rsidRPr="00536CAD" w14:paraId="5015D9C5" w14:textId="77777777" w:rsidTr="00536CAD">
        <w:tc>
          <w:tcPr>
            <w:tcW w:w="3000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663DF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Specificity</w:t>
            </w:r>
            <w:proofErr w:type="spellEnd"/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6454C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</w:tr>
    </w:tbl>
    <w:p w14:paraId="7150353A" w14:textId="77777777" w:rsidR="00536CAD" w:rsidRPr="00536CAD" w:rsidRDefault="00536CAD" w:rsidP="00536CAD">
      <w:pPr>
        <w:spacing w:after="0" w:line="240" w:lineRule="auto"/>
        <w:ind w:left="120"/>
        <w:rPr>
          <w:rFonts w:ascii="Arial" w:eastAsia="Times New Roman" w:hAnsi="Arial" w:cs="Arial"/>
          <w:sz w:val="18"/>
          <w:szCs w:val="18"/>
          <w:lang w:val="tr-TR" w:eastAsia="tr-TR"/>
        </w:rPr>
      </w:pPr>
      <w:proofErr w:type="gramStart"/>
      <w:r w:rsidRPr="00536CAD">
        <w:rPr>
          <w:rFonts w:ascii="Arial" w:eastAsia="Times New Roman" w:hAnsi="Arial" w:cs="Arial"/>
          <w:sz w:val="18"/>
          <w:szCs w:val="18"/>
          <w:vertAlign w:val="superscript"/>
          <w:lang w:val="tr-TR" w:eastAsia="tr-TR"/>
        </w:rPr>
        <w:t>a</w:t>
      </w:r>
      <w:proofErr w:type="gram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Taking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into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account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disease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prevalence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(50,0%)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and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estimated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costs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:</w:t>
      </w:r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br/>
        <w:t xml:space="preserve">  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cost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False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Positive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: 1;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cost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False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Negative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: 1</w:t>
      </w:r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br/>
        <w:t xml:space="preserve">  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cost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True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Positive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: 0;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cost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 xml:space="preserve"> True </w:t>
      </w:r>
      <w:proofErr w:type="spellStart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Negative</w:t>
      </w:r>
      <w:proofErr w:type="spellEnd"/>
      <w:r w:rsidRPr="00536CAD">
        <w:rPr>
          <w:rFonts w:ascii="Arial" w:eastAsia="Times New Roman" w:hAnsi="Arial" w:cs="Arial"/>
          <w:sz w:val="18"/>
          <w:szCs w:val="18"/>
          <w:lang w:val="tr-TR" w:eastAsia="tr-TR"/>
        </w:rPr>
        <w:t>: 0</w:t>
      </w:r>
    </w:p>
    <w:p w14:paraId="2D16EA08" w14:textId="77777777" w:rsidR="00536CAD" w:rsidRPr="00536CAD" w:rsidRDefault="00536CAD" w:rsidP="00536CAD">
      <w:pPr>
        <w:spacing w:after="0" w:line="240" w:lineRule="auto"/>
        <w:ind w:left="120"/>
        <w:outlineLvl w:val="1"/>
        <w:rPr>
          <w:rFonts w:ascii="Arial" w:eastAsia="Times New Roman" w:hAnsi="Arial" w:cs="Arial"/>
          <w:b/>
          <w:bCs/>
          <w:vanish/>
          <w:sz w:val="20"/>
          <w:szCs w:val="20"/>
          <w:lang w:val="tr-TR" w:eastAsia="tr-TR"/>
        </w:rPr>
      </w:pPr>
      <w:r w:rsidRPr="00536CAD">
        <w:rPr>
          <w:rFonts w:ascii="Arial" w:eastAsia="Times New Roman" w:hAnsi="Arial" w:cs="Arial"/>
          <w:b/>
          <w:bCs/>
          <w:vanish/>
          <w:color w:val="000000"/>
          <w:sz w:val="20"/>
          <w:szCs w:val="20"/>
          <w:lang w:val="tr-TR" w:eastAsia="tr-TR"/>
        </w:rPr>
        <w:t>Criterion values and coordinates of the ROC curve</w:t>
      </w:r>
      <w:r w:rsidRPr="00536CAD">
        <w:rPr>
          <w:rFonts w:ascii="Arial" w:eastAsia="Times New Roman" w:hAnsi="Arial" w:cs="Arial"/>
          <w:b/>
          <w:bCs/>
          <w:vanish/>
          <w:sz w:val="20"/>
          <w:szCs w:val="20"/>
          <w:lang w:val="tr-TR" w:eastAsia="tr-TR"/>
        </w:rPr>
        <w:t xml:space="preserve"> </w:t>
      </w:r>
      <w:hyperlink r:id="rId6" w:history="1">
        <w:r w:rsidRPr="00536CAD">
          <w:rPr>
            <w:rFonts w:ascii="Arial" w:eastAsia="Times New Roman" w:hAnsi="Arial" w:cs="Arial"/>
            <w:vanish/>
            <w:color w:val="0000FF"/>
            <w:sz w:val="20"/>
            <w:szCs w:val="20"/>
            <w:u w:val="single"/>
            <w:lang w:val="tr-TR" w:eastAsia="tr-TR"/>
          </w:rPr>
          <w:t>[Show]</w:t>
        </w:r>
      </w:hyperlink>
    </w:p>
    <w:p w14:paraId="631D0767" w14:textId="77777777" w:rsidR="00536CAD" w:rsidRPr="00536CAD" w:rsidRDefault="00536CAD" w:rsidP="00536CAD">
      <w:pPr>
        <w:spacing w:after="0" w:line="240" w:lineRule="auto"/>
        <w:ind w:left="120"/>
        <w:outlineLvl w:val="1"/>
        <w:rPr>
          <w:rFonts w:ascii="Arial" w:eastAsia="Times New Roman" w:hAnsi="Arial" w:cs="Arial"/>
          <w:b/>
          <w:bCs/>
          <w:sz w:val="20"/>
          <w:szCs w:val="20"/>
          <w:lang w:val="tr-TR" w:eastAsia="tr-TR"/>
        </w:rPr>
      </w:pP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Criterion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values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and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coordinates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of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the</w:t>
      </w:r>
      <w:proofErr w:type="spellEnd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 ROC </w:t>
      </w:r>
      <w:proofErr w:type="spellStart"/>
      <w:r w:rsidRPr="00536CAD">
        <w:rPr>
          <w:rFonts w:ascii="Arial" w:eastAsia="Times New Roman" w:hAnsi="Arial" w:cs="Arial"/>
          <w:b/>
          <w:bCs/>
          <w:color w:val="000000"/>
          <w:sz w:val="20"/>
          <w:szCs w:val="20"/>
          <w:lang w:val="tr-TR" w:eastAsia="tr-TR"/>
        </w:rPr>
        <w:t>curve</w:t>
      </w:r>
      <w:proofErr w:type="spellEnd"/>
      <w:r w:rsidRPr="00536CAD">
        <w:rPr>
          <w:rFonts w:ascii="Arial" w:eastAsia="Times New Roman" w:hAnsi="Arial" w:cs="Arial"/>
          <w:b/>
          <w:bCs/>
          <w:sz w:val="20"/>
          <w:szCs w:val="20"/>
          <w:lang w:val="tr-TR" w:eastAsia="tr-TR"/>
        </w:rPr>
        <w:t xml:space="preserve"> </w:t>
      </w:r>
      <w:hyperlink r:id="rId7" w:history="1">
        <w:r w:rsidRPr="00536CAD">
          <w:rPr>
            <w:rFonts w:ascii="Arial" w:eastAsia="Times New Roman" w:hAnsi="Arial" w:cs="Arial"/>
            <w:color w:val="0000FF"/>
            <w:sz w:val="20"/>
            <w:szCs w:val="20"/>
            <w:u w:val="single"/>
            <w:lang w:val="tr-TR" w:eastAsia="tr-TR"/>
          </w:rPr>
          <w:t>[</w:t>
        </w:r>
        <w:proofErr w:type="spellStart"/>
        <w:r w:rsidRPr="00536CAD">
          <w:rPr>
            <w:rFonts w:ascii="Arial" w:eastAsia="Times New Roman" w:hAnsi="Arial" w:cs="Arial"/>
            <w:color w:val="0000FF"/>
            <w:sz w:val="20"/>
            <w:szCs w:val="20"/>
            <w:u w:val="single"/>
            <w:lang w:val="tr-TR" w:eastAsia="tr-TR"/>
          </w:rPr>
          <w:t>Hide</w:t>
        </w:r>
        <w:proofErr w:type="spellEnd"/>
        <w:r w:rsidRPr="00536CAD">
          <w:rPr>
            <w:rFonts w:ascii="Arial" w:eastAsia="Times New Roman" w:hAnsi="Arial" w:cs="Arial"/>
            <w:color w:val="0000FF"/>
            <w:sz w:val="20"/>
            <w:szCs w:val="20"/>
            <w:u w:val="single"/>
            <w:lang w:val="tr-TR" w:eastAsia="tr-TR"/>
          </w:rPr>
          <w:t>]</w:t>
        </w:r>
      </w:hyperlink>
    </w:p>
    <w:tbl>
      <w:tblPr>
        <w:tblW w:w="0" w:type="auto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5"/>
        <w:gridCol w:w="1090"/>
        <w:gridCol w:w="1248"/>
        <w:gridCol w:w="1090"/>
        <w:gridCol w:w="1248"/>
        <w:gridCol w:w="608"/>
        <w:gridCol w:w="608"/>
        <w:gridCol w:w="713"/>
        <w:gridCol w:w="713"/>
        <w:gridCol w:w="713"/>
      </w:tblGrid>
      <w:tr w:rsidR="00536CAD" w:rsidRPr="00536CAD" w14:paraId="10365689" w14:textId="77777777" w:rsidTr="00536CAD"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B1D3BB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Criterion</w:t>
            </w:r>
            <w:proofErr w:type="spellEnd"/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149A8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Sensitivity</w:t>
            </w:r>
            <w:proofErr w:type="spellEnd"/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7A098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95% CI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CC9F5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Specificity</w:t>
            </w:r>
            <w:proofErr w:type="spellEnd"/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09ACE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95% CI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3A69F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+LR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FFF8F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-LR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FF7D4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+PV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75698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-PV</w:t>
            </w:r>
          </w:p>
        </w:tc>
        <w:tc>
          <w:tcPr>
            <w:tcW w:w="0" w:type="auto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5D3E9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proofErr w:type="spellStart"/>
            <w:r w:rsidRPr="00536CAD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Cost</w:t>
            </w:r>
            <w:proofErr w:type="spellEnd"/>
          </w:p>
        </w:tc>
      </w:tr>
      <w:tr w:rsidR="00536CAD" w:rsidRPr="00536CAD" w14:paraId="12A7E390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A2840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&lt;0,4711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B024E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85D29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ECEF0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9AC94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281AD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9B25A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4FFD58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AE6FE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08F4E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0,500</w:t>
            </w:r>
          </w:p>
        </w:tc>
      </w:tr>
      <w:tr w:rsidR="00536CAD" w:rsidRPr="00536CAD" w14:paraId="704F5CDF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D1D42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≤0,4711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C4583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785E5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16,2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C70F5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A41BC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CA6A5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5EB5F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0,97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78AD1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941CD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23891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0,484</w:t>
            </w:r>
          </w:p>
        </w:tc>
      </w:tr>
      <w:tr w:rsidR="00536CAD" w:rsidRPr="00536CAD" w14:paraId="71AAEF4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AABA3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≤0,5663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B6BCB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720E5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9E293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9F8FC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5C722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9340E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0,91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2E448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088C2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52,5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F546D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0,453</w:t>
            </w:r>
          </w:p>
        </w:tc>
      </w:tr>
      <w:tr w:rsidR="00536CAD" w:rsidRPr="00536CAD" w14:paraId="75B1944F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A9925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≤0,6611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55EF11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53B3A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29,0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2005A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84C3F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5F73D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ECAC8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A4205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7AA81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9044F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33D39567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9394E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≤0,7778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C46C0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15,63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707FD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32,8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E613C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91B8F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71EFB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060F5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87E1D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EEB48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9100A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11829B06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176CC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≤0,875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B5F34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18,75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41C4F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36,4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12E85C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CF372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82AF0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806DD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201A41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011D4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CC666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7AE801CE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8201D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≤0,96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8D1B4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18,75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5B3C0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36,4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1B4B0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1983D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E3891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0F748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F7115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85,7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61722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650E7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05D2D3B4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9A264F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≤1,0111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BC82E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F5FE4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29C6E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BFC71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44672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3577A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3BA4D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87,5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2EE8C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A3ED4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382E1117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105B83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≤1,04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293702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417D0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6643A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3CFFA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28A22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E18F0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37F53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77,8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C7801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890FC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7E0FAD9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527F1D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≤1,0599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E35A9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184C7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3B699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4ED4A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4185E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BACA5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F0E96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3816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D34BC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5A2275F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82996C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lastRenderedPageBreak/>
              <w:t>≤1,11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44A6E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C4415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0A7FE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90,62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D921E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98,0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F646C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2,67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05178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657A5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72,7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12B6F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A02026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68F633D4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13808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≤1,1585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37B7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96FD8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89BB8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90,62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EBF19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98,0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A0665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82860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5B6D9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89020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2029F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7B769B4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2F431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≤1,17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2D21C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76462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6F3FF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87,50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F56D6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72C24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9366D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DE4D7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4E502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66C3E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6311F262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2F161C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≤1,21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6FEFA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49144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9C06D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C03E0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18620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1,80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760F1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2EEAE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64,3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F6AD8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6C1FF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53BF6E38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8C7C4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88B87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196CB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6BBCB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344AA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20675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28844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0,81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67DA0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23515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CF590C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7D7E345E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1F42AF7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≤1,4194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2130A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34,38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54584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18,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CC4F7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10C1B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E4B30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2,20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B588D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502DE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FE93F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7E834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582BBDC8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ABFF9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≤1,4583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79576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1A63D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74A76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4665F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C2AF3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2,40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C9905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2B29FF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70,6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B06C9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43128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0,391</w:t>
            </w:r>
          </w:p>
        </w:tc>
      </w:tr>
      <w:tr w:rsidR="00536CAD" w:rsidRPr="00536CAD" w14:paraId="43EF440A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1C8696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≤1,5302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63F5A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D47E6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023B1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A1BCF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DC3BB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2,60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EC5E8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F2788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72,2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06513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58,7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67A9F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0,375</w:t>
            </w:r>
          </w:p>
        </w:tc>
      </w:tr>
      <w:tr w:rsidR="00536CAD" w:rsidRPr="00536CAD" w14:paraId="4F66DDB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12040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≤1,7026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317CE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9257A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398D6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F2FCF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E05BD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2,80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2F159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5C830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1B3AF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B31CD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0,359</w:t>
            </w:r>
          </w:p>
        </w:tc>
      </w:tr>
      <w:tr w:rsidR="00536CAD" w:rsidRPr="00536CAD" w14:paraId="7288DED5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53AAD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≤2,275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CECFC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46,88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05E9E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29,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65,3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EBDA7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2948B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highlight w:val="yellow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highlight w:val="yellow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FD6AE8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F15C8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77CD4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0C2BD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FB80C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0,344</w:t>
            </w:r>
          </w:p>
        </w:tc>
      </w:tr>
      <w:tr w:rsidR="00536CAD" w:rsidRPr="00536CAD" w14:paraId="31643C6D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D99196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B2D2E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46,88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50BBB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65,3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3EE56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F36C8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92,8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97FF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2A92B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4AD9C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91B80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4EC83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0,359</w:t>
            </w:r>
          </w:p>
        </w:tc>
      </w:tr>
      <w:tr w:rsidR="00536CAD" w:rsidRPr="00536CAD" w14:paraId="1D7C0152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6EF5E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≤2,48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DC12E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46,88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CF0BE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65,3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0875C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9B63D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51A49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2,14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250AC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91A614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12F8D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E07F2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0,375</w:t>
            </w:r>
          </w:p>
        </w:tc>
      </w:tr>
      <w:tr w:rsidR="00536CAD" w:rsidRPr="00536CAD" w14:paraId="2E3D1B42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94B7923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≤2,5431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72FF1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B10B3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08327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84F83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34236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2,29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3F588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33DD4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69,6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BDBDE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2ADBB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0,359</w:t>
            </w:r>
          </w:p>
        </w:tc>
      </w:tr>
      <w:tr w:rsidR="00536CAD" w:rsidRPr="00536CAD" w14:paraId="75ECC61D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4B89E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≤2,5472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F5E4A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53,13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51485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34,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70,9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4FEBA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0FF6D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7CED5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2,43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AA2A0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1A247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70,8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F569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ECB51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0,344</w:t>
            </w:r>
          </w:p>
        </w:tc>
      </w:tr>
      <w:tr w:rsidR="00536CAD" w:rsidRPr="00536CAD" w14:paraId="7748DD8B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7949A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≤2,67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0BAD7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53,13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0981C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34,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70,9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C350F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0689C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88,5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E11E1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4B4C8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C4263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FB154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6B091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0,359</w:t>
            </w:r>
          </w:p>
        </w:tc>
      </w:tr>
      <w:tr w:rsidR="00536CAD" w:rsidRPr="00536CAD" w14:paraId="0FA3527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68193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≤2,6833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9BB58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9013D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5645D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C168E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88,5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E210B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A7985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8D12D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194B0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61165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0,344</w:t>
            </w:r>
          </w:p>
        </w:tc>
      </w:tr>
      <w:tr w:rsidR="00536CAD" w:rsidRPr="00536CAD" w14:paraId="5C2E8192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9E6111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≤2,78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FE7C8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FB249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B7E33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94828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60752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7BE3A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DAB47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F496DA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FF88C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0,359</w:t>
            </w:r>
          </w:p>
        </w:tc>
      </w:tr>
      <w:tr w:rsidR="00536CAD" w:rsidRPr="00536CAD" w14:paraId="6CD8A316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2DAB0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≤3,15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08434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0ACDB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81EEA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AD06A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83,9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E454D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1,80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97635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CBEDE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64,3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71BDC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89A05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0,375</w:t>
            </w:r>
          </w:p>
        </w:tc>
      </w:tr>
      <w:tr w:rsidR="00536CAD" w:rsidRPr="00536CAD" w14:paraId="1CB74B3A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F56466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≤3,49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197BF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B6781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29183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65,62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93C3D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81,4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CDB7B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1,64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0EF8A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65BF4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6747B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36A07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0,391</w:t>
            </w:r>
          </w:p>
        </w:tc>
      </w:tr>
      <w:tr w:rsidR="00536CAD" w:rsidRPr="00536CAD" w14:paraId="52093A97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CDC0EB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≤3,51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6ED0D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4E76F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359CE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D0D08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DC0AD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984DA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E86D1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AEE32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58,8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4C2A8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53181B3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1984C1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≤3,84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906A80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69963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B4D59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729C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FA39B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84D54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F60C2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53D49C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450D3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44E0D456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D81385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≤3,8694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71C4A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925E1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3051E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C2D19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EEE4B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1,46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C94B6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5E58C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7FAFA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82040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41ED139D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3EBAA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≤4,07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8ADF6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AA14C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EB85F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7E72C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06ECC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B7558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5823D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630B4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B564E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68E791D1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16472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≤4,1805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B36F5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2C338D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6880F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27B2E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06795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1,43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6903D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C66DF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58,8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762CA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9B967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310DAD56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D1E92D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≤4,35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EB2C8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1908D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7433D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53,13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F5608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34,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70,9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84CEF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04D53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745FA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860D7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58,6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C0587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536CE56B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BF7E4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≤4,57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15B5E6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425B2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AEF19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77A16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76A01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E85F6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A001F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77AED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7AD5E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3064F3CC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AA264C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≤5,3233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8BDEB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65,62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EBF9A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81,4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D5807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AD4F5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C9596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76AE7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10B97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A8E69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A25A0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2A20F079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E99B7F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lastRenderedPageBreak/>
              <w:t>≤5,4091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FF2E6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A4FCE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83,9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8682E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57D99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43464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EB01A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AA6B6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E7609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71DC6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4B4432A3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B62D5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≤5,4095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F7601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2D3BC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5A0AD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5ECEF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68,1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37CD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1,44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E2D26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AEE88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1B497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64,0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DE9D4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0,391</w:t>
            </w:r>
          </w:p>
        </w:tc>
      </w:tr>
      <w:tr w:rsidR="00536CAD" w:rsidRPr="00536CAD" w14:paraId="759174B0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57778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≤5,43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902CA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0D397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62524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46,88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FC970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65,3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3A20B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06B3A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25C71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5449A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9B36C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1FA681F5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3682A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≤5,45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3EAD6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58F7B3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76162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3C28E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FA579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FE6F9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0B5E0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23F80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EF268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76208F9F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D45737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≤5,4957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22B03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CE587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88,5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25839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35D2C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E317F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1B67A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63397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57,1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A184D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7225C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524D6500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32AD6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≤5,6681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338FA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61AD2D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88,5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17151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8FDEE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681B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CECB78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48E23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1A8E8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DB90C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47B26655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289ADF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≤5,8864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CA501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6FCF4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6FF54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21120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59,4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BEB9E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1,32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EF387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574EF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7CD94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A8758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1D54AF42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0CA8FE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≤5,95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BBD12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534D1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C20EC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37,50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BCC50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56,3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DF58E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61DC6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51859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7E6C0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02827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363D9235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D43325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≤6,03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BAE6C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35814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AD077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34,38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041A2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18,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6C0D4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C47399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78F79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BE923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61,1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FB998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030BD9E3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1EBDA3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≤7,0531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5E13D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2D1D0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92,8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BEF58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34,38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DEE68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18,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3FC89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FF8ED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16BDD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7ED49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AEE17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4AE4F505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B29C86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2BB05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18436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92,8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DFC6B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D7996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16,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24B0F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A729C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9F9F2E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E7A82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62,5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2B017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5DEE9757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98AE23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≤7,13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5D4F1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AF8E5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92,8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F4F59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7EE5C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42763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BDCAC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0,67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1A553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432B8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E944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0,453</w:t>
            </w:r>
          </w:p>
        </w:tc>
      </w:tr>
      <w:tr w:rsidR="00536CAD" w:rsidRPr="00536CAD" w14:paraId="2FF4968F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30BC2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≤7,1336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ADD11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84,37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3B6BC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A24D8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85936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74C2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4F667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1B5A5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965BDC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64,3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2D828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105073F9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40C3E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≤7,2387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A8CB4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87,50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8BA33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01137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28,12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55066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2E2E05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C5B51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C1D9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D13E8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5858B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31701F1B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7DC4DC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≤7,54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F62EF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87,50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74D47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0769B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6F69D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3B7D0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39149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D7DFF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B7CAE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F0581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3D797323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6623D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≤7,6099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7A424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90,62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4C8C3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98,0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ABA9D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A0709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0CC4A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E1D69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F181F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12FF6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72,7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DD7FB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3AA85EC4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42CF84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≤8,0819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1FF7E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7764C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617DF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2AEAA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11,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43,4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79457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6B9C1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4EC88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55,6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6F13F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5EDF4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0,406</w:t>
            </w:r>
          </w:p>
        </w:tc>
      </w:tr>
      <w:tr w:rsidR="00536CAD" w:rsidRPr="00536CAD" w14:paraId="78C6BD5B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4852FA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≤8,15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9A42F7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BEB31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EA3E2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21,87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5FE14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40,0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51F24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1,20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C7677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0,29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D89DB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54,5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264CE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77,8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60AC8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0,422</w:t>
            </w:r>
          </w:p>
        </w:tc>
      </w:tr>
      <w:tr w:rsidR="00536CAD" w:rsidRPr="00536CAD" w14:paraId="0C2452A4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5B4CDB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≤8,34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8A0770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04138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A6EDC5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18,75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08DB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36,4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D26BB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7C568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0F5DB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53,6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8B20E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7B101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0,438</w:t>
            </w:r>
          </w:p>
        </w:tc>
      </w:tr>
      <w:tr w:rsidR="00536CAD" w:rsidRPr="00536CAD" w14:paraId="319A235C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8317B9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≤9,7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31F7C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FA53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5B5112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15,63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42091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32,8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6474C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DFD41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D7AD2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52,6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1A793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71,4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AA5C0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0,453</w:t>
            </w:r>
          </w:p>
        </w:tc>
      </w:tr>
      <w:tr w:rsidR="00536CAD" w:rsidRPr="00536CAD" w14:paraId="60FD649D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4B4296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≤11,21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4636E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93,75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B42D0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30624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37E80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29,0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CC6BD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1,07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53070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4085A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51,7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54652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66,7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B8A0C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0,469</w:t>
            </w:r>
          </w:p>
        </w:tc>
      </w:tr>
      <w:tr w:rsidR="00536CAD" w:rsidRPr="00536CAD" w14:paraId="0EADC880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09B5D8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≤12,038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92255E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B0516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F2FB67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12,50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78734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29,0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EA9E7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CD2B5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405989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52,5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BB410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BA8C8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0,453</w:t>
            </w:r>
          </w:p>
        </w:tc>
      </w:tr>
      <w:tr w:rsidR="00536CAD" w:rsidRPr="00536CAD" w14:paraId="2B145429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F1857B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≤13,53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9A954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96,87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45CA2B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83,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99,9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DB715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970FA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409B1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1,07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89986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0,33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A81D8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51,7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819EC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75,0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B5373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0,469</w:t>
            </w:r>
          </w:p>
        </w:tc>
      </w:tr>
      <w:tr w:rsidR="00536CAD" w:rsidRPr="00536CAD" w14:paraId="056C9E77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ED6330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≤17,0982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030E6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4CDA8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67C3E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9,38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D37FE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25,0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DEE55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1,10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0FF578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48DA6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52,5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BEF8B2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B9C94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0,453</w:t>
            </w:r>
          </w:p>
        </w:tc>
      </w:tr>
      <w:tr w:rsidR="00536CAD" w:rsidRPr="00536CAD" w14:paraId="0266698E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07E8A3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≤20,31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7491E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0E18D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7DBECB6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6,25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14DE95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20,8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ABC0C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1,07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0FC3D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DA2E9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51,6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39EB8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0DC5B4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0,469</w:t>
            </w:r>
          </w:p>
        </w:tc>
      </w:tr>
      <w:tr w:rsidR="00536CAD" w:rsidRPr="00536CAD" w14:paraId="259B4C3B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EC13ED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≤25,18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C52C7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469E27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2E135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3,12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A99E6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08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16,2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2F3B3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1,03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FFD71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EA8D73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4172BB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DB56B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0,484</w:t>
            </w:r>
          </w:p>
        </w:tc>
      </w:tr>
      <w:tr w:rsidR="00536CAD" w:rsidRPr="00536CAD" w14:paraId="57F4C0DB" w14:textId="77777777" w:rsidTr="00536CAD"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C8366B" w14:textId="77777777" w:rsidR="00536CAD" w:rsidRPr="00536CAD" w:rsidRDefault="00536CAD" w:rsidP="00536C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≤40,18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DC8F8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7BBE30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89,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3BE01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11F74D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</w:t>
            </w:r>
            <w:proofErr w:type="gramStart"/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</w: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-</w:t>
            </w:r>
            <w:proofErr w:type="gramEnd"/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10,9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49307F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1,00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D644CA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19CC41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50,0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BDAF69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FF01CC" w14:textId="77777777" w:rsidR="00536CAD" w:rsidRPr="00536CAD" w:rsidRDefault="00536CAD" w:rsidP="00536CA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color w:val="000080"/>
                <w:sz w:val="20"/>
                <w:szCs w:val="20"/>
                <w:lang w:val="tr-TR" w:eastAsia="tr-TR"/>
              </w:rPr>
              <w:t>0,500</w:t>
            </w:r>
          </w:p>
        </w:tc>
      </w:tr>
    </w:tbl>
    <w:p w14:paraId="639771EA" w14:textId="77777777" w:rsidR="00536CAD" w:rsidRPr="00536CAD" w:rsidRDefault="00536CAD" w:rsidP="00536CAD">
      <w:pPr>
        <w:spacing w:after="0" w:line="240" w:lineRule="auto"/>
        <w:rPr>
          <w:rFonts w:ascii="Arial" w:eastAsia="Times New Roman" w:hAnsi="Arial" w:cs="Arial"/>
          <w:sz w:val="20"/>
          <w:szCs w:val="20"/>
          <w:lang w:val="tr-TR" w:eastAsia="tr-TR"/>
        </w:rPr>
      </w:pPr>
      <w:r w:rsidRPr="00536CAD">
        <w:rPr>
          <w:rFonts w:ascii="Arial" w:eastAsia="Times New Roman" w:hAnsi="Arial" w:cs="Arial"/>
          <w:sz w:val="8"/>
          <w:szCs w:val="8"/>
          <w:lang w:val="tr-TR" w:eastAsia="tr-TR"/>
        </w:rPr>
        <w:t> </w:t>
      </w:r>
    </w:p>
    <w:tbl>
      <w:tblPr>
        <w:tblW w:w="13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3"/>
        <w:gridCol w:w="77"/>
      </w:tblGrid>
      <w:tr w:rsidR="00536CAD" w:rsidRPr="00536CAD" w14:paraId="000B463D" w14:textId="77777777" w:rsidTr="00536CAD">
        <w:trPr>
          <w:tblCellSpacing w:w="0" w:type="dxa"/>
        </w:trPr>
        <w:tc>
          <w:tcPr>
            <w:tcW w:w="0" w:type="auto"/>
            <w:tcMar>
              <w:top w:w="30" w:type="dxa"/>
              <w:left w:w="0" w:type="dxa"/>
              <w:bottom w:w="15" w:type="dxa"/>
              <w:right w:w="0" w:type="dxa"/>
            </w:tcMar>
            <w:hideMark/>
          </w:tcPr>
          <w:p w14:paraId="43FA0E7A" w14:textId="77777777" w:rsidR="00536CAD" w:rsidRPr="00536CAD" w:rsidRDefault="00536CAD" w:rsidP="00536CAD">
            <w:pPr>
              <w:spacing w:after="0" w:line="240" w:lineRule="auto"/>
              <w:divId w:val="671837097"/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</w:pPr>
            <w:r w:rsidRPr="00536CAD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val="tr-TR" w:eastAsia="tr-TR"/>
              </w:rPr>
              <w:lastRenderedPageBreak/>
              <mc:AlternateContent>
                <mc:Choice Requires="wps">
                  <w:drawing>
                    <wp:inline distT="0" distB="0" distL="0" distR="0" wp14:anchorId="4B923826" wp14:editId="4380E72B">
                      <wp:extent cx="304800" cy="304800"/>
                      <wp:effectExtent l="0" t="0" r="0" b="0"/>
                      <wp:docPr id="3" name="AutoShape 2" descr="Help (F1)">
                        <a:hlinkClick xmlns:a="http://schemas.openxmlformats.org/drawingml/2006/main" r:id="rId8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092F25" id="AutoShape 2" o:spid="_x0000_s1026" alt="Help (F1)" href="cmd:HEL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  <w:r w:rsidRPr="00536CAD">
              <w:rPr>
                <w:rFonts w:ascii="Arial" w:eastAsia="Times New Roman" w:hAnsi="Arial" w:cs="Arial"/>
                <w:sz w:val="20"/>
                <w:szCs w:val="20"/>
                <w:lang w:val="tr-TR" w:eastAsia="tr-TR"/>
              </w:rPr>
              <w:t> </w:t>
            </w:r>
            <w:r w:rsidRPr="00536CAD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val="tr-TR" w:eastAsia="tr-TR"/>
              </w:rPr>
              <mc:AlternateContent>
                <mc:Choice Requires="wps">
                  <w:drawing>
                    <wp:inline distT="0" distB="0" distL="0" distR="0" wp14:anchorId="43312A2C" wp14:editId="502BB3BF">
                      <wp:extent cx="304800" cy="304800"/>
                      <wp:effectExtent l="0" t="0" r="0" b="0"/>
                      <wp:docPr id="4" name="AutoShape 3" descr="Print">
                        <a:hlinkClick xmlns:a="http://schemas.openxmlformats.org/drawingml/2006/main" r:id="rId9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1D4C0F" id="AutoShape 3" o:spid="_x0000_s1026" alt="Print" href="cmd:PRIN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Mar>
              <w:top w:w="30" w:type="dxa"/>
              <w:left w:w="0" w:type="dxa"/>
              <w:bottom w:w="15" w:type="dxa"/>
              <w:right w:w="0" w:type="dxa"/>
            </w:tcMar>
            <w:hideMark/>
          </w:tcPr>
          <w:p w14:paraId="6B0A2A72" w14:textId="77777777" w:rsidR="00536CAD" w:rsidRPr="00536CAD" w:rsidRDefault="00536CAD" w:rsidP="00536C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</w:tr>
    </w:tbl>
    <w:p w14:paraId="770D9011" w14:textId="5E5CD110" w:rsidR="00536CAD" w:rsidRDefault="00536CAD"/>
    <w:p w14:paraId="29CD3A71" w14:textId="77777777" w:rsidR="00536CAD" w:rsidRDefault="00536CAD"/>
    <w:sectPr w:rsidR="00536C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AD"/>
    <w:rsid w:val="00327BE1"/>
    <w:rsid w:val="00536CAD"/>
    <w:rsid w:val="00AA3942"/>
    <w:rsid w:val="00AC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5DD2A"/>
  <w15:chartTrackingRefBased/>
  <w15:docId w15:val="{8BD0341B-711B-4492-82A2-213F6C18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Balk1">
    <w:name w:val="heading 1"/>
    <w:basedOn w:val="Normal"/>
    <w:link w:val="Balk1Char"/>
    <w:uiPriority w:val="9"/>
    <w:qFormat/>
    <w:rsid w:val="00536CAD"/>
    <w:pPr>
      <w:spacing w:before="120" w:after="120" w:line="240" w:lineRule="auto"/>
      <w:ind w:left="120"/>
      <w:outlineLvl w:val="0"/>
    </w:pPr>
    <w:rPr>
      <w:rFonts w:ascii="Times New Roman" w:eastAsia="Times New Roman" w:hAnsi="Times New Roman" w:cs="Times New Roman"/>
      <w:b/>
      <w:bCs/>
      <w:kern w:val="36"/>
      <w:sz w:val="26"/>
      <w:szCs w:val="26"/>
      <w:lang w:val="tr-TR" w:eastAsia="tr-TR"/>
    </w:rPr>
  </w:style>
  <w:style w:type="paragraph" w:styleId="Balk2">
    <w:name w:val="heading 2"/>
    <w:basedOn w:val="Normal"/>
    <w:link w:val="Balk2Char"/>
    <w:uiPriority w:val="9"/>
    <w:qFormat/>
    <w:rsid w:val="00536CAD"/>
    <w:pPr>
      <w:spacing w:after="0" w:line="240" w:lineRule="auto"/>
      <w:ind w:left="12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tr-TR" w:eastAsia="tr-TR"/>
    </w:rPr>
  </w:style>
  <w:style w:type="paragraph" w:styleId="Balk3">
    <w:name w:val="heading 3"/>
    <w:basedOn w:val="Normal"/>
    <w:link w:val="Balk3Char"/>
    <w:uiPriority w:val="9"/>
    <w:qFormat/>
    <w:rsid w:val="00536CAD"/>
    <w:pPr>
      <w:spacing w:after="0" w:line="240" w:lineRule="auto"/>
      <w:ind w:left="120"/>
      <w:outlineLvl w:val="2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36CAD"/>
    <w:rPr>
      <w:rFonts w:ascii="Times New Roman" w:eastAsia="Times New Roman" w:hAnsi="Times New Roman" w:cs="Times New Roman"/>
      <w:b/>
      <w:bCs/>
      <w:kern w:val="36"/>
      <w:sz w:val="26"/>
      <w:szCs w:val="26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536CAD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536CAD"/>
    <w:rPr>
      <w:rFonts w:ascii="Times New Roman" w:eastAsia="Times New Roman" w:hAnsi="Times New Roman" w:cs="Times New Roman"/>
      <w:sz w:val="24"/>
      <w:szCs w:val="24"/>
      <w:lang w:eastAsia="tr-TR"/>
    </w:rPr>
  </w:style>
  <w:style w:type="numbering" w:customStyle="1" w:styleId="ListeYok1">
    <w:name w:val="Liste Yok1"/>
    <w:next w:val="ListeYok"/>
    <w:uiPriority w:val="99"/>
    <w:semiHidden/>
    <w:unhideWhenUsed/>
    <w:rsid w:val="00536CAD"/>
  </w:style>
  <w:style w:type="character" w:styleId="Kpr">
    <w:name w:val="Hyperlink"/>
    <w:basedOn w:val="VarsaylanParagrafYazTipi"/>
    <w:uiPriority w:val="99"/>
    <w:semiHidden/>
    <w:unhideWhenUsed/>
    <w:rsid w:val="00536CAD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536CAD"/>
    <w:rPr>
      <w:color w:val="800080"/>
      <w:u w:val="single"/>
    </w:rPr>
  </w:style>
  <w:style w:type="paragraph" w:customStyle="1" w:styleId="msonormal0">
    <w:name w:val="msonormal"/>
    <w:basedOn w:val="Normal"/>
    <w:rsid w:val="00536CAD"/>
    <w:pPr>
      <w:spacing w:after="0" w:line="240" w:lineRule="auto"/>
    </w:pPr>
    <w:rPr>
      <w:rFonts w:ascii="Arial" w:eastAsia="Times New Roman" w:hAnsi="Arial" w:cs="Arial"/>
      <w:sz w:val="20"/>
      <w:szCs w:val="20"/>
      <w:lang w:val="tr-TR" w:eastAsia="tr-TR"/>
    </w:rPr>
  </w:style>
  <w:style w:type="paragraph" w:styleId="NormalWeb">
    <w:name w:val="Normal (Web)"/>
    <w:basedOn w:val="Normal"/>
    <w:uiPriority w:val="99"/>
    <w:semiHidden/>
    <w:unhideWhenUsed/>
    <w:rsid w:val="00536CAD"/>
    <w:pPr>
      <w:spacing w:after="0" w:line="240" w:lineRule="auto"/>
    </w:pPr>
    <w:rPr>
      <w:rFonts w:ascii="Arial" w:eastAsia="Times New Roman" w:hAnsi="Arial" w:cs="Arial"/>
      <w:sz w:val="20"/>
      <w:szCs w:val="20"/>
      <w:lang w:val="tr-TR" w:eastAsia="tr-TR"/>
    </w:rPr>
  </w:style>
  <w:style w:type="paragraph" w:customStyle="1" w:styleId="bordered">
    <w:name w:val="bordered"/>
    <w:basedOn w:val="Normal"/>
    <w:rsid w:val="00536CAD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normal0">
    <w:name w:val="normal"/>
    <w:basedOn w:val="Normal"/>
    <w:rsid w:val="00536CAD"/>
    <w:pPr>
      <w:spacing w:after="0" w:line="240" w:lineRule="auto"/>
    </w:pPr>
    <w:rPr>
      <w:rFonts w:ascii="Arial" w:eastAsia="Times New Roman" w:hAnsi="Arial" w:cs="Arial"/>
      <w:sz w:val="20"/>
      <w:szCs w:val="20"/>
      <w:lang w:val="tr-TR" w:eastAsia="tr-TR"/>
    </w:rPr>
  </w:style>
  <w:style w:type="paragraph" w:customStyle="1" w:styleId="small">
    <w:name w:val="small"/>
    <w:basedOn w:val="Normal"/>
    <w:rsid w:val="00536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tr-TR" w:eastAsia="tr-TR"/>
    </w:rPr>
  </w:style>
  <w:style w:type="paragraph" w:customStyle="1" w:styleId="italic">
    <w:name w:val="italic"/>
    <w:basedOn w:val="Normal"/>
    <w:rsid w:val="00536CAD"/>
    <w:pPr>
      <w:spacing w:before="100" w:beforeAutospacing="1" w:after="100" w:afterAutospacing="1" w:line="240" w:lineRule="auto"/>
    </w:pPr>
    <w:rPr>
      <w:rFonts w:ascii="Times" w:eastAsia="Times New Roman" w:hAnsi="Times" w:cs="Times"/>
      <w:i/>
      <w:iCs/>
      <w:sz w:val="24"/>
      <w:szCs w:val="24"/>
      <w:lang w:val="tr-TR" w:eastAsia="tr-TR"/>
    </w:rPr>
  </w:style>
  <w:style w:type="paragraph" w:customStyle="1" w:styleId="nobreak">
    <w:name w:val="nobreak"/>
    <w:basedOn w:val="Normal"/>
    <w:rsid w:val="00536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hidden">
    <w:name w:val="hidden"/>
    <w:basedOn w:val="Normal"/>
    <w:rsid w:val="00536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val="tr-TR" w:eastAsia="tr-TR"/>
    </w:rPr>
  </w:style>
  <w:style w:type="paragraph" w:customStyle="1" w:styleId="indent">
    <w:name w:val="indent"/>
    <w:basedOn w:val="Normal"/>
    <w:rsid w:val="00536CAD"/>
    <w:pPr>
      <w:spacing w:before="100" w:beforeAutospacing="1" w:after="100" w:afterAutospacing="1" w:line="240" w:lineRule="auto"/>
      <w:ind w:left="120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blue">
    <w:name w:val="blue"/>
    <w:basedOn w:val="Normal"/>
    <w:rsid w:val="00536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  <w:lang w:val="tr-TR" w:eastAsia="tr-TR"/>
    </w:rPr>
  </w:style>
  <w:style w:type="paragraph" w:customStyle="1" w:styleId="red">
    <w:name w:val="red"/>
    <w:basedOn w:val="Normal"/>
    <w:rsid w:val="00536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tr-TR" w:eastAsia="tr-TR"/>
    </w:rPr>
  </w:style>
  <w:style w:type="paragraph" w:customStyle="1" w:styleId="green">
    <w:name w:val="green"/>
    <w:basedOn w:val="Normal"/>
    <w:rsid w:val="00536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val="tr-TR" w:eastAsia="tr-TR"/>
    </w:rPr>
  </w:style>
  <w:style w:type="paragraph" w:customStyle="1" w:styleId="header">
    <w:name w:val="header"/>
    <w:basedOn w:val="Normal"/>
    <w:rsid w:val="00536CAD"/>
    <w:pPr>
      <w:spacing w:after="180" w:line="240" w:lineRule="auto"/>
    </w:pPr>
    <w:rPr>
      <w:rFonts w:ascii="Arial" w:eastAsia="Times New Roman" w:hAnsi="Arial" w:cs="Arial"/>
      <w:b/>
      <w:bCs/>
      <w:lang w:val="tr-TR" w:eastAsia="tr-TR"/>
    </w:rPr>
  </w:style>
  <w:style w:type="paragraph" w:customStyle="1" w:styleId="thll">
    <w:name w:val="thll"/>
    <w:basedOn w:val="Normal"/>
    <w:rsid w:val="00536CAD"/>
    <w:pPr>
      <w:pBdr>
        <w:bottom w:val="dotted" w:sz="6" w:space="0" w:color="A0A0A0"/>
        <w:right w:val="single" w:sz="6" w:space="0" w:color="A0A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thtl">
    <w:name w:val="thtl"/>
    <w:basedOn w:val="Normal"/>
    <w:rsid w:val="00536CAD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thtc">
    <w:name w:val="thtc"/>
    <w:basedOn w:val="Normal"/>
    <w:rsid w:val="00536CAD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thtr">
    <w:name w:val="thtr"/>
    <w:basedOn w:val="Normal"/>
    <w:rsid w:val="00536CAD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topsolidline">
    <w:name w:val="topsolidline"/>
    <w:basedOn w:val="Normal"/>
    <w:rsid w:val="00536CAD"/>
    <w:pPr>
      <w:pBdr>
        <w:top w:val="single" w:sz="6" w:space="0" w:color="A0A0A0"/>
        <w:bottom w:val="dotted" w:sz="6" w:space="0" w:color="A0A0A0"/>
        <w:right w:val="dotted" w:sz="6" w:space="0" w:color="A0A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l">
    <w:name w:val="l"/>
    <w:basedOn w:val="Normal"/>
    <w:rsid w:val="00536CAD"/>
    <w:pPr>
      <w:pBdr>
        <w:bottom w:val="dotted" w:sz="6" w:space="0" w:color="A0A0A0"/>
        <w:right w:val="dotted" w:sz="6" w:space="0" w:color="A0A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r">
    <w:name w:val="r"/>
    <w:basedOn w:val="Normal"/>
    <w:rsid w:val="00536CAD"/>
    <w:pPr>
      <w:pBdr>
        <w:bottom w:val="dotted" w:sz="6" w:space="0" w:color="A0A0A0"/>
        <w:right w:val="dotted" w:sz="6" w:space="0" w:color="A0A0A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rc">
    <w:name w:val="rc"/>
    <w:basedOn w:val="Normal"/>
    <w:rsid w:val="00536CAD"/>
    <w:pPr>
      <w:pBdr>
        <w:bottom w:val="dotted" w:sz="6" w:space="0" w:color="A0A0A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c">
    <w:name w:val="c"/>
    <w:basedOn w:val="Normal"/>
    <w:rsid w:val="00536CAD"/>
    <w:pPr>
      <w:pBdr>
        <w:bottom w:val="dotted" w:sz="6" w:space="0" w:color="A0A0A0"/>
        <w:right w:val="dotted" w:sz="6" w:space="0" w:color="A0A0A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customStyle="1" w:styleId="normal1">
    <w:name w:val="normal1"/>
    <w:basedOn w:val="VarsaylanParagrafYazTipi"/>
    <w:rsid w:val="00536CAD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basedOn w:val="VarsaylanParagrafYazTipi"/>
    <w:rsid w:val="00536CAD"/>
    <w:rPr>
      <w:color w:val="000080"/>
    </w:rPr>
  </w:style>
  <w:style w:type="character" w:customStyle="1" w:styleId="warning">
    <w:name w:val="warning"/>
    <w:basedOn w:val="VarsaylanParagrafYazTipi"/>
    <w:rsid w:val="00536CAD"/>
    <w:rPr>
      <w:color w:val="FF0000"/>
    </w:rPr>
  </w:style>
  <w:style w:type="character" w:styleId="HTMLKsaltmas">
    <w:name w:val="HTML Acronym"/>
    <w:basedOn w:val="VarsaylanParagrafYazTipi"/>
    <w:uiPriority w:val="99"/>
    <w:semiHidden/>
    <w:unhideWhenUsed/>
    <w:rsid w:val="00536C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8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8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md:HEL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hidediv('d2','d3','table1')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showdiv('d2','d3','table1');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hyperlink" Target="cmd:PRIN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827</Words>
  <Characters>4719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Sibel</dc:creator>
  <cp:keywords/>
  <dc:description/>
  <cp:lastModifiedBy>Sibel</cp:lastModifiedBy>
  <cp:revision>4</cp:revision>
  <dcterms:created xsi:type="dcterms:W3CDTF">2021-04-21T07:04:00Z</dcterms:created>
  <dcterms:modified xsi:type="dcterms:W3CDTF">2021-04-21T08:13:00Z</dcterms:modified>
</cp:coreProperties>
</file>