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23FE774E" w14:textId="77777777" w:rsidR="00476E59" w:rsidRDefault="00476E59" w:rsidP="00476E59">
      <w:pPr>
        <w:ind w:firstLineChars="100" w:firstLine="12pt"/>
        <w:rPr>
          <w:rFonts w:ascii="Times New Roman" w:eastAsiaTheme="minorHAnsi" w:hAnsi="Times New Roman" w:cs="Times New Roman"/>
          <w:sz w:val="24"/>
          <w:szCs w:val="24"/>
        </w:rPr>
      </w:pPr>
      <w:r w:rsidRPr="00482F78">
        <w:rPr>
          <w:rFonts w:ascii="Times New Roman" w:eastAsiaTheme="minorHAnsi" w:hAnsi="Times New Roman" w:cs="Times New Roman"/>
          <w:sz w:val="24"/>
          <w:szCs w:val="24"/>
        </w:rPr>
        <w:t xml:space="preserve">Supplemental data </w:t>
      </w:r>
      <w:r>
        <w:rPr>
          <w:rFonts w:ascii="Times New Roman" w:eastAsiaTheme="minorHAnsi" w:hAnsi="Times New Roman" w:cs="Times New Roman" w:hint="eastAsia"/>
          <w:sz w:val="24"/>
          <w:szCs w:val="24"/>
        </w:rPr>
        <w:t>4</w:t>
      </w:r>
      <w:r w:rsidRPr="00482F78">
        <w:rPr>
          <w:rFonts w:ascii="Times New Roman" w:eastAsiaTheme="minorHAnsi" w:hAnsi="Times New Roman" w:cs="Times New Roman"/>
          <w:sz w:val="24"/>
          <w:szCs w:val="24"/>
        </w:rPr>
        <w:t>. Patient background of all patients when they were divided into two groups based on the median DCS score before the pharmacist interview</w:t>
      </w:r>
    </w:p>
    <w:p w14:paraId="7433B2AA" w14:textId="77777777" w:rsidR="00476E59" w:rsidRPr="00744469" w:rsidRDefault="00476E59" w:rsidP="00476E59">
      <w:pPr>
        <w:ind w:firstLineChars="100" w:firstLine="10.50pt"/>
        <w:rPr>
          <w:rFonts w:ascii="Times New Roman" w:eastAsiaTheme="minorHAnsi" w:hAnsi="Times New Roman" w:cs="Times New Roman"/>
          <w:sz w:val="24"/>
          <w:szCs w:val="24"/>
        </w:rPr>
      </w:pPr>
      <w:r w:rsidRPr="00482F78">
        <w:rPr>
          <w:noProof/>
        </w:rPr>
        <w:lastRenderedPageBreak/>
        <w:drawing>
          <wp:inline distT="0" distB="0" distL="0" distR="0" wp14:anchorId="62AF6B49" wp14:editId="7EB3BB56">
            <wp:extent cx="4146550" cy="8304459"/>
            <wp:effectExtent l="0" t="0" r="0" b="1905"/>
            <wp:docPr id="794516997" name="図 6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1066" cy="8433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10F192" w14:textId="77777777" w:rsidR="00476E59" w:rsidRDefault="00476E59" w:rsidP="00476E59">
      <w:pPr>
        <w:ind w:firstLineChars="100" w:firstLine="12pt"/>
        <w:rPr>
          <w:rFonts w:ascii="Times New Roman" w:eastAsiaTheme="minorHAnsi" w:hAnsi="Times New Roman" w:cs="Times New Roman"/>
          <w:sz w:val="24"/>
          <w:szCs w:val="24"/>
        </w:rPr>
      </w:pPr>
      <w:r w:rsidRPr="00482F78">
        <w:rPr>
          <w:rFonts w:ascii="Times New Roman" w:eastAsiaTheme="minorHAnsi" w:hAnsi="Times New Roman" w:cs="Times New Roman"/>
          <w:sz w:val="24"/>
          <w:szCs w:val="24"/>
        </w:rPr>
        <w:lastRenderedPageBreak/>
        <w:t xml:space="preserve">Supplemental data </w:t>
      </w:r>
      <w:r>
        <w:rPr>
          <w:rFonts w:ascii="Times New Roman" w:eastAsiaTheme="minorHAnsi" w:hAnsi="Times New Roman" w:cs="Times New Roman" w:hint="eastAsia"/>
          <w:sz w:val="24"/>
          <w:szCs w:val="24"/>
        </w:rPr>
        <w:t>5</w:t>
      </w:r>
      <w:r w:rsidRPr="00482F78">
        <w:rPr>
          <w:rFonts w:ascii="Times New Roman" w:eastAsiaTheme="minorHAnsi" w:hAnsi="Times New Roman" w:cs="Times New Roman"/>
          <w:sz w:val="24"/>
          <w:szCs w:val="24"/>
        </w:rPr>
        <w:t>. Patient background of non-intervention group when they were divided into two groups (those whose DCS scores decreased and increased after the interview)</w:t>
      </w:r>
    </w:p>
    <w:p w14:paraId="70103CA3" w14:textId="77777777" w:rsidR="00476E59" w:rsidRPr="00231650" w:rsidRDefault="00476E59" w:rsidP="00476E59">
      <w:pPr>
        <w:ind w:firstLineChars="100" w:firstLine="10.50pt"/>
        <w:rPr>
          <w:rFonts w:ascii="Times New Roman" w:eastAsiaTheme="minorHAnsi" w:hAnsi="Times New Roman" w:cs="Times New Roman"/>
          <w:sz w:val="24"/>
          <w:szCs w:val="24"/>
        </w:rPr>
      </w:pPr>
      <w:r w:rsidRPr="00482F78">
        <w:rPr>
          <w:rFonts w:hint="eastAsia"/>
          <w:noProof/>
        </w:rPr>
        <w:lastRenderedPageBreak/>
        <w:drawing>
          <wp:inline distT="0" distB="0" distL="0" distR="0" wp14:anchorId="43BD864E" wp14:editId="58D648E2">
            <wp:extent cx="4177030" cy="8351520"/>
            <wp:effectExtent l="0" t="0" r="0" b="0"/>
            <wp:docPr id="119367168" name="図 8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7030" cy="835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7C4194" w14:textId="77777777" w:rsidR="00476E59" w:rsidRDefault="00476E59" w:rsidP="00476E59">
      <w:pPr>
        <w:ind w:firstLineChars="100" w:firstLine="12pt"/>
        <w:rPr>
          <w:rFonts w:ascii="Times New Roman" w:eastAsiaTheme="minorHAnsi" w:hAnsi="Times New Roman" w:cs="Times New Roman"/>
          <w:sz w:val="24"/>
          <w:szCs w:val="24"/>
        </w:rPr>
      </w:pPr>
      <w:r w:rsidRPr="00735F56">
        <w:rPr>
          <w:rFonts w:ascii="Times New Roman" w:eastAsiaTheme="minorHAnsi" w:hAnsi="Times New Roman" w:cs="Times New Roman"/>
          <w:sz w:val="24"/>
          <w:szCs w:val="24"/>
        </w:rPr>
        <w:lastRenderedPageBreak/>
        <w:t xml:space="preserve">Supplemental data </w:t>
      </w:r>
      <w:r>
        <w:rPr>
          <w:rFonts w:ascii="Times New Roman" w:eastAsiaTheme="minorHAnsi" w:hAnsi="Times New Roman" w:cs="Times New Roman" w:hint="eastAsia"/>
          <w:sz w:val="24"/>
          <w:szCs w:val="24"/>
        </w:rPr>
        <w:t>6</w:t>
      </w:r>
      <w:r w:rsidRPr="00735F56">
        <w:rPr>
          <w:rFonts w:ascii="Times New Roman" w:eastAsiaTheme="minorHAnsi" w:hAnsi="Times New Roman" w:cs="Times New Roman"/>
          <w:sz w:val="24"/>
          <w:szCs w:val="24"/>
        </w:rPr>
        <w:t>. Patients were asked about their desire to take a CGP after the pharmacist interview</w:t>
      </w:r>
    </w:p>
    <w:p w14:paraId="61ECAF18" w14:textId="77777777" w:rsidR="00476E59" w:rsidRDefault="00476E59" w:rsidP="00476E59">
      <w:pPr>
        <w:ind w:firstLineChars="100" w:firstLine="10.50pt"/>
        <w:rPr>
          <w:rFonts w:ascii="Times New Roman" w:eastAsiaTheme="minorHAnsi" w:hAnsi="Times New Roman" w:cs="Times New Roman"/>
          <w:sz w:val="24"/>
          <w:szCs w:val="24"/>
        </w:rPr>
      </w:pPr>
      <w:r w:rsidRPr="00735F56">
        <w:rPr>
          <w:noProof/>
        </w:rPr>
        <w:drawing>
          <wp:inline distT="0" distB="0" distL="0" distR="0" wp14:anchorId="134F2245" wp14:editId="5DE26703">
            <wp:extent cx="5400040" cy="1146175"/>
            <wp:effectExtent l="0" t="0" r="0" b="0"/>
            <wp:docPr id="1646829780" name="図 9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14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060DE0" w14:textId="77777777" w:rsidR="00476E59" w:rsidRDefault="00476E59" w:rsidP="00476E59">
      <w:pPr>
        <w:ind w:firstLineChars="100" w:firstLine="12pt"/>
        <w:rPr>
          <w:rFonts w:ascii="Times New Roman" w:eastAsiaTheme="minorHAnsi" w:hAnsi="Times New Roman" w:cs="Times New Roman"/>
          <w:sz w:val="24"/>
          <w:szCs w:val="24"/>
        </w:rPr>
      </w:pPr>
    </w:p>
    <w:p w14:paraId="4EC61DA3" w14:textId="77777777" w:rsidR="00476E59" w:rsidRDefault="00476E59" w:rsidP="00476E59">
      <w:pPr>
        <w:ind w:firstLine="12pt"/>
        <w:rPr>
          <w:rFonts w:ascii="Times New Roman" w:eastAsiaTheme="minorHAnsi" w:hAnsi="Times New Roman" w:cs="Times New Roman"/>
          <w:sz w:val="24"/>
          <w:szCs w:val="24"/>
        </w:rPr>
      </w:pPr>
      <w:r w:rsidRPr="00735F56">
        <w:rPr>
          <w:rFonts w:ascii="Times New Roman" w:eastAsiaTheme="minorHAnsi" w:hAnsi="Times New Roman" w:cs="Times New Roman"/>
          <w:sz w:val="24"/>
          <w:szCs w:val="24"/>
        </w:rPr>
        <w:t xml:space="preserve">Supplemental data </w:t>
      </w:r>
      <w:r>
        <w:rPr>
          <w:rFonts w:ascii="Times New Roman" w:eastAsiaTheme="minorHAnsi" w:hAnsi="Times New Roman" w:cs="Times New Roman" w:hint="eastAsia"/>
          <w:sz w:val="24"/>
          <w:szCs w:val="24"/>
        </w:rPr>
        <w:t>7</w:t>
      </w:r>
      <w:r w:rsidRPr="00735F56">
        <w:rPr>
          <w:rFonts w:ascii="Times New Roman" w:eastAsiaTheme="minorHAnsi" w:hAnsi="Times New Roman" w:cs="Times New Roman"/>
          <w:sz w:val="24"/>
          <w:szCs w:val="24"/>
        </w:rPr>
        <w:t>.  How much patients would be willing to pay for information</w:t>
      </w:r>
    </w:p>
    <w:p w14:paraId="216BE2DD" w14:textId="77777777" w:rsidR="00476E59" w:rsidRPr="00744469" w:rsidRDefault="00476E59" w:rsidP="00476E59">
      <w:pPr>
        <w:ind w:firstLine="12pt"/>
        <w:rPr>
          <w:rFonts w:ascii="Times New Roman" w:eastAsiaTheme="minorHAnsi" w:hAnsi="Times New Roman" w:cs="Times New Roman"/>
          <w:sz w:val="24"/>
          <w:szCs w:val="24"/>
        </w:rPr>
      </w:pPr>
      <w:r w:rsidRPr="00735F56">
        <w:rPr>
          <w:noProof/>
        </w:rPr>
        <w:drawing>
          <wp:inline distT="0" distB="0" distL="0" distR="0" wp14:anchorId="4B91106C" wp14:editId="172FDEC5">
            <wp:extent cx="5400040" cy="1625600"/>
            <wp:effectExtent l="0" t="0" r="0" b="0"/>
            <wp:docPr id="969347748" name="図 11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62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EAFA4C" w14:textId="77777777" w:rsidR="00476E59" w:rsidRPr="00744469" w:rsidRDefault="00476E59" w:rsidP="00476E59">
      <w:pPr>
        <w:rPr>
          <w:rFonts w:ascii="Times New Roman" w:eastAsiaTheme="minorHAnsi" w:hAnsi="Times New Roman" w:cs="Times New Roman"/>
          <w:sz w:val="24"/>
          <w:szCs w:val="24"/>
        </w:rPr>
      </w:pPr>
    </w:p>
    <w:p w14:paraId="0F4679FC" w14:textId="17691ED4" w:rsidR="008C374B" w:rsidRDefault="008C374B" w:rsidP="00476E59"/>
    <w:sectPr w:rsidR="008C374B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Yu Mincho">
    <w:altName w:val="游明朝"/>
    <w:charset w:characterSet="shift_jis"/>
    <w:family w:val="roman"/>
    <w:pitch w:val="variable"/>
    <w:sig w:usb0="800002E7" w:usb1="2AC7FCFF" w:usb2="00000012" w:usb3="00000000" w:csb0="0002009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E59"/>
    <w:rsid w:val="001A0A1C"/>
    <w:rsid w:val="002A5090"/>
    <w:rsid w:val="003F36CB"/>
    <w:rsid w:val="00476E59"/>
    <w:rsid w:val="005C6F5D"/>
    <w:rsid w:val="008C374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1C69D6"/>
  <w15:chartTrackingRefBased/>
  <w15:docId w15:val="{1DD3BEB3-9148-4963-A0A7-1575028BF5D8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6E59"/>
    <w:pPr>
      <w:widowControl w:val="0"/>
      <w:spacing w:line="24pt" w:lineRule="auto"/>
      <w:jc w:val="both"/>
    </w:pPr>
    <w:rPr>
      <w:rFonts w:ascii="Yu Mincho" w:eastAsia="Yu Mincho" w:hAnsi="Yu Mincho" w:cs="Yu Mincho"/>
      <w:kern w:val="0"/>
      <w:sz w:val="21"/>
      <w:szCs w:val="21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6E59"/>
    <w:pPr>
      <w:keepNext/>
      <w:keepLines/>
      <w:widowControl/>
      <w:spacing w:before="18pt" w:after="4pt" w:line="12.95pt" w:lineRule="auto"/>
      <w:jc w:val="star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6E59"/>
    <w:pPr>
      <w:keepNext/>
      <w:keepLines/>
      <w:widowControl/>
      <w:spacing w:before="8pt" w:after="4pt" w:line="12.95pt" w:lineRule="auto"/>
      <w:jc w:val="star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6E59"/>
    <w:pPr>
      <w:keepNext/>
      <w:keepLines/>
      <w:widowControl/>
      <w:spacing w:before="8pt" w:after="4pt" w:line="12.95pt" w:lineRule="auto"/>
      <w:jc w:val="star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6E59"/>
    <w:pPr>
      <w:keepNext/>
      <w:keepLines/>
      <w:widowControl/>
      <w:spacing w:before="4pt" w:after="2pt" w:line="12.95pt" w:lineRule="auto"/>
      <w:jc w:val="star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6E59"/>
    <w:pPr>
      <w:keepNext/>
      <w:keepLines/>
      <w:widowControl/>
      <w:spacing w:before="4pt" w:after="2pt" w:line="12.95pt" w:lineRule="auto"/>
      <w:jc w:val="star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6E59"/>
    <w:pPr>
      <w:keepNext/>
      <w:keepLines/>
      <w:widowControl/>
      <w:spacing w:before="2pt" w:after="0pt" w:line="12.95pt" w:lineRule="auto"/>
      <w:jc w:val="star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6E59"/>
    <w:pPr>
      <w:keepNext/>
      <w:keepLines/>
      <w:widowControl/>
      <w:spacing w:before="2pt" w:after="0pt" w:line="12.95pt" w:lineRule="auto"/>
      <w:jc w:val="star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6E59"/>
    <w:pPr>
      <w:keepNext/>
      <w:keepLines/>
      <w:widowControl/>
      <w:spacing w:after="0pt" w:line="12.95pt" w:lineRule="auto"/>
      <w:jc w:val="star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6E59"/>
    <w:pPr>
      <w:keepNext/>
      <w:keepLines/>
      <w:widowControl/>
      <w:spacing w:after="0pt" w:line="12.95pt" w:lineRule="auto"/>
      <w:jc w:val="star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6E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6E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6E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6E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6E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6E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6E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6E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6E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6E59"/>
    <w:pPr>
      <w:widowControl/>
      <w:spacing w:after="4pt" w:line="12pt" w:lineRule="auto"/>
      <w:contextualSpacing/>
      <w:jc w:val="star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76E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6E59"/>
    <w:pPr>
      <w:widowControl/>
      <w:numPr>
        <w:ilvl w:val="1"/>
      </w:numPr>
      <w:spacing w:line="12.95pt" w:lineRule="auto"/>
      <w:jc w:val="star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76E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6E59"/>
    <w:pPr>
      <w:widowControl/>
      <w:spacing w:before="8pt" w:line="12.95pt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76E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6E59"/>
    <w:pPr>
      <w:widowControl/>
      <w:spacing w:line="12.95pt" w:lineRule="auto"/>
      <w:ind w:start="36pt"/>
      <w:contextualSpacing/>
      <w:jc w:val="start"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76E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6E5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 w:line="12.95pt" w:lineRule="auto"/>
      <w:ind w:start="43.20pt" w:end="43.20pt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6E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6E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fontTable" Target="fontTable.xml"/><Relationship Id="rId3" Type="http://purl.oclc.org/ooxml/officeDocument/relationships/webSettings" Target="webSettings.xml"/><Relationship Id="rId7" Type="http://purl.oclc.org/ooxml/officeDocument/relationships/image" Target="media/image4.emf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image" Target="media/image3.emf"/><Relationship Id="rId5" Type="http://purl.oclc.org/ooxml/officeDocument/relationships/image" Target="media/image2.emf"/><Relationship Id="rId4" Type="http://purl.oclc.org/ooxml/officeDocument/relationships/image" Target="media/image1.emf"/><Relationship Id="rId9" Type="http://purl.oclc.org/ooxml/officeDocument/relationships/theme" Target="theme/theme1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1</TotalTime>
  <Pages>5</Pages>
  <Words>78</Words>
  <Characters>449</Characters>
  <Application>Microsoft Office Word</Application>
  <DocSecurity>0</DocSecurity>
  <Lines>3</Lines>
  <Paragraphs>1</Paragraphs>
  <ScaleCrop>false</ScaleCrop>
  <Company>Springer Nature</Company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2024-09-23T05:44:00Z</dcterms:created>
  <dcterms:modified xsi:type="dcterms:W3CDTF">2024-09-23T05:45:00Z</dcterms:modified>
</cp:coreProperties>
</file>