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45A02" w14:textId="77777777" w:rsidR="008942BE" w:rsidRDefault="008942BE" w:rsidP="008942BE">
      <w:pPr>
        <w:pStyle w:val="MDPI31text"/>
        <w:ind w:left="0" w:firstLine="0"/>
        <w:jc w:val="center"/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076E9" wp14:editId="557E839D">
                <wp:simplePos x="0" y="0"/>
                <wp:positionH relativeFrom="margin">
                  <wp:align>right</wp:align>
                </wp:positionH>
                <wp:positionV relativeFrom="paragraph">
                  <wp:posOffset>-8255</wp:posOffset>
                </wp:positionV>
                <wp:extent cx="6248400" cy="3009900"/>
                <wp:effectExtent l="0" t="0" r="19050" b="19050"/>
                <wp:wrapNone/>
                <wp:docPr id="166198503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009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35654" id="矩形 2" o:spid="_x0000_s1026" style="position:absolute;margin-left:440.8pt;margin-top:-.65pt;width:492pt;height:23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poXaQIAAC8FAAAOAAAAZHJzL2Uyb0RvYy54bWysVE1v2zAMvQ/YfxB0X+2kadcGdYogRYYB&#10;RVusHXpWZCk2IIsapcTJfv0o2XGCtthh2MUmRfLxQ4+6ud01hm0V+hpswUdnOWfKSihruy74z5fl&#10;lyvOfBC2FAasKvheeX47+/zppnVTNYYKTKmQEYj109YVvArBTbPMy0o1wp+BU5aMGrARgVRcZyWK&#10;ltAbk43z/DJrAUuHIJX3dHrXGfks4WutZHjU2qvATMGptpC+mL6r+M1mN2K6RuGqWvZliH+oohG1&#10;paQD1J0Igm2wfgfV1BLBgw5nEpoMtK6lSj1QN6P8TTfPlXAq9ULD8W4Yk/9/sPJh++yekMbQOj/1&#10;JMYudhqb+Kf62C4Naz8MS+0Ck3R4OZ5cTXKaqSTbeZ5fX5NCONkx3KEP3xQ0LAoFR7qNNCSxvfeh&#10;cz24xGwWlrUx6UaMZS2lOL/oII+1JSnsjYoBxv5QmtUlVTNOwIk2amGQbQVduJBS2TDqTJUoVXc8&#10;usiHUoeIVHgCjMiaChmwe4BIyffYXRu9fwxViXVDcP63wrrgISJlBhuG4Ka2gB8BGOqqz9z5U/kn&#10;o4niCsr9EzKEjvPeyWVN13AvfHgSSCSnq6PFDY/00QZo3NBLnFWAvz86j/7EPbJy1tLSFNz/2ghU&#10;nJnvllh5PZpM4pYlZXLxdUwKnlpWpxa7aRZA1zSiJ8LJJEb/YA6iRmheab/nMSuZhJWUu+Ay4EFZ&#10;hG6Z6YWQaj5PbrRZToR7++xkBI9TjTR72b0KdD0XA9H4AQ4LJqZvKNn5xkgL800AXSe+Hufaz5u2&#10;MhGnf0Hi2p/qyev4zs3+AAAA//8DAFBLAwQUAAYACAAAACEAnKD0zt0AAAAHAQAADwAAAGRycy9k&#10;b3ducmV2LnhtbEyPsU7DQBBEeyT+4bRINChZJ0SJY7yOUAQVBSLQpLv4LrZl357luzjm71kqKHdm&#10;NPM2302uU6MdQuOZYDFPQFkuvWm4Ivj6fJ2loELUbHTn2RJ82wC74vYm15nxV/6w4yFWSko4ZJqg&#10;jrHPEENZW6fD3PeWxTv7weko51ChGfRVyl2HyyRZo9MNy0Kte7uvbdkeLo4Aj/H95Q2PD7yupnTv&#10;sQ0jtkT3d9PzE6hop/gXhl98QYdCmE7+wiaojkAeiQSzxSMocbfpSoQTwWqz3AAWOf7nL34AAAD/&#10;/wMAUEsBAi0AFAAGAAgAAAAhALaDOJL+AAAA4QEAABMAAAAAAAAAAAAAAAAAAAAAAFtDb250ZW50&#10;X1R5cGVzXS54bWxQSwECLQAUAAYACAAAACEAOP0h/9YAAACUAQAACwAAAAAAAAAAAAAAAAAvAQAA&#10;X3JlbHMvLnJlbHNQSwECLQAUAAYACAAAACEABtaaF2kCAAAvBQAADgAAAAAAAAAAAAAAAAAuAgAA&#10;ZHJzL2Uyb0RvYy54bWxQSwECLQAUAAYACAAAACEAnKD0zt0AAAAHAQAADwAAAAAAAAAAAAAAAADD&#10;BAAAZHJzL2Rvd25yZXYueG1sUEsFBgAAAAAEAAQA8wAAAM0FAAAAAA==&#10;" filled="f" strokecolor="#030e13 [484]" strokeweight=".5pt">
                <w10:wrap anchorx="margin"/>
              </v:rect>
            </w:pict>
          </mc:Fallback>
        </mc:AlternateContent>
      </w:r>
      <w:r w:rsidRPr="008B0A24">
        <w:rPr>
          <w:rFonts w:ascii="Times New Roman" w:eastAsiaTheme="minorEastAsia" w:hAnsi="Times New Roman" w:cstheme="minorBidi"/>
          <w:b/>
          <w:bCs/>
          <w:noProof/>
          <w:snapToGrid/>
          <w:color w:val="auto"/>
          <w:sz w:val="24"/>
          <w:szCs w:val="24"/>
          <w:shd w:val="clear" w:color="auto" w:fill="FFFFFF"/>
          <w:lang w:eastAsia="en-US" w:bidi="ar-SA"/>
        </w:rPr>
        <w:drawing>
          <wp:inline distT="0" distB="0" distL="0" distR="0" wp14:anchorId="718BF600" wp14:editId="7DBA6324">
            <wp:extent cx="2933700" cy="2567625"/>
            <wp:effectExtent l="0" t="0" r="0" b="4445"/>
            <wp:docPr id="1521321737" name="图片 1" descr="A close-up of a test tu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21737" name="图片 1" descr="A close-up of a test tub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6615" cy="25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DECF2" w14:textId="77777777" w:rsidR="008942BE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</w:pPr>
      <w:r w:rsidRPr="005745FE"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>S</w:t>
      </w:r>
      <w:r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>UPPLEMENTAL</w:t>
      </w:r>
      <w:r w:rsidRPr="005745FE"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 xml:space="preserve"> F</w:t>
      </w:r>
      <w:r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>IGURE</w:t>
      </w:r>
      <w:r w:rsidRPr="005745FE"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 xml:space="preserve"> 1</w:t>
      </w:r>
      <w:r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 xml:space="preserve"> </w:t>
      </w:r>
    </w:p>
    <w:p w14:paraId="7BC7E13E" w14:textId="77777777" w:rsidR="008942BE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snapToGrid/>
          <w:color w:val="auto"/>
          <w:sz w:val="24"/>
          <w:szCs w:val="24"/>
          <w:shd w:val="clear" w:color="auto" w:fill="FFFFFF"/>
          <w:lang w:eastAsia="en-US" w:bidi="ar-SA"/>
        </w:rPr>
      </w:pPr>
      <w:r w:rsidRPr="007F56AA">
        <w:rPr>
          <w:rFonts w:ascii="Times New Roman" w:eastAsiaTheme="minorEastAsia" w:hAnsi="Times New Roman" w:cstheme="minorBidi" w:hint="eastAsia"/>
          <w:snapToGrid/>
          <w:color w:val="auto"/>
          <w:sz w:val="24"/>
          <w:szCs w:val="24"/>
          <w:shd w:val="clear" w:color="auto" w:fill="FFFFFF"/>
          <w:lang w:eastAsia="en-US" w:bidi="ar-SA"/>
        </w:rPr>
        <w:t>The liquid layers obtained after the precipitation p</w:t>
      </w:r>
      <w:r>
        <w:rPr>
          <w:rFonts w:ascii="Times New Roman" w:eastAsiaTheme="minorEastAsia" w:hAnsi="Times New Roman" w:cstheme="minorBidi"/>
          <w:snapToGrid/>
          <w:color w:val="auto"/>
          <w:sz w:val="24"/>
          <w:szCs w:val="24"/>
          <w:shd w:val="clear" w:color="auto" w:fill="FFFFFF"/>
          <w:lang w:eastAsia="en-US" w:bidi="ar-SA"/>
        </w:rPr>
        <w:t>rff</w:t>
      </w:r>
      <w:r w:rsidRPr="007F56AA">
        <w:rPr>
          <w:rFonts w:ascii="Times New Roman" w:eastAsiaTheme="minorEastAsia" w:hAnsi="Times New Roman" w:cstheme="minorBidi" w:hint="eastAsia"/>
          <w:snapToGrid/>
          <w:color w:val="auto"/>
          <w:sz w:val="24"/>
          <w:szCs w:val="24"/>
          <w:shd w:val="clear" w:color="auto" w:fill="FFFFFF"/>
          <w:lang w:eastAsia="en-US" w:bidi="ar-SA"/>
        </w:rPr>
        <w:t>rocessing of camel milk</w:t>
      </w:r>
      <w:r>
        <w:rPr>
          <w:rFonts w:ascii="Times New Roman" w:eastAsiaTheme="minorEastAsia" w:hAnsi="Times New Roman" w:cstheme="minorBidi" w:hint="eastAsia"/>
          <w:snapToGrid/>
          <w:color w:val="auto"/>
          <w:sz w:val="24"/>
          <w:szCs w:val="24"/>
          <w:shd w:val="clear" w:color="auto" w:fill="FFFFFF"/>
          <w:lang w:eastAsia="en-US" w:bidi="ar-SA"/>
        </w:rPr>
        <w:t>.</w:t>
      </w:r>
    </w:p>
    <w:p w14:paraId="3E1905DA" w14:textId="77777777" w:rsidR="008942BE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snapToGrid/>
          <w:color w:val="auto"/>
          <w:sz w:val="24"/>
          <w:szCs w:val="24"/>
          <w:shd w:val="clear" w:color="auto" w:fill="FFFFFF"/>
          <w:lang w:eastAsia="en-US" w:bidi="ar-SA"/>
        </w:rPr>
      </w:pPr>
    </w:p>
    <w:p w14:paraId="61025FA0" w14:textId="77777777" w:rsidR="008942BE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snapToGrid/>
          <w:color w:val="auto"/>
          <w:sz w:val="24"/>
          <w:szCs w:val="24"/>
          <w:shd w:val="clear" w:color="auto" w:fill="FFFFFF"/>
          <w:lang w:eastAsia="en-US" w:bidi="ar-SA"/>
        </w:rPr>
      </w:pPr>
    </w:p>
    <w:p w14:paraId="331B5864" w14:textId="77777777" w:rsidR="008942BE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snapToGrid/>
          <w:color w:val="auto"/>
          <w:sz w:val="24"/>
          <w:szCs w:val="24"/>
          <w:shd w:val="clear" w:color="auto" w:fill="FFFFFF"/>
          <w:lang w:eastAsia="en-US" w:bidi="ar-SA"/>
        </w:rPr>
      </w:pPr>
    </w:p>
    <w:p w14:paraId="3B1AB0F2" w14:textId="77777777" w:rsidR="008942BE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snapToGrid/>
          <w:color w:val="auto"/>
          <w:sz w:val="24"/>
          <w:szCs w:val="24"/>
          <w:shd w:val="clear" w:color="auto" w:fill="FFFFFF"/>
          <w:lang w:eastAsia="en-US" w:bidi="ar-SA"/>
        </w:rPr>
      </w:pPr>
    </w:p>
    <w:p w14:paraId="0A030BBC" w14:textId="77777777" w:rsidR="008942BE" w:rsidRPr="00C266F1" w:rsidRDefault="008942BE" w:rsidP="008942BE">
      <w:pPr>
        <w:pStyle w:val="MDPI31text"/>
        <w:ind w:left="0" w:firstLine="0"/>
        <w:rPr>
          <w:rFonts w:ascii="SimSun" w:eastAsia="SimSun" w:hAnsi="SimSun" w:cs="SimSun"/>
          <w:b/>
          <w:snapToGrid/>
          <w:szCs w:val="20"/>
        </w:rPr>
      </w:pPr>
      <w:bookmarkStart w:id="0" w:name="_Hlk152490312"/>
      <w:r w:rsidRPr="00A05870"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>S</w:t>
      </w:r>
      <w:r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>UPPLEMENTAL</w:t>
      </w:r>
      <w:r w:rsidRPr="00A05870"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 xml:space="preserve"> </w:t>
      </w:r>
      <w:r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  <w:t xml:space="preserve">TABLE 1 </w:t>
      </w:r>
      <w:bookmarkEnd w:id="0"/>
      <w:r w:rsidRPr="00C266F1">
        <w:rPr>
          <w:rFonts w:eastAsiaTheme="minorEastAsia"/>
          <w:bCs/>
          <w:snapToGrid/>
          <w:szCs w:val="20"/>
          <w:lang w:eastAsia="zh-CN"/>
        </w:rPr>
        <w:t>The quantification of protein concentration in exosomes obtained through various extraction techniques</w:t>
      </w:r>
      <w:r w:rsidRPr="00C266F1">
        <w:rPr>
          <w:rFonts w:eastAsiaTheme="minorEastAsia" w:hint="eastAsia"/>
          <w:bCs/>
          <w:snapToGrid/>
          <w:szCs w:val="20"/>
          <w:lang w:eastAsia="zh-CN"/>
        </w:rPr>
        <w:t>（</w:t>
      </w:r>
      <w:r w:rsidRPr="00C266F1">
        <w:rPr>
          <w:rFonts w:eastAsiaTheme="minorEastAsia" w:hint="eastAsia"/>
          <w:bCs/>
          <w:snapToGrid/>
          <w:szCs w:val="20"/>
          <w:lang w:eastAsia="zh-CN"/>
        </w:rPr>
        <w:t>m</w:t>
      </w:r>
      <w:r w:rsidRPr="00C266F1">
        <w:rPr>
          <w:rFonts w:eastAsiaTheme="minorEastAsia"/>
          <w:bCs/>
          <w:snapToGrid/>
          <w:szCs w:val="20"/>
          <w:lang w:eastAsia="zh-CN"/>
        </w:rPr>
        <w:t>g</w:t>
      </w:r>
      <w:r w:rsidRPr="00C266F1">
        <w:rPr>
          <w:bCs/>
          <w:snapToGrid/>
          <w:szCs w:val="20"/>
        </w:rPr>
        <w:t xml:space="preserve"> / mL</w:t>
      </w:r>
      <w:r w:rsidRPr="00C266F1">
        <w:rPr>
          <w:rFonts w:ascii="SimSun" w:eastAsia="SimSun" w:hAnsi="SimSun" w:cs="SimSun" w:hint="eastAsia"/>
          <w:bCs/>
          <w:snapToGrid/>
          <w:szCs w:val="20"/>
        </w:rPr>
        <w:t>）</w:t>
      </w:r>
    </w:p>
    <w:tbl>
      <w:tblPr>
        <w:tblStyle w:val="TableGrid"/>
        <w:tblW w:w="8581" w:type="dxa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979"/>
        <w:gridCol w:w="1023"/>
        <w:gridCol w:w="1042"/>
        <w:gridCol w:w="1237"/>
        <w:gridCol w:w="2320"/>
      </w:tblGrid>
      <w:tr w:rsidR="008942BE" w:rsidRPr="00DD401A" w14:paraId="7C47A050" w14:textId="77777777" w:rsidTr="00F5013A">
        <w:trPr>
          <w:trHeight w:val="315"/>
        </w:trPr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E5DA47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bookmarkStart w:id="1" w:name="_Hlk152332610"/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F3AB5C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test 1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01D2E4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test 2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04794E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test 3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AE5E36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mean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60EBED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Standard Deviation</w:t>
            </w:r>
          </w:p>
        </w:tc>
      </w:tr>
      <w:bookmarkEnd w:id="1"/>
      <w:tr w:rsidR="008942BE" w:rsidRPr="00C347BD" w14:paraId="1C5554F3" w14:textId="77777777" w:rsidTr="00F5013A">
        <w:trPr>
          <w:trHeight w:val="510"/>
        </w:trPr>
        <w:tc>
          <w:tcPr>
            <w:tcW w:w="1957" w:type="dxa"/>
            <w:tcBorders>
              <w:top w:val="single" w:sz="4" w:space="0" w:color="auto"/>
            </w:tcBorders>
            <w:hideMark/>
          </w:tcPr>
          <w:p w14:paraId="62DE0643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Chymosin-Assisted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7AA31313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sz w:val="21"/>
                <w:szCs w:val="21"/>
                <w:shd w:val="clear" w:color="auto" w:fill="FFFFFF"/>
              </w:rPr>
              <w:t>34.20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center"/>
          </w:tcPr>
          <w:p w14:paraId="5D1FBED4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32.60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center"/>
          </w:tcPr>
          <w:p w14:paraId="25E8BFD5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31.60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noWrap/>
            <w:vAlign w:val="center"/>
          </w:tcPr>
          <w:p w14:paraId="6D1408AC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32.80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noWrap/>
            <w:vAlign w:val="center"/>
          </w:tcPr>
          <w:p w14:paraId="349D9476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1.07</w:t>
            </w:r>
          </w:p>
        </w:tc>
      </w:tr>
      <w:tr w:rsidR="008942BE" w:rsidRPr="00DD401A" w14:paraId="17D7A0DF" w14:textId="77777777" w:rsidTr="00F5013A">
        <w:trPr>
          <w:trHeight w:val="300"/>
        </w:trPr>
        <w:tc>
          <w:tcPr>
            <w:tcW w:w="1957" w:type="dxa"/>
            <w:hideMark/>
          </w:tcPr>
          <w:p w14:paraId="10A8BF34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PI-Assisted</w:t>
            </w:r>
          </w:p>
        </w:tc>
        <w:tc>
          <w:tcPr>
            <w:tcW w:w="967" w:type="dxa"/>
            <w:vAlign w:val="center"/>
            <w:hideMark/>
          </w:tcPr>
          <w:p w14:paraId="34BBE7F6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C266F1">
              <w:rPr>
                <w:sz w:val="21"/>
                <w:szCs w:val="21"/>
                <w:shd w:val="clear" w:color="auto" w:fill="FFFFFF"/>
              </w:rPr>
              <w:t>32.40</w:t>
            </w:r>
          </w:p>
        </w:tc>
        <w:tc>
          <w:tcPr>
            <w:tcW w:w="1011" w:type="dxa"/>
            <w:noWrap/>
            <w:vAlign w:val="center"/>
            <w:hideMark/>
          </w:tcPr>
          <w:p w14:paraId="27BE9971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C266F1">
              <w:rPr>
                <w:sz w:val="21"/>
                <w:szCs w:val="21"/>
                <w:shd w:val="clear" w:color="auto" w:fill="FFFFFF"/>
              </w:rPr>
              <w:t>30.80</w:t>
            </w:r>
          </w:p>
        </w:tc>
        <w:tc>
          <w:tcPr>
            <w:tcW w:w="1029" w:type="dxa"/>
            <w:noWrap/>
            <w:vAlign w:val="center"/>
            <w:hideMark/>
          </w:tcPr>
          <w:p w14:paraId="56114C0E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C266F1">
              <w:rPr>
                <w:sz w:val="21"/>
                <w:szCs w:val="21"/>
                <w:shd w:val="clear" w:color="auto" w:fill="FFFFFF"/>
              </w:rPr>
              <w:t>31.30</w:t>
            </w:r>
          </w:p>
        </w:tc>
        <w:tc>
          <w:tcPr>
            <w:tcW w:w="1222" w:type="dxa"/>
            <w:noWrap/>
            <w:vAlign w:val="center"/>
            <w:hideMark/>
          </w:tcPr>
          <w:p w14:paraId="709FA447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C266F1">
              <w:rPr>
                <w:sz w:val="21"/>
                <w:szCs w:val="21"/>
                <w:shd w:val="clear" w:color="auto" w:fill="FFFFFF"/>
              </w:rPr>
              <w:t>31.50</w:t>
            </w:r>
          </w:p>
        </w:tc>
        <w:tc>
          <w:tcPr>
            <w:tcW w:w="2292" w:type="dxa"/>
            <w:noWrap/>
            <w:vAlign w:val="center"/>
            <w:hideMark/>
          </w:tcPr>
          <w:p w14:paraId="376E26EA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C266F1">
              <w:rPr>
                <w:sz w:val="21"/>
                <w:szCs w:val="21"/>
                <w:shd w:val="clear" w:color="auto" w:fill="FFFFFF"/>
              </w:rPr>
              <w:t>0.67</w:t>
            </w:r>
          </w:p>
        </w:tc>
      </w:tr>
      <w:tr w:rsidR="008942BE" w:rsidRPr="00C347BD" w14:paraId="3A9AE68E" w14:textId="77777777" w:rsidTr="00F5013A">
        <w:trPr>
          <w:trHeight w:val="525"/>
        </w:trPr>
        <w:tc>
          <w:tcPr>
            <w:tcW w:w="1957" w:type="dxa"/>
            <w:hideMark/>
          </w:tcPr>
          <w:p w14:paraId="464357E3" w14:textId="77777777" w:rsidR="008942BE" w:rsidRPr="00C266F1" w:rsidRDefault="008942BE" w:rsidP="00F5013A">
            <w:pPr>
              <w:spacing w:before="0" w:after="0"/>
              <w:jc w:val="center"/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C266F1">
              <w:rPr>
                <w:b/>
                <w:bCs/>
                <w:sz w:val="21"/>
                <w:szCs w:val="21"/>
                <w:shd w:val="clear" w:color="auto" w:fill="FFFFFF"/>
              </w:rPr>
              <w:t>EDTA-Assisted</w:t>
            </w:r>
          </w:p>
        </w:tc>
        <w:tc>
          <w:tcPr>
            <w:tcW w:w="967" w:type="dxa"/>
            <w:vAlign w:val="center"/>
          </w:tcPr>
          <w:p w14:paraId="208F873E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sz w:val="21"/>
                <w:szCs w:val="21"/>
                <w:shd w:val="clear" w:color="auto" w:fill="FFFFFF"/>
              </w:rPr>
              <w:t>30.80</w:t>
            </w:r>
          </w:p>
        </w:tc>
        <w:tc>
          <w:tcPr>
            <w:tcW w:w="1011" w:type="dxa"/>
            <w:noWrap/>
            <w:vAlign w:val="center"/>
          </w:tcPr>
          <w:p w14:paraId="3D441EF4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31.20</w:t>
            </w:r>
          </w:p>
        </w:tc>
        <w:tc>
          <w:tcPr>
            <w:tcW w:w="1029" w:type="dxa"/>
            <w:noWrap/>
            <w:vAlign w:val="center"/>
          </w:tcPr>
          <w:p w14:paraId="796450C7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30.20</w:t>
            </w:r>
          </w:p>
        </w:tc>
        <w:tc>
          <w:tcPr>
            <w:tcW w:w="1222" w:type="dxa"/>
            <w:noWrap/>
            <w:vAlign w:val="center"/>
          </w:tcPr>
          <w:p w14:paraId="187BCFD7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30.73</w:t>
            </w:r>
          </w:p>
        </w:tc>
        <w:tc>
          <w:tcPr>
            <w:tcW w:w="2292" w:type="dxa"/>
            <w:noWrap/>
            <w:vAlign w:val="center"/>
          </w:tcPr>
          <w:p w14:paraId="60E13429" w14:textId="77777777" w:rsidR="008942BE" w:rsidRPr="00C266F1" w:rsidRDefault="008942BE" w:rsidP="00F5013A">
            <w:pPr>
              <w:spacing w:before="0" w:after="0"/>
              <w:jc w:val="center"/>
              <w:rPr>
                <w:sz w:val="21"/>
                <w:szCs w:val="21"/>
                <w:shd w:val="clear" w:color="auto" w:fill="FFFFFF"/>
              </w:rPr>
            </w:pPr>
            <w:r w:rsidRPr="00A05870">
              <w:rPr>
                <w:rFonts w:hint="eastAsia"/>
                <w:sz w:val="21"/>
                <w:szCs w:val="21"/>
                <w:shd w:val="clear" w:color="auto" w:fill="FFFFFF"/>
              </w:rPr>
              <w:t>0.41</w:t>
            </w:r>
          </w:p>
        </w:tc>
      </w:tr>
    </w:tbl>
    <w:p w14:paraId="638BB15F" w14:textId="77777777" w:rsidR="008942BE" w:rsidRPr="00C266F1" w:rsidRDefault="008942BE" w:rsidP="008942BE">
      <w:pPr>
        <w:pStyle w:val="MDPI31text"/>
        <w:ind w:left="0" w:firstLine="0"/>
        <w:rPr>
          <w:rFonts w:ascii="Times New Roman" w:eastAsiaTheme="minorEastAsia" w:hAnsi="Times New Roman" w:cstheme="minorBidi"/>
          <w:b/>
          <w:bCs/>
          <w:snapToGrid/>
          <w:color w:val="auto"/>
          <w:sz w:val="24"/>
          <w:szCs w:val="24"/>
          <w:shd w:val="clear" w:color="auto" w:fill="FFFFFF"/>
          <w:lang w:eastAsia="en-US" w:bidi="ar-SA"/>
        </w:rPr>
      </w:pPr>
    </w:p>
    <w:p w14:paraId="1C9F5AB8" w14:textId="77777777" w:rsidR="00E8638D" w:rsidRDefault="00E8638D"/>
    <w:sectPr w:rsidR="00E8638D" w:rsidSect="008942BE">
      <w:footerReference w:type="even" r:id="rId5"/>
      <w:footerReference w:type="default" r:id="rId6"/>
      <w:headerReference w:type="first" r:id="rId7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C10E6" w14:textId="77777777" w:rsidR="00000000" w:rsidRPr="00577C4C" w:rsidRDefault="00000000">
    <w:pPr>
      <w:pStyle w:val="Footer"/>
      <w:rPr>
        <w:color w:val="C00000"/>
        <w:szCs w:val="24"/>
      </w:rPr>
    </w:pPr>
    <w:r w:rsidRPr="00577C4C"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58D78A" wp14:editId="7751C3F0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B200D8" w14:textId="77777777" w:rsidR="00000000" w:rsidRPr="00E9561B" w:rsidRDefault="00000000">
                          <w:pPr>
                            <w:rPr>
                              <w:color w:val="C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58D7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ZDgIAAPcDAAAOAAAAZHJzL2Uyb0RvYy54bWysU9uO2yAQfa/Uf0C8N74k2U2sOKtttqkq&#10;bS/Sth+AMY5RMUOBxE6/vgP2ZtP2rSoPiGGGMzNnDpu7oVPkJKyToEuazVJKhOZQS30o6bev+zc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N7d5Ps8o4ejLFul8vVrGHKx4fm6s8+8FdCQcSmpxqhGenR6dD+Ww4jkkZHOgZL2XSkXD&#10;HqqdsuTEUAH7uCb038KUJn1J18t8GZE1hPdRHJ30qFAlu5Ku0rBGzQQ63uk6hngm1XjGSpSe+AmU&#10;jOT4oRowMPBUQX1GpiyMSsSfg4cW7E9KelRhSd2PI7OCEvVBI9vrbLEIso3GYnmbo2GvPdW1h2mO&#10;UCX1lIzHnY9SjzyYe5zKXka+XiqZakV1RRqnnxDke23HqJf/uv0FAAD//wMAUEsDBBQABgAIAAAA&#10;IQBysuKc3wAAAAoBAAAPAAAAZHJzL2Rvd25yZXYueG1sTI/LTsMwEEX3SPyDNZXYtY4jtdAQp6qo&#10;2LBAoiDB0o0ncVQ/IttNw98zrGB3R3N050y9m51lE8Y0BC9BrApg6NugB99L+Hh/Xj4AS1l5rWzw&#10;KOEbE+ya25taVTpc/RtOx9wzKvGpUhJMzmPFeWoNOpVWYURPuy5EpzKNsec6qiuVO8vLothwpwZP&#10;F4wa8clgez5enIRPZwZ9iK9fnbbT4aXbr8c5jlLeLeb9I7CMc/6D4Vef1KEhp1O4eJ2YlbAU94JQ&#10;CtsSGAHrjaBwklAKsQXe1Pz/C80PAAAA//8DAFBLAQItABQABgAIAAAAIQC2gziS/gAAAOEBAAAT&#10;AAAAAAAAAAAAAAAAAAAAAABbQ29udGVudF9UeXBlc10ueG1sUEsBAi0AFAAGAAgAAAAhADj9If/W&#10;AAAAlAEAAAsAAAAAAAAAAAAAAAAALwEAAF9yZWxzLy5yZWxzUEsBAi0AFAAGAAgAAAAhAB8otJkO&#10;AgAA9wMAAA4AAAAAAAAAAAAAAAAALgIAAGRycy9lMm9Eb2MueG1sUEsBAi0AFAAGAAgAAAAhAHKy&#10;4pzfAAAACgEAAA8AAAAAAAAAAAAAAAAAaAQAAGRycy9kb3ducmV2LnhtbFBLBQYAAAAABAAEAPMA&#10;AAB0BQAAAAA=&#10;" stroked="f">
              <v:textbox style="mso-fit-shape-to-text:t">
                <w:txbxContent>
                  <w:p w14:paraId="5FB200D8" w14:textId="77777777" w:rsidR="00000000" w:rsidRPr="00E9561B" w:rsidRDefault="00000000">
                    <w:pPr>
                      <w:rPr>
                        <w:color w:val="C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6C34E" wp14:editId="480F373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C88727" w14:textId="77777777" w:rsidR="00000000" w:rsidRPr="00577C4C" w:rsidRDefault="00000000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6C34E" id="Text Box 1" o:spid="_x0000_s1027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3FC88727" w14:textId="77777777" w:rsidR="00000000" w:rsidRPr="00577C4C" w:rsidRDefault="00000000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BC4C3" w14:textId="77777777" w:rsidR="00000000" w:rsidRPr="00577C4C" w:rsidRDefault="00000000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C61572" wp14:editId="6C316F6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9D24B0" w14:textId="77777777" w:rsidR="00000000" w:rsidRPr="00577C4C" w:rsidRDefault="00000000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61572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6CDIg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ko5OU22gOuCwDvo98JYv&#10;G+xoxXx4ZQ6FxyFwmcMLHlIBVoajRUkN7tff/sd41ANRSlpcpJL6nzvmBCXqu0Gl7ofjcdy85Iwn&#10;tyN03DWyuUbMTj8C7uoQn43lyYzxQZ1M6UC/484vYlWEmOFYu6ThZD6Gfr3xzXCxWKQg3DXLwsqs&#10;LY+pI2+R77funTl7FCWgnM9wWjlWfNCmj403vV3sAiqUhIs896yi4NHBPU3SH99UfAjXfoq6vPz5&#10;bwAAAP//AwBQSwMEFAAGAAgAAAAhADiwEsPZAAAABAEAAA8AAABkcnMvZG93bnJldi54bWxMj8Fq&#10;wzAQRO+F/oPYQi8lkeOAW1yvQwn4HOLkAxRrY7uVVsaSY/fvq/bSXBaGGWbeFrvFGnGj0feOETbr&#10;BARx43TPLcL5VK3eQPigWCvjmBC+ycOufHwoVK7dzEe61aEVsYR9rhC6EIZcSt90ZJVfu4E4elc3&#10;WhWiHFupRzXHcmtkmiSZtKrnuNCpgfYdNV/1ZBFcOr+YY72p9of5s0oOE51qT4jPT8vHO4hAS/gP&#10;wy9+RIcyMl3cxNoLgxAfCX83eun2NQNxQcjSLciykPfw5Q8AAAD//wMAUEsBAi0AFAAGAAgAAAAh&#10;ALaDOJL+AAAA4QEAABMAAAAAAAAAAAAAAAAAAAAAAFtDb250ZW50X1R5cGVzXS54bWxQSwECLQAU&#10;AAYACAAAACEAOP0h/9YAAACUAQAACwAAAAAAAAAAAAAAAAAvAQAAX3JlbHMvLnJlbHNQSwECLQAU&#10;AAYACAAAACEAjO+ggyICAABBBAAADgAAAAAAAAAAAAAAAAAuAgAAZHJzL2Uyb0RvYy54bWxQSwEC&#10;LQAUAAYACAAAACEAOLASw9kAAAAEAQAADwAAAAAAAAAAAAAAAAB8BAAAZHJzL2Rvd25yZXYueG1s&#10;UEsFBgAAAAAEAAQA8wAAAIIFAAAAAA==&#10;" filled="f" stroked="f" strokeweight=".5pt">
              <v:textbox style="mso-fit-shape-to-text:t">
                <w:txbxContent>
                  <w:p w14:paraId="109D24B0" w14:textId="77777777" w:rsidR="00000000" w:rsidRPr="00577C4C" w:rsidRDefault="00000000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1CC29" w14:textId="77777777" w:rsidR="00000000" w:rsidRDefault="00000000" w:rsidP="00A53000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BE"/>
    <w:rsid w:val="000C76F0"/>
    <w:rsid w:val="008942BE"/>
    <w:rsid w:val="00E8638D"/>
    <w:rsid w:val="00EC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928CB"/>
  <w15:chartTrackingRefBased/>
  <w15:docId w15:val="{5DB0F236-E155-4068-BD91-90DF423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2BE"/>
    <w:pPr>
      <w:spacing w:before="120" w:after="240" w:line="240" w:lineRule="auto"/>
    </w:pPr>
    <w:rPr>
      <w:rFonts w:ascii="Times New Roman" w:eastAsiaTheme="minorEastAsia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2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2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2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2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2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2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2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2BE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2BE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2B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2BE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2B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2BE"/>
    <w:pPr>
      <w:spacing w:before="0"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2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42BE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8942BE"/>
    <w:rPr>
      <w:rFonts w:ascii="Times New Roman" w:eastAsiaTheme="minorEastAsia" w:hAnsi="Times New Roman"/>
      <w:b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42BE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42BE"/>
    <w:rPr>
      <w:rFonts w:ascii="Times New Roman" w:eastAsiaTheme="minorEastAsia" w:hAnsi="Times New Roman"/>
      <w:kern w:val="0"/>
      <w:szCs w:val="22"/>
      <w14:ligatures w14:val="none"/>
    </w:rPr>
  </w:style>
  <w:style w:type="table" w:styleId="TableGrid">
    <w:name w:val="Table Grid"/>
    <w:basedOn w:val="TableNormal"/>
    <w:uiPriority w:val="59"/>
    <w:rsid w:val="008942BE"/>
    <w:pPr>
      <w:spacing w:after="0" w:line="240" w:lineRule="auto"/>
    </w:pPr>
    <w:rPr>
      <w:rFonts w:asciiTheme="majorHAnsi" w:eastAsiaTheme="minorEastAsia" w:hAnsiTheme="maj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link w:val="MDPI31text0"/>
    <w:qFormat/>
    <w:rsid w:val="008942B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character" w:customStyle="1" w:styleId="MDPI31text0">
    <w:name w:val="MDPI_3.1_text 字符"/>
    <w:basedOn w:val="DefaultParagraphFont"/>
    <w:link w:val="MDPI31text"/>
    <w:rsid w:val="008942BE"/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9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2024-09-10T14:32:00Z</dcterms:created>
  <dcterms:modified xsi:type="dcterms:W3CDTF">2024-09-10T14:32:00Z</dcterms:modified>
</cp:coreProperties>
</file>