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E2E375" w14:textId="77777777" w:rsidR="00F84922" w:rsidRPr="00F84922" w:rsidRDefault="00F84922" w:rsidP="00F84922">
      <w:pPr>
        <w:spacing w:line="360" w:lineRule="auto"/>
        <w:jc w:val="both"/>
        <w:rPr>
          <w:rFonts w:ascii="Times New Roman" w:hAnsi="Times New Roman" w:cs="Times New Roman"/>
          <w:b/>
          <w:bCs/>
        </w:rPr>
      </w:pPr>
      <w:r w:rsidRPr="00F84922">
        <w:rPr>
          <w:rFonts w:ascii="Times New Roman" w:hAnsi="Times New Roman" w:cs="Times New Roman"/>
          <w:b/>
          <w:bCs/>
        </w:rPr>
        <w:t>SUPPLEMENTARY INFORMATION</w:t>
      </w:r>
    </w:p>
    <w:p w14:paraId="493CC603" w14:textId="77777777" w:rsidR="00F84922" w:rsidRDefault="00F84922" w:rsidP="00F84922">
      <w:pPr>
        <w:spacing w:line="360" w:lineRule="auto"/>
        <w:rPr>
          <w:rFonts w:ascii="Times New Roman" w:hAnsi="Times New Roman" w:cs="Times New Roman"/>
          <w:b/>
        </w:rPr>
      </w:pPr>
      <w:bookmarkStart w:id="0" w:name="_Hlk174430035"/>
    </w:p>
    <w:p w14:paraId="3B853802" w14:textId="77777777" w:rsidR="00F84922" w:rsidRPr="00F84922" w:rsidRDefault="00F84922" w:rsidP="00F84922">
      <w:pPr>
        <w:spacing w:line="360" w:lineRule="auto"/>
        <w:rPr>
          <w:rFonts w:ascii="Times New Roman" w:eastAsia="Times New Roman" w:hAnsi="Times New Roman" w:cs="Times New Roman"/>
          <w:b/>
        </w:rPr>
      </w:pPr>
      <w:r w:rsidRPr="00F84922">
        <w:rPr>
          <w:rFonts w:ascii="Times New Roman" w:hAnsi="Times New Roman" w:cs="Times New Roman"/>
          <w:b/>
        </w:rPr>
        <w:t>Novel Function of TREK-1 in Regulating Adipocyte Differentiation and Lipid Accumulation</w:t>
      </w:r>
      <w:bookmarkEnd w:id="0"/>
    </w:p>
    <w:p w14:paraId="00C2732E" w14:textId="77777777" w:rsidR="00F84922" w:rsidRDefault="00F84922" w:rsidP="00F84922">
      <w:pPr>
        <w:spacing w:line="360" w:lineRule="auto"/>
        <w:rPr>
          <w:rFonts w:ascii="Times New Roman" w:hAnsi="Times New Roman" w:cs="Times New Roman"/>
        </w:rPr>
      </w:pPr>
    </w:p>
    <w:p w14:paraId="3EC96601" w14:textId="77777777" w:rsidR="00F84922" w:rsidRPr="00F84922" w:rsidRDefault="00F84922" w:rsidP="00F84922">
      <w:pPr>
        <w:spacing w:line="360" w:lineRule="auto"/>
        <w:rPr>
          <w:rFonts w:ascii="Times New Roman" w:eastAsia="Times New Roman" w:hAnsi="Times New Roman" w:cs="Times New Roman"/>
        </w:rPr>
      </w:pPr>
      <w:r w:rsidRPr="00F84922">
        <w:rPr>
          <w:rFonts w:ascii="Times New Roman" w:hAnsi="Times New Roman" w:cs="Times New Roman"/>
        </w:rPr>
        <w:t xml:space="preserve">Running title: TREK-1-Mediated Calcium </w:t>
      </w:r>
      <w:r w:rsidRPr="00F84922">
        <w:rPr>
          <w:rFonts w:ascii="Times New Roman" w:hAnsi="Times New Roman" w:cs="Times New Roman"/>
        </w:rPr>
        <w:t>Signalling</w:t>
      </w:r>
      <w:r w:rsidRPr="00F84922">
        <w:rPr>
          <w:rFonts w:ascii="Times New Roman" w:hAnsi="Times New Roman" w:cs="Times New Roman"/>
        </w:rPr>
        <w:t xml:space="preserve"> Controls Adipogenic Fate</w:t>
      </w:r>
    </w:p>
    <w:p w14:paraId="4F5B1A57" w14:textId="77777777" w:rsidR="00F84922" w:rsidRDefault="00F84922" w:rsidP="00F84922">
      <w:pPr>
        <w:spacing w:line="360" w:lineRule="auto"/>
        <w:rPr>
          <w:rFonts w:ascii="Times New Roman" w:eastAsia="Times New Roman" w:hAnsi="Times New Roman" w:cs="Times New Roman"/>
        </w:rPr>
      </w:pPr>
    </w:p>
    <w:p w14:paraId="750E6913" w14:textId="77777777" w:rsidR="00F84922" w:rsidRDefault="00F84922" w:rsidP="00F84922">
      <w:pPr>
        <w:spacing w:line="360" w:lineRule="auto"/>
        <w:rPr>
          <w:rFonts w:ascii="Times New Roman" w:eastAsia="Times New Roman" w:hAnsi="Times New Roman" w:cs="Times New Roman"/>
        </w:rPr>
      </w:pPr>
      <w:commentRangeStart w:id="1"/>
      <w:proofErr w:type="spellStart"/>
      <w:r>
        <w:rPr>
          <w:rFonts w:ascii="Times New Roman" w:eastAsia="Times New Roman" w:hAnsi="Times New Roman" w:cs="Times New Roman"/>
        </w:rPr>
        <w:t>A</w:t>
      </w:r>
      <w:commentRangeEnd w:id="1"/>
      <w:r>
        <w:rPr>
          <w:rStyle w:val="a4"/>
        </w:rPr>
        <w:commentReference w:id="1"/>
      </w:r>
      <w:r>
        <w:rPr>
          <w:rFonts w:ascii="Times New Roman" w:eastAsia="Times New Roman" w:hAnsi="Times New Roman" w:cs="Times New Roman"/>
        </w:rPr>
        <w:t>jung</w:t>
      </w:r>
      <w:proofErr w:type="spellEnd"/>
      <w:r>
        <w:rPr>
          <w:rFonts w:ascii="Times New Roman" w:eastAsia="Times New Roman" w:hAnsi="Times New Roman" w:cs="Times New Roman"/>
        </w:rPr>
        <w:t xml:space="preserve"> Kim</w:t>
      </w:r>
      <w:r>
        <w:rPr>
          <w:rFonts w:ascii="Times New Roman" w:eastAsia="Times New Roman" w:hAnsi="Times New Roman" w:cs="Times New Roman"/>
          <w:vertAlign w:val="superscript"/>
        </w:rPr>
        <w:t>2*</w:t>
      </w:r>
      <w:r>
        <w:rPr>
          <w:rFonts w:ascii="Times New Roman" w:eastAsia="Times New Roman" w:hAnsi="Times New Roman" w:cs="Times New Roman"/>
        </w:rPr>
        <w:t xml:space="preserve">, </w:t>
      </w:r>
      <w:proofErr w:type="spellStart"/>
      <w:r>
        <w:rPr>
          <w:rFonts w:ascii="Times New Roman" w:eastAsia="Times New Roman" w:hAnsi="Times New Roman" w:cs="Times New Roman"/>
        </w:rPr>
        <w:t>Seoyeong</w:t>
      </w:r>
      <w:proofErr w:type="spellEnd"/>
      <w:r>
        <w:rPr>
          <w:rFonts w:ascii="Times New Roman" w:eastAsia="Times New Roman" w:hAnsi="Times New Roman" w:cs="Times New Roman"/>
        </w:rPr>
        <w:t xml:space="preserve"> Jung</w:t>
      </w:r>
      <w:r>
        <w:rPr>
          <w:rFonts w:ascii="Times New Roman" w:eastAsia="Times New Roman" w:hAnsi="Times New Roman" w:cs="Times New Roman"/>
          <w:vertAlign w:val="superscript"/>
        </w:rPr>
        <w:t>1,3*</w:t>
      </w:r>
      <w:r>
        <w:rPr>
          <w:rFonts w:ascii="Times New Roman" w:eastAsia="Times New Roman" w:hAnsi="Times New Roman" w:cs="Times New Roman"/>
        </w:rPr>
        <w:t xml:space="preserve">, </w:t>
      </w:r>
      <w:proofErr w:type="spellStart"/>
      <w:r>
        <w:rPr>
          <w:rFonts w:ascii="Times New Roman" w:eastAsia="Times New Roman" w:hAnsi="Times New Roman" w:cs="Times New Roman"/>
        </w:rPr>
        <w:t>Yongeun</w:t>
      </w:r>
      <w:proofErr w:type="spellEnd"/>
      <w:r>
        <w:rPr>
          <w:rFonts w:ascii="Times New Roman" w:eastAsia="Times New Roman" w:hAnsi="Times New Roman" w:cs="Times New Roman"/>
        </w:rPr>
        <w:t xml:space="preserve"> Kim</w:t>
      </w:r>
      <w:r>
        <w:rPr>
          <w:rFonts w:ascii="Times New Roman" w:eastAsia="Times New Roman" w:hAnsi="Times New Roman" w:cs="Times New Roman"/>
          <w:vertAlign w:val="superscript"/>
        </w:rPr>
        <w:t>1*</w:t>
      </w:r>
      <w:r>
        <w:rPr>
          <w:rFonts w:ascii="Times New Roman" w:eastAsia="Times New Roman" w:hAnsi="Times New Roman" w:cs="Times New Roman"/>
        </w:rPr>
        <w:t xml:space="preserve">, </w:t>
      </w:r>
      <w:proofErr w:type="spellStart"/>
      <w:r>
        <w:rPr>
          <w:rFonts w:ascii="Times New Roman" w:eastAsia="Times New Roman" w:hAnsi="Times New Roman" w:cs="Times New Roman"/>
        </w:rPr>
        <w:t>Hojin</w:t>
      </w:r>
      <w:proofErr w:type="spellEnd"/>
      <w:r>
        <w:rPr>
          <w:rFonts w:ascii="Times New Roman" w:eastAsia="Times New Roman" w:hAnsi="Times New Roman" w:cs="Times New Roman"/>
        </w:rPr>
        <w:t xml:space="preserve"> Lee</w:t>
      </w:r>
      <w:r>
        <w:rPr>
          <w:rFonts w:ascii="Times New Roman" w:eastAsia="Times New Roman" w:hAnsi="Times New Roman" w:cs="Times New Roman"/>
          <w:vertAlign w:val="superscript"/>
        </w:rPr>
        <w:t>1,3</w:t>
      </w:r>
      <w:r>
        <w:rPr>
          <w:rFonts w:ascii="Times New Roman" w:eastAsia="Times New Roman" w:hAnsi="Times New Roman" w:cs="Times New Roman"/>
        </w:rPr>
        <w:t xml:space="preserve">, </w:t>
      </w:r>
      <w:proofErr w:type="spellStart"/>
      <w:r>
        <w:rPr>
          <w:rFonts w:ascii="Times New Roman" w:eastAsia="Times New Roman" w:hAnsi="Times New Roman" w:cs="Times New Roman"/>
        </w:rPr>
        <w:t>Jonghun</w:t>
      </w:r>
      <w:proofErr w:type="spellEnd"/>
      <w:r>
        <w:rPr>
          <w:rFonts w:ascii="Times New Roman" w:eastAsia="Times New Roman" w:hAnsi="Times New Roman" w:cs="Times New Roman"/>
        </w:rPr>
        <w:t xml:space="preserve"> Jung</w:t>
      </w:r>
      <w:r>
        <w:rPr>
          <w:rFonts w:ascii="Times New Roman" w:eastAsia="Times New Roman" w:hAnsi="Times New Roman" w:cs="Times New Roman"/>
          <w:vertAlign w:val="superscript"/>
        </w:rPr>
        <w:t>1</w:t>
      </w:r>
      <w:r>
        <w:rPr>
          <w:rFonts w:ascii="Times New Roman" w:eastAsia="Times New Roman" w:hAnsi="Times New Roman" w:cs="Times New Roman"/>
        </w:rPr>
        <w:t>, Jae-Yong Park</w:t>
      </w:r>
      <w:r>
        <w:rPr>
          <w:rFonts w:ascii="Times New Roman" w:eastAsia="Times New Roman" w:hAnsi="Times New Roman" w:cs="Times New Roman"/>
          <w:vertAlign w:val="superscript"/>
        </w:rPr>
        <w:t>3</w:t>
      </w:r>
      <w:r>
        <w:rPr>
          <w:rFonts w:ascii="Times New Roman" w:eastAsia="Times New Roman" w:hAnsi="Times New Roman" w:cs="Times New Roman"/>
        </w:rPr>
        <w:t xml:space="preserve">, </w:t>
      </w:r>
      <w:proofErr w:type="spellStart"/>
      <w:r>
        <w:rPr>
          <w:rFonts w:ascii="Times New Roman" w:eastAsia="Times New Roman" w:hAnsi="Times New Roman" w:cs="Times New Roman"/>
        </w:rPr>
        <w:t>Eun</w:t>
      </w:r>
      <w:proofErr w:type="spellEnd"/>
      <w:r>
        <w:rPr>
          <w:rFonts w:ascii="Times New Roman" w:eastAsia="Times New Roman" w:hAnsi="Times New Roman" w:cs="Times New Roman"/>
        </w:rPr>
        <w:t xml:space="preserve"> Mi Hwang</w:t>
      </w:r>
      <w:r>
        <w:rPr>
          <w:rFonts w:ascii="Times New Roman" w:eastAsia="Times New Roman" w:hAnsi="Times New Roman" w:cs="Times New Roman"/>
          <w:vertAlign w:val="superscript"/>
        </w:rPr>
        <w:t>2†</w:t>
      </w:r>
      <w:r>
        <w:rPr>
          <w:rFonts w:ascii="Times New Roman" w:eastAsia="Times New Roman" w:hAnsi="Times New Roman" w:cs="Times New Roman"/>
        </w:rPr>
        <w:t>, and Jaekwang Lee</w:t>
      </w:r>
      <w:r>
        <w:rPr>
          <w:rFonts w:ascii="Times New Roman" w:eastAsia="Times New Roman" w:hAnsi="Times New Roman" w:cs="Times New Roman"/>
          <w:vertAlign w:val="superscript"/>
        </w:rPr>
        <w:t>1†</w:t>
      </w:r>
    </w:p>
    <w:p w14:paraId="44E1E634" w14:textId="77777777" w:rsidR="00F84922" w:rsidRDefault="00F84922" w:rsidP="00F84922">
      <w:pPr>
        <w:spacing w:line="360" w:lineRule="auto"/>
        <w:rPr>
          <w:rFonts w:ascii="Times New Roman" w:eastAsia="Times New Roman" w:hAnsi="Times New Roman" w:cs="Times New Roman"/>
        </w:rPr>
      </w:pPr>
    </w:p>
    <w:p w14:paraId="29492CBD" w14:textId="77777777" w:rsidR="00F84922" w:rsidRDefault="00F84922" w:rsidP="00F84922">
      <w:pPr>
        <w:spacing w:line="360" w:lineRule="auto"/>
        <w:rPr>
          <w:rFonts w:ascii="Times New Roman" w:eastAsia="Times New Roman" w:hAnsi="Times New Roman" w:cs="Times New Roman"/>
        </w:rPr>
      </w:pPr>
      <w:r w:rsidRPr="00F84922">
        <w:rPr>
          <w:rFonts w:ascii="Times New Roman" w:eastAsia="Times New Roman" w:hAnsi="Times New Roman" w:cs="Times New Roman"/>
          <w:vertAlign w:val="superscript"/>
        </w:rPr>
        <w:t>1</w:t>
      </w:r>
      <w:r>
        <w:rPr>
          <w:rFonts w:ascii="Times New Roman" w:eastAsia="Times New Roman" w:hAnsi="Times New Roman" w:cs="Times New Roman"/>
        </w:rPr>
        <w:t xml:space="preserve"> Research Division of </w:t>
      </w:r>
      <w:r>
        <w:rPr>
          <w:rFonts w:ascii="Times New Roman" w:eastAsia="Times New Roman" w:hAnsi="Times New Roman" w:cs="Times New Roman"/>
          <w:color w:val="000000"/>
        </w:rPr>
        <w:t>Food Functionality</w:t>
      </w:r>
      <w:r>
        <w:rPr>
          <w:rFonts w:ascii="Times New Roman" w:eastAsia="Times New Roman" w:hAnsi="Times New Roman" w:cs="Times New Roman"/>
        </w:rPr>
        <w:t xml:space="preserve">, Korea Food Research Institute, </w:t>
      </w:r>
      <w:proofErr w:type="spellStart"/>
      <w:r>
        <w:rPr>
          <w:rFonts w:ascii="Times New Roman" w:eastAsia="Times New Roman" w:hAnsi="Times New Roman" w:cs="Times New Roman"/>
        </w:rPr>
        <w:t>Wanju</w:t>
      </w:r>
      <w:proofErr w:type="spellEnd"/>
      <w:r>
        <w:rPr>
          <w:rFonts w:ascii="Times New Roman" w:eastAsia="Times New Roman" w:hAnsi="Times New Roman" w:cs="Times New Roman"/>
        </w:rPr>
        <w:t>, 55365, Korea</w:t>
      </w:r>
    </w:p>
    <w:p w14:paraId="77460BF3" w14:textId="77777777" w:rsidR="00F84922" w:rsidRDefault="00F84922" w:rsidP="00F84922">
      <w:pPr>
        <w:spacing w:line="360" w:lineRule="auto"/>
        <w:rPr>
          <w:rFonts w:ascii="Times New Roman" w:eastAsia="Times New Roman" w:hAnsi="Times New Roman" w:cs="Times New Roman"/>
        </w:rPr>
      </w:pPr>
      <w:r w:rsidRPr="00F84922">
        <w:rPr>
          <w:rFonts w:ascii="Times New Roman" w:eastAsia="Times New Roman" w:hAnsi="Times New Roman" w:cs="Times New Roman"/>
          <w:vertAlign w:val="superscript"/>
        </w:rPr>
        <w:t>2</w:t>
      </w:r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Center</w:t>
      </w:r>
      <w:proofErr w:type="spellEnd"/>
      <w:r>
        <w:rPr>
          <w:rFonts w:ascii="Times New Roman" w:eastAsia="Times New Roman" w:hAnsi="Times New Roman" w:cs="Times New Roman"/>
        </w:rPr>
        <w:t xml:space="preserve"> for Brain Function, Brain Science Institute, Korea Institute of Science and Technology, Seoul, 02792, Korea</w:t>
      </w:r>
    </w:p>
    <w:p w14:paraId="55455972" w14:textId="77777777" w:rsidR="00F84922" w:rsidRDefault="00F84922" w:rsidP="00F84922">
      <w:pPr>
        <w:spacing w:line="360" w:lineRule="auto"/>
        <w:rPr>
          <w:rFonts w:ascii="Times New Roman" w:eastAsia="Times New Roman" w:hAnsi="Times New Roman" w:cs="Times New Roman"/>
        </w:rPr>
      </w:pPr>
      <w:r w:rsidRPr="00F84922">
        <w:rPr>
          <w:rFonts w:ascii="Times New Roman" w:eastAsia="Times New Roman" w:hAnsi="Times New Roman" w:cs="Times New Roman"/>
          <w:vertAlign w:val="superscript"/>
        </w:rPr>
        <w:t>3</w:t>
      </w:r>
      <w:r>
        <w:rPr>
          <w:rFonts w:ascii="Times New Roman" w:eastAsia="Times New Roman" w:hAnsi="Times New Roman" w:cs="Times New Roman"/>
        </w:rPr>
        <w:t xml:space="preserve"> School of Biosystems and Biomedical Sciences, College of Health Sciences, Korea University, Seoul 02841, Korea</w:t>
      </w:r>
    </w:p>
    <w:p w14:paraId="6085411B" w14:textId="77777777" w:rsidR="00F84922" w:rsidRDefault="00F84922" w:rsidP="00F84922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hd w:val="clear" w:color="auto" w:fill="FFFFFF"/>
        </w:rPr>
        <w:t>* These authors contributed equally to this work</w:t>
      </w:r>
    </w:p>
    <w:p w14:paraId="731F88B7" w14:textId="77777777" w:rsidR="00F84922" w:rsidRDefault="00F84922" w:rsidP="00F84922">
      <w:pPr>
        <w:spacing w:line="360" w:lineRule="auto"/>
      </w:pPr>
      <w:r>
        <w:br w:type="page"/>
      </w:r>
    </w:p>
    <w:p w14:paraId="1BCCC181" w14:textId="77777777" w:rsidR="008962D4" w:rsidRPr="00F84922" w:rsidRDefault="00F84922" w:rsidP="00F84922">
      <w:pPr>
        <w:spacing w:line="360" w:lineRule="auto"/>
        <w:rPr>
          <w:rFonts w:ascii="Times New Roman" w:hAnsi="Times New Roman" w:cs="Times New Roman"/>
          <w:lang w:eastAsia="ko-KR"/>
        </w:rPr>
      </w:pPr>
      <w:r w:rsidRPr="00F84922">
        <w:rPr>
          <w:rFonts w:ascii="Times New Roman" w:hAnsi="Times New Roman" w:cs="Times New Roman"/>
          <w:lang w:eastAsia="ko-KR"/>
        </w:rPr>
        <w:t>SUPPLEMENTARY METHODS</w:t>
      </w:r>
    </w:p>
    <w:p w14:paraId="1928306E" w14:textId="77777777" w:rsidR="00F84922" w:rsidRDefault="00F84922" w:rsidP="00F84922">
      <w:pPr>
        <w:spacing w:line="360" w:lineRule="auto"/>
        <w:rPr>
          <w:rFonts w:ascii="Times New Roman" w:hAnsi="Times New Roman" w:cs="Times New Roman"/>
          <w:b/>
          <w:bCs/>
          <w:i/>
          <w:iCs/>
          <w:lang w:val="en-US" w:eastAsia="ko-KR"/>
        </w:rPr>
      </w:pPr>
    </w:p>
    <w:p w14:paraId="35D6B923" w14:textId="77777777" w:rsidR="00F84922" w:rsidRPr="00F84922" w:rsidRDefault="00F84922" w:rsidP="00F84922">
      <w:pPr>
        <w:spacing w:line="360" w:lineRule="auto"/>
        <w:rPr>
          <w:rFonts w:ascii="Times New Roman" w:hAnsi="Times New Roman" w:cs="Times New Roman"/>
          <w:lang w:val="en-US" w:eastAsia="ko-KR"/>
        </w:rPr>
      </w:pPr>
      <w:r w:rsidRPr="00F84922">
        <w:rPr>
          <w:rFonts w:ascii="Times New Roman" w:hAnsi="Times New Roman" w:cs="Times New Roman"/>
          <w:b/>
          <w:bCs/>
          <w:i/>
          <w:iCs/>
          <w:lang w:val="en-US" w:eastAsia="ko-KR"/>
        </w:rPr>
        <w:t>Generation and Genotyping of TREK-1 Knock-out Mice</w:t>
      </w:r>
    </w:p>
    <w:p w14:paraId="09895101" w14:textId="77777777" w:rsidR="00F84922" w:rsidRPr="00F84922" w:rsidRDefault="00F84922" w:rsidP="00F84922">
      <w:pPr>
        <w:spacing w:line="360" w:lineRule="auto"/>
        <w:rPr>
          <w:rFonts w:ascii="Times New Roman" w:hAnsi="Times New Roman" w:cs="Times New Roman"/>
          <w:lang w:val="en-US" w:eastAsia="ko-KR"/>
        </w:rPr>
      </w:pPr>
      <w:r w:rsidRPr="00F84922">
        <w:rPr>
          <w:rFonts w:ascii="Times New Roman" w:hAnsi="Times New Roman" w:cs="Times New Roman"/>
          <w:lang w:val="en-US" w:eastAsia="ko-KR"/>
        </w:rPr>
        <w:t xml:space="preserve">TREK-1 knock-out (KO) mice were generated using the CRISPR/Cas9 system. In brief, Cas9 mRNA and sgRNAs were microinjected into fertilized embryos of C57BL/6 mice (Korea Bio </w:t>
      </w:r>
      <w:proofErr w:type="spellStart"/>
      <w:proofErr w:type="gramStart"/>
      <w:r w:rsidRPr="00F84922">
        <w:rPr>
          <w:rFonts w:ascii="Times New Roman" w:hAnsi="Times New Roman" w:cs="Times New Roman"/>
          <w:lang w:val="en-US" w:eastAsia="ko-KR"/>
        </w:rPr>
        <w:t>Co.Inc</w:t>
      </w:r>
      <w:proofErr w:type="spellEnd"/>
      <w:proofErr w:type="gramEnd"/>
      <w:r w:rsidRPr="00F84922">
        <w:rPr>
          <w:rFonts w:ascii="Times New Roman" w:hAnsi="Times New Roman" w:cs="Times New Roman"/>
          <w:lang w:val="en-US" w:eastAsia="ko-KR"/>
        </w:rPr>
        <w:t xml:space="preserve">, Korea). Mutations in </w:t>
      </w:r>
      <w:r w:rsidRPr="00F84922">
        <w:rPr>
          <w:rFonts w:ascii="Times New Roman" w:hAnsi="Times New Roman" w:cs="Times New Roman"/>
          <w:i/>
          <w:iCs/>
          <w:lang w:val="en-US" w:eastAsia="ko-KR"/>
        </w:rPr>
        <w:t>Kcnk2</w:t>
      </w:r>
      <w:r w:rsidRPr="00F84922">
        <w:rPr>
          <w:rFonts w:ascii="Times New Roman" w:hAnsi="Times New Roman" w:cs="Times New Roman"/>
          <w:lang w:val="en-US" w:eastAsia="ko-KR"/>
        </w:rPr>
        <w:t xml:space="preserve"> were confirmed by sequencing analysis (Korea Bio </w:t>
      </w:r>
      <w:proofErr w:type="spellStart"/>
      <w:proofErr w:type="gramStart"/>
      <w:r w:rsidRPr="00F84922">
        <w:rPr>
          <w:rFonts w:ascii="Times New Roman" w:hAnsi="Times New Roman" w:cs="Times New Roman"/>
          <w:lang w:val="en-US" w:eastAsia="ko-KR"/>
        </w:rPr>
        <w:t>Co.Inc</w:t>
      </w:r>
      <w:proofErr w:type="spellEnd"/>
      <w:proofErr w:type="gramEnd"/>
      <w:r w:rsidRPr="00F84922">
        <w:rPr>
          <w:rFonts w:ascii="Times New Roman" w:hAnsi="Times New Roman" w:cs="Times New Roman"/>
          <w:lang w:val="en-US" w:eastAsia="ko-KR"/>
        </w:rPr>
        <w:t xml:space="preserve">). TREK-1 KO mice were genotyped with genomic DNA PCR analysis using genomic DNA prepared from their tails. And wild type littermate mice were used as a control. TREK-1 KO forward: 5’-aatccttagccatccatgc-3’, TREK-1 KO reverse: 5’-ctatctcagatggctttgacc-3’. </w:t>
      </w:r>
    </w:p>
    <w:p w14:paraId="73F54C4E" w14:textId="77777777" w:rsidR="00F84922" w:rsidRDefault="00F84922" w:rsidP="00F84922">
      <w:pPr>
        <w:spacing w:line="360" w:lineRule="auto"/>
        <w:rPr>
          <w:rFonts w:ascii="Times New Roman" w:hAnsi="Times New Roman" w:cs="Times New Roman"/>
          <w:b/>
          <w:bCs/>
          <w:i/>
          <w:iCs/>
          <w:lang w:val="en-US" w:eastAsia="ko-KR"/>
        </w:rPr>
      </w:pPr>
    </w:p>
    <w:p w14:paraId="247D4E57" w14:textId="77777777" w:rsidR="00F84922" w:rsidRPr="00F84922" w:rsidRDefault="00F84922" w:rsidP="00F84922">
      <w:pPr>
        <w:spacing w:line="360" w:lineRule="auto"/>
        <w:rPr>
          <w:rFonts w:ascii="Times New Roman" w:hAnsi="Times New Roman" w:cs="Times New Roman"/>
          <w:lang w:val="en-US" w:eastAsia="ko-KR"/>
        </w:rPr>
      </w:pPr>
      <w:r w:rsidRPr="00F84922">
        <w:rPr>
          <w:rFonts w:ascii="Times New Roman" w:hAnsi="Times New Roman" w:cs="Times New Roman"/>
          <w:b/>
          <w:bCs/>
          <w:i/>
          <w:iCs/>
          <w:lang w:val="en-US" w:eastAsia="ko-KR"/>
        </w:rPr>
        <w:t>Western Blots</w:t>
      </w:r>
    </w:p>
    <w:p w14:paraId="763318C6" w14:textId="77777777" w:rsidR="00F84922" w:rsidRPr="00F84922" w:rsidRDefault="00F84922" w:rsidP="00F84922">
      <w:pPr>
        <w:spacing w:line="360" w:lineRule="auto"/>
        <w:rPr>
          <w:rFonts w:ascii="Times New Roman" w:hAnsi="Times New Roman" w:cs="Times New Roman"/>
          <w:lang w:val="en-US" w:eastAsia="ko-KR"/>
        </w:rPr>
      </w:pPr>
      <w:r w:rsidRPr="00F84922">
        <w:rPr>
          <w:rFonts w:ascii="Times New Roman" w:hAnsi="Times New Roman" w:cs="Times New Roman"/>
          <w:lang w:val="en-US" w:eastAsia="ko-KR"/>
        </w:rPr>
        <w:t xml:space="preserve">For western blotting, tissues were lysed with lysis buffer (50 mM HEPES, 0.1% Sodium deoxycholate, 1% Triton X-100, 1 mM PMSF and 0.1% SDS containing protease inhibitor cocktail, pH 7.4). Total protein was subjected to SDS-PAGE and transferred to PVDF membranes. The membranes were blocked using 5% non-fat milk, and then, blotted with the appropriate </w:t>
      </w:r>
      <w:proofErr w:type="gramStart"/>
      <w:r w:rsidRPr="00F84922">
        <w:rPr>
          <w:rFonts w:ascii="Times New Roman" w:hAnsi="Times New Roman" w:cs="Times New Roman"/>
          <w:lang w:val="en-US" w:eastAsia="ko-KR"/>
        </w:rPr>
        <w:t>antibodies :</w:t>
      </w:r>
      <w:proofErr w:type="gramEnd"/>
      <w:r w:rsidRPr="00F84922">
        <w:rPr>
          <w:rFonts w:ascii="Times New Roman" w:hAnsi="Times New Roman" w:cs="Times New Roman"/>
          <w:lang w:val="en-US" w:eastAsia="ko-KR"/>
        </w:rPr>
        <w:t xml:space="preserve"> anti-TREK-1 (Santa Cruz, sc-11556), anti-Actin (Sigma-Aldrich, A5441). The membranes were then washed several times and incubated with HRP-conjugated secondary antibodies (Jackson </w:t>
      </w:r>
      <w:proofErr w:type="spellStart"/>
      <w:r w:rsidRPr="00F84922">
        <w:rPr>
          <w:rFonts w:ascii="Times New Roman" w:hAnsi="Times New Roman" w:cs="Times New Roman"/>
          <w:lang w:val="en-US" w:eastAsia="ko-KR"/>
        </w:rPr>
        <w:t>ImmunoResearch</w:t>
      </w:r>
      <w:proofErr w:type="spellEnd"/>
      <w:r w:rsidRPr="00F84922">
        <w:rPr>
          <w:rFonts w:ascii="Times New Roman" w:hAnsi="Times New Roman" w:cs="Times New Roman"/>
          <w:lang w:val="en-US" w:eastAsia="ko-KR"/>
        </w:rPr>
        <w:t xml:space="preserve">, West Grove, PA, USA). </w:t>
      </w:r>
    </w:p>
    <w:p w14:paraId="214A5479" w14:textId="77777777" w:rsidR="00F84922" w:rsidRDefault="00F84922" w:rsidP="00F84922">
      <w:pPr>
        <w:spacing w:line="360" w:lineRule="auto"/>
        <w:rPr>
          <w:rFonts w:ascii="Times New Roman" w:hAnsi="Times New Roman" w:cs="Times New Roman"/>
          <w:b/>
          <w:bCs/>
          <w:i/>
          <w:iCs/>
          <w:lang w:val="en-US" w:eastAsia="ko-KR"/>
        </w:rPr>
      </w:pPr>
    </w:p>
    <w:p w14:paraId="3B977934" w14:textId="77777777" w:rsidR="00F84922" w:rsidRPr="00F84922" w:rsidRDefault="00F84922" w:rsidP="00F84922">
      <w:pPr>
        <w:spacing w:line="360" w:lineRule="auto"/>
        <w:rPr>
          <w:rFonts w:ascii="Times New Roman" w:hAnsi="Times New Roman" w:cs="Times New Roman"/>
          <w:lang w:val="en-US" w:eastAsia="ko-KR"/>
        </w:rPr>
      </w:pPr>
      <w:r w:rsidRPr="00F84922">
        <w:rPr>
          <w:rFonts w:ascii="Times New Roman" w:hAnsi="Times New Roman" w:cs="Times New Roman"/>
          <w:b/>
          <w:bCs/>
          <w:i/>
          <w:iCs/>
          <w:lang w:val="en-US" w:eastAsia="ko-KR"/>
        </w:rPr>
        <w:t>ShRNA transfection</w:t>
      </w:r>
    </w:p>
    <w:p w14:paraId="3D11922A" w14:textId="77777777" w:rsidR="00F84922" w:rsidRPr="00F84922" w:rsidRDefault="00F84922" w:rsidP="00F84922">
      <w:pPr>
        <w:spacing w:line="360" w:lineRule="auto"/>
        <w:rPr>
          <w:rFonts w:ascii="Times New Roman" w:hAnsi="Times New Roman" w:cs="Times New Roman"/>
          <w:lang w:val="en-US" w:eastAsia="ko-KR"/>
        </w:rPr>
      </w:pPr>
      <w:r w:rsidRPr="00F84922">
        <w:rPr>
          <w:rFonts w:ascii="Times New Roman" w:hAnsi="Times New Roman" w:cs="Times New Roman"/>
          <w:lang w:val="en-US" w:eastAsia="ko-KR"/>
        </w:rPr>
        <w:t>The target region of shRNA as follows: mouse TREK-1: 5′-GCGTGGAGATCTACGACAAGT-3’</w:t>
      </w:r>
    </w:p>
    <w:p w14:paraId="662119AA" w14:textId="77777777" w:rsidR="00F84922" w:rsidRDefault="00F84922" w:rsidP="00F84922">
      <w:pPr>
        <w:spacing w:line="360" w:lineRule="auto"/>
        <w:rPr>
          <w:rFonts w:ascii="Times New Roman" w:hAnsi="Times New Roman" w:cs="Times New Roman"/>
          <w:lang w:val="en-US" w:eastAsia="ko-KR"/>
        </w:rPr>
      </w:pPr>
    </w:p>
    <w:p w14:paraId="1EE288BE" w14:textId="77777777" w:rsidR="00F84922" w:rsidRPr="00F84922" w:rsidRDefault="00F84922" w:rsidP="00F84922">
      <w:pPr>
        <w:spacing w:line="360" w:lineRule="auto"/>
        <w:rPr>
          <w:rFonts w:ascii="Times New Roman" w:hAnsi="Times New Roman" w:cs="Times New Roman"/>
          <w:lang w:val="en-US" w:eastAsia="ko-KR"/>
        </w:rPr>
      </w:pPr>
      <w:proofErr w:type="gramStart"/>
      <w:r w:rsidRPr="00F84922">
        <w:rPr>
          <w:rFonts w:ascii="Times New Roman" w:hAnsi="Times New Roman" w:cs="Times New Roman"/>
          <w:lang w:val="en-US" w:eastAsia="ko-KR"/>
        </w:rPr>
        <w:t>Ref :</w:t>
      </w:r>
      <w:proofErr w:type="gramEnd"/>
      <w:r w:rsidRPr="00F84922">
        <w:rPr>
          <w:rFonts w:ascii="Times New Roman" w:hAnsi="Times New Roman" w:cs="Times New Roman"/>
          <w:lang w:val="en-US" w:eastAsia="ko-KR"/>
        </w:rPr>
        <w:t xml:space="preserve"> Mi Hwang, E., Kim, E., </w:t>
      </w:r>
      <w:proofErr w:type="spellStart"/>
      <w:r w:rsidRPr="00F84922">
        <w:rPr>
          <w:rFonts w:ascii="Times New Roman" w:hAnsi="Times New Roman" w:cs="Times New Roman"/>
          <w:lang w:val="en-US" w:eastAsia="ko-KR"/>
        </w:rPr>
        <w:t>Yarishkin</w:t>
      </w:r>
      <w:proofErr w:type="spellEnd"/>
      <w:r w:rsidRPr="00F84922">
        <w:rPr>
          <w:rFonts w:ascii="Times New Roman" w:hAnsi="Times New Roman" w:cs="Times New Roman"/>
          <w:lang w:val="en-US" w:eastAsia="ko-KR"/>
        </w:rPr>
        <w:t xml:space="preserve">, O. et al. A </w:t>
      </w:r>
      <w:proofErr w:type="spellStart"/>
      <w:r w:rsidRPr="00F84922">
        <w:rPr>
          <w:rFonts w:ascii="Times New Roman" w:hAnsi="Times New Roman" w:cs="Times New Roman"/>
          <w:lang w:val="en-US" w:eastAsia="ko-KR"/>
        </w:rPr>
        <w:t>disulphide</w:t>
      </w:r>
      <w:proofErr w:type="spellEnd"/>
      <w:r w:rsidRPr="00F84922">
        <w:rPr>
          <w:rFonts w:ascii="Times New Roman" w:hAnsi="Times New Roman" w:cs="Times New Roman"/>
          <w:lang w:val="en-US" w:eastAsia="ko-KR"/>
        </w:rPr>
        <w:t xml:space="preserve">-linked heterodimer of TWIK-1 and TREK-1 mediates passive conductance in astrocytes. Nat </w:t>
      </w:r>
      <w:proofErr w:type="spellStart"/>
      <w:r w:rsidRPr="00F84922">
        <w:rPr>
          <w:rFonts w:ascii="Times New Roman" w:hAnsi="Times New Roman" w:cs="Times New Roman"/>
          <w:lang w:val="en-US" w:eastAsia="ko-KR"/>
        </w:rPr>
        <w:t>Commun</w:t>
      </w:r>
      <w:proofErr w:type="spellEnd"/>
      <w:r w:rsidRPr="00F84922">
        <w:rPr>
          <w:rFonts w:ascii="Times New Roman" w:hAnsi="Times New Roman" w:cs="Times New Roman"/>
          <w:lang w:val="en-US" w:eastAsia="ko-KR"/>
        </w:rPr>
        <w:t xml:space="preserve"> 5, 3227 (2014). https://doi.org/10.1038/ncomms4227</w:t>
      </w:r>
    </w:p>
    <w:p w14:paraId="73A4AFC5" w14:textId="77777777" w:rsidR="00F84922" w:rsidRDefault="00F84922" w:rsidP="00F84922">
      <w:pPr>
        <w:spacing w:line="360" w:lineRule="auto"/>
        <w:rPr>
          <w:lang w:eastAsia="ko-KR"/>
        </w:rPr>
      </w:pPr>
      <w:r>
        <w:rPr>
          <w:lang w:eastAsia="ko-KR"/>
        </w:rPr>
        <w:br w:type="page"/>
      </w:r>
    </w:p>
    <w:p w14:paraId="0FF8151A" w14:textId="77777777" w:rsidR="00F84922" w:rsidRDefault="00F84922" w:rsidP="00F84922">
      <w:pPr>
        <w:rPr>
          <w:rFonts w:ascii="Arial" w:hAnsi="Arial" w:cs="Arial"/>
          <w:b/>
        </w:rPr>
      </w:pPr>
      <w:r>
        <w:rPr>
          <w:rFonts w:ascii="Arial" w:hAnsi="Arial" w:cs="Arial" w:hint="eastAsia"/>
          <w:b/>
        </w:rPr>
        <w:t>S</w:t>
      </w:r>
      <w:r>
        <w:rPr>
          <w:rFonts w:ascii="Arial" w:hAnsi="Arial" w:cs="Arial"/>
          <w:b/>
        </w:rPr>
        <w:t>upplementary Figure 1.</w:t>
      </w:r>
    </w:p>
    <w:p w14:paraId="3B4E35BA" w14:textId="77777777" w:rsidR="00F84922" w:rsidRDefault="00F84922" w:rsidP="00F84922">
      <w:pPr>
        <w:rPr>
          <w:rFonts w:ascii="Arial" w:hAnsi="Arial" w:cs="Arial"/>
          <w:b/>
        </w:rPr>
      </w:pPr>
    </w:p>
    <w:p w14:paraId="426FEBA6" w14:textId="77777777" w:rsidR="00F84922" w:rsidRDefault="00F84922" w:rsidP="00F84922">
      <w:pPr>
        <w:jc w:val="center"/>
        <w:rPr>
          <w:rFonts w:ascii="Times New Roman" w:hAnsi="Times New Roman" w:cs="Times New Roman"/>
        </w:rPr>
      </w:pPr>
      <w:r w:rsidRPr="004D7BBD">
        <w:rPr>
          <w:rFonts w:ascii="Times New Roman" w:hAnsi="Times New Roman" w:cs="Times New Roman"/>
          <w:noProof/>
        </w:rPr>
        <w:drawing>
          <wp:inline distT="0" distB="0" distL="0" distR="0" wp14:anchorId="20402F04" wp14:editId="59588265">
            <wp:extent cx="4500531" cy="2847975"/>
            <wp:effectExtent l="0" t="0" r="0" b="0"/>
            <wp:docPr id="1" name="그림 4">
              <a:extLst xmlns:a="http://schemas.openxmlformats.org/drawingml/2006/main">
                <a:ext uri="{FF2B5EF4-FFF2-40B4-BE49-F238E27FC236}">
                  <a16:creationId xmlns:a16="http://schemas.microsoft.com/office/drawing/2014/main" id="{93DEAEF7-CD95-4D1A-9B5A-3B45DBA26AD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그림 4">
                      <a:extLst>
                        <a:ext uri="{FF2B5EF4-FFF2-40B4-BE49-F238E27FC236}">
                          <a16:creationId xmlns:a16="http://schemas.microsoft.com/office/drawing/2014/main" id="{93DEAEF7-CD95-4D1A-9B5A-3B45DBA26AD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/>
                    <a:srcRect b="47682"/>
                    <a:stretch/>
                  </pic:blipFill>
                  <pic:spPr bwMode="auto">
                    <a:xfrm>
                      <a:off x="0" y="0"/>
                      <a:ext cx="4510461" cy="28542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B0194B" w14:textId="77777777" w:rsidR="00F84922" w:rsidRDefault="00F84922" w:rsidP="00F84922">
      <w:pPr>
        <w:spacing w:line="480" w:lineRule="auto"/>
        <w:rPr>
          <w:rFonts w:ascii="Times New Roman" w:hAnsi="Times New Roman" w:cs="Times New Roman"/>
        </w:rPr>
      </w:pPr>
      <w:r w:rsidRPr="00F84922">
        <w:rPr>
          <w:rFonts w:ascii="Times New Roman" w:hAnsi="Times New Roman" w:cs="Times New Roman" w:hint="eastAsia"/>
          <w:b/>
        </w:rPr>
        <w:t>S</w:t>
      </w:r>
      <w:r w:rsidRPr="00F84922">
        <w:rPr>
          <w:rFonts w:ascii="Times New Roman" w:hAnsi="Times New Roman" w:cs="Times New Roman"/>
          <w:b/>
        </w:rPr>
        <w:t>upplementary Figure 1.</w:t>
      </w:r>
      <w:r w:rsidRPr="00F84922">
        <w:rPr>
          <w:rFonts w:ascii="Times New Roman" w:hAnsi="Times New Roman" w:cs="Times New Roman"/>
        </w:rPr>
        <w:t xml:space="preserve"> Changes in mRNA expression of K2P ion channels over time in adipocytes differentiated </w:t>
      </w:r>
      <w:bookmarkStart w:id="2" w:name="_GoBack"/>
      <w:bookmarkEnd w:id="2"/>
      <w:r w:rsidRPr="00F84922">
        <w:rPr>
          <w:rFonts w:ascii="Times New Roman" w:hAnsi="Times New Roman" w:cs="Times New Roman"/>
        </w:rPr>
        <w:t xml:space="preserve">from human adipose stem cells. The mRNA expression of K2P ion channels was </w:t>
      </w:r>
      <w:proofErr w:type="spellStart"/>
      <w:r w:rsidRPr="00F84922">
        <w:rPr>
          <w:rFonts w:ascii="Times New Roman" w:hAnsi="Times New Roman" w:cs="Times New Roman"/>
        </w:rPr>
        <w:t>reanalyzed</w:t>
      </w:r>
      <w:proofErr w:type="spellEnd"/>
      <w:r w:rsidRPr="00F84922">
        <w:rPr>
          <w:rFonts w:ascii="Times New Roman" w:hAnsi="Times New Roman" w:cs="Times New Roman"/>
        </w:rPr>
        <w:t xml:space="preserve"> from the </w:t>
      </w:r>
      <w:proofErr w:type="spellStart"/>
      <w:r w:rsidRPr="00F84922">
        <w:rPr>
          <w:rFonts w:ascii="Times New Roman" w:hAnsi="Times New Roman" w:cs="Times New Roman"/>
        </w:rPr>
        <w:t>RNAseq</w:t>
      </w:r>
      <w:proofErr w:type="spellEnd"/>
      <w:r w:rsidRPr="00F84922">
        <w:rPr>
          <w:rFonts w:ascii="Times New Roman" w:hAnsi="Times New Roman" w:cs="Times New Roman"/>
        </w:rPr>
        <w:t xml:space="preserve"> dataset of GSE227819 and plotted as RPKM values.</w:t>
      </w:r>
    </w:p>
    <w:p w14:paraId="30C731DB" w14:textId="77777777" w:rsidR="00F84922" w:rsidRPr="00F84922" w:rsidRDefault="00F84922" w:rsidP="00F84922">
      <w:pPr>
        <w:spacing w:line="360" w:lineRule="auto"/>
        <w:jc w:val="center"/>
        <w:rPr>
          <w:lang w:eastAsia="ko-KR"/>
        </w:rPr>
      </w:pPr>
    </w:p>
    <w:p w14:paraId="64D06FB4" w14:textId="77777777" w:rsidR="00F84922" w:rsidRPr="00F84922" w:rsidRDefault="00F84922" w:rsidP="00F84922">
      <w:pPr>
        <w:spacing w:line="360" w:lineRule="auto"/>
        <w:jc w:val="center"/>
        <w:rPr>
          <w:rFonts w:hint="eastAsia"/>
          <w:lang w:eastAsia="ko-KR"/>
        </w:rPr>
      </w:pPr>
    </w:p>
    <w:p w14:paraId="2B5A41BB" w14:textId="77777777" w:rsidR="00F84922" w:rsidRDefault="00F84922" w:rsidP="00F84922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409867A5" w14:textId="77777777" w:rsidR="00F84922" w:rsidRDefault="00F84922" w:rsidP="00F84922">
      <w:pPr>
        <w:rPr>
          <w:rFonts w:ascii="Arial" w:hAnsi="Arial" w:cs="Arial"/>
          <w:b/>
        </w:rPr>
      </w:pPr>
      <w:r>
        <w:rPr>
          <w:rFonts w:ascii="Arial" w:hAnsi="Arial" w:cs="Arial" w:hint="eastAsia"/>
          <w:b/>
        </w:rPr>
        <w:t>S</w:t>
      </w:r>
      <w:r>
        <w:rPr>
          <w:rFonts w:ascii="Arial" w:hAnsi="Arial" w:cs="Arial"/>
          <w:b/>
        </w:rPr>
        <w:t>upplementary Figure 2.</w:t>
      </w:r>
    </w:p>
    <w:p w14:paraId="31CCEE13" w14:textId="77777777" w:rsidR="00F84922" w:rsidRDefault="00F84922" w:rsidP="00F84922">
      <w:pPr>
        <w:rPr>
          <w:rFonts w:ascii="Arial" w:hAnsi="Arial" w:cs="Arial"/>
          <w:b/>
        </w:rPr>
      </w:pPr>
    </w:p>
    <w:p w14:paraId="1DD60D2C" w14:textId="77777777" w:rsidR="00F84922" w:rsidRDefault="00F84922" w:rsidP="00F84922">
      <w:pPr>
        <w:jc w:val="center"/>
        <w:rPr>
          <w:rFonts w:ascii="Arial" w:hAnsi="Arial" w:cs="Arial"/>
          <w:b/>
        </w:rPr>
      </w:pPr>
      <w:r w:rsidRPr="004D7BBD">
        <w:rPr>
          <w:rFonts w:ascii="Arial" w:hAnsi="Arial" w:cs="Arial"/>
          <w:b/>
          <w:noProof/>
        </w:rPr>
        <w:drawing>
          <wp:inline distT="0" distB="0" distL="0" distR="0" wp14:anchorId="46232885" wp14:editId="4DD65FBD">
            <wp:extent cx="5181600" cy="3514335"/>
            <wp:effectExtent l="0" t="0" r="0" b="0"/>
            <wp:docPr id="3" name="그림 2">
              <a:extLst xmlns:a="http://schemas.openxmlformats.org/drawingml/2006/main">
                <a:ext uri="{FF2B5EF4-FFF2-40B4-BE49-F238E27FC236}">
                  <a16:creationId xmlns:a16="http://schemas.microsoft.com/office/drawing/2014/main" id="{F74B74B2-A45C-4AB9-8499-DED0B46C666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2">
                      <a:extLst>
                        <a:ext uri="{FF2B5EF4-FFF2-40B4-BE49-F238E27FC236}">
                          <a16:creationId xmlns:a16="http://schemas.microsoft.com/office/drawing/2014/main" id="{F74B74B2-A45C-4AB9-8499-DED0B46C666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89642" cy="3519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C4024A" w14:textId="77777777" w:rsidR="00F84922" w:rsidRDefault="00F84922" w:rsidP="00F84922">
      <w:pPr>
        <w:spacing w:line="360" w:lineRule="auto"/>
        <w:jc w:val="center"/>
        <w:rPr>
          <w:lang w:eastAsia="ko-KR"/>
        </w:rPr>
      </w:pPr>
    </w:p>
    <w:p w14:paraId="75989849" w14:textId="77777777" w:rsidR="00F84922" w:rsidRDefault="00F84922" w:rsidP="00F84922">
      <w:pPr>
        <w:spacing w:line="480" w:lineRule="auto"/>
        <w:rPr>
          <w:rFonts w:ascii="Times New Roman" w:eastAsia="Times New Roman" w:hAnsi="Times New Roman" w:cs="Times New Roman"/>
        </w:rPr>
      </w:pPr>
    </w:p>
    <w:p w14:paraId="7A172CB1" w14:textId="77777777" w:rsidR="00F84922" w:rsidRPr="00905ACC" w:rsidRDefault="00F84922" w:rsidP="00F84922">
      <w:pPr>
        <w:spacing w:line="480" w:lineRule="auto"/>
        <w:rPr>
          <w:rFonts w:ascii="Times New Roman" w:eastAsia="Times New Roman" w:hAnsi="Times New Roman" w:cs="Times New Roman"/>
          <w:b/>
        </w:rPr>
      </w:pPr>
      <w:r w:rsidRPr="00F84922">
        <w:rPr>
          <w:rFonts w:ascii="Times New Roman" w:eastAsia="Times New Roman" w:hAnsi="Times New Roman" w:cs="Times New Roman"/>
          <w:b/>
        </w:rPr>
        <w:t>Supplementary Figure 2.</w:t>
      </w:r>
      <w:r w:rsidRPr="00905ACC">
        <w:rPr>
          <w:rFonts w:ascii="Times New Roman" w:eastAsia="Times New Roman" w:hAnsi="Times New Roman" w:cs="Times New Roman"/>
        </w:rPr>
        <w:t xml:space="preserve"> Generation of TREK-1 knockout (KO) mice. (A) </w:t>
      </w:r>
      <w:r w:rsidRPr="00905ACC">
        <w:rPr>
          <w:rFonts w:ascii="Times New Roman" w:eastAsia="Times New Roman" w:hAnsi="Times New Roman" w:cs="Times New Roman"/>
          <w:color w:val="000000"/>
          <w:shd w:val="clear" w:color="auto" w:fill="FFFFFF"/>
        </w:rPr>
        <w:t>Schematic representation of the TREK-1 genomic structure: Exon1-7 are represented by the numbered, filled boxes. Exon 3 was removed for KO construction.</w:t>
      </w:r>
      <w:r w:rsidRPr="00905ACC">
        <w:rPr>
          <w:rFonts w:ascii="Times New Roman" w:eastAsia="Times New Roman" w:hAnsi="Times New Roman" w:cs="Times New Roman"/>
        </w:rPr>
        <w:t xml:space="preserve"> (B) Schematic diagram of proteins predicted to be expressed by knockout of TREK-1. (C) Genotyping analysis of wild-type, heterozygous, or homozygous TREK-1 KO mice. (D) Western blot analysis to verify protein expression in WT and TREK-1 KO mice.</w:t>
      </w:r>
    </w:p>
    <w:p w14:paraId="661A6C06" w14:textId="77777777" w:rsidR="00F84922" w:rsidRPr="00F84922" w:rsidRDefault="00F84922" w:rsidP="00F84922">
      <w:pPr>
        <w:spacing w:line="360" w:lineRule="auto"/>
        <w:rPr>
          <w:rFonts w:hint="eastAsia"/>
          <w:lang w:eastAsia="ko-KR"/>
        </w:rPr>
      </w:pPr>
    </w:p>
    <w:sectPr w:rsidR="00F84922" w:rsidRPr="00F84922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comment w:id="1" w:author="만든 이" w:initials="오전">
    <w:p w14:paraId="3423C54E" w14:textId="77777777" w:rsidR="00F84922" w:rsidRDefault="00F84922" w:rsidP="00F84922">
      <w:pPr>
        <w:pStyle w:val="a5"/>
      </w:pPr>
      <w:r>
        <w:rPr>
          <w:rStyle w:val="a4"/>
        </w:rPr>
        <w:annotationRef/>
      </w:r>
      <w:r>
        <w:rPr>
          <w:b/>
          <w:bCs/>
          <w:color w:val="222222"/>
          <w:highlight w:val="white"/>
        </w:rPr>
        <w:t>Title Page: </w:t>
      </w:r>
      <w:r>
        <w:rPr>
          <w:color w:val="222222"/>
          <w:highlight w:val="white"/>
        </w:rPr>
        <w:t>According to the target journal the title page should contain:</w:t>
      </w:r>
    </w:p>
    <w:p w14:paraId="5B550D89" w14:textId="77777777" w:rsidR="00F84922" w:rsidRDefault="00F84922" w:rsidP="00F84922">
      <w:pPr>
        <w:pStyle w:val="a5"/>
        <w:numPr>
          <w:ilvl w:val="0"/>
          <w:numId w:val="1"/>
        </w:numPr>
      </w:pPr>
      <w:r>
        <w:rPr>
          <w:color w:val="222222"/>
          <w:highlight w:val="white"/>
        </w:rPr>
        <w:t>Title of the paper - brief, informative, of 150 characters or less and should not make a statement or conclusion</w:t>
      </w:r>
    </w:p>
    <w:p w14:paraId="68F5368E" w14:textId="77777777" w:rsidR="00F84922" w:rsidRDefault="00F84922" w:rsidP="00F84922">
      <w:pPr>
        <w:pStyle w:val="a5"/>
        <w:numPr>
          <w:ilvl w:val="0"/>
          <w:numId w:val="1"/>
        </w:numPr>
      </w:pPr>
      <w:r>
        <w:rPr>
          <w:color w:val="222222"/>
          <w:highlight w:val="white"/>
        </w:rPr>
        <w:t>Running title – should convey the essential message of the paper in no more than 50 characters.  Should not contain any abbreviations</w:t>
      </w:r>
    </w:p>
    <w:p w14:paraId="223AD41B" w14:textId="77777777" w:rsidR="00F84922" w:rsidRDefault="00F84922" w:rsidP="00F84922">
      <w:pPr>
        <w:pStyle w:val="a5"/>
        <w:numPr>
          <w:ilvl w:val="0"/>
          <w:numId w:val="1"/>
        </w:numPr>
      </w:pPr>
      <w:r>
        <w:rPr>
          <w:color w:val="222222"/>
          <w:highlight w:val="white"/>
        </w:rPr>
        <w:t>Full names of all the authors and their affiliations, together with e-mail address of the corresponding author. If authors regard it as essential to indicate that two or more co-authors are equal in status, they may be identified by an asterisk symbol with the caption ‘These authors contributed equally to this work’ immediately under the address list.</w:t>
      </w:r>
    </w:p>
    <w:p w14:paraId="45E7E693" w14:textId="77777777" w:rsidR="00F84922" w:rsidRDefault="00F84922" w:rsidP="00F84922">
      <w:pPr>
        <w:pStyle w:val="a5"/>
      </w:pPr>
      <w:r>
        <w:rPr>
          <w:color w:val="222222"/>
          <w:highlight w:val="white"/>
        </w:rPr>
        <w:t>Large Language Models (LLMs), such as </w:t>
      </w:r>
      <w:proofErr w:type="spellStart"/>
      <w:r>
        <w:fldChar w:fldCharType="begin"/>
      </w:r>
      <w:r>
        <w:instrText xml:space="preserve"> HYPERLINK "https://openai.com/blog/chatgpt/" </w:instrText>
      </w:r>
      <w:r>
        <w:fldChar w:fldCharType="separate"/>
      </w:r>
      <w:r w:rsidRPr="00D47228">
        <w:rPr>
          <w:rStyle w:val="a3"/>
          <w:highlight w:val="white"/>
        </w:rPr>
        <w:t>ChatGPT</w:t>
      </w:r>
      <w:proofErr w:type="spellEnd"/>
      <w:r w:rsidRPr="00D47228">
        <w:rPr>
          <w:rStyle w:val="a3"/>
          <w:highlight w:val="white"/>
        </w:rPr>
        <w:t>,</w:t>
      </w:r>
      <w:r>
        <w:rPr>
          <w:rStyle w:val="a3"/>
          <w:highlight w:val="white"/>
        </w:rPr>
        <w:fldChar w:fldCharType="end"/>
      </w:r>
      <w:r>
        <w:rPr>
          <w:color w:val="222222"/>
          <w:highlight w:val="white"/>
        </w:rPr>
        <w:t> do not currently satisfy our </w:t>
      </w:r>
      <w:hyperlink r:id="rId1" w:history="1">
        <w:r w:rsidRPr="00D47228">
          <w:rPr>
            <w:rStyle w:val="a3"/>
            <w:highlight w:val="white"/>
          </w:rPr>
          <w:t>authorship criteria</w:t>
        </w:r>
      </w:hyperlink>
      <w:r>
        <w:rPr>
          <w:color w:val="222222"/>
          <w:highlight w:val="white"/>
        </w:rPr>
        <w:t xml:space="preserve">. Notably an attribution of authorship carries with </w:t>
      </w:r>
      <w:proofErr w:type="gramStart"/>
      <w:r>
        <w:rPr>
          <w:color w:val="222222"/>
          <w:highlight w:val="white"/>
        </w:rPr>
        <w:t>it</w:t>
      </w:r>
      <w:proofErr w:type="gramEnd"/>
      <w:r>
        <w:rPr>
          <w:color w:val="222222"/>
          <w:highlight w:val="white"/>
        </w:rPr>
        <w:t xml:space="preserve"> accountability for the work, which cannot be effectively applied to LLMs.   Use of an LLM should be properly documented in the Methods section (and if a Methods section is not available, in a suitable alternative part) of the manuscript.</w:t>
      </w:r>
    </w:p>
    <w:p w14:paraId="6C857C47" w14:textId="77777777" w:rsidR="00F84922" w:rsidRDefault="00F84922" w:rsidP="00F84922">
      <w:pPr>
        <w:pStyle w:val="a5"/>
      </w:pPr>
      <w:r>
        <w:br/>
        <w:t>The title page currently satisfies the journal’s guidelines. I have created and added a short title. Please confirm if you deem fit.</w:t>
      </w:r>
    </w:p>
    <w:p w14:paraId="57FD98B1" w14:textId="77777777" w:rsidR="00F84922" w:rsidRDefault="00F84922" w:rsidP="00F84922">
      <w:pPr>
        <w:rPr>
          <w:lang w:eastAsia="ko-KR"/>
        </w:rPr>
      </w:pPr>
      <w:r>
        <w:rPr>
          <w:lang w:eastAsia="ko-KR"/>
        </w:rPr>
        <w:br/>
        <w:t>AI translation:</w:t>
      </w:r>
      <w:r>
        <w:rPr>
          <w:lang w:eastAsia="ko-KR"/>
        </w:rPr>
        <w:br/>
      </w:r>
      <w:r>
        <w:rPr>
          <w:lang w:eastAsia="ko-KR"/>
        </w:rPr>
        <w:t>제목</w:t>
      </w:r>
      <w:r>
        <w:rPr>
          <w:lang w:eastAsia="ko-KR"/>
        </w:rPr>
        <w:t xml:space="preserve"> </w:t>
      </w:r>
      <w:r>
        <w:rPr>
          <w:lang w:eastAsia="ko-KR"/>
        </w:rPr>
        <w:t>페이지</w:t>
      </w:r>
      <w:r>
        <w:rPr>
          <w:lang w:eastAsia="ko-KR"/>
        </w:rPr>
        <w:t xml:space="preserve">: </w:t>
      </w:r>
      <w:r>
        <w:rPr>
          <w:lang w:eastAsia="ko-KR"/>
        </w:rPr>
        <w:t>대상</w:t>
      </w:r>
      <w:r>
        <w:rPr>
          <w:lang w:eastAsia="ko-KR"/>
        </w:rPr>
        <w:t xml:space="preserve"> </w:t>
      </w:r>
      <w:r>
        <w:rPr>
          <w:lang w:eastAsia="ko-KR"/>
        </w:rPr>
        <w:t>저널에</w:t>
      </w:r>
      <w:r>
        <w:rPr>
          <w:lang w:eastAsia="ko-KR"/>
        </w:rPr>
        <w:t xml:space="preserve"> </w:t>
      </w:r>
      <w:r>
        <w:rPr>
          <w:lang w:eastAsia="ko-KR"/>
        </w:rPr>
        <w:t>따라</w:t>
      </w:r>
      <w:r>
        <w:rPr>
          <w:lang w:eastAsia="ko-KR"/>
        </w:rPr>
        <w:t xml:space="preserve"> </w:t>
      </w:r>
      <w:r>
        <w:rPr>
          <w:lang w:eastAsia="ko-KR"/>
        </w:rPr>
        <w:t>제목</w:t>
      </w:r>
      <w:r>
        <w:rPr>
          <w:lang w:eastAsia="ko-KR"/>
        </w:rPr>
        <w:t xml:space="preserve"> </w:t>
      </w:r>
      <w:r>
        <w:rPr>
          <w:lang w:eastAsia="ko-KR"/>
        </w:rPr>
        <w:t>페이지에</w:t>
      </w:r>
      <w:r>
        <w:rPr>
          <w:lang w:eastAsia="ko-KR"/>
        </w:rPr>
        <w:t xml:space="preserve"> </w:t>
      </w:r>
      <w:r>
        <w:rPr>
          <w:lang w:eastAsia="ko-KR"/>
        </w:rPr>
        <w:t>포함되어야</w:t>
      </w:r>
      <w:r>
        <w:rPr>
          <w:lang w:eastAsia="ko-KR"/>
        </w:rPr>
        <w:t xml:space="preserve"> </w:t>
      </w:r>
      <w:r>
        <w:rPr>
          <w:lang w:eastAsia="ko-KR"/>
        </w:rPr>
        <w:t>하는</w:t>
      </w:r>
      <w:r>
        <w:rPr>
          <w:lang w:eastAsia="ko-KR"/>
        </w:rPr>
        <w:t xml:space="preserve"> </w:t>
      </w:r>
      <w:r>
        <w:rPr>
          <w:lang w:eastAsia="ko-KR"/>
        </w:rPr>
        <w:t>내용입니다</w:t>
      </w:r>
      <w:r>
        <w:rPr>
          <w:lang w:eastAsia="ko-KR"/>
        </w:rPr>
        <w:t xml:space="preserve">: </w:t>
      </w:r>
      <w:r>
        <w:rPr>
          <w:lang w:eastAsia="ko-KR"/>
        </w:rPr>
        <w:t>논문</w:t>
      </w:r>
      <w:r>
        <w:rPr>
          <w:lang w:eastAsia="ko-KR"/>
        </w:rPr>
        <w:t xml:space="preserve"> </w:t>
      </w:r>
      <w:r>
        <w:rPr>
          <w:lang w:eastAsia="ko-KR"/>
        </w:rPr>
        <w:t>제목</w:t>
      </w:r>
      <w:r>
        <w:rPr>
          <w:lang w:eastAsia="ko-KR"/>
        </w:rPr>
        <w:t xml:space="preserve"> - 150</w:t>
      </w:r>
      <w:r>
        <w:rPr>
          <w:lang w:eastAsia="ko-KR"/>
        </w:rPr>
        <w:t>자</w:t>
      </w:r>
      <w:r>
        <w:rPr>
          <w:lang w:eastAsia="ko-KR"/>
        </w:rPr>
        <w:t xml:space="preserve"> </w:t>
      </w:r>
      <w:r>
        <w:rPr>
          <w:lang w:eastAsia="ko-KR"/>
        </w:rPr>
        <w:t>이내의</w:t>
      </w:r>
      <w:r>
        <w:rPr>
          <w:lang w:eastAsia="ko-KR"/>
        </w:rPr>
        <w:t xml:space="preserve"> </w:t>
      </w:r>
      <w:r>
        <w:rPr>
          <w:lang w:eastAsia="ko-KR"/>
        </w:rPr>
        <w:t>간결하고</w:t>
      </w:r>
      <w:r>
        <w:rPr>
          <w:lang w:eastAsia="ko-KR"/>
        </w:rPr>
        <w:t xml:space="preserve"> </w:t>
      </w:r>
      <w:r>
        <w:rPr>
          <w:lang w:eastAsia="ko-KR"/>
        </w:rPr>
        <w:t>유익한</w:t>
      </w:r>
      <w:r>
        <w:rPr>
          <w:lang w:eastAsia="ko-KR"/>
        </w:rPr>
        <w:t xml:space="preserve"> </w:t>
      </w:r>
      <w:r>
        <w:rPr>
          <w:lang w:eastAsia="ko-KR"/>
        </w:rPr>
        <w:t>제목으로</w:t>
      </w:r>
      <w:r>
        <w:rPr>
          <w:lang w:eastAsia="ko-KR"/>
        </w:rPr>
        <w:t xml:space="preserve">, </w:t>
      </w:r>
      <w:r>
        <w:rPr>
          <w:lang w:eastAsia="ko-KR"/>
        </w:rPr>
        <w:t>진술이나</w:t>
      </w:r>
      <w:r>
        <w:rPr>
          <w:lang w:eastAsia="ko-KR"/>
        </w:rPr>
        <w:t xml:space="preserve"> </w:t>
      </w:r>
      <w:r>
        <w:rPr>
          <w:lang w:eastAsia="ko-KR"/>
        </w:rPr>
        <w:t>결론이</w:t>
      </w:r>
      <w:r>
        <w:rPr>
          <w:lang w:eastAsia="ko-KR"/>
        </w:rPr>
        <w:t xml:space="preserve"> </w:t>
      </w:r>
      <w:r>
        <w:rPr>
          <w:lang w:eastAsia="ko-KR"/>
        </w:rPr>
        <w:t>없어야</w:t>
      </w:r>
      <w:r>
        <w:rPr>
          <w:lang w:eastAsia="ko-KR"/>
        </w:rPr>
        <w:t xml:space="preserve"> </w:t>
      </w:r>
      <w:r>
        <w:rPr>
          <w:lang w:eastAsia="ko-KR"/>
        </w:rPr>
        <w:t>합니다</w:t>
      </w:r>
      <w:r>
        <w:rPr>
          <w:lang w:eastAsia="ko-KR"/>
        </w:rPr>
        <w:t xml:space="preserve">. </w:t>
      </w:r>
      <w:r>
        <w:rPr>
          <w:lang w:eastAsia="ko-KR"/>
        </w:rPr>
        <w:t>실행</w:t>
      </w:r>
      <w:r>
        <w:rPr>
          <w:lang w:eastAsia="ko-KR"/>
        </w:rPr>
        <w:t xml:space="preserve"> </w:t>
      </w:r>
      <w:r>
        <w:rPr>
          <w:lang w:eastAsia="ko-KR"/>
        </w:rPr>
        <w:t>제목</w:t>
      </w:r>
      <w:r>
        <w:rPr>
          <w:lang w:eastAsia="ko-KR"/>
        </w:rPr>
        <w:t xml:space="preserve"> - 50</w:t>
      </w:r>
      <w:r>
        <w:rPr>
          <w:lang w:eastAsia="ko-KR"/>
        </w:rPr>
        <w:t>자</w:t>
      </w:r>
      <w:r>
        <w:rPr>
          <w:lang w:eastAsia="ko-KR"/>
        </w:rPr>
        <w:t xml:space="preserve"> </w:t>
      </w:r>
      <w:r>
        <w:rPr>
          <w:lang w:eastAsia="ko-KR"/>
        </w:rPr>
        <w:t>이내로</w:t>
      </w:r>
      <w:r>
        <w:rPr>
          <w:lang w:eastAsia="ko-KR"/>
        </w:rPr>
        <w:t xml:space="preserve"> </w:t>
      </w:r>
      <w:r>
        <w:rPr>
          <w:lang w:eastAsia="ko-KR"/>
        </w:rPr>
        <w:t>논문의</w:t>
      </w:r>
      <w:r>
        <w:rPr>
          <w:lang w:eastAsia="ko-KR"/>
        </w:rPr>
        <w:t xml:space="preserve"> </w:t>
      </w:r>
      <w:r>
        <w:rPr>
          <w:lang w:eastAsia="ko-KR"/>
        </w:rPr>
        <w:t>핵심</w:t>
      </w:r>
      <w:r>
        <w:rPr>
          <w:lang w:eastAsia="ko-KR"/>
        </w:rPr>
        <w:t xml:space="preserve"> </w:t>
      </w:r>
      <w:r>
        <w:rPr>
          <w:lang w:eastAsia="ko-KR"/>
        </w:rPr>
        <w:t>메시지를</w:t>
      </w:r>
      <w:r>
        <w:rPr>
          <w:lang w:eastAsia="ko-KR"/>
        </w:rPr>
        <w:t xml:space="preserve"> </w:t>
      </w:r>
      <w:r>
        <w:rPr>
          <w:lang w:eastAsia="ko-KR"/>
        </w:rPr>
        <w:t>전달해야</w:t>
      </w:r>
      <w:r>
        <w:rPr>
          <w:lang w:eastAsia="ko-KR"/>
        </w:rPr>
        <w:t xml:space="preserve"> </w:t>
      </w:r>
      <w:r>
        <w:rPr>
          <w:lang w:eastAsia="ko-KR"/>
        </w:rPr>
        <w:t>합니다</w:t>
      </w:r>
      <w:r>
        <w:rPr>
          <w:lang w:eastAsia="ko-KR"/>
        </w:rPr>
        <w:t xml:space="preserve">.  </w:t>
      </w:r>
      <w:r>
        <w:rPr>
          <w:lang w:eastAsia="ko-KR"/>
        </w:rPr>
        <w:t>약어를</w:t>
      </w:r>
      <w:r>
        <w:rPr>
          <w:lang w:eastAsia="ko-KR"/>
        </w:rPr>
        <w:t xml:space="preserve"> </w:t>
      </w:r>
      <w:r>
        <w:rPr>
          <w:lang w:eastAsia="ko-KR"/>
        </w:rPr>
        <w:t>포함하지</w:t>
      </w:r>
      <w:r>
        <w:rPr>
          <w:lang w:eastAsia="ko-KR"/>
        </w:rPr>
        <w:t xml:space="preserve"> </w:t>
      </w:r>
      <w:r>
        <w:rPr>
          <w:lang w:eastAsia="ko-KR"/>
        </w:rPr>
        <w:t>않아야</w:t>
      </w:r>
      <w:r>
        <w:rPr>
          <w:lang w:eastAsia="ko-KR"/>
        </w:rPr>
        <w:t xml:space="preserve"> </w:t>
      </w:r>
      <w:r>
        <w:rPr>
          <w:lang w:eastAsia="ko-KR"/>
        </w:rPr>
        <w:t>함</w:t>
      </w:r>
      <w:r>
        <w:rPr>
          <w:lang w:eastAsia="ko-KR"/>
        </w:rPr>
        <w:t xml:space="preserve"> </w:t>
      </w:r>
      <w:r>
        <w:rPr>
          <w:lang w:eastAsia="ko-KR"/>
        </w:rPr>
        <w:t>모든</w:t>
      </w:r>
      <w:r>
        <w:rPr>
          <w:lang w:eastAsia="ko-KR"/>
        </w:rPr>
        <w:t xml:space="preserve"> </w:t>
      </w:r>
      <w:r>
        <w:rPr>
          <w:lang w:eastAsia="ko-KR"/>
        </w:rPr>
        <w:t>저자의</w:t>
      </w:r>
      <w:r>
        <w:rPr>
          <w:lang w:eastAsia="ko-KR"/>
        </w:rPr>
        <w:t xml:space="preserve"> </w:t>
      </w:r>
      <w:r>
        <w:rPr>
          <w:lang w:eastAsia="ko-KR"/>
        </w:rPr>
        <w:t>전체</w:t>
      </w:r>
      <w:r>
        <w:rPr>
          <w:lang w:eastAsia="ko-KR"/>
        </w:rPr>
        <w:t xml:space="preserve"> </w:t>
      </w:r>
      <w:r>
        <w:rPr>
          <w:lang w:eastAsia="ko-KR"/>
        </w:rPr>
        <w:t>이름과</w:t>
      </w:r>
      <w:r>
        <w:rPr>
          <w:lang w:eastAsia="ko-KR"/>
        </w:rPr>
        <w:t xml:space="preserve"> </w:t>
      </w:r>
      <w:r>
        <w:rPr>
          <w:lang w:eastAsia="ko-KR"/>
        </w:rPr>
        <w:t>소속</w:t>
      </w:r>
      <w:r>
        <w:rPr>
          <w:lang w:eastAsia="ko-KR"/>
        </w:rPr>
        <w:t xml:space="preserve">, </w:t>
      </w:r>
      <w:r>
        <w:rPr>
          <w:lang w:eastAsia="ko-KR"/>
        </w:rPr>
        <w:t>교신저자의</w:t>
      </w:r>
      <w:r>
        <w:rPr>
          <w:lang w:eastAsia="ko-KR"/>
        </w:rPr>
        <w:t xml:space="preserve"> </w:t>
      </w:r>
      <w:r>
        <w:rPr>
          <w:lang w:eastAsia="ko-KR"/>
        </w:rPr>
        <w:t>이메일</w:t>
      </w:r>
      <w:r>
        <w:rPr>
          <w:lang w:eastAsia="ko-KR"/>
        </w:rPr>
        <w:t xml:space="preserve"> </w:t>
      </w:r>
      <w:r>
        <w:rPr>
          <w:lang w:eastAsia="ko-KR"/>
        </w:rPr>
        <w:t>주소를</w:t>
      </w:r>
      <w:r>
        <w:rPr>
          <w:lang w:eastAsia="ko-KR"/>
        </w:rPr>
        <w:t xml:space="preserve"> </w:t>
      </w:r>
      <w:r>
        <w:rPr>
          <w:lang w:eastAsia="ko-KR"/>
        </w:rPr>
        <w:t>포함해야</w:t>
      </w:r>
      <w:r>
        <w:rPr>
          <w:lang w:eastAsia="ko-KR"/>
        </w:rPr>
        <w:t xml:space="preserve"> </w:t>
      </w:r>
      <w:r>
        <w:rPr>
          <w:lang w:eastAsia="ko-KR"/>
        </w:rPr>
        <w:t>합니다</w:t>
      </w:r>
      <w:r>
        <w:rPr>
          <w:lang w:eastAsia="ko-KR"/>
        </w:rPr>
        <w:t xml:space="preserve">. </w:t>
      </w:r>
      <w:r>
        <w:rPr>
          <w:lang w:eastAsia="ko-KR"/>
        </w:rPr>
        <w:t>두</w:t>
      </w:r>
      <w:r>
        <w:rPr>
          <w:lang w:eastAsia="ko-KR"/>
        </w:rPr>
        <w:t xml:space="preserve"> </w:t>
      </w:r>
      <w:r>
        <w:rPr>
          <w:lang w:eastAsia="ko-KR"/>
        </w:rPr>
        <w:t>명</w:t>
      </w:r>
      <w:r>
        <w:rPr>
          <w:lang w:eastAsia="ko-KR"/>
        </w:rPr>
        <w:t xml:space="preserve"> </w:t>
      </w:r>
      <w:r>
        <w:rPr>
          <w:lang w:eastAsia="ko-KR"/>
        </w:rPr>
        <w:t>이상의</w:t>
      </w:r>
      <w:r>
        <w:rPr>
          <w:lang w:eastAsia="ko-KR"/>
        </w:rPr>
        <w:t xml:space="preserve"> </w:t>
      </w:r>
      <w:r>
        <w:rPr>
          <w:lang w:eastAsia="ko-KR"/>
        </w:rPr>
        <w:t>공동</w:t>
      </w:r>
      <w:r>
        <w:rPr>
          <w:lang w:eastAsia="ko-KR"/>
        </w:rPr>
        <w:t xml:space="preserve"> </w:t>
      </w:r>
      <w:r>
        <w:rPr>
          <w:lang w:eastAsia="ko-KR"/>
        </w:rPr>
        <w:t>저자가</w:t>
      </w:r>
      <w:r>
        <w:rPr>
          <w:lang w:eastAsia="ko-KR"/>
        </w:rPr>
        <w:t xml:space="preserve"> </w:t>
      </w:r>
      <w:r>
        <w:rPr>
          <w:lang w:eastAsia="ko-KR"/>
        </w:rPr>
        <w:t>동등한</w:t>
      </w:r>
      <w:r>
        <w:rPr>
          <w:lang w:eastAsia="ko-KR"/>
        </w:rPr>
        <w:t xml:space="preserve"> </w:t>
      </w:r>
      <w:r>
        <w:rPr>
          <w:lang w:eastAsia="ko-KR"/>
        </w:rPr>
        <w:t>지위에</w:t>
      </w:r>
      <w:r>
        <w:rPr>
          <w:lang w:eastAsia="ko-KR"/>
        </w:rPr>
        <w:t xml:space="preserve"> </w:t>
      </w:r>
      <w:r>
        <w:rPr>
          <w:lang w:eastAsia="ko-KR"/>
        </w:rPr>
        <w:t>있음을</w:t>
      </w:r>
      <w:r>
        <w:rPr>
          <w:lang w:eastAsia="ko-KR"/>
        </w:rPr>
        <w:t xml:space="preserve"> </w:t>
      </w:r>
      <w:r>
        <w:rPr>
          <w:lang w:eastAsia="ko-KR"/>
        </w:rPr>
        <w:t>표시하는</w:t>
      </w:r>
      <w:r>
        <w:rPr>
          <w:lang w:eastAsia="ko-KR"/>
        </w:rPr>
        <w:t xml:space="preserve"> </w:t>
      </w:r>
      <w:r>
        <w:rPr>
          <w:lang w:eastAsia="ko-KR"/>
        </w:rPr>
        <w:t>것이</w:t>
      </w:r>
      <w:r>
        <w:rPr>
          <w:lang w:eastAsia="ko-KR"/>
        </w:rPr>
        <w:t xml:space="preserve"> </w:t>
      </w:r>
      <w:r>
        <w:rPr>
          <w:lang w:eastAsia="ko-KR"/>
        </w:rPr>
        <w:t>중요하다고</w:t>
      </w:r>
      <w:r>
        <w:rPr>
          <w:lang w:eastAsia="ko-KR"/>
        </w:rPr>
        <w:t xml:space="preserve"> </w:t>
      </w:r>
      <w:r>
        <w:rPr>
          <w:lang w:eastAsia="ko-KR"/>
        </w:rPr>
        <w:t>판단되는</w:t>
      </w:r>
      <w:r>
        <w:rPr>
          <w:lang w:eastAsia="ko-KR"/>
        </w:rPr>
        <w:t xml:space="preserve"> </w:t>
      </w:r>
      <w:r>
        <w:rPr>
          <w:lang w:eastAsia="ko-KR"/>
        </w:rPr>
        <w:t>경우</w:t>
      </w:r>
      <w:r>
        <w:rPr>
          <w:lang w:eastAsia="ko-KR"/>
        </w:rPr>
        <w:t xml:space="preserve">, </w:t>
      </w:r>
      <w:r>
        <w:rPr>
          <w:lang w:eastAsia="ko-KR"/>
        </w:rPr>
        <w:t>주소</w:t>
      </w:r>
      <w:r>
        <w:rPr>
          <w:lang w:eastAsia="ko-KR"/>
        </w:rPr>
        <w:t xml:space="preserve"> </w:t>
      </w:r>
      <w:r>
        <w:rPr>
          <w:lang w:eastAsia="ko-KR"/>
        </w:rPr>
        <w:t>목록</w:t>
      </w:r>
      <w:r>
        <w:rPr>
          <w:lang w:eastAsia="ko-KR"/>
        </w:rPr>
        <w:t xml:space="preserve"> </w:t>
      </w:r>
      <w:r>
        <w:rPr>
          <w:lang w:eastAsia="ko-KR"/>
        </w:rPr>
        <w:t>바로</w:t>
      </w:r>
      <w:r>
        <w:rPr>
          <w:lang w:eastAsia="ko-KR"/>
        </w:rPr>
        <w:t xml:space="preserve"> </w:t>
      </w:r>
      <w:r>
        <w:rPr>
          <w:lang w:eastAsia="ko-KR"/>
        </w:rPr>
        <w:t>아래에</w:t>
      </w:r>
      <w:r>
        <w:rPr>
          <w:lang w:eastAsia="ko-KR"/>
        </w:rPr>
        <w:t xml:space="preserve"> '</w:t>
      </w:r>
      <w:r>
        <w:rPr>
          <w:lang w:eastAsia="ko-KR"/>
        </w:rPr>
        <w:t>이</w:t>
      </w:r>
      <w:r>
        <w:rPr>
          <w:lang w:eastAsia="ko-KR"/>
        </w:rPr>
        <w:t xml:space="preserve"> </w:t>
      </w:r>
      <w:r>
        <w:rPr>
          <w:lang w:eastAsia="ko-KR"/>
        </w:rPr>
        <w:t>저자들은</w:t>
      </w:r>
      <w:r>
        <w:rPr>
          <w:lang w:eastAsia="ko-KR"/>
        </w:rPr>
        <w:t xml:space="preserve"> </w:t>
      </w:r>
      <w:r>
        <w:rPr>
          <w:lang w:eastAsia="ko-KR"/>
        </w:rPr>
        <w:t>이</w:t>
      </w:r>
      <w:r>
        <w:rPr>
          <w:lang w:eastAsia="ko-KR"/>
        </w:rPr>
        <w:t xml:space="preserve"> </w:t>
      </w:r>
      <w:r>
        <w:rPr>
          <w:lang w:eastAsia="ko-KR"/>
        </w:rPr>
        <w:t>저작물에</w:t>
      </w:r>
      <w:r>
        <w:rPr>
          <w:lang w:eastAsia="ko-KR"/>
        </w:rPr>
        <w:t xml:space="preserve"> </w:t>
      </w:r>
      <w:r>
        <w:rPr>
          <w:lang w:eastAsia="ko-KR"/>
        </w:rPr>
        <w:t>동등하게</w:t>
      </w:r>
      <w:r>
        <w:rPr>
          <w:lang w:eastAsia="ko-KR"/>
        </w:rPr>
        <w:t xml:space="preserve"> </w:t>
      </w:r>
      <w:r>
        <w:rPr>
          <w:lang w:eastAsia="ko-KR"/>
        </w:rPr>
        <w:t>기여했습니다</w:t>
      </w:r>
      <w:r>
        <w:rPr>
          <w:lang w:eastAsia="ko-KR"/>
        </w:rPr>
        <w:t>'</w:t>
      </w:r>
      <w:r>
        <w:rPr>
          <w:lang w:eastAsia="ko-KR"/>
        </w:rPr>
        <w:t>라는</w:t>
      </w:r>
      <w:r>
        <w:rPr>
          <w:lang w:eastAsia="ko-KR"/>
        </w:rPr>
        <w:t xml:space="preserve"> </w:t>
      </w:r>
      <w:r>
        <w:rPr>
          <w:lang w:eastAsia="ko-KR"/>
        </w:rPr>
        <w:t>캡션과</w:t>
      </w:r>
      <w:r>
        <w:rPr>
          <w:lang w:eastAsia="ko-KR"/>
        </w:rPr>
        <w:t xml:space="preserve"> </w:t>
      </w:r>
      <w:r>
        <w:rPr>
          <w:lang w:eastAsia="ko-KR"/>
        </w:rPr>
        <w:t>함께</w:t>
      </w:r>
      <w:r>
        <w:rPr>
          <w:lang w:eastAsia="ko-KR"/>
        </w:rPr>
        <w:t xml:space="preserve"> </w:t>
      </w:r>
      <w:r>
        <w:rPr>
          <w:lang w:eastAsia="ko-KR"/>
        </w:rPr>
        <w:t>별표</w:t>
      </w:r>
      <w:r>
        <w:rPr>
          <w:lang w:eastAsia="ko-KR"/>
        </w:rPr>
        <w:t xml:space="preserve"> </w:t>
      </w:r>
      <w:r>
        <w:rPr>
          <w:lang w:eastAsia="ko-KR"/>
        </w:rPr>
        <w:t>기호로</w:t>
      </w:r>
      <w:r>
        <w:rPr>
          <w:lang w:eastAsia="ko-KR"/>
        </w:rPr>
        <w:t xml:space="preserve"> </w:t>
      </w:r>
      <w:r>
        <w:rPr>
          <w:lang w:eastAsia="ko-KR"/>
        </w:rPr>
        <w:t>식별할</w:t>
      </w:r>
      <w:r>
        <w:rPr>
          <w:lang w:eastAsia="ko-KR"/>
        </w:rPr>
        <w:t xml:space="preserve"> </w:t>
      </w:r>
      <w:r>
        <w:rPr>
          <w:lang w:eastAsia="ko-KR"/>
        </w:rPr>
        <w:t>수</w:t>
      </w:r>
      <w:r>
        <w:rPr>
          <w:lang w:eastAsia="ko-KR"/>
        </w:rPr>
        <w:t xml:space="preserve"> </w:t>
      </w:r>
      <w:r>
        <w:rPr>
          <w:lang w:eastAsia="ko-KR"/>
        </w:rPr>
        <w:t>있습니다</w:t>
      </w:r>
      <w:r>
        <w:rPr>
          <w:lang w:eastAsia="ko-KR"/>
        </w:rPr>
        <w:t>. ChatGPT</w:t>
      </w:r>
      <w:r>
        <w:rPr>
          <w:lang w:eastAsia="ko-KR"/>
        </w:rPr>
        <w:t>와</w:t>
      </w:r>
      <w:r>
        <w:rPr>
          <w:lang w:eastAsia="ko-KR"/>
        </w:rPr>
        <w:t xml:space="preserve"> </w:t>
      </w:r>
      <w:r>
        <w:rPr>
          <w:lang w:eastAsia="ko-KR"/>
        </w:rPr>
        <w:t>같은</w:t>
      </w:r>
      <w:r>
        <w:rPr>
          <w:lang w:eastAsia="ko-KR"/>
        </w:rPr>
        <w:t xml:space="preserve"> </w:t>
      </w:r>
      <w:r>
        <w:rPr>
          <w:lang w:eastAsia="ko-KR"/>
        </w:rPr>
        <w:t>대규모</w:t>
      </w:r>
      <w:r>
        <w:rPr>
          <w:lang w:eastAsia="ko-KR"/>
        </w:rPr>
        <w:t xml:space="preserve"> </w:t>
      </w:r>
      <w:r>
        <w:rPr>
          <w:lang w:eastAsia="ko-KR"/>
        </w:rPr>
        <w:t>언어</w:t>
      </w:r>
      <w:r>
        <w:rPr>
          <w:lang w:eastAsia="ko-KR"/>
        </w:rPr>
        <w:t xml:space="preserve"> </w:t>
      </w:r>
      <w:r>
        <w:rPr>
          <w:lang w:eastAsia="ko-KR"/>
        </w:rPr>
        <w:t>모델</w:t>
      </w:r>
      <w:r>
        <w:rPr>
          <w:lang w:eastAsia="ko-KR"/>
        </w:rPr>
        <w:t>(LLM)</w:t>
      </w:r>
      <w:r>
        <w:rPr>
          <w:lang w:eastAsia="ko-KR"/>
        </w:rPr>
        <w:t>은</w:t>
      </w:r>
      <w:r>
        <w:rPr>
          <w:lang w:eastAsia="ko-KR"/>
        </w:rPr>
        <w:t xml:space="preserve"> </w:t>
      </w:r>
      <w:r>
        <w:rPr>
          <w:lang w:eastAsia="ko-KR"/>
        </w:rPr>
        <w:t>현재</w:t>
      </w:r>
      <w:r>
        <w:rPr>
          <w:lang w:eastAsia="ko-KR"/>
        </w:rPr>
        <w:t xml:space="preserve"> </w:t>
      </w:r>
      <w:r>
        <w:rPr>
          <w:lang w:eastAsia="ko-KR"/>
        </w:rPr>
        <w:t>당사의</w:t>
      </w:r>
      <w:r>
        <w:rPr>
          <w:lang w:eastAsia="ko-KR"/>
        </w:rPr>
        <w:t xml:space="preserve"> </w:t>
      </w:r>
      <w:r>
        <w:rPr>
          <w:lang w:eastAsia="ko-KR"/>
        </w:rPr>
        <w:t>저작자</w:t>
      </w:r>
      <w:r>
        <w:rPr>
          <w:lang w:eastAsia="ko-KR"/>
        </w:rPr>
        <w:t xml:space="preserve"> </w:t>
      </w:r>
      <w:r>
        <w:rPr>
          <w:lang w:eastAsia="ko-KR"/>
        </w:rPr>
        <w:t>기준을</w:t>
      </w:r>
      <w:r>
        <w:rPr>
          <w:lang w:eastAsia="ko-KR"/>
        </w:rPr>
        <w:t xml:space="preserve"> </w:t>
      </w:r>
      <w:r>
        <w:rPr>
          <w:lang w:eastAsia="ko-KR"/>
        </w:rPr>
        <w:t>충족하지</w:t>
      </w:r>
      <w:r>
        <w:rPr>
          <w:lang w:eastAsia="ko-KR"/>
        </w:rPr>
        <w:t xml:space="preserve"> </w:t>
      </w:r>
      <w:r>
        <w:rPr>
          <w:lang w:eastAsia="ko-KR"/>
        </w:rPr>
        <w:t>않습니다</w:t>
      </w:r>
      <w:r>
        <w:rPr>
          <w:lang w:eastAsia="ko-KR"/>
        </w:rPr>
        <w:t xml:space="preserve">. </w:t>
      </w:r>
      <w:r>
        <w:rPr>
          <w:lang w:eastAsia="ko-KR"/>
        </w:rPr>
        <w:t>특히</w:t>
      </w:r>
      <w:r>
        <w:rPr>
          <w:lang w:eastAsia="ko-KR"/>
        </w:rPr>
        <w:t xml:space="preserve"> </w:t>
      </w:r>
      <w:r>
        <w:rPr>
          <w:lang w:eastAsia="ko-KR"/>
        </w:rPr>
        <w:t>저작자</w:t>
      </w:r>
      <w:r>
        <w:rPr>
          <w:lang w:eastAsia="ko-KR"/>
        </w:rPr>
        <w:t xml:space="preserve"> </w:t>
      </w:r>
      <w:r>
        <w:rPr>
          <w:lang w:eastAsia="ko-KR"/>
        </w:rPr>
        <w:t>귀속에는</w:t>
      </w:r>
      <w:r>
        <w:rPr>
          <w:lang w:eastAsia="ko-KR"/>
        </w:rPr>
        <w:t xml:space="preserve"> </w:t>
      </w:r>
      <w:r>
        <w:rPr>
          <w:lang w:eastAsia="ko-KR"/>
        </w:rPr>
        <w:t>저작물에</w:t>
      </w:r>
      <w:r>
        <w:rPr>
          <w:lang w:eastAsia="ko-KR"/>
        </w:rPr>
        <w:t xml:space="preserve"> </w:t>
      </w:r>
      <w:r>
        <w:rPr>
          <w:lang w:eastAsia="ko-KR"/>
        </w:rPr>
        <w:t>대한</w:t>
      </w:r>
      <w:r>
        <w:rPr>
          <w:lang w:eastAsia="ko-KR"/>
        </w:rPr>
        <w:t xml:space="preserve"> </w:t>
      </w:r>
      <w:r>
        <w:rPr>
          <w:lang w:eastAsia="ko-KR"/>
        </w:rPr>
        <w:t>책임이</w:t>
      </w:r>
      <w:r>
        <w:rPr>
          <w:lang w:eastAsia="ko-KR"/>
        </w:rPr>
        <w:t xml:space="preserve"> </w:t>
      </w:r>
      <w:r>
        <w:rPr>
          <w:lang w:eastAsia="ko-KR"/>
        </w:rPr>
        <w:t>수반되는데</w:t>
      </w:r>
      <w:r>
        <w:rPr>
          <w:lang w:eastAsia="ko-KR"/>
        </w:rPr>
        <w:t xml:space="preserve">, </w:t>
      </w:r>
      <w:r>
        <w:rPr>
          <w:lang w:eastAsia="ko-KR"/>
        </w:rPr>
        <w:t>이는</w:t>
      </w:r>
      <w:r>
        <w:rPr>
          <w:lang w:eastAsia="ko-KR"/>
        </w:rPr>
        <w:t xml:space="preserve"> LLM</w:t>
      </w:r>
      <w:r>
        <w:rPr>
          <w:lang w:eastAsia="ko-KR"/>
        </w:rPr>
        <w:t>에</w:t>
      </w:r>
      <w:r>
        <w:rPr>
          <w:lang w:eastAsia="ko-KR"/>
        </w:rPr>
        <w:t xml:space="preserve"> </w:t>
      </w:r>
      <w:r>
        <w:rPr>
          <w:lang w:eastAsia="ko-KR"/>
        </w:rPr>
        <w:t>효과적으로</w:t>
      </w:r>
      <w:r>
        <w:rPr>
          <w:lang w:eastAsia="ko-KR"/>
        </w:rPr>
        <w:t xml:space="preserve"> </w:t>
      </w:r>
      <w:r>
        <w:rPr>
          <w:lang w:eastAsia="ko-KR"/>
        </w:rPr>
        <w:t>적용될</w:t>
      </w:r>
      <w:r>
        <w:rPr>
          <w:lang w:eastAsia="ko-KR"/>
        </w:rPr>
        <w:t xml:space="preserve"> </w:t>
      </w:r>
      <w:r>
        <w:rPr>
          <w:lang w:eastAsia="ko-KR"/>
        </w:rPr>
        <w:t>수</w:t>
      </w:r>
      <w:r>
        <w:rPr>
          <w:lang w:eastAsia="ko-KR"/>
        </w:rPr>
        <w:t xml:space="preserve"> </w:t>
      </w:r>
      <w:r>
        <w:rPr>
          <w:lang w:eastAsia="ko-KR"/>
        </w:rPr>
        <w:t>없습니다</w:t>
      </w:r>
      <w:r>
        <w:rPr>
          <w:lang w:eastAsia="ko-KR"/>
        </w:rPr>
        <w:t>.   LLM</w:t>
      </w:r>
      <w:r>
        <w:rPr>
          <w:lang w:eastAsia="ko-KR"/>
        </w:rPr>
        <w:t>의</w:t>
      </w:r>
      <w:r>
        <w:rPr>
          <w:lang w:eastAsia="ko-KR"/>
        </w:rPr>
        <w:t xml:space="preserve"> </w:t>
      </w:r>
      <w:r>
        <w:rPr>
          <w:lang w:eastAsia="ko-KR"/>
        </w:rPr>
        <w:t>사용은</w:t>
      </w:r>
      <w:r>
        <w:rPr>
          <w:lang w:eastAsia="ko-KR"/>
        </w:rPr>
        <w:t xml:space="preserve"> </w:t>
      </w:r>
      <w:r>
        <w:rPr>
          <w:lang w:eastAsia="ko-KR"/>
        </w:rPr>
        <w:t>원고의</w:t>
      </w:r>
      <w:r>
        <w:rPr>
          <w:lang w:eastAsia="ko-KR"/>
        </w:rPr>
        <w:t xml:space="preserve"> </w:t>
      </w:r>
      <w:r>
        <w:rPr>
          <w:lang w:eastAsia="ko-KR"/>
        </w:rPr>
        <w:t>방법</w:t>
      </w:r>
      <w:r>
        <w:rPr>
          <w:lang w:eastAsia="ko-KR"/>
        </w:rPr>
        <w:t xml:space="preserve"> </w:t>
      </w:r>
      <w:r>
        <w:rPr>
          <w:lang w:eastAsia="ko-KR"/>
        </w:rPr>
        <w:t>섹션</w:t>
      </w:r>
      <w:r>
        <w:rPr>
          <w:lang w:eastAsia="ko-KR"/>
        </w:rPr>
        <w:t>(</w:t>
      </w:r>
      <w:r>
        <w:rPr>
          <w:lang w:eastAsia="ko-KR"/>
        </w:rPr>
        <w:t>방법</w:t>
      </w:r>
      <w:r>
        <w:rPr>
          <w:lang w:eastAsia="ko-KR"/>
        </w:rPr>
        <w:t xml:space="preserve"> </w:t>
      </w:r>
      <w:r>
        <w:rPr>
          <w:lang w:eastAsia="ko-KR"/>
        </w:rPr>
        <w:t>섹션이</w:t>
      </w:r>
      <w:r>
        <w:rPr>
          <w:lang w:eastAsia="ko-KR"/>
        </w:rPr>
        <w:t xml:space="preserve"> </w:t>
      </w:r>
      <w:r>
        <w:rPr>
          <w:lang w:eastAsia="ko-KR"/>
        </w:rPr>
        <w:t>없는</w:t>
      </w:r>
      <w:r>
        <w:rPr>
          <w:lang w:eastAsia="ko-KR"/>
        </w:rPr>
        <w:t xml:space="preserve"> </w:t>
      </w:r>
      <w:r>
        <w:rPr>
          <w:lang w:eastAsia="ko-KR"/>
        </w:rPr>
        <w:t>경우</w:t>
      </w:r>
      <w:r>
        <w:rPr>
          <w:lang w:eastAsia="ko-KR"/>
        </w:rPr>
        <w:t xml:space="preserve"> </w:t>
      </w:r>
      <w:r>
        <w:rPr>
          <w:lang w:eastAsia="ko-KR"/>
        </w:rPr>
        <w:t>적절한</w:t>
      </w:r>
      <w:r>
        <w:rPr>
          <w:lang w:eastAsia="ko-KR"/>
        </w:rPr>
        <w:t xml:space="preserve"> </w:t>
      </w:r>
      <w:r>
        <w:rPr>
          <w:lang w:eastAsia="ko-KR"/>
        </w:rPr>
        <w:t>대체</w:t>
      </w:r>
      <w:r>
        <w:rPr>
          <w:lang w:eastAsia="ko-KR"/>
        </w:rPr>
        <w:t xml:space="preserve"> </w:t>
      </w:r>
      <w:r>
        <w:rPr>
          <w:lang w:eastAsia="ko-KR"/>
        </w:rPr>
        <w:t>부분</w:t>
      </w:r>
      <w:r>
        <w:rPr>
          <w:lang w:eastAsia="ko-KR"/>
        </w:rPr>
        <w:t>)</w:t>
      </w:r>
      <w:r>
        <w:rPr>
          <w:lang w:eastAsia="ko-KR"/>
        </w:rPr>
        <w:t>에</w:t>
      </w:r>
      <w:r>
        <w:rPr>
          <w:lang w:eastAsia="ko-KR"/>
        </w:rPr>
        <w:t xml:space="preserve"> </w:t>
      </w:r>
      <w:r>
        <w:rPr>
          <w:lang w:eastAsia="ko-KR"/>
        </w:rPr>
        <w:t>적절하게</w:t>
      </w:r>
      <w:r>
        <w:rPr>
          <w:lang w:eastAsia="ko-KR"/>
        </w:rPr>
        <w:t xml:space="preserve"> </w:t>
      </w:r>
      <w:r>
        <w:rPr>
          <w:lang w:eastAsia="ko-KR"/>
        </w:rPr>
        <w:t>문서화되어야</w:t>
      </w:r>
      <w:r>
        <w:rPr>
          <w:lang w:eastAsia="ko-KR"/>
        </w:rPr>
        <w:t xml:space="preserve"> </w:t>
      </w:r>
      <w:r>
        <w:rPr>
          <w:lang w:eastAsia="ko-KR"/>
        </w:rPr>
        <w:t>합니다</w:t>
      </w:r>
      <w:r>
        <w:rPr>
          <w:lang w:eastAsia="ko-KR"/>
        </w:rPr>
        <w:t xml:space="preserve">.  </w:t>
      </w:r>
      <w:r>
        <w:rPr>
          <w:lang w:eastAsia="ko-KR"/>
        </w:rPr>
        <w:t>제목</w:t>
      </w:r>
      <w:r>
        <w:rPr>
          <w:lang w:eastAsia="ko-KR"/>
        </w:rPr>
        <w:t xml:space="preserve"> </w:t>
      </w:r>
      <w:r>
        <w:rPr>
          <w:lang w:eastAsia="ko-KR"/>
        </w:rPr>
        <w:t>페이지는</w:t>
      </w:r>
      <w:r>
        <w:rPr>
          <w:lang w:eastAsia="ko-KR"/>
        </w:rPr>
        <w:t xml:space="preserve"> </w:t>
      </w:r>
      <w:r>
        <w:rPr>
          <w:lang w:eastAsia="ko-KR"/>
        </w:rPr>
        <w:t>현재</w:t>
      </w:r>
      <w:r>
        <w:rPr>
          <w:lang w:eastAsia="ko-KR"/>
        </w:rPr>
        <w:t xml:space="preserve"> </w:t>
      </w:r>
      <w:r>
        <w:rPr>
          <w:lang w:eastAsia="ko-KR"/>
        </w:rPr>
        <w:t>저널의</w:t>
      </w:r>
      <w:r>
        <w:rPr>
          <w:lang w:eastAsia="ko-KR"/>
        </w:rPr>
        <w:t xml:space="preserve"> </w:t>
      </w:r>
      <w:r>
        <w:rPr>
          <w:lang w:eastAsia="ko-KR"/>
        </w:rPr>
        <w:t>가이드라인을</w:t>
      </w:r>
      <w:r>
        <w:rPr>
          <w:lang w:eastAsia="ko-KR"/>
        </w:rPr>
        <w:t xml:space="preserve"> </w:t>
      </w:r>
      <w:r>
        <w:rPr>
          <w:lang w:eastAsia="ko-KR"/>
        </w:rPr>
        <w:t>충족합니다</w:t>
      </w:r>
      <w:r>
        <w:rPr>
          <w:lang w:eastAsia="ko-KR"/>
        </w:rPr>
        <w:t xml:space="preserve">. </w:t>
      </w:r>
      <w:r>
        <w:rPr>
          <w:lang w:eastAsia="ko-KR"/>
        </w:rPr>
        <w:t>짧은</w:t>
      </w:r>
      <w:r>
        <w:rPr>
          <w:lang w:eastAsia="ko-KR"/>
        </w:rPr>
        <w:t xml:space="preserve"> </w:t>
      </w:r>
      <w:r>
        <w:rPr>
          <w:lang w:eastAsia="ko-KR"/>
        </w:rPr>
        <w:t>제목을</w:t>
      </w:r>
      <w:r>
        <w:rPr>
          <w:lang w:eastAsia="ko-KR"/>
        </w:rPr>
        <w:t xml:space="preserve"> </w:t>
      </w:r>
      <w:r>
        <w:rPr>
          <w:lang w:eastAsia="ko-KR"/>
        </w:rPr>
        <w:t>작성하여</w:t>
      </w:r>
      <w:r>
        <w:rPr>
          <w:lang w:eastAsia="ko-KR"/>
        </w:rPr>
        <w:t xml:space="preserve"> </w:t>
      </w:r>
      <w:r>
        <w:rPr>
          <w:lang w:eastAsia="ko-KR"/>
        </w:rPr>
        <w:t>추가했습니다</w:t>
      </w:r>
      <w:r>
        <w:rPr>
          <w:lang w:eastAsia="ko-KR"/>
        </w:rPr>
        <w:t xml:space="preserve">. </w:t>
      </w:r>
      <w:r>
        <w:rPr>
          <w:lang w:eastAsia="ko-KR"/>
        </w:rPr>
        <w:t>적합하다고</w:t>
      </w:r>
      <w:r>
        <w:rPr>
          <w:lang w:eastAsia="ko-KR"/>
        </w:rPr>
        <w:t xml:space="preserve"> </w:t>
      </w:r>
      <w:r>
        <w:rPr>
          <w:lang w:eastAsia="ko-KR"/>
        </w:rPr>
        <w:t>판단되면</w:t>
      </w:r>
      <w:r>
        <w:rPr>
          <w:lang w:eastAsia="ko-KR"/>
        </w:rPr>
        <w:t xml:space="preserve"> </w:t>
      </w:r>
      <w:r>
        <w:rPr>
          <w:lang w:eastAsia="ko-KR"/>
        </w:rPr>
        <w:t>확인해</w:t>
      </w:r>
      <w:r>
        <w:rPr>
          <w:lang w:eastAsia="ko-KR"/>
        </w:rPr>
        <w:t xml:space="preserve"> </w:t>
      </w:r>
      <w:r>
        <w:rPr>
          <w:lang w:eastAsia="ko-KR"/>
        </w:rPr>
        <w:t>주십시오</w:t>
      </w:r>
      <w:r>
        <w:rPr>
          <w:lang w:eastAsia="ko-KR"/>
        </w:rPr>
        <w:t>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57FD98B1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7FD98B1" w16cid:durableId="603598C5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2E7799"/>
    <w:multiLevelType w:val="hybridMultilevel"/>
    <w:tmpl w:val="D0DC24A8"/>
    <w:lvl w:ilvl="0" w:tplc="F6303AE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B6A6842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D396B2F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49D285C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2614353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DD84D62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5996358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87A41EC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0FB0289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revisionView w:markup="0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4922"/>
    <w:rsid w:val="008962D4"/>
    <w:rsid w:val="00F84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25E2F0"/>
  <w15:chartTrackingRefBased/>
  <w15:docId w15:val="{EAAB9C4A-BBC7-4893-B306-5B6F3CADC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84922"/>
    <w:pPr>
      <w:spacing w:after="0" w:line="240" w:lineRule="auto"/>
      <w:jc w:val="left"/>
    </w:pPr>
    <w:rPr>
      <w:rFonts w:eastAsia="바탕"/>
      <w:kern w:val="0"/>
      <w:sz w:val="24"/>
      <w:szCs w:val="24"/>
      <w:lang w:val="en-AU"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F84922"/>
    <w:rPr>
      <w:color w:val="0563C1"/>
      <w:u w:val="single"/>
    </w:rPr>
  </w:style>
  <w:style w:type="character" w:styleId="a4">
    <w:name w:val="annotation reference"/>
    <w:basedOn w:val="a0"/>
    <w:qFormat/>
    <w:rsid w:val="00F84922"/>
    <w:rPr>
      <w:sz w:val="18"/>
    </w:rPr>
  </w:style>
  <w:style w:type="paragraph" w:styleId="a5">
    <w:name w:val="annotation text"/>
    <w:basedOn w:val="a"/>
    <w:link w:val="Char"/>
    <w:rsid w:val="00F84922"/>
    <w:pPr>
      <w:widowControl w:val="0"/>
      <w:spacing w:after="160" w:line="259" w:lineRule="auto"/>
    </w:pPr>
    <w:rPr>
      <w:rFonts w:eastAsiaTheme="minorEastAsia"/>
      <w:kern w:val="2"/>
      <w:sz w:val="20"/>
      <w:szCs w:val="22"/>
      <w:lang w:val="en-US" w:eastAsia="ko-KR"/>
    </w:rPr>
  </w:style>
  <w:style w:type="character" w:customStyle="1" w:styleId="Char">
    <w:name w:val="메모 텍스트 Char"/>
    <w:basedOn w:val="a0"/>
    <w:link w:val="a5"/>
    <w:rsid w:val="00F84922"/>
  </w:style>
  <w:style w:type="paragraph" w:styleId="a6">
    <w:name w:val="Balloon Text"/>
    <w:basedOn w:val="a"/>
    <w:link w:val="Char0"/>
    <w:uiPriority w:val="99"/>
    <w:semiHidden/>
    <w:unhideWhenUsed/>
    <w:rsid w:val="00F84922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0">
    <w:name w:val="풍선 도움말 텍스트 Char"/>
    <w:basedOn w:val="a0"/>
    <w:link w:val="a6"/>
    <w:uiPriority w:val="99"/>
    <w:semiHidden/>
    <w:rsid w:val="00F84922"/>
    <w:rPr>
      <w:rFonts w:asciiTheme="majorHAnsi" w:eastAsiaTheme="majorEastAsia" w:hAnsiTheme="majorHAnsi" w:cstheme="majorBidi"/>
      <w:kern w:val="0"/>
      <w:sz w:val="18"/>
      <w:szCs w:val="18"/>
      <w:lang w:val="en-A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1363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comment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nature.com/nature-portfolio/editorial-policies/authorship" TargetMode="Externa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commentsExtended" Target="commentsExtended.xml"/><Relationship Id="rId11" Type="http://schemas.openxmlformats.org/officeDocument/2006/relationships/theme" Target="theme/theme1.xml"/><Relationship Id="rId5" Type="http://schemas.openxmlformats.org/officeDocument/2006/relationships/comments" Target="comment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446</Words>
  <Characters>2546</Characters>
  <Application>Microsoft Office Word</Application>
  <DocSecurity>0</DocSecurity>
  <Lines>21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2024-08-13T01:21:00Z</dcterms:created>
  <dcterms:modified xsi:type="dcterms:W3CDTF">2024-08-13T01:30:00Z</dcterms:modified>
</cp:coreProperties>
</file>