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0F1CB7" w14:textId="6C04122C" w:rsidR="00F72304" w:rsidRPr="00515E8B" w:rsidRDefault="00F72304" w:rsidP="00F72304">
      <w:pPr>
        <w:pStyle w:val="Caption"/>
        <w:keepNext/>
        <w:spacing w:after="0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r w:rsidRPr="00515E8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Supplemental Table 3 Generalized linear model</w:t>
      </w:r>
      <w:r w:rsidR="001B3399" w:rsidRPr="00515E8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- Bivariate analysis</w:t>
      </w:r>
      <w:r w:rsidRPr="00515E8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 </w:t>
      </w:r>
    </w:p>
    <w:p w14:paraId="18A4B99B" w14:textId="755B5BEA" w:rsidR="00F72304" w:rsidRPr="00515E8B" w:rsidRDefault="001B3399" w:rsidP="00F72304">
      <w:pPr>
        <w:pStyle w:val="Caption"/>
        <w:keepNext/>
        <w:spacing w:after="0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515E8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F</w:t>
      </w:r>
      <w:r w:rsidR="00F72304" w:rsidRPr="00515E8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actors associated with</w:t>
      </w:r>
      <w:r w:rsidRPr="00515E8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length of stay and</w:t>
      </w:r>
      <w:r w:rsidR="00F72304" w:rsidRPr="00515E8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intravenous antibiotic duration</w:t>
      </w:r>
      <w:r w:rsidRPr="00515E8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95"/>
        <w:gridCol w:w="2700"/>
        <w:gridCol w:w="990"/>
        <w:gridCol w:w="2700"/>
        <w:gridCol w:w="1260"/>
      </w:tblGrid>
      <w:tr w:rsidR="00C63957" w:rsidRPr="00515E8B" w14:paraId="0AFC1FDF" w14:textId="77777777" w:rsidTr="00C63957">
        <w:trPr>
          <w:trHeight w:val="287"/>
        </w:trPr>
        <w:tc>
          <w:tcPr>
            <w:tcW w:w="3595" w:type="dxa"/>
            <w:tcBorders>
              <w:top w:val="single" w:sz="4" w:space="0" w:color="auto"/>
            </w:tcBorders>
          </w:tcPr>
          <w:p w14:paraId="13689A46" w14:textId="77777777" w:rsidR="00C63957" w:rsidRPr="00515E8B" w:rsidRDefault="00C63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gridSpan w:val="2"/>
            <w:tcBorders>
              <w:top w:val="single" w:sz="4" w:space="0" w:color="auto"/>
            </w:tcBorders>
          </w:tcPr>
          <w:p w14:paraId="2EF33843" w14:textId="681B2585" w:rsidR="00C63957" w:rsidRPr="00515E8B" w:rsidRDefault="00C63957" w:rsidP="00F7230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15E8B">
              <w:rPr>
                <w:rFonts w:ascii="Times New Roman" w:hAnsi="Times New Roman" w:cs="Times New Roman"/>
                <w:b/>
                <w:bCs/>
              </w:rPr>
              <w:t>Primary outcome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</w:tcBorders>
          </w:tcPr>
          <w:p w14:paraId="6D74ED6C" w14:textId="77777777" w:rsidR="00C63957" w:rsidRDefault="00C63957" w:rsidP="00C6395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15E8B">
              <w:rPr>
                <w:rFonts w:ascii="Times New Roman" w:hAnsi="Times New Roman" w:cs="Times New Roman"/>
                <w:b/>
                <w:bCs/>
              </w:rPr>
              <w:t>Secondary outcome</w:t>
            </w:r>
          </w:p>
          <w:p w14:paraId="43C22B18" w14:textId="77777777" w:rsidR="00C63957" w:rsidRPr="00515E8B" w:rsidRDefault="00C63957" w:rsidP="00F7230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63957" w:rsidRPr="00515E8B" w14:paraId="3A10C586" w14:textId="77777777" w:rsidTr="00C63957">
        <w:tc>
          <w:tcPr>
            <w:tcW w:w="3595" w:type="dxa"/>
            <w:tcBorders>
              <w:bottom w:val="single" w:sz="4" w:space="0" w:color="auto"/>
            </w:tcBorders>
          </w:tcPr>
          <w:p w14:paraId="762F0D8D" w14:textId="77777777" w:rsidR="00C63957" w:rsidRPr="00515E8B" w:rsidRDefault="00C63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gridSpan w:val="2"/>
            <w:tcBorders>
              <w:bottom w:val="single" w:sz="4" w:space="0" w:color="auto"/>
            </w:tcBorders>
          </w:tcPr>
          <w:p w14:paraId="0627C5D3" w14:textId="4686826A" w:rsidR="00C63957" w:rsidRPr="00515E8B" w:rsidRDefault="00C63957" w:rsidP="00F7230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15E8B">
              <w:rPr>
                <w:rFonts w:ascii="Times New Roman" w:hAnsi="Times New Roman" w:cs="Times New Roman"/>
                <w:b/>
                <w:bCs/>
              </w:rPr>
              <w:t>Length of stay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</w:tcBorders>
          </w:tcPr>
          <w:p w14:paraId="3EDCDCD6" w14:textId="5334C1D7" w:rsidR="00C63957" w:rsidRPr="00515E8B" w:rsidRDefault="00C63957" w:rsidP="00F7230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15E8B">
              <w:rPr>
                <w:rFonts w:ascii="Times New Roman" w:hAnsi="Times New Roman" w:cs="Times New Roman"/>
                <w:b/>
                <w:bCs/>
              </w:rPr>
              <w:t>Intravenous antibiotic duration</w:t>
            </w:r>
          </w:p>
        </w:tc>
      </w:tr>
      <w:tr w:rsidR="001B3399" w:rsidRPr="00515E8B" w14:paraId="68564D14" w14:textId="77777777" w:rsidTr="00C63957">
        <w:trPr>
          <w:trHeight w:val="611"/>
        </w:trPr>
        <w:tc>
          <w:tcPr>
            <w:tcW w:w="3595" w:type="dxa"/>
            <w:tcBorders>
              <w:top w:val="single" w:sz="4" w:space="0" w:color="auto"/>
              <w:bottom w:val="single" w:sz="4" w:space="0" w:color="auto"/>
            </w:tcBorders>
          </w:tcPr>
          <w:p w14:paraId="11364D82" w14:textId="77777777" w:rsidR="001B3399" w:rsidRPr="00515E8B" w:rsidRDefault="001B3399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309DA030" w14:textId="6B48284D" w:rsidR="001B3399" w:rsidRPr="00515E8B" w:rsidRDefault="001B3399">
            <w:pPr>
              <w:rPr>
                <w:rFonts w:ascii="Times New Roman" w:hAnsi="Times New Roman" w:cs="Times New Roman"/>
                <w:b/>
                <w:bCs/>
              </w:rPr>
            </w:pPr>
            <w:r w:rsidRPr="00515E8B">
              <w:rPr>
                <w:rFonts w:ascii="Times New Roman" w:hAnsi="Times New Roman" w:cs="Times New Roman"/>
                <w:b/>
                <w:bCs/>
              </w:rPr>
              <w:t>Variables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14:paraId="5777B38D" w14:textId="77777777" w:rsidR="001B3399" w:rsidRPr="00515E8B" w:rsidRDefault="001B3399" w:rsidP="001B33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15E8B">
              <w:rPr>
                <w:rFonts w:ascii="Times New Roman" w:hAnsi="Times New Roman" w:cs="Times New Roman"/>
                <w:b/>
                <w:bCs/>
              </w:rPr>
              <w:t>β coefficient</w:t>
            </w:r>
          </w:p>
          <w:p w14:paraId="240FA246" w14:textId="263016BE" w:rsidR="001B3399" w:rsidRPr="00515E8B" w:rsidRDefault="001B3399" w:rsidP="001B33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15E8B">
              <w:rPr>
                <w:rFonts w:ascii="Times New Roman" w:hAnsi="Times New Roman" w:cs="Times New Roman"/>
                <w:b/>
                <w:bCs/>
              </w:rPr>
              <w:t>(95%CI)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21045678" w14:textId="77777777" w:rsidR="00283C69" w:rsidRPr="00515E8B" w:rsidRDefault="00283C69" w:rsidP="001F3D9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9ED6A97" w14:textId="2CED272B" w:rsidR="001B3399" w:rsidRPr="00515E8B" w:rsidRDefault="001B3399" w:rsidP="001F3D9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15E8B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14:paraId="6FDCBF17" w14:textId="076ADEAE" w:rsidR="001B3399" w:rsidRPr="00515E8B" w:rsidRDefault="001B3399" w:rsidP="001F3D9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15E8B">
              <w:rPr>
                <w:rFonts w:ascii="Times New Roman" w:hAnsi="Times New Roman" w:cs="Times New Roman"/>
                <w:b/>
                <w:bCs/>
              </w:rPr>
              <w:t>β coefficient</w:t>
            </w:r>
          </w:p>
          <w:p w14:paraId="2A171EFD" w14:textId="0049B38A" w:rsidR="001B3399" w:rsidRPr="00515E8B" w:rsidRDefault="001B3399" w:rsidP="001F3D9F">
            <w:pPr>
              <w:jc w:val="center"/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  <w:b/>
                <w:bCs/>
              </w:rPr>
              <w:t>(95%CI)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1919AC95" w14:textId="77777777" w:rsidR="001B3399" w:rsidRPr="00515E8B" w:rsidRDefault="001B3399">
            <w:pPr>
              <w:rPr>
                <w:rFonts w:ascii="Times New Roman" w:hAnsi="Times New Roman" w:cs="Times New Roman"/>
              </w:rPr>
            </w:pPr>
          </w:p>
          <w:p w14:paraId="540CA9AC" w14:textId="26795E0C" w:rsidR="001B3399" w:rsidRPr="00515E8B" w:rsidRDefault="001B3399">
            <w:pPr>
              <w:rPr>
                <w:rFonts w:ascii="Times New Roman" w:hAnsi="Times New Roman" w:cs="Times New Roman"/>
                <w:b/>
                <w:bCs/>
              </w:rPr>
            </w:pPr>
            <w:r w:rsidRPr="00515E8B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1B3399" w:rsidRPr="00515E8B" w14:paraId="415C0873" w14:textId="77777777" w:rsidTr="00C63957">
        <w:tc>
          <w:tcPr>
            <w:tcW w:w="3595" w:type="dxa"/>
            <w:tcBorders>
              <w:top w:val="single" w:sz="4" w:space="0" w:color="auto"/>
            </w:tcBorders>
          </w:tcPr>
          <w:p w14:paraId="467924FF" w14:textId="78996EC8" w:rsidR="001B3399" w:rsidRPr="00515E8B" w:rsidRDefault="001B3399">
            <w:pPr>
              <w:rPr>
                <w:rFonts w:ascii="Times New Roman" w:hAnsi="Times New Roman" w:cs="Times New Roman"/>
                <w:i/>
                <w:iCs/>
              </w:rPr>
            </w:pPr>
            <w:r w:rsidRPr="00515E8B">
              <w:rPr>
                <w:rFonts w:ascii="Times New Roman" w:hAnsi="Times New Roman" w:cs="Times New Roman"/>
                <w:i/>
                <w:iCs/>
              </w:rPr>
              <w:t>Markers of severities of illness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5B4A3B2F" w14:textId="4A2174B6" w:rsidR="001B3399" w:rsidRPr="00515E8B" w:rsidRDefault="001B33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3537D8C" w14:textId="4CF12CA3" w:rsidR="001B3399" w:rsidRPr="00515E8B" w:rsidRDefault="001B33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308D2E38" w14:textId="3EF8369A" w:rsidR="001B3399" w:rsidRPr="00515E8B" w:rsidRDefault="001B33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332DD2E" w14:textId="77777777" w:rsidR="001B3399" w:rsidRPr="00515E8B" w:rsidRDefault="001B3399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1B3399" w:rsidRPr="00515E8B" w14:paraId="6B8E214D" w14:textId="77777777" w:rsidTr="00C63957">
        <w:tc>
          <w:tcPr>
            <w:tcW w:w="3595" w:type="dxa"/>
          </w:tcPr>
          <w:p w14:paraId="7FC12FE2" w14:textId="2B46BE80" w:rsidR="001B3399" w:rsidRPr="00515E8B" w:rsidRDefault="001B3399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ICU</w:t>
            </w:r>
          </w:p>
        </w:tc>
        <w:tc>
          <w:tcPr>
            <w:tcW w:w="2700" w:type="dxa"/>
          </w:tcPr>
          <w:p w14:paraId="69351A58" w14:textId="2FB69884" w:rsidR="001B3399" w:rsidRPr="00515E8B" w:rsidRDefault="001B3399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3.492 (2.173 to 4.811)</w:t>
            </w:r>
          </w:p>
        </w:tc>
        <w:tc>
          <w:tcPr>
            <w:tcW w:w="990" w:type="dxa"/>
          </w:tcPr>
          <w:p w14:paraId="50551B77" w14:textId="7642C429" w:rsidR="001B3399" w:rsidRPr="00515E8B" w:rsidRDefault="001B3399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700" w:type="dxa"/>
          </w:tcPr>
          <w:p w14:paraId="3156FAAC" w14:textId="45044843" w:rsidR="001B3399" w:rsidRPr="00515E8B" w:rsidRDefault="001B3399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0.917(-0.150 to 1.985)</w:t>
            </w:r>
          </w:p>
        </w:tc>
        <w:tc>
          <w:tcPr>
            <w:tcW w:w="1260" w:type="dxa"/>
          </w:tcPr>
          <w:p w14:paraId="70DB5ED7" w14:textId="40FA03E4" w:rsidR="001B3399" w:rsidRPr="00515E8B" w:rsidRDefault="001B3399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0.092</w:t>
            </w:r>
          </w:p>
        </w:tc>
      </w:tr>
      <w:tr w:rsidR="001B3399" w:rsidRPr="00515E8B" w14:paraId="33BA9E91" w14:textId="77777777" w:rsidTr="00C63957">
        <w:tc>
          <w:tcPr>
            <w:tcW w:w="3595" w:type="dxa"/>
          </w:tcPr>
          <w:p w14:paraId="67EF54CE" w14:textId="68EF967D" w:rsidR="001B3399" w:rsidRPr="00515E8B" w:rsidRDefault="001B3399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Mechanical ventilation</w:t>
            </w:r>
          </w:p>
        </w:tc>
        <w:tc>
          <w:tcPr>
            <w:tcW w:w="2700" w:type="dxa"/>
          </w:tcPr>
          <w:p w14:paraId="09B75963" w14:textId="0B05DBD2" w:rsidR="001B3399" w:rsidRPr="00515E8B" w:rsidRDefault="001B3399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5.128 (2.580 to 7.677)</w:t>
            </w:r>
          </w:p>
        </w:tc>
        <w:tc>
          <w:tcPr>
            <w:tcW w:w="990" w:type="dxa"/>
          </w:tcPr>
          <w:p w14:paraId="0F0774B1" w14:textId="11885B1F" w:rsidR="001B3399" w:rsidRPr="00515E8B" w:rsidRDefault="00693163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700" w:type="dxa"/>
          </w:tcPr>
          <w:p w14:paraId="63955B65" w14:textId="6C0B77FF" w:rsidR="001B3399" w:rsidRPr="00515E8B" w:rsidRDefault="001B3399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1.452(0.150 to 0.045)</w:t>
            </w:r>
          </w:p>
        </w:tc>
        <w:tc>
          <w:tcPr>
            <w:tcW w:w="1260" w:type="dxa"/>
          </w:tcPr>
          <w:p w14:paraId="73E0157E" w14:textId="259E2C10" w:rsidR="001B3399" w:rsidRPr="00515E8B" w:rsidRDefault="001B3399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0.045</w:t>
            </w:r>
          </w:p>
        </w:tc>
      </w:tr>
      <w:tr w:rsidR="001B3399" w:rsidRPr="00515E8B" w14:paraId="3BACC1B6" w14:textId="77777777" w:rsidTr="00C63957">
        <w:tc>
          <w:tcPr>
            <w:tcW w:w="3595" w:type="dxa"/>
          </w:tcPr>
          <w:p w14:paraId="3840B607" w14:textId="13A63165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Oxygen supplementation</w:t>
            </w:r>
          </w:p>
        </w:tc>
        <w:tc>
          <w:tcPr>
            <w:tcW w:w="2700" w:type="dxa"/>
          </w:tcPr>
          <w:p w14:paraId="6F522464" w14:textId="6962F1AB" w:rsidR="001B3399" w:rsidRPr="00515E8B" w:rsidRDefault="00693163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1.614 (0.459 to 2.769)</w:t>
            </w:r>
          </w:p>
        </w:tc>
        <w:tc>
          <w:tcPr>
            <w:tcW w:w="990" w:type="dxa"/>
          </w:tcPr>
          <w:p w14:paraId="22984167" w14:textId="463BB174" w:rsidR="001B3399" w:rsidRPr="00515E8B" w:rsidRDefault="00693163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0.006</w:t>
            </w:r>
          </w:p>
        </w:tc>
        <w:tc>
          <w:tcPr>
            <w:tcW w:w="2700" w:type="dxa"/>
          </w:tcPr>
          <w:p w14:paraId="25940475" w14:textId="2C1451F0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0.949(0.030 to 1.867)</w:t>
            </w:r>
          </w:p>
        </w:tc>
        <w:tc>
          <w:tcPr>
            <w:tcW w:w="1260" w:type="dxa"/>
          </w:tcPr>
          <w:p w14:paraId="3A7BD525" w14:textId="064B866E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0.043</w:t>
            </w:r>
          </w:p>
        </w:tc>
      </w:tr>
      <w:tr w:rsidR="001B3399" w:rsidRPr="00515E8B" w14:paraId="4FB1D150" w14:textId="77777777" w:rsidTr="00C63957">
        <w:tc>
          <w:tcPr>
            <w:tcW w:w="3595" w:type="dxa"/>
          </w:tcPr>
          <w:p w14:paraId="0EE4477B" w14:textId="12E6A704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TPN</w:t>
            </w:r>
          </w:p>
        </w:tc>
        <w:tc>
          <w:tcPr>
            <w:tcW w:w="2700" w:type="dxa"/>
          </w:tcPr>
          <w:p w14:paraId="04167F89" w14:textId="58BB8C76" w:rsidR="001B3399" w:rsidRPr="00515E8B" w:rsidRDefault="00693163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19.921(1.240 to 20.601)</w:t>
            </w:r>
          </w:p>
        </w:tc>
        <w:tc>
          <w:tcPr>
            <w:tcW w:w="990" w:type="dxa"/>
          </w:tcPr>
          <w:p w14:paraId="31C20873" w14:textId="34150178" w:rsidR="001B3399" w:rsidRPr="00515E8B" w:rsidRDefault="00693163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0.027</w:t>
            </w:r>
          </w:p>
        </w:tc>
        <w:tc>
          <w:tcPr>
            <w:tcW w:w="2700" w:type="dxa"/>
          </w:tcPr>
          <w:p w14:paraId="6696F014" w14:textId="4611BE65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6.507(0.029 to 2.875)</w:t>
            </w:r>
          </w:p>
        </w:tc>
        <w:tc>
          <w:tcPr>
            <w:tcW w:w="1260" w:type="dxa"/>
          </w:tcPr>
          <w:p w14:paraId="47852A86" w14:textId="07A9C6F6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&lt;0.001</w:t>
            </w:r>
          </w:p>
        </w:tc>
      </w:tr>
      <w:tr w:rsidR="001B3399" w:rsidRPr="00515E8B" w14:paraId="1BD0F09B" w14:textId="77777777" w:rsidTr="00C63957">
        <w:tc>
          <w:tcPr>
            <w:tcW w:w="3595" w:type="dxa"/>
          </w:tcPr>
          <w:p w14:paraId="48AEFD88" w14:textId="42F3C536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Gangrene and necrosis of lung</w:t>
            </w:r>
          </w:p>
        </w:tc>
        <w:tc>
          <w:tcPr>
            <w:tcW w:w="2700" w:type="dxa"/>
          </w:tcPr>
          <w:p w14:paraId="7845FDD2" w14:textId="12637354" w:rsidR="001B3399" w:rsidRPr="00515E8B" w:rsidRDefault="00693163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4.521 (0.597 to 8.445)</w:t>
            </w:r>
          </w:p>
        </w:tc>
        <w:tc>
          <w:tcPr>
            <w:tcW w:w="990" w:type="dxa"/>
          </w:tcPr>
          <w:p w14:paraId="36399F05" w14:textId="7758C098" w:rsidR="001B3399" w:rsidRPr="00515E8B" w:rsidRDefault="00693163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0.024</w:t>
            </w:r>
          </w:p>
        </w:tc>
        <w:tc>
          <w:tcPr>
            <w:tcW w:w="2700" w:type="dxa"/>
          </w:tcPr>
          <w:p w14:paraId="7C4114CF" w14:textId="7BCB02DC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2.164(0.550 to 3.777)</w:t>
            </w:r>
          </w:p>
        </w:tc>
        <w:tc>
          <w:tcPr>
            <w:tcW w:w="1260" w:type="dxa"/>
          </w:tcPr>
          <w:p w14:paraId="67C83133" w14:textId="493F98D9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0.009</w:t>
            </w:r>
          </w:p>
        </w:tc>
      </w:tr>
      <w:tr w:rsidR="001B3399" w:rsidRPr="00515E8B" w14:paraId="527BDEB7" w14:textId="77777777" w:rsidTr="00C63957">
        <w:tc>
          <w:tcPr>
            <w:tcW w:w="3595" w:type="dxa"/>
          </w:tcPr>
          <w:p w14:paraId="51D7D8D9" w14:textId="12B67609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MRSA</w:t>
            </w:r>
          </w:p>
        </w:tc>
        <w:tc>
          <w:tcPr>
            <w:tcW w:w="2700" w:type="dxa"/>
          </w:tcPr>
          <w:p w14:paraId="72412B9A" w14:textId="245FDA39" w:rsidR="001B3399" w:rsidRPr="00515E8B" w:rsidRDefault="00A2767A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4.769 (1.4872 to 7.667)</w:t>
            </w:r>
          </w:p>
        </w:tc>
        <w:tc>
          <w:tcPr>
            <w:tcW w:w="990" w:type="dxa"/>
          </w:tcPr>
          <w:p w14:paraId="2F5F8DE2" w14:textId="22F07345" w:rsidR="001B3399" w:rsidRPr="00515E8B" w:rsidRDefault="00A2767A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0.001</w:t>
            </w:r>
          </w:p>
        </w:tc>
        <w:tc>
          <w:tcPr>
            <w:tcW w:w="2700" w:type="dxa"/>
          </w:tcPr>
          <w:p w14:paraId="60A6DBD7" w14:textId="5B964846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4.431(2.191 to 6.670)</w:t>
            </w:r>
          </w:p>
        </w:tc>
        <w:tc>
          <w:tcPr>
            <w:tcW w:w="1260" w:type="dxa"/>
          </w:tcPr>
          <w:p w14:paraId="7C4CAD3B" w14:textId="5F5457AD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&lt;0.001</w:t>
            </w:r>
          </w:p>
        </w:tc>
      </w:tr>
      <w:tr w:rsidR="001B3399" w:rsidRPr="00515E8B" w14:paraId="68C7F9E0" w14:textId="77777777" w:rsidTr="00C63957">
        <w:tc>
          <w:tcPr>
            <w:tcW w:w="3595" w:type="dxa"/>
          </w:tcPr>
          <w:p w14:paraId="5E1AECC6" w14:textId="55550233" w:rsidR="001B3399" w:rsidRPr="00515E8B" w:rsidRDefault="001B3399" w:rsidP="001F3D9F">
            <w:pPr>
              <w:rPr>
                <w:rFonts w:ascii="Times New Roman" w:hAnsi="Times New Roman" w:cs="Times New Roman"/>
                <w:i/>
                <w:iCs/>
              </w:rPr>
            </w:pPr>
            <w:r w:rsidRPr="00515E8B">
              <w:rPr>
                <w:rFonts w:ascii="Times New Roman" w:hAnsi="Times New Roman" w:cs="Times New Roman"/>
                <w:i/>
                <w:iCs/>
              </w:rPr>
              <w:t>Day of admission</w:t>
            </w:r>
          </w:p>
        </w:tc>
        <w:tc>
          <w:tcPr>
            <w:tcW w:w="2700" w:type="dxa"/>
          </w:tcPr>
          <w:p w14:paraId="3990E4A8" w14:textId="77777777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5E313BA" w14:textId="4932B685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14:paraId="49FA6270" w14:textId="7FD2D284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259F3BDB" w14:textId="77777777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</w:p>
        </w:tc>
      </w:tr>
      <w:tr w:rsidR="001B3399" w:rsidRPr="00515E8B" w14:paraId="131DCEAE" w14:textId="77777777" w:rsidTr="00C63957">
        <w:tc>
          <w:tcPr>
            <w:tcW w:w="3595" w:type="dxa"/>
          </w:tcPr>
          <w:p w14:paraId="751BE9D8" w14:textId="14A0C947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Weekend admission</w:t>
            </w:r>
          </w:p>
        </w:tc>
        <w:tc>
          <w:tcPr>
            <w:tcW w:w="2700" w:type="dxa"/>
          </w:tcPr>
          <w:p w14:paraId="64DC8477" w14:textId="369D043D" w:rsidR="001B3399" w:rsidRPr="00515E8B" w:rsidRDefault="00693163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1.698 (0.055 to 3.341)</w:t>
            </w:r>
          </w:p>
        </w:tc>
        <w:tc>
          <w:tcPr>
            <w:tcW w:w="990" w:type="dxa"/>
          </w:tcPr>
          <w:p w14:paraId="492405FC" w14:textId="4B30CC4B" w:rsidR="001B3399" w:rsidRPr="00515E8B" w:rsidRDefault="00283C6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</w:t>
            </w:r>
            <w:r w:rsidR="00693163" w:rsidRPr="00515E8B">
              <w:rPr>
                <w:rFonts w:ascii="Times New Roman" w:hAnsi="Times New Roman" w:cs="Times New Roman"/>
              </w:rPr>
              <w:t>0.043</w:t>
            </w:r>
          </w:p>
        </w:tc>
        <w:tc>
          <w:tcPr>
            <w:tcW w:w="2700" w:type="dxa"/>
          </w:tcPr>
          <w:p w14:paraId="4AE6FBBA" w14:textId="0378B77E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1.390 (0.379 to 2.401)</w:t>
            </w:r>
          </w:p>
        </w:tc>
        <w:tc>
          <w:tcPr>
            <w:tcW w:w="1260" w:type="dxa"/>
          </w:tcPr>
          <w:p w14:paraId="1A53FCF1" w14:textId="148E183A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0.007</w:t>
            </w:r>
          </w:p>
        </w:tc>
      </w:tr>
      <w:tr w:rsidR="001B3399" w:rsidRPr="00515E8B" w14:paraId="4E8262CC" w14:textId="77777777" w:rsidTr="00C63957">
        <w:tc>
          <w:tcPr>
            <w:tcW w:w="3595" w:type="dxa"/>
          </w:tcPr>
          <w:p w14:paraId="00703722" w14:textId="1B454E11" w:rsidR="001B3399" w:rsidRPr="00515E8B" w:rsidRDefault="001B3399" w:rsidP="001F3D9F">
            <w:pPr>
              <w:rPr>
                <w:rFonts w:ascii="Times New Roman" w:hAnsi="Times New Roman" w:cs="Times New Roman"/>
                <w:i/>
                <w:iCs/>
              </w:rPr>
            </w:pPr>
            <w:r w:rsidRPr="00515E8B">
              <w:rPr>
                <w:rFonts w:ascii="Times New Roman" w:hAnsi="Times New Roman" w:cs="Times New Roman"/>
                <w:i/>
                <w:iCs/>
              </w:rPr>
              <w:t>Associated Chronic comorbidities</w:t>
            </w:r>
          </w:p>
        </w:tc>
        <w:tc>
          <w:tcPr>
            <w:tcW w:w="2700" w:type="dxa"/>
          </w:tcPr>
          <w:p w14:paraId="00A979FA" w14:textId="77777777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F35E41A" w14:textId="7AD2B653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14:paraId="6BFFBA89" w14:textId="06066AA5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4CA419E6" w14:textId="77777777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</w:p>
        </w:tc>
      </w:tr>
      <w:tr w:rsidR="001B3399" w:rsidRPr="00515E8B" w14:paraId="3D88AFE0" w14:textId="77777777" w:rsidTr="00C63957">
        <w:tc>
          <w:tcPr>
            <w:tcW w:w="3595" w:type="dxa"/>
          </w:tcPr>
          <w:p w14:paraId="798E9651" w14:textId="1315C11F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Cardiovascular</w:t>
            </w:r>
          </w:p>
        </w:tc>
        <w:tc>
          <w:tcPr>
            <w:tcW w:w="2700" w:type="dxa"/>
          </w:tcPr>
          <w:p w14:paraId="5B25DEEF" w14:textId="283D0176" w:rsidR="001B3399" w:rsidRPr="00515E8B" w:rsidRDefault="00283C6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6.343 (0.767 to 11.919)</w:t>
            </w:r>
          </w:p>
        </w:tc>
        <w:tc>
          <w:tcPr>
            <w:tcW w:w="990" w:type="dxa"/>
          </w:tcPr>
          <w:p w14:paraId="753C1164" w14:textId="294F1405" w:rsidR="001B3399" w:rsidRPr="00515E8B" w:rsidRDefault="00283C6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0.026</w:t>
            </w:r>
          </w:p>
        </w:tc>
        <w:tc>
          <w:tcPr>
            <w:tcW w:w="2700" w:type="dxa"/>
          </w:tcPr>
          <w:p w14:paraId="6E298899" w14:textId="117CA113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2.487(0.608 to 4.366)</w:t>
            </w:r>
          </w:p>
        </w:tc>
        <w:tc>
          <w:tcPr>
            <w:tcW w:w="1260" w:type="dxa"/>
          </w:tcPr>
          <w:p w14:paraId="4A6A5A6E" w14:textId="161889B8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0.009</w:t>
            </w:r>
          </w:p>
        </w:tc>
      </w:tr>
      <w:tr w:rsidR="001B3399" w:rsidRPr="00515E8B" w14:paraId="60791F14" w14:textId="77777777" w:rsidTr="00C63957">
        <w:tc>
          <w:tcPr>
            <w:tcW w:w="3595" w:type="dxa"/>
          </w:tcPr>
          <w:p w14:paraId="3FD007A8" w14:textId="57E8ECE4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Metabolic</w:t>
            </w:r>
          </w:p>
        </w:tc>
        <w:tc>
          <w:tcPr>
            <w:tcW w:w="2700" w:type="dxa"/>
          </w:tcPr>
          <w:p w14:paraId="5E08C502" w14:textId="6B3FB325" w:rsidR="001B3399" w:rsidRPr="00515E8B" w:rsidRDefault="00283C6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3.419 (2.068 to 4.770)</w:t>
            </w:r>
          </w:p>
        </w:tc>
        <w:tc>
          <w:tcPr>
            <w:tcW w:w="990" w:type="dxa"/>
          </w:tcPr>
          <w:p w14:paraId="30B1C969" w14:textId="0D47F2BD" w:rsidR="001B3399" w:rsidRPr="00515E8B" w:rsidRDefault="00283C6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700" w:type="dxa"/>
          </w:tcPr>
          <w:p w14:paraId="2AC2855C" w14:textId="1C743213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1.550 (0.437 to 2.663)</w:t>
            </w:r>
          </w:p>
        </w:tc>
        <w:tc>
          <w:tcPr>
            <w:tcW w:w="1260" w:type="dxa"/>
          </w:tcPr>
          <w:p w14:paraId="0382DF49" w14:textId="211C93BD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0.006</w:t>
            </w:r>
          </w:p>
        </w:tc>
      </w:tr>
      <w:tr w:rsidR="001B3399" w:rsidRPr="00515E8B" w14:paraId="0083F934" w14:textId="77777777" w:rsidTr="00C63957">
        <w:tc>
          <w:tcPr>
            <w:tcW w:w="3595" w:type="dxa"/>
          </w:tcPr>
          <w:p w14:paraId="21AA1D3B" w14:textId="7A63960A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Neurologic</w:t>
            </w:r>
            <w:r w:rsidR="00283C69" w:rsidRPr="00515E8B">
              <w:rPr>
                <w:rFonts w:ascii="Times New Roman" w:hAnsi="Times New Roman" w:cs="Times New Roman"/>
              </w:rPr>
              <w:t>/Neuromuscular</w:t>
            </w:r>
          </w:p>
        </w:tc>
        <w:tc>
          <w:tcPr>
            <w:tcW w:w="2700" w:type="dxa"/>
          </w:tcPr>
          <w:p w14:paraId="2EA147AA" w14:textId="4311BBCC" w:rsidR="001B3399" w:rsidRPr="00515E8B" w:rsidRDefault="00283C6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9.145 (3.515 to 14.775)</w:t>
            </w:r>
          </w:p>
        </w:tc>
        <w:tc>
          <w:tcPr>
            <w:tcW w:w="990" w:type="dxa"/>
          </w:tcPr>
          <w:p w14:paraId="263E6C44" w14:textId="288F6528" w:rsidR="001B3399" w:rsidRPr="00515E8B" w:rsidRDefault="00283C6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0.01</w:t>
            </w:r>
          </w:p>
        </w:tc>
        <w:tc>
          <w:tcPr>
            <w:tcW w:w="2700" w:type="dxa"/>
          </w:tcPr>
          <w:p w14:paraId="1630278B" w14:textId="2F889810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3.921 (2.016 to 5.826)</w:t>
            </w:r>
          </w:p>
        </w:tc>
        <w:tc>
          <w:tcPr>
            <w:tcW w:w="1260" w:type="dxa"/>
          </w:tcPr>
          <w:p w14:paraId="5069C16F" w14:textId="5D72BAF1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&lt;0.001</w:t>
            </w:r>
          </w:p>
        </w:tc>
      </w:tr>
      <w:tr w:rsidR="001B3399" w:rsidRPr="00515E8B" w14:paraId="7C27E207" w14:textId="77777777" w:rsidTr="00C63957">
        <w:tc>
          <w:tcPr>
            <w:tcW w:w="3595" w:type="dxa"/>
          </w:tcPr>
          <w:p w14:paraId="61FBF277" w14:textId="24708C36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Congenital/genetic</w:t>
            </w:r>
          </w:p>
        </w:tc>
        <w:tc>
          <w:tcPr>
            <w:tcW w:w="2700" w:type="dxa"/>
          </w:tcPr>
          <w:p w14:paraId="4D87DB1C" w14:textId="3B68292F" w:rsidR="001B3399" w:rsidRPr="00515E8B" w:rsidRDefault="00283C6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5.265 (0.093 to 10.431)</w:t>
            </w:r>
          </w:p>
        </w:tc>
        <w:tc>
          <w:tcPr>
            <w:tcW w:w="990" w:type="dxa"/>
          </w:tcPr>
          <w:p w14:paraId="0A00EA9E" w14:textId="0C4EEEEE" w:rsidR="001B3399" w:rsidRPr="00515E8B" w:rsidRDefault="00283C6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0.046</w:t>
            </w:r>
          </w:p>
        </w:tc>
        <w:tc>
          <w:tcPr>
            <w:tcW w:w="2700" w:type="dxa"/>
          </w:tcPr>
          <w:p w14:paraId="1991B060" w14:textId="43CC26FF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2.154 (0.171 to 4.136)</w:t>
            </w:r>
          </w:p>
        </w:tc>
        <w:tc>
          <w:tcPr>
            <w:tcW w:w="1260" w:type="dxa"/>
          </w:tcPr>
          <w:p w14:paraId="05281C75" w14:textId="5723CEBF" w:rsidR="001B3399" w:rsidRPr="00515E8B" w:rsidRDefault="001B3399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0.003</w:t>
            </w:r>
          </w:p>
        </w:tc>
      </w:tr>
      <w:tr w:rsidR="001B3399" w:rsidRPr="00515E8B" w14:paraId="531F1BA5" w14:textId="77777777" w:rsidTr="00C63957">
        <w:tc>
          <w:tcPr>
            <w:tcW w:w="3595" w:type="dxa"/>
          </w:tcPr>
          <w:p w14:paraId="21171344" w14:textId="0A3AB70C" w:rsidR="001B3399" w:rsidRPr="00515E8B" w:rsidRDefault="001C7A60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Gastrointestinal</w:t>
            </w:r>
          </w:p>
        </w:tc>
        <w:tc>
          <w:tcPr>
            <w:tcW w:w="2700" w:type="dxa"/>
          </w:tcPr>
          <w:p w14:paraId="0A354A32" w14:textId="513F3E6B" w:rsidR="001B3399" w:rsidRPr="00515E8B" w:rsidRDefault="001C7A60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7.362 (2.533 to 12.191)</w:t>
            </w:r>
          </w:p>
        </w:tc>
        <w:tc>
          <w:tcPr>
            <w:tcW w:w="990" w:type="dxa"/>
          </w:tcPr>
          <w:p w14:paraId="7C584EF2" w14:textId="3CB188C9" w:rsidR="001B3399" w:rsidRPr="00515E8B" w:rsidRDefault="001C7A60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0.003</w:t>
            </w:r>
          </w:p>
        </w:tc>
        <w:tc>
          <w:tcPr>
            <w:tcW w:w="2700" w:type="dxa"/>
          </w:tcPr>
          <w:p w14:paraId="0D4AE0C3" w14:textId="3D4C2171" w:rsidR="001B3399" w:rsidRPr="00515E8B" w:rsidRDefault="00A2767A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4.755 (2.903 to 6.608)</w:t>
            </w:r>
          </w:p>
        </w:tc>
        <w:tc>
          <w:tcPr>
            <w:tcW w:w="1260" w:type="dxa"/>
          </w:tcPr>
          <w:p w14:paraId="0C9D5024" w14:textId="7A47562C" w:rsidR="001B3399" w:rsidRPr="00515E8B" w:rsidRDefault="00A2767A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&lt;0.001</w:t>
            </w:r>
          </w:p>
        </w:tc>
      </w:tr>
      <w:tr w:rsidR="001C7A60" w:rsidRPr="00515E8B" w14:paraId="6CD4BDEB" w14:textId="77777777" w:rsidTr="00C63957">
        <w:tc>
          <w:tcPr>
            <w:tcW w:w="3595" w:type="dxa"/>
          </w:tcPr>
          <w:p w14:paraId="5511CEFE" w14:textId="5DE96C69" w:rsidR="001C7A60" w:rsidRPr="00515E8B" w:rsidRDefault="001C7A60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Hematologic/Immunologic</w:t>
            </w:r>
          </w:p>
        </w:tc>
        <w:tc>
          <w:tcPr>
            <w:tcW w:w="2700" w:type="dxa"/>
          </w:tcPr>
          <w:p w14:paraId="273ED0AC" w14:textId="465605B9" w:rsidR="001C7A60" w:rsidRPr="00515E8B" w:rsidRDefault="001C7A60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-1.623 (-3.067 to -0.179)</w:t>
            </w:r>
          </w:p>
        </w:tc>
        <w:tc>
          <w:tcPr>
            <w:tcW w:w="990" w:type="dxa"/>
          </w:tcPr>
          <w:p w14:paraId="2FD82DA1" w14:textId="7ECAD855" w:rsidR="001C7A60" w:rsidRPr="00515E8B" w:rsidRDefault="001C7A60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0.028</w:t>
            </w:r>
          </w:p>
        </w:tc>
        <w:tc>
          <w:tcPr>
            <w:tcW w:w="2700" w:type="dxa"/>
          </w:tcPr>
          <w:p w14:paraId="135B367C" w14:textId="5499ACBF" w:rsidR="001C7A60" w:rsidRPr="00515E8B" w:rsidRDefault="00A2767A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- 0.838 (-3.777 to 2.101)</w:t>
            </w:r>
          </w:p>
        </w:tc>
        <w:tc>
          <w:tcPr>
            <w:tcW w:w="1260" w:type="dxa"/>
          </w:tcPr>
          <w:p w14:paraId="2D45E0FB" w14:textId="7006261A" w:rsidR="001C7A60" w:rsidRPr="00515E8B" w:rsidRDefault="00A2767A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0.576</w:t>
            </w:r>
          </w:p>
        </w:tc>
      </w:tr>
      <w:tr w:rsidR="001C7A60" w:rsidRPr="00515E8B" w14:paraId="147B307F" w14:textId="77777777" w:rsidTr="00C63957">
        <w:tc>
          <w:tcPr>
            <w:tcW w:w="3595" w:type="dxa"/>
          </w:tcPr>
          <w:p w14:paraId="2FEB2B54" w14:textId="6A9AC31C" w:rsidR="001C7A60" w:rsidRPr="00515E8B" w:rsidRDefault="001C7A60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Chronic respiratory</w:t>
            </w:r>
          </w:p>
        </w:tc>
        <w:tc>
          <w:tcPr>
            <w:tcW w:w="2700" w:type="dxa"/>
          </w:tcPr>
          <w:p w14:paraId="6BEA0E74" w14:textId="44737675" w:rsidR="001C7A60" w:rsidRPr="00515E8B" w:rsidRDefault="001C7A60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8.559 (0.156 to 16.962)</w:t>
            </w:r>
          </w:p>
        </w:tc>
        <w:tc>
          <w:tcPr>
            <w:tcW w:w="990" w:type="dxa"/>
          </w:tcPr>
          <w:p w14:paraId="0D396949" w14:textId="7D215A1E" w:rsidR="001C7A60" w:rsidRPr="00515E8B" w:rsidRDefault="001C7A60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 0.046</w:t>
            </w:r>
          </w:p>
        </w:tc>
        <w:tc>
          <w:tcPr>
            <w:tcW w:w="2700" w:type="dxa"/>
          </w:tcPr>
          <w:p w14:paraId="6E88D3C8" w14:textId="3F120320" w:rsidR="001C7A60" w:rsidRPr="00515E8B" w:rsidRDefault="00A2767A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4.511 (1.941 to 7.080)</w:t>
            </w:r>
          </w:p>
        </w:tc>
        <w:tc>
          <w:tcPr>
            <w:tcW w:w="1260" w:type="dxa"/>
          </w:tcPr>
          <w:p w14:paraId="12319DB0" w14:textId="6CD636CE" w:rsidR="001C7A60" w:rsidRPr="00515E8B" w:rsidRDefault="00A2767A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&lt;0.001</w:t>
            </w:r>
          </w:p>
        </w:tc>
      </w:tr>
      <w:tr w:rsidR="001C7A60" w:rsidRPr="00515E8B" w14:paraId="1C434DC7" w14:textId="77777777" w:rsidTr="00C63957">
        <w:tc>
          <w:tcPr>
            <w:tcW w:w="3595" w:type="dxa"/>
          </w:tcPr>
          <w:p w14:paraId="47BA17FE" w14:textId="1B74741F" w:rsidR="001C7A60" w:rsidRPr="00515E8B" w:rsidRDefault="001C7A60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Technology dependent</w:t>
            </w:r>
          </w:p>
        </w:tc>
        <w:tc>
          <w:tcPr>
            <w:tcW w:w="2700" w:type="dxa"/>
          </w:tcPr>
          <w:p w14:paraId="49373F7E" w14:textId="4E7599CE" w:rsidR="001C7A60" w:rsidRPr="00515E8B" w:rsidRDefault="001C7A60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7.215 (2.585 to 11.844)</w:t>
            </w:r>
          </w:p>
        </w:tc>
        <w:tc>
          <w:tcPr>
            <w:tcW w:w="990" w:type="dxa"/>
          </w:tcPr>
          <w:p w14:paraId="678BA4E8" w14:textId="29B9CC85" w:rsidR="001C7A60" w:rsidRPr="00515E8B" w:rsidRDefault="001C7A60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 xml:space="preserve"> 0.002</w:t>
            </w:r>
          </w:p>
        </w:tc>
        <w:tc>
          <w:tcPr>
            <w:tcW w:w="2700" w:type="dxa"/>
          </w:tcPr>
          <w:p w14:paraId="734233D7" w14:textId="4C59DCF2" w:rsidR="001C7A60" w:rsidRPr="00515E8B" w:rsidRDefault="00A2767A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4.617 (2.802 to 6.432)</w:t>
            </w:r>
          </w:p>
        </w:tc>
        <w:tc>
          <w:tcPr>
            <w:tcW w:w="1260" w:type="dxa"/>
          </w:tcPr>
          <w:p w14:paraId="4DCBBDF5" w14:textId="16DC14CA" w:rsidR="001C7A60" w:rsidRPr="00515E8B" w:rsidRDefault="00A2767A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&lt;0.001</w:t>
            </w:r>
          </w:p>
        </w:tc>
      </w:tr>
      <w:tr w:rsidR="001C7A60" w:rsidRPr="00515E8B" w14:paraId="3D69846C" w14:textId="77777777" w:rsidTr="00C63957">
        <w:tc>
          <w:tcPr>
            <w:tcW w:w="3595" w:type="dxa"/>
            <w:tcBorders>
              <w:bottom w:val="single" w:sz="4" w:space="0" w:color="auto"/>
            </w:tcBorders>
          </w:tcPr>
          <w:p w14:paraId="7EE707C6" w14:textId="1B3EA801" w:rsidR="001C7A60" w:rsidRPr="00515E8B" w:rsidRDefault="001C7A60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Complex Chronic Conditions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00223D21" w14:textId="1F1B366C" w:rsidR="001C7A60" w:rsidRPr="00515E8B" w:rsidRDefault="001C7A60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3.922 (2.615 to 5.230)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3C8FDAC1" w14:textId="40D7A818" w:rsidR="001C7A60" w:rsidRPr="00515E8B" w:rsidRDefault="001C7A60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75C7E7B1" w14:textId="17D212DB" w:rsidR="001C7A60" w:rsidRPr="00515E8B" w:rsidRDefault="00515E8B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3.028 (2.027 to 4.030)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11067C4" w14:textId="1F4F12C1" w:rsidR="001C7A60" w:rsidRPr="00515E8B" w:rsidRDefault="00515E8B" w:rsidP="001F3D9F">
            <w:pPr>
              <w:rPr>
                <w:rFonts w:ascii="Times New Roman" w:hAnsi="Times New Roman" w:cs="Times New Roman"/>
              </w:rPr>
            </w:pPr>
            <w:r w:rsidRPr="00515E8B">
              <w:rPr>
                <w:rFonts w:ascii="Times New Roman" w:hAnsi="Times New Roman" w:cs="Times New Roman"/>
              </w:rPr>
              <w:t>&lt;0.001</w:t>
            </w:r>
          </w:p>
        </w:tc>
      </w:tr>
      <w:tr w:rsidR="00515E8B" w:rsidRPr="001F3D9F" w14:paraId="2AD2DF59" w14:textId="77777777" w:rsidTr="00C63957">
        <w:tc>
          <w:tcPr>
            <w:tcW w:w="11245" w:type="dxa"/>
            <w:gridSpan w:val="5"/>
            <w:tcBorders>
              <w:top w:val="single" w:sz="4" w:space="0" w:color="auto"/>
            </w:tcBorders>
          </w:tcPr>
          <w:p w14:paraId="3A109FE5" w14:textId="74A037A2" w:rsidR="00515E8B" w:rsidRPr="00515E8B" w:rsidRDefault="00F04125" w:rsidP="001F3D9F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CI: Confidence Interval;</w:t>
            </w:r>
            <w:r w:rsidR="00515E8B" w:rsidRPr="00515E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ICU: Intensive Care Unit; TPN: Total Parenteral Nutrition; MRSA: Methicillin Resistant Staphylococcus Aureus</w:t>
            </w:r>
          </w:p>
        </w:tc>
      </w:tr>
    </w:tbl>
    <w:p w14:paraId="5121D771" w14:textId="77777777" w:rsidR="00E4563F" w:rsidRDefault="00E4563F"/>
    <w:sectPr w:rsidR="00E4563F" w:rsidSect="002272F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283"/>
    <w:rsid w:val="001B3399"/>
    <w:rsid w:val="001C4283"/>
    <w:rsid w:val="001C7A60"/>
    <w:rsid w:val="001F3D9F"/>
    <w:rsid w:val="002272FD"/>
    <w:rsid w:val="00283C69"/>
    <w:rsid w:val="003C6DB9"/>
    <w:rsid w:val="00515E8B"/>
    <w:rsid w:val="00643D09"/>
    <w:rsid w:val="00693163"/>
    <w:rsid w:val="00A2767A"/>
    <w:rsid w:val="00AD69A7"/>
    <w:rsid w:val="00C3237A"/>
    <w:rsid w:val="00C63957"/>
    <w:rsid w:val="00C72748"/>
    <w:rsid w:val="00D71428"/>
    <w:rsid w:val="00E4563F"/>
    <w:rsid w:val="00F04125"/>
    <w:rsid w:val="00F7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0A43C"/>
  <w15:chartTrackingRefBased/>
  <w15:docId w15:val="{348C6D6E-DED5-49BE-B7F8-391B05825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42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7230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Sacco Casamassima, Maria Grazia</dc:creator>
  <cp:keywords/>
  <dc:description/>
  <cp:lastModifiedBy>Sacco Casamassima, Maria Grazia</cp:lastModifiedBy>
  <cp:revision>8</cp:revision>
  <dcterms:created xsi:type="dcterms:W3CDTF">2024-07-25T20:08:00Z</dcterms:created>
  <dcterms:modified xsi:type="dcterms:W3CDTF">2024-08-12T15:29:00Z</dcterms:modified>
</cp:coreProperties>
</file>