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17CE" w:rsidRPr="00E5412D" w:rsidRDefault="00AD17CE" w:rsidP="00AD17CE">
      <w:pPr>
        <w:rPr>
          <w:lang w:val="en-US"/>
        </w:rPr>
      </w:pPr>
      <w:r w:rsidRPr="00E5412D">
        <w:rPr>
          <w:b/>
          <w:lang w:val="en-US"/>
        </w:rPr>
        <w:t>Appendix 10</w:t>
      </w:r>
      <w:r>
        <w:rPr>
          <w:lang w:val="en-US"/>
        </w:rPr>
        <w:t xml:space="preserve"> Graphic </w:t>
      </w:r>
      <w:r w:rsidRPr="00E5412D">
        <w:rPr>
          <w:lang w:val="en-US"/>
        </w:rPr>
        <w:t xml:space="preserve">representation </w:t>
      </w:r>
      <w:r>
        <w:rPr>
          <w:lang w:val="en-US"/>
        </w:rPr>
        <w:t xml:space="preserve">of pairwise comparison between NMCU. For each species pairwise comparison </w:t>
      </w:r>
      <w:proofErr w:type="gramStart"/>
      <w:r>
        <w:rPr>
          <w:lang w:val="en-US"/>
        </w:rPr>
        <w:t>are presented</w:t>
      </w:r>
      <w:proofErr w:type="gramEnd"/>
      <w:r>
        <w:rPr>
          <w:lang w:val="en-US"/>
        </w:rPr>
        <w:t xml:space="preserve"> if NMCU is significant in the average model. There is no pairwise comparison for Reynoutria japonica because NMCU is not a significant variable in averaged model for that species. For each graphic, t</w:t>
      </w:r>
      <w:r w:rsidRPr="00E5412D">
        <w:rPr>
          <w:lang w:val="en-US"/>
        </w:rPr>
        <w:t xml:space="preserve">he blue bars are confidence intervals for the </w:t>
      </w:r>
      <w:r>
        <w:rPr>
          <w:lang w:val="en-US"/>
        </w:rPr>
        <w:t>estimated marginal means (EMMS)</w:t>
      </w:r>
      <w:r w:rsidRPr="00E5412D">
        <w:rPr>
          <w:lang w:val="en-US"/>
        </w:rPr>
        <w:t>, and the red arrows are for the comparisons among them. If an arrow from one mean overlaps an arrow from another group, the difference is not “significant,” based on the adjust setting ("</w:t>
      </w:r>
      <w:proofErr w:type="spellStart"/>
      <w:r w:rsidRPr="00E5412D">
        <w:rPr>
          <w:lang w:val="en-US"/>
        </w:rPr>
        <w:t>tukey</w:t>
      </w:r>
      <w:proofErr w:type="spellEnd"/>
      <w:r w:rsidRPr="00E5412D">
        <w:rPr>
          <w:lang w:val="en-US"/>
        </w:rPr>
        <w:t>") and the value of alpha (0.05).</w:t>
      </w:r>
      <w:r>
        <w:rPr>
          <w:lang w:val="en-US"/>
        </w:rPr>
        <w:t xml:space="preserve"> Letters indicate significant difference between NMCU based </w:t>
      </w:r>
      <w:bookmarkStart w:id="0" w:name="_GoBack"/>
      <w:bookmarkEnd w:id="0"/>
      <w:r w:rsidRPr="00E5412D">
        <w:rPr>
          <w:lang w:val="en-US"/>
        </w:rPr>
        <w:t>on</w:t>
      </w:r>
      <w:r>
        <w:rPr>
          <w:lang w:val="en-US"/>
        </w:rPr>
        <w:t xml:space="preserve"> p-value of the comparison. </w:t>
      </w:r>
    </w:p>
    <w:p w:rsidR="00E5412D" w:rsidRDefault="00E5412D">
      <w:pPr>
        <w:sectPr w:rsidR="00E5412D">
          <w:pgSz w:w="11906" w:h="16838"/>
          <w:pgMar w:top="1417" w:right="1417" w:bottom="1417" w:left="1417" w:header="708" w:footer="708" w:gutter="0"/>
          <w:cols w:space="708"/>
          <w:docGrid w:linePitch="360"/>
        </w:sectPr>
      </w:pPr>
      <w:r>
        <w:rPr>
          <w:noProof/>
          <w:lang w:eastAsia="fr-FR"/>
        </w:rPr>
        <w:lastRenderedPageBreak/>
        <w:drawing>
          <wp:inline distT="0" distB="0" distL="0" distR="0" wp14:anchorId="3CF63F2F" wp14:editId="4DE2C3B7">
            <wp:extent cx="5760720" cy="8265381"/>
            <wp:effectExtent l="0" t="0" r="0" b="254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_comparaison.png"/>
                    <pic:cNvPicPr/>
                  </pic:nvPicPr>
                  <pic:blipFill>
                    <a:blip r:embed="rId4">
                      <a:extLst>
                        <a:ext uri="{28A0092B-C50C-407E-A947-70E740481C1C}">
                          <a14:useLocalDpi xmlns:a14="http://schemas.microsoft.com/office/drawing/2010/main" val="0"/>
                        </a:ext>
                      </a:extLst>
                    </a:blip>
                    <a:stretch>
                      <a:fillRect/>
                    </a:stretch>
                  </pic:blipFill>
                  <pic:spPr>
                    <a:xfrm>
                      <a:off x="0" y="0"/>
                      <a:ext cx="5760720" cy="8265381"/>
                    </a:xfrm>
                    <a:prstGeom prst="rect">
                      <a:avLst/>
                    </a:prstGeom>
                  </pic:spPr>
                </pic:pic>
              </a:graphicData>
            </a:graphic>
          </wp:inline>
        </w:drawing>
      </w:r>
    </w:p>
    <w:p w:rsidR="00E5412D" w:rsidRDefault="008C5DCE">
      <w:pPr>
        <w:sectPr w:rsidR="00E5412D">
          <w:pgSz w:w="11906" w:h="16838"/>
          <w:pgMar w:top="1417" w:right="1417" w:bottom="1417" w:left="1417" w:header="708" w:footer="708" w:gutter="0"/>
          <w:cols w:space="708"/>
          <w:docGrid w:linePitch="360"/>
        </w:sectPr>
      </w:pPr>
      <w:r>
        <w:rPr>
          <w:noProof/>
          <w:lang w:eastAsia="fr-FR"/>
        </w:rPr>
        <w:lastRenderedPageBreak/>
        <w:drawing>
          <wp:inline distT="0" distB="0" distL="0" distR="0">
            <wp:extent cx="6084000" cy="84240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a_comparaison.png"/>
                    <pic:cNvPicPr/>
                  </pic:nvPicPr>
                  <pic:blipFill>
                    <a:blip r:embed="rId5">
                      <a:extLst>
                        <a:ext uri="{28A0092B-C50C-407E-A947-70E740481C1C}">
                          <a14:useLocalDpi xmlns:a14="http://schemas.microsoft.com/office/drawing/2010/main" val="0"/>
                        </a:ext>
                      </a:extLst>
                    </a:blip>
                    <a:stretch>
                      <a:fillRect/>
                    </a:stretch>
                  </pic:blipFill>
                  <pic:spPr>
                    <a:xfrm>
                      <a:off x="0" y="0"/>
                      <a:ext cx="6084000" cy="8424000"/>
                    </a:xfrm>
                    <a:prstGeom prst="rect">
                      <a:avLst/>
                    </a:prstGeom>
                  </pic:spPr>
                </pic:pic>
              </a:graphicData>
            </a:graphic>
          </wp:inline>
        </w:drawing>
      </w:r>
    </w:p>
    <w:p w:rsidR="00C103A4" w:rsidRDefault="00E5412D">
      <w:r>
        <w:rPr>
          <w:noProof/>
          <w:lang w:eastAsia="fr-FR"/>
        </w:rPr>
        <w:lastRenderedPageBreak/>
        <w:drawing>
          <wp:inline distT="0" distB="0" distL="0" distR="0">
            <wp:extent cx="6264000" cy="6969600"/>
            <wp:effectExtent l="0" t="0" r="3810" b="317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_comparaison.png"/>
                    <pic:cNvPicPr/>
                  </pic:nvPicPr>
                  <pic:blipFill>
                    <a:blip r:embed="rId6">
                      <a:extLst>
                        <a:ext uri="{28A0092B-C50C-407E-A947-70E740481C1C}">
                          <a14:useLocalDpi xmlns:a14="http://schemas.microsoft.com/office/drawing/2010/main" val="0"/>
                        </a:ext>
                      </a:extLst>
                    </a:blip>
                    <a:stretch>
                      <a:fillRect/>
                    </a:stretch>
                  </pic:blipFill>
                  <pic:spPr>
                    <a:xfrm>
                      <a:off x="0" y="0"/>
                      <a:ext cx="6264000" cy="6969600"/>
                    </a:xfrm>
                    <a:prstGeom prst="rect">
                      <a:avLst/>
                    </a:prstGeom>
                  </pic:spPr>
                </pic:pic>
              </a:graphicData>
            </a:graphic>
          </wp:inline>
        </w:drawing>
      </w:r>
      <w:r>
        <w:rPr>
          <w:noProof/>
          <w:lang w:eastAsia="fr-FR"/>
        </w:rPr>
        <w:lastRenderedPageBreak/>
        <w:drawing>
          <wp:inline distT="0" distB="0" distL="0" distR="0">
            <wp:extent cx="5950800" cy="84240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d_comparaison.png"/>
                    <pic:cNvPicPr/>
                  </pic:nvPicPr>
                  <pic:blipFill>
                    <a:blip r:embed="rId7">
                      <a:extLst>
                        <a:ext uri="{28A0092B-C50C-407E-A947-70E740481C1C}">
                          <a14:useLocalDpi xmlns:a14="http://schemas.microsoft.com/office/drawing/2010/main" val="0"/>
                        </a:ext>
                      </a:extLst>
                    </a:blip>
                    <a:stretch>
                      <a:fillRect/>
                    </a:stretch>
                  </pic:blipFill>
                  <pic:spPr>
                    <a:xfrm>
                      <a:off x="0" y="0"/>
                      <a:ext cx="5950800" cy="8424000"/>
                    </a:xfrm>
                    <a:prstGeom prst="rect">
                      <a:avLst/>
                    </a:prstGeom>
                  </pic:spPr>
                </pic:pic>
              </a:graphicData>
            </a:graphic>
          </wp:inline>
        </w:drawing>
      </w:r>
      <w:r>
        <w:rPr>
          <w:noProof/>
          <w:lang w:eastAsia="fr-FR"/>
        </w:rPr>
        <w:lastRenderedPageBreak/>
        <w:drawing>
          <wp:inline distT="0" distB="0" distL="0" distR="0">
            <wp:extent cx="6264000" cy="6807600"/>
            <wp:effectExtent l="0" t="0" r="381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p_comparaison.png"/>
                    <pic:cNvPicPr/>
                  </pic:nvPicPr>
                  <pic:blipFill>
                    <a:blip r:embed="rId8">
                      <a:extLst>
                        <a:ext uri="{28A0092B-C50C-407E-A947-70E740481C1C}">
                          <a14:useLocalDpi xmlns:a14="http://schemas.microsoft.com/office/drawing/2010/main" val="0"/>
                        </a:ext>
                      </a:extLst>
                    </a:blip>
                    <a:stretch>
                      <a:fillRect/>
                    </a:stretch>
                  </pic:blipFill>
                  <pic:spPr>
                    <a:xfrm>
                      <a:off x="0" y="0"/>
                      <a:ext cx="6264000" cy="6807600"/>
                    </a:xfrm>
                    <a:prstGeom prst="rect">
                      <a:avLst/>
                    </a:prstGeom>
                  </pic:spPr>
                </pic:pic>
              </a:graphicData>
            </a:graphic>
          </wp:inline>
        </w:drawing>
      </w:r>
    </w:p>
    <w:sectPr w:rsidR="00C103A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panose1 w:val="02020603050405020304"/>
    <w:charset w:val="00"/>
    <w:family w:val="roman"/>
    <w:pitch w:val="variable"/>
    <w:sig w:usb0="E0000AFF" w:usb1="500078FF" w:usb2="00000021" w:usb3="00000000" w:csb0="000001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D83"/>
    <w:rsid w:val="001B43F1"/>
    <w:rsid w:val="00434628"/>
    <w:rsid w:val="00492523"/>
    <w:rsid w:val="006D4A1A"/>
    <w:rsid w:val="007A5AD3"/>
    <w:rsid w:val="008C5DCE"/>
    <w:rsid w:val="00950EB0"/>
    <w:rsid w:val="00AD17CE"/>
    <w:rsid w:val="00B2130D"/>
    <w:rsid w:val="00CD7D83"/>
    <w:rsid w:val="00E541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2328D4-8707-461D-9D0F-6D0935A4D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Theme="minorHAnsi" w:hAnsi="Liberation Serif" w:cs="Arial"/>
        <w:kern w:val="3"/>
        <w:sz w:val="24"/>
        <w:szCs w:val="24"/>
        <w:lang w:val="fr-FR" w:eastAsia="en-US" w:bidi="ar-SA"/>
      </w:rPr>
    </w:rPrDefault>
    <w:pPrDefault>
      <w:pPr>
        <w:spacing w:after="159" w:line="254"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462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111</Words>
  <Characters>613</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Utilisateur Windows</Company>
  <LinksUpToDate>false</LinksUpToDate>
  <CharactersWithSpaces>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Deparis Muriel</dc:creator>
  <cp:keywords/>
  <dc:description/>
  <cp:lastModifiedBy>Deparis Muriel</cp:lastModifiedBy>
  <cp:revision>4</cp:revision>
  <dcterms:created xsi:type="dcterms:W3CDTF">2021-03-16T13:21:00Z</dcterms:created>
  <dcterms:modified xsi:type="dcterms:W3CDTF">2021-03-30T15:41:00Z</dcterms:modified>
</cp:coreProperties>
</file>