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0AC3AF1C" w14:textId="77777777" w:rsidR="005F2D2A" w:rsidRPr="00264C2D" w:rsidRDefault="005F2D2A" w:rsidP="005F2D2A">
      <w:pPr>
        <w:jc w:val="center"/>
        <w:rPr>
          <w:rFonts w:ascii="Ebrima" w:hAnsi="Ebrima"/>
          <w:b/>
          <w:bCs/>
        </w:rPr>
      </w:pPr>
      <w:r w:rsidRPr="00264C2D">
        <w:rPr>
          <w:rFonts w:ascii="Ebrima" w:hAnsi="Ebrima"/>
          <w:b/>
          <w:bCs/>
        </w:rPr>
        <w:t>Additional Files</w:t>
      </w:r>
    </w:p>
    <w:p w14:paraId="102170C9" w14:textId="77777777" w:rsidR="005F2D2A" w:rsidRPr="00264C2D" w:rsidRDefault="005F2D2A" w:rsidP="005F2D2A">
      <w:pPr>
        <w:spacing w:line="24pt" w:lineRule="auto"/>
        <w:rPr>
          <w:rFonts w:ascii="Ebrima" w:hAnsi="Ebrima"/>
        </w:rPr>
      </w:pPr>
      <w:r w:rsidRPr="00264C2D">
        <w:rPr>
          <w:rFonts w:ascii="Ebrima" w:hAnsi="Ebrima"/>
        </w:rPr>
        <w:t>File name: Additional File 1</w:t>
      </w:r>
    </w:p>
    <w:p w14:paraId="6DF0778E" w14:textId="77777777" w:rsidR="005F2D2A" w:rsidRPr="00264C2D" w:rsidRDefault="005F2D2A" w:rsidP="005F2D2A">
      <w:pPr>
        <w:spacing w:line="24pt" w:lineRule="auto"/>
        <w:ind w:firstLine="36pt"/>
        <w:rPr>
          <w:rFonts w:ascii="Ebrima" w:hAnsi="Ebrima"/>
        </w:rPr>
      </w:pPr>
      <w:r w:rsidRPr="00264C2D">
        <w:rPr>
          <w:rFonts w:ascii="Ebrima" w:hAnsi="Ebrima"/>
        </w:rPr>
        <w:t xml:space="preserve">File: Additional_File_1.csv (Comma Separated Values) </w:t>
      </w:r>
    </w:p>
    <w:p w14:paraId="3D2766B1" w14:textId="77777777" w:rsidR="005F2D2A" w:rsidRPr="00264C2D" w:rsidRDefault="005F2D2A" w:rsidP="005F2D2A">
      <w:pPr>
        <w:spacing w:line="24pt" w:lineRule="auto"/>
        <w:ind w:start="36pt"/>
        <w:rPr>
          <w:rFonts w:ascii="Ebrima" w:hAnsi="Ebrima"/>
        </w:rPr>
      </w:pPr>
      <w:r w:rsidRPr="00264C2D">
        <w:rPr>
          <w:rFonts w:ascii="Ebrima" w:hAnsi="Ebrima"/>
        </w:rPr>
        <w:t>Tile of data: COVID-19 growth rates for Florida ZIP Codes.</w:t>
      </w:r>
    </w:p>
    <w:p w14:paraId="2B9B618E" w14:textId="77777777" w:rsidR="005F2D2A" w:rsidRPr="00264C2D" w:rsidRDefault="005F2D2A" w:rsidP="005F2D2A">
      <w:pPr>
        <w:spacing w:line="24pt" w:lineRule="auto"/>
        <w:ind w:start="36pt"/>
        <w:rPr>
          <w:rFonts w:ascii="Ebrima" w:hAnsi="Ebrima"/>
        </w:rPr>
      </w:pPr>
      <w:r w:rsidRPr="00264C2D">
        <w:rPr>
          <w:rFonts w:ascii="Ebrima" w:hAnsi="Ebrima"/>
        </w:rPr>
        <w:t xml:space="preserve">Description of data: The COVID-19 growth rates were estimated using the number of daily new cases in </w:t>
      </w:r>
      <w:r w:rsidRPr="00264C2D">
        <w:rPr>
          <w:rStyle w:val="normaltextrun"/>
          <w:rFonts w:ascii="Ebrima" w:hAnsi="Ebrima" w:cs="Calibri"/>
        </w:rPr>
        <w:t xml:space="preserve">Florida ZIP codes from April 6, 2020 to September 2020. For each ZIP code, the peak of the wave was identified as the day with the maximum number of cases from the day the stay-at-home order was lifted to the end of September 2020, which marks the end of the first post-lockdown wave statewide. The growth rate for each ZIP code was calculated through the fit of a log-linear regression model in the form of </w:t>
      </w:r>
      <m:oMath>
        <m:func>
          <m:funcPr>
            <m:ctrlPr>
              <w:rPr>
                <w:rStyle w:val="normaltextrun"/>
                <w:rFonts w:ascii="Cambria Math" w:eastAsiaTheme="majorEastAsia" w:hAnsi="Cambria Math" w:cs="Calibri"/>
                <w:i/>
              </w:rPr>
            </m:ctrlPr>
          </m:funcPr>
          <m:fName>
            <m:r>
              <m:rPr>
                <m:sty m:val="p"/>
              </m:rPr>
              <w:rPr>
                <w:rStyle w:val="normaltextrun"/>
                <w:rFonts w:ascii="Cambria Math" w:hAnsi="Cambria Math" w:cs="Calibri"/>
              </w:rPr>
              <m:t>log</m:t>
            </m:r>
          </m:fName>
          <m:e>
            <m:d>
              <m:dPr>
                <m:ctrlPr>
                  <w:rPr>
                    <w:rStyle w:val="normaltextrun"/>
                    <w:rFonts w:ascii="Cambria Math" w:eastAsiaTheme="majorEastAsia" w:hAnsi="Cambria Math" w:cs="Calibri"/>
                    <w:i/>
                  </w:rPr>
                </m:ctrlPr>
              </m:dPr>
              <m:e>
                <m:r>
                  <w:rPr>
                    <w:rStyle w:val="normaltextrun"/>
                    <w:rFonts w:ascii="Cambria Math" w:hAnsi="Cambria Math" w:cs="Calibri"/>
                  </w:rPr>
                  <m:t>y</m:t>
                </m:r>
              </m:e>
            </m:d>
          </m:e>
        </m:func>
        <m:r>
          <w:rPr>
            <w:rStyle w:val="normaltextrun"/>
            <w:rFonts w:ascii="Cambria Math" w:hAnsi="Cambria Math" w:cs="Calibri"/>
          </w:rPr>
          <m:t>~ rt+</m:t>
        </m:r>
        <m:sSub>
          <m:sSubPr>
            <m:ctrlPr>
              <w:rPr>
                <w:rStyle w:val="normaltextrun"/>
                <w:rFonts w:ascii="Cambria Math" w:eastAsiaTheme="majorEastAsia" w:hAnsi="Cambria Math" w:cs="Calibri"/>
                <w:i/>
              </w:rPr>
            </m:ctrlPr>
          </m:sSubPr>
          <m:e>
            <m:r>
              <w:rPr>
                <w:rStyle w:val="normaltextrun"/>
                <w:rFonts w:ascii="Cambria Math" w:hAnsi="Cambria Math" w:cs="Calibri"/>
              </w:rPr>
              <m:t>β</m:t>
            </m:r>
          </m:e>
          <m:sub>
            <m:r>
              <w:rPr>
                <w:rStyle w:val="normaltextrun"/>
                <w:rFonts w:ascii="Cambria Math" w:hAnsi="Cambria Math" w:cs="Calibri"/>
              </w:rPr>
              <m:t>0</m:t>
            </m:r>
          </m:sub>
        </m:sSub>
      </m:oMath>
      <w:r w:rsidRPr="00264C2D">
        <w:rPr>
          <w:rStyle w:val="normaltextrun"/>
          <w:rFonts w:ascii="Ebrima" w:hAnsi="Ebrima" w:cs="Calibri"/>
        </w:rPr>
        <w:t xml:space="preserve">  where </w:t>
      </w:r>
      <m:oMath>
        <m:r>
          <w:rPr>
            <w:rStyle w:val="normaltextrun"/>
            <w:rFonts w:ascii="Cambria Math" w:hAnsi="Cambria Math" w:cs="Calibri"/>
          </w:rPr>
          <m:t>y</m:t>
        </m:r>
      </m:oMath>
      <w:r w:rsidRPr="00264C2D">
        <w:rPr>
          <w:rStyle w:val="normaltextrun"/>
          <w:rFonts w:ascii="Ebrima" w:hAnsi="Ebrima" w:cs="Calibri"/>
        </w:rPr>
        <w:t xml:space="preserve"> is the number of daily cases from the date of first record to the date of the peak specific to each ZIP code, </w:t>
      </w:r>
      <m:oMath>
        <m:r>
          <w:rPr>
            <w:rStyle w:val="normaltextrun"/>
            <w:rFonts w:ascii="Cambria Math" w:hAnsi="Cambria Math" w:cs="Calibri"/>
          </w:rPr>
          <m:t xml:space="preserve">r </m:t>
        </m:r>
      </m:oMath>
      <w:r w:rsidRPr="00264C2D">
        <w:rPr>
          <w:rStyle w:val="normaltextrun"/>
          <w:rFonts w:ascii="Ebrima" w:hAnsi="Ebrima" w:cs="Calibri"/>
        </w:rPr>
        <w:t xml:space="preserve">is the growth rate, </w:t>
      </w:r>
      <m:oMath>
        <m:r>
          <w:rPr>
            <w:rStyle w:val="normaltextrun"/>
            <w:rFonts w:ascii="Cambria Math" w:hAnsi="Cambria Math" w:cs="Calibri"/>
          </w:rPr>
          <m:t>t</m:t>
        </m:r>
      </m:oMath>
      <w:r w:rsidRPr="00264C2D">
        <w:rPr>
          <w:rStyle w:val="normaltextrun"/>
          <w:rFonts w:ascii="Ebrima" w:hAnsi="Ebrima" w:cs="Calibri"/>
        </w:rPr>
        <w:t xml:space="preserve"> is the number of days, and </w:t>
      </w:r>
      <m:oMath>
        <m:sSub>
          <m:sSubPr>
            <m:ctrlPr>
              <w:rPr>
                <w:rStyle w:val="normaltextrun"/>
                <w:rFonts w:ascii="Cambria Math" w:eastAsiaTheme="majorEastAsia" w:hAnsi="Cambria Math" w:cs="Calibri"/>
                <w:i/>
              </w:rPr>
            </m:ctrlPr>
          </m:sSubPr>
          <m:e>
            <m:r>
              <w:rPr>
                <w:rStyle w:val="normaltextrun"/>
                <w:rFonts w:ascii="Cambria Math" w:hAnsi="Cambria Math" w:cs="Calibri"/>
              </w:rPr>
              <m:t>β</m:t>
            </m:r>
          </m:e>
          <m:sub>
            <m:r>
              <w:rPr>
                <w:rStyle w:val="normaltextrun"/>
                <w:rFonts w:ascii="Cambria Math" w:hAnsi="Cambria Math" w:cs="Calibri"/>
              </w:rPr>
              <m:t>0</m:t>
            </m:r>
          </m:sub>
        </m:sSub>
      </m:oMath>
      <w:r w:rsidRPr="00264C2D">
        <w:rPr>
          <w:rStyle w:val="normaltextrun"/>
          <w:rFonts w:ascii="Ebrima" w:hAnsi="Ebrima" w:cs="Calibri"/>
        </w:rPr>
        <w:t xml:space="preserve"> is the model intercept.</w:t>
      </w:r>
    </w:p>
    <w:p w14:paraId="02FA427B" w14:textId="77777777" w:rsidR="005F2D2A" w:rsidRPr="00264C2D" w:rsidRDefault="005F2D2A" w:rsidP="005F2D2A">
      <w:pPr>
        <w:spacing w:line="24pt" w:lineRule="auto"/>
        <w:rPr>
          <w:rFonts w:ascii="Ebrima" w:hAnsi="Ebrima"/>
        </w:rPr>
      </w:pPr>
      <w:r w:rsidRPr="00264C2D">
        <w:rPr>
          <w:rFonts w:ascii="Ebrima" w:hAnsi="Ebrima"/>
        </w:rPr>
        <w:t>File name: Additional File 2</w:t>
      </w:r>
    </w:p>
    <w:p w14:paraId="55D51D82" w14:textId="77777777" w:rsidR="005F2D2A" w:rsidRPr="00264C2D" w:rsidRDefault="005F2D2A" w:rsidP="005F2D2A">
      <w:pPr>
        <w:spacing w:line="24pt" w:lineRule="auto"/>
        <w:ind w:firstLine="36pt"/>
        <w:rPr>
          <w:rFonts w:ascii="Ebrima" w:hAnsi="Ebrima"/>
        </w:rPr>
      </w:pPr>
      <w:r w:rsidRPr="00264C2D">
        <w:rPr>
          <w:rFonts w:ascii="Ebrima" w:hAnsi="Ebrima"/>
        </w:rPr>
        <w:t xml:space="preserve">File: Additional_File_2.docx (Word document) </w:t>
      </w:r>
    </w:p>
    <w:p w14:paraId="6BD9E03D" w14:textId="77777777" w:rsidR="005F2D2A" w:rsidRPr="00264C2D" w:rsidRDefault="005F2D2A" w:rsidP="005F2D2A">
      <w:pPr>
        <w:spacing w:line="24pt" w:lineRule="auto"/>
        <w:ind w:start="36pt"/>
        <w:rPr>
          <w:rFonts w:ascii="Ebrima" w:hAnsi="Ebrima"/>
        </w:rPr>
      </w:pPr>
      <w:r w:rsidRPr="00264C2D">
        <w:rPr>
          <w:rFonts w:ascii="Ebrima" w:hAnsi="Ebrima"/>
        </w:rPr>
        <w:t xml:space="preserve">Tile of data: Percent contribution of the SVI features to predicted COVID-19 growth rate based on SHAP feature analysis. </w:t>
      </w:r>
    </w:p>
    <w:p w14:paraId="207C771A" w14:textId="77777777" w:rsidR="005F2D2A" w:rsidRPr="00264C2D" w:rsidRDefault="005F2D2A" w:rsidP="005F2D2A">
      <w:pPr>
        <w:spacing w:line="24pt" w:lineRule="auto"/>
        <w:ind w:start="36pt"/>
        <w:rPr>
          <w:rFonts w:ascii="Ebrima" w:hAnsi="Ebrima"/>
        </w:rPr>
      </w:pPr>
      <w:r w:rsidRPr="00264C2D">
        <w:rPr>
          <w:rFonts w:ascii="Ebrima" w:hAnsi="Ebrima"/>
        </w:rPr>
        <w:t xml:space="preserve">Description of data: The average percent contribution of the SVI features to predicted COVID-19 growth rate was calculated as the average of the percent contribution of each feature to each individual prediction based on SHAP feature analysis results. </w:t>
      </w:r>
    </w:p>
    <w:p w14:paraId="61F1EC7F" w14:textId="77777777" w:rsidR="005F2D2A" w:rsidRPr="00264C2D" w:rsidRDefault="005F2D2A" w:rsidP="005F2D2A">
      <w:pPr>
        <w:spacing w:line="24pt" w:lineRule="auto"/>
        <w:rPr>
          <w:rFonts w:ascii="Ebrima" w:hAnsi="Ebrima"/>
        </w:rPr>
      </w:pPr>
      <w:r w:rsidRPr="00264C2D">
        <w:rPr>
          <w:rFonts w:ascii="Ebrima" w:hAnsi="Ebrima"/>
        </w:rPr>
        <w:lastRenderedPageBreak/>
        <w:t>File name: Additional File 3</w:t>
      </w:r>
    </w:p>
    <w:p w14:paraId="190AABFD" w14:textId="77777777" w:rsidR="005F2D2A" w:rsidRPr="00264C2D" w:rsidRDefault="005F2D2A" w:rsidP="005F2D2A">
      <w:pPr>
        <w:spacing w:line="24pt" w:lineRule="auto"/>
        <w:ind w:firstLine="36pt"/>
        <w:rPr>
          <w:rFonts w:ascii="Ebrima" w:hAnsi="Ebrima"/>
        </w:rPr>
      </w:pPr>
      <w:r w:rsidRPr="00264C2D">
        <w:rPr>
          <w:rFonts w:ascii="Ebrima" w:hAnsi="Ebrima"/>
        </w:rPr>
        <w:t xml:space="preserve">File: Additional_File_3.csv (Comma Separated Values) </w:t>
      </w:r>
    </w:p>
    <w:p w14:paraId="4974D94F" w14:textId="77777777" w:rsidR="005F2D2A" w:rsidRPr="00264C2D" w:rsidRDefault="005F2D2A" w:rsidP="005F2D2A">
      <w:pPr>
        <w:spacing w:line="24pt" w:lineRule="auto"/>
        <w:ind w:firstLine="36pt"/>
        <w:rPr>
          <w:rFonts w:ascii="Ebrima" w:hAnsi="Ebrima"/>
        </w:rPr>
      </w:pPr>
      <w:r w:rsidRPr="00264C2D">
        <w:rPr>
          <w:rFonts w:ascii="Ebrima" w:hAnsi="Ebrima"/>
        </w:rPr>
        <w:t xml:space="preserve">Tile of data: SVI to early COVID-19 spread for Florida ZIP Codes. </w:t>
      </w:r>
    </w:p>
    <w:p w14:paraId="22C181B8" w14:textId="77777777" w:rsidR="005F2D2A" w:rsidRPr="00264C2D" w:rsidRDefault="005F2D2A" w:rsidP="005F2D2A">
      <w:pPr>
        <w:spacing w:line="24pt" w:lineRule="auto"/>
        <w:ind w:start="36pt"/>
        <w:rPr>
          <w:rFonts w:ascii="Ebrima" w:eastAsiaTheme="majorEastAsia" w:hAnsi="Ebrima" w:cs="Calibri"/>
          <w:bdr w:val="none" w:sz="0" w:space="0" w:color="auto" w:frame="1"/>
        </w:rPr>
      </w:pPr>
      <w:r w:rsidRPr="00264C2D">
        <w:rPr>
          <w:rFonts w:ascii="Ebrima" w:hAnsi="Ebrima"/>
        </w:rPr>
        <w:t xml:space="preserve">Description of data: </w:t>
      </w:r>
      <w:r w:rsidRPr="00264C2D">
        <w:rPr>
          <w:rStyle w:val="normaltextrun"/>
          <w:rFonts w:ascii="Ebrima" w:hAnsi="Ebrima" w:cs="Calibri"/>
          <w:bdr w:val="none" w:sz="0" w:space="0" w:color="auto" w:frame="1"/>
        </w:rPr>
        <w:t xml:space="preserve">The SVI of a ZIP code was calculated as the sum of the weighted percentiles of the six most important features to predicting COVID-19 growth rates globally. The mean SHAP values for each feature were used as feature weights. </w:t>
      </w:r>
    </w:p>
    <w:p w14:paraId="449E28EB" w14:textId="77777777" w:rsidR="008C374B" w:rsidRDefault="008C374B"/>
    <w:sectPr w:rsidR="008C374B">
      <w:pgSz w:w="612pt" w:h="792pt"/>
      <w:pgMar w:top="72pt" w:right="72pt" w:bottom="72pt" w:left="72pt" w:header="36pt" w:footer="36pt" w:gutter="0pt"/>
      <w:cols w:space="36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characterSet="iso-8859-1"/>
    <w:family w:val="swiss"/>
    <w:pitch w:val="variable"/>
    <w:sig w:usb0="20000287" w:usb1="00000003" w:usb2="0000000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Aptos Display">
    <w:charset w:characterSet="iso-8859-1"/>
    <w:family w:val="swiss"/>
    <w:pitch w:val="variable"/>
    <w:sig w:usb0="20000287" w:usb1="00000003" w:usb2="00000000" w:usb3="00000000" w:csb0="0000019F" w:csb1="00000000"/>
  </w:font>
  <w:font w:name="Ebrima">
    <w:panose1 w:val="02000000000000000000"/>
    <w:charset w:characterSet="iso-8859-1"/>
    <w:family w:val="auto"/>
    <w:pitch w:val="variable"/>
    <w:sig w:usb0="A000005F" w:usb1="02000041" w:usb2="00000800" w:usb3="00000000" w:csb0="00000093" w:csb1="00000000"/>
  </w:font>
  <w:font w:name="Calibri">
    <w:panose1 w:val="020F0502020204030204"/>
    <w:charset w:characterSet="iso-8859-1"/>
    <w:family w:val="swiss"/>
    <w:pitch w:val="variable"/>
    <w:sig w:usb0="E4002EFF" w:usb1="C200247B" w:usb2="00000009" w:usb3="00000000" w:csb0="000001FF" w:csb1="00000000"/>
  </w:font>
  <w:font w:name="Cambria Math">
    <w:panose1 w:val="02040503050406030204"/>
    <w:charset w:characterSet="iso-8859-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D2A"/>
    <w:rsid w:val="002A5090"/>
    <w:rsid w:val="003F36CB"/>
    <w:rsid w:val="004D10EE"/>
    <w:rsid w:val="005F2D2A"/>
    <w:rsid w:val="008C374B"/>
    <w:rsid w:val="00954821"/>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08EFA8"/>
  <w15:chartTrackingRefBased/>
  <w15:docId w15:val="{6027D5E5-564B-4488-8A64-9DE15C94D4B5}"/>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8pt" w:line="12.95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D2A"/>
    <w:pPr>
      <w:spacing w:line="12.80pt" w:lineRule="auto"/>
    </w:pPr>
    <w:rPr>
      <w:kern w:val="0"/>
      <w14:ligatures w14:val="none"/>
    </w:rPr>
  </w:style>
  <w:style w:type="paragraph" w:styleId="Heading1">
    <w:name w:val="heading 1"/>
    <w:basedOn w:val="Normal"/>
    <w:next w:val="Normal"/>
    <w:link w:val="Heading1Char"/>
    <w:uiPriority w:val="9"/>
    <w:qFormat/>
    <w:rsid w:val="005F2D2A"/>
    <w:pPr>
      <w:keepNext/>
      <w:keepLines/>
      <w:spacing w:before="18pt" w:after="4pt" w:line="12.95pt"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F2D2A"/>
    <w:pPr>
      <w:keepNext/>
      <w:keepLines/>
      <w:spacing w:before="8pt" w:after="4pt" w:line="12.95pt"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F2D2A"/>
    <w:pPr>
      <w:keepNext/>
      <w:keepLines/>
      <w:spacing w:before="8pt" w:after="4pt" w:line="12.95pt"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F2D2A"/>
    <w:pPr>
      <w:keepNext/>
      <w:keepLines/>
      <w:spacing w:before="4pt" w:after="2pt" w:line="12.95pt"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F2D2A"/>
    <w:pPr>
      <w:keepNext/>
      <w:keepLines/>
      <w:spacing w:before="4pt" w:after="2pt" w:line="12.95pt"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F2D2A"/>
    <w:pPr>
      <w:keepNext/>
      <w:keepLines/>
      <w:spacing w:before="2pt" w:after="0pt" w:line="12.95pt"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F2D2A"/>
    <w:pPr>
      <w:keepNext/>
      <w:keepLines/>
      <w:spacing w:before="2pt" w:after="0pt" w:line="12.95pt"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F2D2A"/>
    <w:pPr>
      <w:keepNext/>
      <w:keepLines/>
      <w:spacing w:after="0pt" w:line="12.95pt"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F2D2A"/>
    <w:pPr>
      <w:keepNext/>
      <w:keepLines/>
      <w:spacing w:after="0pt" w:line="12.95pt"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D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D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D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D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D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D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D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D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D2A"/>
    <w:rPr>
      <w:rFonts w:eastAsiaTheme="majorEastAsia" w:cstheme="majorBidi"/>
      <w:color w:val="272727" w:themeColor="text1" w:themeTint="D8"/>
    </w:rPr>
  </w:style>
  <w:style w:type="paragraph" w:styleId="Title">
    <w:name w:val="Title"/>
    <w:basedOn w:val="Normal"/>
    <w:next w:val="Normal"/>
    <w:link w:val="TitleChar"/>
    <w:uiPriority w:val="10"/>
    <w:qFormat/>
    <w:rsid w:val="005F2D2A"/>
    <w:pPr>
      <w:spacing w:after="4pt" w:line="12pt"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F2D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D2A"/>
    <w:pPr>
      <w:numPr>
        <w:ilvl w:val="1"/>
      </w:numPr>
      <w:spacing w:line="12.95pt"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F2D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D2A"/>
    <w:pPr>
      <w:spacing w:before="8pt" w:line="12.95pt"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5F2D2A"/>
    <w:rPr>
      <w:i/>
      <w:iCs/>
      <w:color w:val="404040" w:themeColor="text1" w:themeTint="BF"/>
    </w:rPr>
  </w:style>
  <w:style w:type="paragraph" w:styleId="ListParagraph">
    <w:name w:val="List Paragraph"/>
    <w:basedOn w:val="Normal"/>
    <w:uiPriority w:val="34"/>
    <w:qFormat/>
    <w:rsid w:val="005F2D2A"/>
    <w:pPr>
      <w:spacing w:line="12.95pt" w:lineRule="auto"/>
      <w:ind w:start="36pt"/>
      <w:contextualSpacing/>
    </w:pPr>
    <w:rPr>
      <w:kern w:val="2"/>
      <w14:ligatures w14:val="standardContextual"/>
    </w:rPr>
  </w:style>
  <w:style w:type="character" w:styleId="IntenseEmphasis">
    <w:name w:val="Intense Emphasis"/>
    <w:basedOn w:val="DefaultParagraphFont"/>
    <w:uiPriority w:val="21"/>
    <w:qFormat/>
    <w:rsid w:val="005F2D2A"/>
    <w:rPr>
      <w:i/>
      <w:iCs/>
      <w:color w:val="0F4761" w:themeColor="accent1" w:themeShade="BF"/>
    </w:rPr>
  </w:style>
  <w:style w:type="paragraph" w:styleId="IntenseQuote">
    <w:name w:val="Intense Quote"/>
    <w:basedOn w:val="Normal"/>
    <w:next w:val="Normal"/>
    <w:link w:val="IntenseQuoteChar"/>
    <w:uiPriority w:val="30"/>
    <w:qFormat/>
    <w:rsid w:val="005F2D2A"/>
    <w:pPr>
      <w:pBdr>
        <w:top w:val="single" w:sz="4" w:space="10" w:color="0F4761" w:themeColor="accent1" w:themeShade="BF"/>
        <w:bottom w:val="single" w:sz="4" w:space="10" w:color="0F4761" w:themeColor="accent1" w:themeShade="BF"/>
      </w:pBdr>
      <w:spacing w:before="18pt" w:after="18pt" w:line="12.95pt" w:lineRule="auto"/>
      <w:ind w:start="43.20pt" w:end="43.20pt"/>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F2D2A"/>
    <w:rPr>
      <w:i/>
      <w:iCs/>
      <w:color w:val="0F4761" w:themeColor="accent1" w:themeShade="BF"/>
    </w:rPr>
  </w:style>
  <w:style w:type="character" w:styleId="IntenseReference">
    <w:name w:val="Intense Reference"/>
    <w:basedOn w:val="DefaultParagraphFont"/>
    <w:uiPriority w:val="32"/>
    <w:qFormat/>
    <w:rsid w:val="005F2D2A"/>
    <w:rPr>
      <w:b/>
      <w:bCs/>
      <w:smallCaps/>
      <w:color w:val="0F4761" w:themeColor="accent1" w:themeShade="BF"/>
      <w:spacing w:val="5"/>
    </w:rPr>
  </w:style>
  <w:style w:type="character" w:customStyle="1" w:styleId="normaltextrun">
    <w:name w:val="normaltextrun"/>
    <w:basedOn w:val="DefaultParagraphFont"/>
    <w:rsid w:val="005F2D2A"/>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purl.oclc.org/ooxml/officeDocument/relationships/webSettings" Target="webSettings.xml"/><Relationship Id="rId2" Type="http://purl.oclc.org/ooxml/officeDocument/relationships/settings" Target="settings.xml"/><Relationship Id="rId1" Type="http://purl.oclc.org/ooxml/officeDocument/relationships/styles" Target="styles.xml"/><Relationship Id="rId5" Type="http://purl.oclc.org/ooxml/officeDocument/relationships/theme" Target="theme/theme1.xml"/><Relationship Id="rId4" Type="http://purl.oclc.org/ooxml/officeDocument/relationships/fontTable" Target="fontTable.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0</TotalTime>
  <Pages>2</Pages>
  <Words>260</Words>
  <Characters>1484</Characters>
  <Application>Microsoft Office Word</Application>
  <DocSecurity>0</DocSecurity>
  <Lines>12</Lines>
  <Paragraphs>3</Paragraphs>
  <ScaleCrop>false</ScaleCrop>
  <Company>Springer Nature</Company>
  <LinksUpToDate>false</LinksUpToDate>
  <CharactersWithSpaces>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2024-09-12T05:01:00Z</dcterms:created>
  <dcterms:modified xsi:type="dcterms:W3CDTF">2024-09-12T05:01:00Z</dcterms:modified>
</cp:coreProperties>
</file>