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15D19C" w14:textId="77777777" w:rsidR="00DC44E4" w:rsidRPr="0022619B" w:rsidRDefault="00DC44E4" w:rsidP="00DC44E4">
      <w:pPr>
        <w:wordWrap/>
        <w:spacing w:line="480" w:lineRule="auto"/>
        <w:rPr>
          <w:rFonts w:ascii="Times New Roman" w:hAnsi="Times New Roman" w:cs="Times New Roman"/>
          <w:sz w:val="22"/>
        </w:rPr>
      </w:pPr>
      <w:bookmarkStart w:id="0" w:name="_Hlk145655441"/>
      <w:r w:rsidRPr="0022619B">
        <w:rPr>
          <w:rFonts w:ascii="Times New Roman" w:hAnsi="Times New Roman" w:cs="Times New Roman"/>
          <w:b/>
          <w:sz w:val="22"/>
        </w:rPr>
        <w:t>Association Between Humidity and Lung Function: the 2016-2018 Korea National Health and Nutrition Examination Survey</w:t>
      </w:r>
    </w:p>
    <w:bookmarkEnd w:id="0"/>
    <w:p w14:paraId="08D14BDA" w14:textId="77777777" w:rsidR="0022619B" w:rsidRPr="0022619B" w:rsidRDefault="0022619B" w:rsidP="0022619B">
      <w:pPr>
        <w:wordWrap/>
        <w:spacing w:line="480" w:lineRule="auto"/>
        <w:rPr>
          <w:rFonts w:ascii="Times New Roman" w:hAnsi="Times New Roman" w:cs="Times New Roman"/>
          <w:sz w:val="22"/>
        </w:rPr>
      </w:pPr>
    </w:p>
    <w:p w14:paraId="6057AE87" w14:textId="77777777" w:rsidR="0022619B" w:rsidRPr="0022619B" w:rsidRDefault="0022619B" w:rsidP="0022619B">
      <w:pPr>
        <w:wordWrap/>
        <w:spacing w:line="480" w:lineRule="auto"/>
        <w:rPr>
          <w:rFonts w:ascii="Times New Roman" w:hAnsi="Times New Roman" w:cs="Times New Roman"/>
          <w:sz w:val="22"/>
        </w:rPr>
      </w:pPr>
      <w:r w:rsidRPr="0022619B">
        <w:rPr>
          <w:rFonts w:ascii="Times New Roman" w:hAnsi="Times New Roman" w:cs="Times New Roman"/>
          <w:sz w:val="22"/>
        </w:rPr>
        <w:t>Jinwoo Seok</w:t>
      </w:r>
      <w:r w:rsidRPr="0022619B">
        <w:rPr>
          <w:rFonts w:ascii="Times New Roman" w:hAnsi="Times New Roman" w:cs="Times New Roman"/>
          <w:spacing w:val="-2"/>
          <w:sz w:val="22"/>
          <w:vertAlign w:val="superscript"/>
        </w:rPr>
        <w:t>1†</w:t>
      </w:r>
      <w:r w:rsidRPr="0022619B">
        <w:rPr>
          <w:rFonts w:ascii="Times New Roman" w:hAnsi="Times New Roman" w:cs="Times New Roman"/>
          <w:sz w:val="22"/>
        </w:rPr>
        <w:t xml:space="preserve">, </w:t>
      </w:r>
      <w:bookmarkStart w:id="1" w:name="_Hlk145655510"/>
      <w:r w:rsidRPr="0022619B">
        <w:rPr>
          <w:rFonts w:ascii="Times New Roman" w:hAnsi="Times New Roman" w:cs="Times New Roman"/>
          <w:sz w:val="22"/>
        </w:rPr>
        <w:t>Bo young Lee</w:t>
      </w:r>
      <w:r w:rsidRPr="0022619B">
        <w:rPr>
          <w:rFonts w:ascii="Times New Roman" w:hAnsi="Times New Roman" w:cs="Times New Roman"/>
          <w:spacing w:val="-2"/>
          <w:sz w:val="22"/>
          <w:vertAlign w:val="superscript"/>
        </w:rPr>
        <w:t>1†</w:t>
      </w:r>
      <w:r w:rsidRPr="0022619B">
        <w:rPr>
          <w:rFonts w:ascii="Times New Roman" w:hAnsi="Times New Roman" w:cs="Times New Roman"/>
          <w:sz w:val="22"/>
        </w:rPr>
        <w:t>, Hee-Young Yoon</w:t>
      </w:r>
      <w:r w:rsidRPr="0022619B">
        <w:rPr>
          <w:rFonts w:ascii="Times New Roman" w:hAnsi="Times New Roman" w:cs="Times New Roman"/>
          <w:spacing w:val="-2"/>
          <w:sz w:val="22"/>
          <w:vertAlign w:val="superscript"/>
        </w:rPr>
        <w:t>1*</w:t>
      </w:r>
    </w:p>
    <w:bookmarkEnd w:id="1"/>
    <w:p w14:paraId="1ECF640F" w14:textId="77777777" w:rsidR="0022619B" w:rsidRPr="0022619B" w:rsidRDefault="0022619B" w:rsidP="0022619B">
      <w:pPr>
        <w:wordWrap/>
        <w:spacing w:line="480" w:lineRule="auto"/>
        <w:rPr>
          <w:rFonts w:ascii="Times New Roman" w:hAnsi="Times New Roman" w:cs="Times New Roman"/>
          <w:bCs/>
          <w:sz w:val="22"/>
          <w:vertAlign w:val="superscript"/>
        </w:rPr>
      </w:pPr>
    </w:p>
    <w:p w14:paraId="153E6653" w14:textId="77777777" w:rsidR="0022619B" w:rsidRPr="0022619B" w:rsidRDefault="0022619B" w:rsidP="0022619B">
      <w:pPr>
        <w:wordWrap/>
        <w:spacing w:line="480" w:lineRule="auto"/>
        <w:rPr>
          <w:rFonts w:ascii="Times New Roman" w:eastAsia="맑은 고딕" w:hAnsi="Times New Roman" w:cs="Times New Roman"/>
          <w:kern w:val="0"/>
          <w:sz w:val="22"/>
          <w:lang w:val="en-GB"/>
        </w:rPr>
      </w:pPr>
      <w:r w:rsidRPr="0022619B">
        <w:rPr>
          <w:rFonts w:ascii="Times New Roman" w:hAnsi="Times New Roman" w:cs="Times New Roman"/>
          <w:bCs/>
          <w:sz w:val="22"/>
          <w:vertAlign w:val="superscript"/>
        </w:rPr>
        <w:t>1</w:t>
      </w:r>
      <w:r w:rsidRPr="0022619B">
        <w:rPr>
          <w:rFonts w:ascii="Times New Roman" w:hAnsi="Times New Roman" w:cs="Times New Roman"/>
          <w:bCs/>
          <w:sz w:val="22"/>
        </w:rPr>
        <w:t xml:space="preserve">Division of Allergy and Respiratory Diseases, </w:t>
      </w:r>
      <w:proofErr w:type="spellStart"/>
      <w:r w:rsidRPr="0022619B">
        <w:rPr>
          <w:rFonts w:ascii="Times New Roman" w:hAnsi="Times New Roman" w:cs="Times New Roman"/>
          <w:bCs/>
          <w:sz w:val="22"/>
        </w:rPr>
        <w:t>Soonchunhyang</w:t>
      </w:r>
      <w:proofErr w:type="spellEnd"/>
      <w:r w:rsidRPr="0022619B">
        <w:rPr>
          <w:rFonts w:ascii="Times New Roman" w:hAnsi="Times New Roman" w:cs="Times New Roman"/>
          <w:bCs/>
          <w:sz w:val="22"/>
        </w:rPr>
        <w:t xml:space="preserve"> University Seoul Hospital, Seoul, </w:t>
      </w:r>
      <w:r w:rsidRPr="0022619B">
        <w:rPr>
          <w:rFonts w:ascii="Times New Roman" w:eastAsia="맑은 고딕" w:hAnsi="Times New Roman" w:cs="Times New Roman"/>
          <w:kern w:val="0"/>
          <w:sz w:val="22"/>
          <w:lang w:val="en-GB"/>
        </w:rPr>
        <w:t>Republic of Korea</w:t>
      </w:r>
    </w:p>
    <w:p w14:paraId="15E82D96" w14:textId="77777777" w:rsidR="0022619B" w:rsidRPr="0022619B" w:rsidRDefault="0022619B" w:rsidP="0022619B">
      <w:pPr>
        <w:wordWrap/>
        <w:spacing w:line="480" w:lineRule="auto"/>
        <w:rPr>
          <w:rFonts w:ascii="Times New Roman" w:hAnsi="Times New Roman" w:cs="Times New Roman"/>
          <w:sz w:val="22"/>
          <w:lang w:val="en-GB"/>
        </w:rPr>
      </w:pPr>
    </w:p>
    <w:p w14:paraId="7758F3A0" w14:textId="77777777" w:rsidR="00323D73" w:rsidRDefault="00323D73" w:rsidP="00022C4E">
      <w:pPr>
        <w:wordWrap/>
        <w:spacing w:line="480" w:lineRule="auto"/>
        <w:rPr>
          <w:rFonts w:ascii="Times New Roman" w:hAnsi="Times New Roman" w:cs="Times New Roman"/>
          <w:spacing w:val="-2"/>
          <w:sz w:val="22"/>
          <w:vertAlign w:val="superscript"/>
        </w:rPr>
      </w:pPr>
      <w:r>
        <w:rPr>
          <w:rFonts w:ascii="Times New Roman" w:hAnsi="Times New Roman" w:cs="Times New Roman"/>
          <w:spacing w:val="-2"/>
          <w:sz w:val="22"/>
          <w:vertAlign w:val="superscript"/>
        </w:rPr>
        <w:br w:type="page"/>
      </w:r>
    </w:p>
    <w:p w14:paraId="11A26E6F" w14:textId="1B4DFE86" w:rsidR="00022C4E" w:rsidRPr="0022619B" w:rsidRDefault="00022C4E" w:rsidP="00B740E5">
      <w:pPr>
        <w:wordWrap/>
        <w:spacing w:line="240" w:lineRule="auto"/>
        <w:rPr>
          <w:rFonts w:ascii="Times New Roman" w:hAnsi="Times New Roman" w:cs="Times New Roman"/>
          <w:sz w:val="22"/>
        </w:rPr>
      </w:pPr>
      <w:r w:rsidRPr="0022619B">
        <w:rPr>
          <w:rFonts w:ascii="Times New Roman" w:hAnsi="Times New Roman" w:cs="Times New Roman"/>
          <w:b/>
          <w:sz w:val="22"/>
        </w:rPr>
        <w:lastRenderedPageBreak/>
        <w:t>Table S1</w:t>
      </w:r>
      <w:r w:rsidR="0022619B">
        <w:rPr>
          <w:rFonts w:ascii="Times New Roman" w:hAnsi="Times New Roman" w:cs="Times New Roman" w:hint="eastAsia"/>
          <w:b/>
          <w:sz w:val="22"/>
        </w:rPr>
        <w:t xml:space="preserve"> </w:t>
      </w:r>
      <w:r w:rsidRPr="0022619B">
        <w:rPr>
          <w:rFonts w:ascii="Times New Roman" w:hAnsi="Times New Roman" w:cs="Times New Roman"/>
          <w:sz w:val="22"/>
        </w:rPr>
        <w:t xml:space="preserve">Relative humidity </w:t>
      </w:r>
      <w:r w:rsidR="004E2C13" w:rsidRPr="0022619B">
        <w:rPr>
          <w:rFonts w:ascii="Times New Roman" w:hAnsi="Times New Roman" w:cs="Times New Roman"/>
          <w:sz w:val="22"/>
        </w:rPr>
        <w:t>across differen</w:t>
      </w:r>
      <w:r w:rsidR="0022619B">
        <w:rPr>
          <w:rFonts w:ascii="Times New Roman" w:hAnsi="Times New Roman" w:cs="Times New Roman" w:hint="eastAsia"/>
          <w:sz w:val="22"/>
        </w:rPr>
        <w:t>t</w:t>
      </w:r>
      <w:r w:rsidR="004E2C13" w:rsidRPr="0022619B">
        <w:rPr>
          <w:rFonts w:ascii="Times New Roman" w:hAnsi="Times New Roman" w:cs="Times New Roman"/>
          <w:sz w:val="22"/>
        </w:rPr>
        <w:t xml:space="preserve"> lag days for </w:t>
      </w:r>
      <w:r w:rsidR="00B740E5">
        <w:rPr>
          <w:rFonts w:ascii="Times New Roman" w:hAnsi="Times New Roman" w:cs="Times New Roman" w:hint="eastAsia"/>
          <w:sz w:val="22"/>
        </w:rPr>
        <w:t>the</w:t>
      </w:r>
      <w:r w:rsidR="00B740E5">
        <w:rPr>
          <w:rFonts w:ascii="Times New Roman" w:hAnsi="Times New Roman" w:cs="Times New Roman"/>
          <w:sz w:val="22"/>
        </w:rPr>
        <w:t xml:space="preserve"> </w:t>
      </w:r>
      <w:r w:rsidR="004E2C13" w:rsidRPr="0022619B">
        <w:rPr>
          <w:rFonts w:ascii="Times New Roman" w:hAnsi="Times New Roman" w:cs="Times New Roman"/>
          <w:sz w:val="22"/>
        </w:rPr>
        <w:t>study</w:t>
      </w:r>
      <w:r w:rsidRPr="0022619B">
        <w:rPr>
          <w:rFonts w:ascii="Times New Roman" w:hAnsi="Times New Roman" w:cs="Times New Roman"/>
          <w:sz w:val="22"/>
        </w:rPr>
        <w:t xml:space="preserve"> participants</w:t>
      </w:r>
    </w:p>
    <w:tbl>
      <w:tblPr>
        <w:tblStyle w:val="aa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6"/>
        <w:gridCol w:w="1103"/>
        <w:gridCol w:w="1103"/>
        <w:gridCol w:w="1103"/>
        <w:gridCol w:w="1103"/>
        <w:gridCol w:w="1103"/>
        <w:gridCol w:w="1105"/>
      </w:tblGrid>
      <w:tr w:rsidR="00022C4E" w:rsidRPr="0022619B" w14:paraId="4A15A2B0" w14:textId="77777777" w:rsidTr="00B740E5">
        <w:trPr>
          <w:trHeight w:val="26"/>
        </w:trPr>
        <w:tc>
          <w:tcPr>
            <w:tcW w:w="1333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F73541F" w14:textId="6C324AD4" w:rsidR="00022C4E" w:rsidRPr="0022619B" w:rsidRDefault="00C94999" w:rsidP="00B740E5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333333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333333"/>
                <w:kern w:val="0"/>
                <w:sz w:val="22"/>
              </w:rPr>
              <w:t>Lags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66EDACB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b/>
                <w:bCs/>
                <w:color w:val="333333"/>
                <w:kern w:val="0"/>
                <w:sz w:val="22"/>
              </w:rPr>
              <w:t>Mean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5CC53B3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b/>
                <w:bCs/>
                <w:color w:val="333333"/>
                <w:kern w:val="0"/>
                <w:sz w:val="22"/>
              </w:rPr>
              <w:t>SD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AB3A51D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b/>
                <w:bCs/>
                <w:color w:val="333333"/>
                <w:kern w:val="0"/>
                <w:sz w:val="22"/>
              </w:rPr>
              <w:t>Q1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8D20E05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b/>
                <w:bCs/>
                <w:color w:val="333333"/>
                <w:kern w:val="0"/>
                <w:sz w:val="22"/>
              </w:rPr>
              <w:t>Q2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D70B068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b/>
                <w:bCs/>
                <w:color w:val="333333"/>
                <w:kern w:val="0"/>
                <w:sz w:val="22"/>
              </w:rPr>
              <w:t>Q3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72C506A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b/>
                <w:bCs/>
                <w:color w:val="333333"/>
                <w:kern w:val="0"/>
                <w:sz w:val="22"/>
              </w:rPr>
              <w:t>Q4</w:t>
            </w:r>
          </w:p>
        </w:tc>
      </w:tr>
      <w:tr w:rsidR="00022C4E" w:rsidRPr="0022619B" w14:paraId="525948CE" w14:textId="77777777" w:rsidTr="00B740E5">
        <w:trPr>
          <w:trHeight w:val="26"/>
        </w:trPr>
        <w:tc>
          <w:tcPr>
            <w:tcW w:w="1333" w:type="pct"/>
            <w:tcBorders>
              <w:top w:val="single" w:sz="4" w:space="0" w:color="auto"/>
            </w:tcBorders>
            <w:hideMark/>
          </w:tcPr>
          <w:p w14:paraId="3B0F0BE9" w14:textId="606D9B87" w:rsidR="00022C4E" w:rsidRPr="0022619B" w:rsidRDefault="0022619B" w:rsidP="00B740E5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333333"/>
                <w:kern w:val="0"/>
                <w:sz w:val="22"/>
              </w:rPr>
              <w:t>0 day</w:t>
            </w:r>
          </w:p>
        </w:tc>
        <w:tc>
          <w:tcPr>
            <w:tcW w:w="611" w:type="pct"/>
            <w:tcBorders>
              <w:top w:val="single" w:sz="4" w:space="0" w:color="auto"/>
            </w:tcBorders>
            <w:vAlign w:val="center"/>
            <w:hideMark/>
          </w:tcPr>
          <w:p w14:paraId="4B48B88B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64.5</w:t>
            </w:r>
          </w:p>
        </w:tc>
        <w:tc>
          <w:tcPr>
            <w:tcW w:w="611" w:type="pct"/>
            <w:tcBorders>
              <w:top w:val="single" w:sz="4" w:space="0" w:color="auto"/>
            </w:tcBorders>
            <w:vAlign w:val="center"/>
            <w:hideMark/>
          </w:tcPr>
          <w:p w14:paraId="3FDC909A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14.9</w:t>
            </w:r>
          </w:p>
        </w:tc>
        <w:tc>
          <w:tcPr>
            <w:tcW w:w="611" w:type="pct"/>
            <w:tcBorders>
              <w:top w:val="single" w:sz="4" w:space="0" w:color="auto"/>
            </w:tcBorders>
            <w:vAlign w:val="center"/>
            <w:hideMark/>
          </w:tcPr>
          <w:p w14:paraId="0BA43133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21.0</w:t>
            </w:r>
          </w:p>
        </w:tc>
        <w:tc>
          <w:tcPr>
            <w:tcW w:w="611" w:type="pct"/>
            <w:tcBorders>
              <w:top w:val="single" w:sz="4" w:space="0" w:color="auto"/>
            </w:tcBorders>
            <w:vAlign w:val="center"/>
            <w:hideMark/>
          </w:tcPr>
          <w:p w14:paraId="35002F6B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54.6</w:t>
            </w:r>
          </w:p>
        </w:tc>
        <w:tc>
          <w:tcPr>
            <w:tcW w:w="611" w:type="pct"/>
            <w:tcBorders>
              <w:top w:val="single" w:sz="4" w:space="0" w:color="auto"/>
            </w:tcBorders>
            <w:vAlign w:val="center"/>
            <w:hideMark/>
          </w:tcPr>
          <w:p w14:paraId="6327F70F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65.5</w:t>
            </w:r>
          </w:p>
        </w:tc>
        <w:tc>
          <w:tcPr>
            <w:tcW w:w="612" w:type="pct"/>
            <w:tcBorders>
              <w:top w:val="single" w:sz="4" w:space="0" w:color="auto"/>
            </w:tcBorders>
            <w:vAlign w:val="center"/>
            <w:hideMark/>
          </w:tcPr>
          <w:p w14:paraId="0F3DD677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76.0</w:t>
            </w:r>
          </w:p>
        </w:tc>
      </w:tr>
      <w:tr w:rsidR="00022C4E" w:rsidRPr="0022619B" w14:paraId="35EF1699" w14:textId="77777777" w:rsidTr="00B740E5">
        <w:trPr>
          <w:trHeight w:val="26"/>
        </w:trPr>
        <w:tc>
          <w:tcPr>
            <w:tcW w:w="1333" w:type="pct"/>
            <w:hideMark/>
          </w:tcPr>
          <w:p w14:paraId="464ADBCE" w14:textId="67F47543" w:rsidR="00022C4E" w:rsidRPr="0022619B" w:rsidRDefault="0022619B" w:rsidP="00B740E5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333333"/>
                <w:kern w:val="0"/>
                <w:sz w:val="22"/>
              </w:rPr>
              <w:t xml:space="preserve">1 </w:t>
            </w:r>
            <w:r w:rsidR="00022C4E"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day</w:t>
            </w:r>
          </w:p>
        </w:tc>
        <w:tc>
          <w:tcPr>
            <w:tcW w:w="611" w:type="pct"/>
            <w:vAlign w:val="center"/>
            <w:hideMark/>
          </w:tcPr>
          <w:p w14:paraId="40DF46ED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64.7</w:t>
            </w:r>
          </w:p>
        </w:tc>
        <w:tc>
          <w:tcPr>
            <w:tcW w:w="611" w:type="pct"/>
            <w:vAlign w:val="center"/>
            <w:hideMark/>
          </w:tcPr>
          <w:p w14:paraId="50B0CAD0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14.5</w:t>
            </w:r>
          </w:p>
        </w:tc>
        <w:tc>
          <w:tcPr>
            <w:tcW w:w="611" w:type="pct"/>
            <w:vAlign w:val="center"/>
            <w:hideMark/>
          </w:tcPr>
          <w:p w14:paraId="296169CD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24.9</w:t>
            </w:r>
          </w:p>
        </w:tc>
        <w:tc>
          <w:tcPr>
            <w:tcW w:w="611" w:type="pct"/>
            <w:vAlign w:val="center"/>
            <w:hideMark/>
          </w:tcPr>
          <w:p w14:paraId="1924A7F4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54.9</w:t>
            </w:r>
          </w:p>
        </w:tc>
        <w:tc>
          <w:tcPr>
            <w:tcW w:w="611" w:type="pct"/>
            <w:vAlign w:val="center"/>
            <w:hideMark/>
          </w:tcPr>
          <w:p w14:paraId="2E4C043F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65.1</w:t>
            </w:r>
          </w:p>
        </w:tc>
        <w:tc>
          <w:tcPr>
            <w:tcW w:w="612" w:type="pct"/>
            <w:vAlign w:val="center"/>
            <w:hideMark/>
          </w:tcPr>
          <w:p w14:paraId="354BBF1A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75.9</w:t>
            </w:r>
          </w:p>
        </w:tc>
      </w:tr>
      <w:tr w:rsidR="00022C4E" w:rsidRPr="0022619B" w14:paraId="0821E3E0" w14:textId="77777777" w:rsidTr="00B740E5">
        <w:trPr>
          <w:trHeight w:val="265"/>
        </w:trPr>
        <w:tc>
          <w:tcPr>
            <w:tcW w:w="1333" w:type="pct"/>
            <w:hideMark/>
          </w:tcPr>
          <w:p w14:paraId="3042B05E" w14:textId="284388C6" w:rsidR="00022C4E" w:rsidRPr="0022619B" w:rsidRDefault="0022619B" w:rsidP="00B740E5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333333"/>
                <w:kern w:val="0"/>
                <w:sz w:val="22"/>
              </w:rPr>
              <w:t xml:space="preserve">2 </w:t>
            </w:r>
            <w:r w:rsidR="00022C4E"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day</w:t>
            </w:r>
            <w:r>
              <w:rPr>
                <w:rFonts w:ascii="Times New Roman" w:eastAsia="맑은 고딕" w:hAnsi="Times New Roman" w:cs="Times New Roman" w:hint="eastAsia"/>
                <w:color w:val="333333"/>
                <w:kern w:val="0"/>
                <w:sz w:val="22"/>
              </w:rPr>
              <w:t>s</w:t>
            </w:r>
          </w:p>
        </w:tc>
        <w:tc>
          <w:tcPr>
            <w:tcW w:w="611" w:type="pct"/>
            <w:vAlign w:val="center"/>
            <w:hideMark/>
          </w:tcPr>
          <w:p w14:paraId="0974D640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64.8</w:t>
            </w:r>
          </w:p>
        </w:tc>
        <w:tc>
          <w:tcPr>
            <w:tcW w:w="611" w:type="pct"/>
            <w:vAlign w:val="center"/>
            <w:hideMark/>
          </w:tcPr>
          <w:p w14:paraId="624C0F65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14.3</w:t>
            </w:r>
          </w:p>
        </w:tc>
        <w:tc>
          <w:tcPr>
            <w:tcW w:w="611" w:type="pct"/>
            <w:vAlign w:val="center"/>
            <w:hideMark/>
          </w:tcPr>
          <w:p w14:paraId="1AF76DBC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20.5</w:t>
            </w:r>
          </w:p>
        </w:tc>
        <w:tc>
          <w:tcPr>
            <w:tcW w:w="611" w:type="pct"/>
            <w:vAlign w:val="center"/>
            <w:hideMark/>
          </w:tcPr>
          <w:p w14:paraId="2139892F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55.3</w:t>
            </w:r>
          </w:p>
        </w:tc>
        <w:tc>
          <w:tcPr>
            <w:tcW w:w="611" w:type="pct"/>
            <w:vAlign w:val="center"/>
            <w:hideMark/>
          </w:tcPr>
          <w:p w14:paraId="37509948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64.6</w:t>
            </w:r>
          </w:p>
        </w:tc>
        <w:tc>
          <w:tcPr>
            <w:tcW w:w="612" w:type="pct"/>
            <w:vAlign w:val="center"/>
            <w:hideMark/>
          </w:tcPr>
          <w:p w14:paraId="2A152464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75.4</w:t>
            </w:r>
          </w:p>
        </w:tc>
      </w:tr>
      <w:tr w:rsidR="00022C4E" w:rsidRPr="0022619B" w14:paraId="4BB73AA7" w14:textId="77777777" w:rsidTr="00B740E5">
        <w:trPr>
          <w:trHeight w:val="265"/>
        </w:trPr>
        <w:tc>
          <w:tcPr>
            <w:tcW w:w="1333" w:type="pct"/>
            <w:hideMark/>
          </w:tcPr>
          <w:p w14:paraId="172FD029" w14:textId="41E2C9F4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3</w:t>
            </w:r>
            <w:r w:rsidR="0022619B">
              <w:rPr>
                <w:rFonts w:ascii="Times New Roman" w:eastAsia="맑은 고딕" w:hAnsi="Times New Roman" w:cs="Times New Roman" w:hint="eastAsia"/>
                <w:color w:val="333333"/>
                <w:kern w:val="0"/>
                <w:sz w:val="22"/>
              </w:rPr>
              <w:t xml:space="preserve"> </w:t>
            </w:r>
            <w:r w:rsidR="0022619B"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day</w:t>
            </w:r>
            <w:r w:rsidR="0022619B">
              <w:rPr>
                <w:rFonts w:ascii="Times New Roman" w:eastAsia="맑은 고딕" w:hAnsi="Times New Roman" w:cs="Times New Roman" w:hint="eastAsia"/>
                <w:color w:val="333333"/>
                <w:kern w:val="0"/>
                <w:sz w:val="22"/>
              </w:rPr>
              <w:t>s</w:t>
            </w:r>
          </w:p>
        </w:tc>
        <w:tc>
          <w:tcPr>
            <w:tcW w:w="611" w:type="pct"/>
            <w:vAlign w:val="center"/>
            <w:hideMark/>
          </w:tcPr>
          <w:p w14:paraId="205168D2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65.0</w:t>
            </w:r>
          </w:p>
        </w:tc>
        <w:tc>
          <w:tcPr>
            <w:tcW w:w="611" w:type="pct"/>
            <w:vAlign w:val="center"/>
            <w:hideMark/>
          </w:tcPr>
          <w:p w14:paraId="6E2F1568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14.4</w:t>
            </w:r>
          </w:p>
        </w:tc>
        <w:tc>
          <w:tcPr>
            <w:tcW w:w="611" w:type="pct"/>
            <w:vAlign w:val="center"/>
            <w:hideMark/>
          </w:tcPr>
          <w:p w14:paraId="1F551DCF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20.5</w:t>
            </w:r>
          </w:p>
        </w:tc>
        <w:tc>
          <w:tcPr>
            <w:tcW w:w="611" w:type="pct"/>
            <w:vAlign w:val="center"/>
            <w:hideMark/>
          </w:tcPr>
          <w:p w14:paraId="1F655EC0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55.2</w:t>
            </w:r>
          </w:p>
        </w:tc>
        <w:tc>
          <w:tcPr>
            <w:tcW w:w="611" w:type="pct"/>
            <w:vAlign w:val="center"/>
            <w:hideMark/>
          </w:tcPr>
          <w:p w14:paraId="0EF0A958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64.8</w:t>
            </w:r>
          </w:p>
        </w:tc>
        <w:tc>
          <w:tcPr>
            <w:tcW w:w="612" w:type="pct"/>
            <w:vAlign w:val="center"/>
            <w:hideMark/>
          </w:tcPr>
          <w:p w14:paraId="419D5449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75.7</w:t>
            </w:r>
          </w:p>
        </w:tc>
      </w:tr>
      <w:tr w:rsidR="00022C4E" w:rsidRPr="0022619B" w14:paraId="7F430158" w14:textId="77777777" w:rsidTr="00B740E5">
        <w:trPr>
          <w:trHeight w:val="265"/>
        </w:trPr>
        <w:tc>
          <w:tcPr>
            <w:tcW w:w="1333" w:type="pct"/>
            <w:hideMark/>
          </w:tcPr>
          <w:p w14:paraId="4F51F31B" w14:textId="346A6E0F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4</w:t>
            </w:r>
            <w:r w:rsidR="0022619B">
              <w:rPr>
                <w:rFonts w:ascii="Times New Roman" w:eastAsia="맑은 고딕" w:hAnsi="Times New Roman" w:cs="Times New Roman" w:hint="eastAsia"/>
                <w:color w:val="333333"/>
                <w:kern w:val="0"/>
                <w:sz w:val="22"/>
              </w:rPr>
              <w:t xml:space="preserve"> </w:t>
            </w:r>
            <w:r w:rsidR="0022619B"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day</w:t>
            </w:r>
            <w:r w:rsidR="0022619B">
              <w:rPr>
                <w:rFonts w:ascii="Times New Roman" w:eastAsia="맑은 고딕" w:hAnsi="Times New Roman" w:cs="Times New Roman" w:hint="eastAsia"/>
                <w:color w:val="333333"/>
                <w:kern w:val="0"/>
                <w:sz w:val="22"/>
              </w:rPr>
              <w:t>s</w:t>
            </w:r>
          </w:p>
        </w:tc>
        <w:tc>
          <w:tcPr>
            <w:tcW w:w="611" w:type="pct"/>
            <w:vAlign w:val="center"/>
            <w:hideMark/>
          </w:tcPr>
          <w:p w14:paraId="15E835DE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64.2</w:t>
            </w:r>
          </w:p>
        </w:tc>
        <w:tc>
          <w:tcPr>
            <w:tcW w:w="611" w:type="pct"/>
            <w:vAlign w:val="center"/>
            <w:hideMark/>
          </w:tcPr>
          <w:p w14:paraId="08673E13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14.4</w:t>
            </w:r>
          </w:p>
        </w:tc>
        <w:tc>
          <w:tcPr>
            <w:tcW w:w="611" w:type="pct"/>
            <w:vAlign w:val="center"/>
            <w:hideMark/>
          </w:tcPr>
          <w:p w14:paraId="7BC509C2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20.5</w:t>
            </w:r>
          </w:p>
        </w:tc>
        <w:tc>
          <w:tcPr>
            <w:tcW w:w="611" w:type="pct"/>
            <w:vAlign w:val="center"/>
            <w:hideMark/>
          </w:tcPr>
          <w:p w14:paraId="511453C8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54.2</w:t>
            </w:r>
          </w:p>
        </w:tc>
        <w:tc>
          <w:tcPr>
            <w:tcW w:w="611" w:type="pct"/>
            <w:vAlign w:val="center"/>
            <w:hideMark/>
          </w:tcPr>
          <w:p w14:paraId="13DF06B0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64.7</w:t>
            </w:r>
          </w:p>
        </w:tc>
        <w:tc>
          <w:tcPr>
            <w:tcW w:w="612" w:type="pct"/>
            <w:vAlign w:val="center"/>
            <w:hideMark/>
          </w:tcPr>
          <w:p w14:paraId="6E10380B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74.8</w:t>
            </w:r>
          </w:p>
        </w:tc>
      </w:tr>
      <w:tr w:rsidR="00022C4E" w:rsidRPr="0022619B" w14:paraId="4FC4CB16" w14:textId="77777777" w:rsidTr="00B740E5">
        <w:trPr>
          <w:trHeight w:val="265"/>
        </w:trPr>
        <w:tc>
          <w:tcPr>
            <w:tcW w:w="1333" w:type="pct"/>
            <w:hideMark/>
          </w:tcPr>
          <w:p w14:paraId="489776D8" w14:textId="720CF5CF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5</w:t>
            </w:r>
            <w:r w:rsidR="0022619B">
              <w:rPr>
                <w:rFonts w:ascii="Times New Roman" w:eastAsia="맑은 고딕" w:hAnsi="Times New Roman" w:cs="Times New Roman" w:hint="eastAsia"/>
                <w:color w:val="333333"/>
                <w:kern w:val="0"/>
                <w:sz w:val="22"/>
              </w:rPr>
              <w:t xml:space="preserve"> </w:t>
            </w:r>
            <w:r w:rsidR="0022619B"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day</w:t>
            </w:r>
            <w:r w:rsidR="0022619B">
              <w:rPr>
                <w:rFonts w:ascii="Times New Roman" w:eastAsia="맑은 고딕" w:hAnsi="Times New Roman" w:cs="Times New Roman" w:hint="eastAsia"/>
                <w:color w:val="333333"/>
                <w:kern w:val="0"/>
                <w:sz w:val="22"/>
              </w:rPr>
              <w:t>s</w:t>
            </w:r>
          </w:p>
        </w:tc>
        <w:tc>
          <w:tcPr>
            <w:tcW w:w="611" w:type="pct"/>
            <w:vAlign w:val="center"/>
            <w:hideMark/>
          </w:tcPr>
          <w:p w14:paraId="75B70944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63.7</w:t>
            </w:r>
          </w:p>
        </w:tc>
        <w:tc>
          <w:tcPr>
            <w:tcW w:w="611" w:type="pct"/>
            <w:vAlign w:val="center"/>
            <w:hideMark/>
          </w:tcPr>
          <w:p w14:paraId="09EB7CE1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14.5</w:t>
            </w:r>
          </w:p>
        </w:tc>
        <w:tc>
          <w:tcPr>
            <w:tcW w:w="611" w:type="pct"/>
            <w:vAlign w:val="center"/>
            <w:hideMark/>
          </w:tcPr>
          <w:p w14:paraId="2A226AED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20.9</w:t>
            </w:r>
          </w:p>
        </w:tc>
        <w:tc>
          <w:tcPr>
            <w:tcW w:w="611" w:type="pct"/>
            <w:vAlign w:val="center"/>
            <w:hideMark/>
          </w:tcPr>
          <w:p w14:paraId="056CDFDE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53.4</w:t>
            </w:r>
          </w:p>
        </w:tc>
        <w:tc>
          <w:tcPr>
            <w:tcW w:w="611" w:type="pct"/>
            <w:vAlign w:val="center"/>
            <w:hideMark/>
          </w:tcPr>
          <w:p w14:paraId="3CD4EBFD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64.9</w:t>
            </w:r>
          </w:p>
        </w:tc>
        <w:tc>
          <w:tcPr>
            <w:tcW w:w="612" w:type="pct"/>
            <w:vAlign w:val="center"/>
            <w:hideMark/>
          </w:tcPr>
          <w:p w14:paraId="4F6E266C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74.6</w:t>
            </w:r>
          </w:p>
        </w:tc>
      </w:tr>
      <w:tr w:rsidR="00022C4E" w:rsidRPr="0022619B" w14:paraId="0A4B8C02" w14:textId="77777777" w:rsidTr="00B740E5">
        <w:trPr>
          <w:trHeight w:val="265"/>
        </w:trPr>
        <w:tc>
          <w:tcPr>
            <w:tcW w:w="1333" w:type="pct"/>
            <w:hideMark/>
          </w:tcPr>
          <w:p w14:paraId="4BAFDA44" w14:textId="763F0786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</w:t>
            </w:r>
            <w:r w:rsidR="0022619B">
              <w:rPr>
                <w:rFonts w:ascii="Times New Roman" w:eastAsia="맑은 고딕" w:hAnsi="Times New Roman" w:cs="Times New Roman" w:hint="eastAsia"/>
                <w:color w:val="333333"/>
                <w:kern w:val="0"/>
                <w:sz w:val="22"/>
              </w:rPr>
              <w:t xml:space="preserve"> </w:t>
            </w:r>
            <w:r w:rsidR="0022619B"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day</w:t>
            </w:r>
            <w:r w:rsidR="0022619B">
              <w:rPr>
                <w:rFonts w:ascii="Times New Roman" w:eastAsia="맑은 고딕" w:hAnsi="Times New Roman" w:cs="Times New Roman" w:hint="eastAsia"/>
                <w:color w:val="333333"/>
                <w:kern w:val="0"/>
                <w:sz w:val="22"/>
              </w:rPr>
              <w:t>s</w:t>
            </w:r>
          </w:p>
        </w:tc>
        <w:tc>
          <w:tcPr>
            <w:tcW w:w="611" w:type="pct"/>
            <w:vAlign w:val="center"/>
            <w:hideMark/>
          </w:tcPr>
          <w:p w14:paraId="34554349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64.2</w:t>
            </w:r>
          </w:p>
        </w:tc>
        <w:tc>
          <w:tcPr>
            <w:tcW w:w="611" w:type="pct"/>
            <w:vAlign w:val="center"/>
            <w:hideMark/>
          </w:tcPr>
          <w:p w14:paraId="46032687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15.0</w:t>
            </w:r>
          </w:p>
        </w:tc>
        <w:tc>
          <w:tcPr>
            <w:tcW w:w="611" w:type="pct"/>
            <w:vAlign w:val="center"/>
            <w:hideMark/>
          </w:tcPr>
          <w:p w14:paraId="01E9EF2D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18.5</w:t>
            </w:r>
          </w:p>
        </w:tc>
        <w:tc>
          <w:tcPr>
            <w:tcW w:w="611" w:type="pct"/>
            <w:vAlign w:val="center"/>
            <w:hideMark/>
          </w:tcPr>
          <w:p w14:paraId="06893491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54.0</w:t>
            </w:r>
          </w:p>
        </w:tc>
        <w:tc>
          <w:tcPr>
            <w:tcW w:w="611" w:type="pct"/>
            <w:vAlign w:val="center"/>
            <w:hideMark/>
          </w:tcPr>
          <w:p w14:paraId="58B26064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65.3</w:t>
            </w:r>
          </w:p>
        </w:tc>
        <w:tc>
          <w:tcPr>
            <w:tcW w:w="612" w:type="pct"/>
            <w:vAlign w:val="center"/>
            <w:hideMark/>
          </w:tcPr>
          <w:p w14:paraId="4E28B243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75.0</w:t>
            </w:r>
          </w:p>
        </w:tc>
      </w:tr>
      <w:tr w:rsidR="00022C4E" w:rsidRPr="0022619B" w14:paraId="64FDF737" w14:textId="77777777" w:rsidTr="00B740E5">
        <w:trPr>
          <w:trHeight w:val="265"/>
        </w:trPr>
        <w:tc>
          <w:tcPr>
            <w:tcW w:w="1333" w:type="pct"/>
            <w:hideMark/>
          </w:tcPr>
          <w:p w14:paraId="0F46F023" w14:textId="6B108D4C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7</w:t>
            </w:r>
            <w:r w:rsidR="0022619B">
              <w:rPr>
                <w:rFonts w:ascii="Times New Roman" w:eastAsia="맑은 고딕" w:hAnsi="Times New Roman" w:cs="Times New Roman" w:hint="eastAsia"/>
                <w:color w:val="333333"/>
                <w:kern w:val="0"/>
                <w:sz w:val="22"/>
              </w:rPr>
              <w:t xml:space="preserve"> </w:t>
            </w:r>
            <w:r w:rsidR="0022619B"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day</w:t>
            </w:r>
            <w:r w:rsidR="0022619B">
              <w:rPr>
                <w:rFonts w:ascii="Times New Roman" w:eastAsia="맑은 고딕" w:hAnsi="Times New Roman" w:cs="Times New Roman" w:hint="eastAsia"/>
                <w:color w:val="333333"/>
                <w:kern w:val="0"/>
                <w:sz w:val="22"/>
              </w:rPr>
              <w:t>s</w:t>
            </w:r>
          </w:p>
        </w:tc>
        <w:tc>
          <w:tcPr>
            <w:tcW w:w="611" w:type="pct"/>
            <w:vAlign w:val="center"/>
            <w:hideMark/>
          </w:tcPr>
          <w:p w14:paraId="2F77262A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64.6</w:t>
            </w:r>
          </w:p>
        </w:tc>
        <w:tc>
          <w:tcPr>
            <w:tcW w:w="611" w:type="pct"/>
            <w:vAlign w:val="center"/>
            <w:hideMark/>
          </w:tcPr>
          <w:p w14:paraId="08FFDC9F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14.5</w:t>
            </w:r>
          </w:p>
        </w:tc>
        <w:tc>
          <w:tcPr>
            <w:tcW w:w="611" w:type="pct"/>
            <w:vAlign w:val="center"/>
            <w:hideMark/>
          </w:tcPr>
          <w:p w14:paraId="5ABF7E8D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13.7</w:t>
            </w:r>
          </w:p>
        </w:tc>
        <w:tc>
          <w:tcPr>
            <w:tcW w:w="611" w:type="pct"/>
            <w:vAlign w:val="center"/>
            <w:hideMark/>
          </w:tcPr>
          <w:p w14:paraId="7F66C94D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54.7</w:t>
            </w:r>
          </w:p>
        </w:tc>
        <w:tc>
          <w:tcPr>
            <w:tcW w:w="611" w:type="pct"/>
            <w:vAlign w:val="center"/>
            <w:hideMark/>
          </w:tcPr>
          <w:p w14:paraId="25458643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65.4</w:t>
            </w:r>
          </w:p>
        </w:tc>
        <w:tc>
          <w:tcPr>
            <w:tcW w:w="612" w:type="pct"/>
            <w:vAlign w:val="center"/>
            <w:hideMark/>
          </w:tcPr>
          <w:p w14:paraId="773C7268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75.4</w:t>
            </w:r>
          </w:p>
        </w:tc>
      </w:tr>
      <w:tr w:rsidR="00022C4E" w:rsidRPr="0022619B" w14:paraId="48D83B39" w14:textId="77777777" w:rsidTr="00B740E5">
        <w:trPr>
          <w:trHeight w:val="265"/>
        </w:trPr>
        <w:tc>
          <w:tcPr>
            <w:tcW w:w="1333" w:type="pct"/>
            <w:hideMark/>
          </w:tcPr>
          <w:p w14:paraId="7E01E77F" w14:textId="750992EB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8</w:t>
            </w:r>
            <w:r w:rsidR="0022619B">
              <w:rPr>
                <w:rFonts w:ascii="Times New Roman" w:eastAsia="맑은 고딕" w:hAnsi="Times New Roman" w:cs="Times New Roman" w:hint="eastAsia"/>
                <w:color w:val="333333"/>
                <w:kern w:val="0"/>
                <w:sz w:val="22"/>
              </w:rPr>
              <w:t xml:space="preserve"> </w:t>
            </w:r>
            <w:r w:rsidR="0022619B"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day</w:t>
            </w:r>
            <w:r w:rsidR="0022619B">
              <w:rPr>
                <w:rFonts w:ascii="Times New Roman" w:eastAsia="맑은 고딕" w:hAnsi="Times New Roman" w:cs="Times New Roman" w:hint="eastAsia"/>
                <w:color w:val="333333"/>
                <w:kern w:val="0"/>
                <w:sz w:val="22"/>
              </w:rPr>
              <w:t>s</w:t>
            </w:r>
          </w:p>
        </w:tc>
        <w:tc>
          <w:tcPr>
            <w:tcW w:w="611" w:type="pct"/>
            <w:vAlign w:val="center"/>
            <w:hideMark/>
          </w:tcPr>
          <w:p w14:paraId="2A1AF045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64.2</w:t>
            </w:r>
          </w:p>
        </w:tc>
        <w:tc>
          <w:tcPr>
            <w:tcW w:w="611" w:type="pct"/>
            <w:vAlign w:val="center"/>
            <w:hideMark/>
          </w:tcPr>
          <w:p w14:paraId="668047BA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14.2</w:t>
            </w:r>
          </w:p>
        </w:tc>
        <w:tc>
          <w:tcPr>
            <w:tcW w:w="611" w:type="pct"/>
            <w:vAlign w:val="center"/>
            <w:hideMark/>
          </w:tcPr>
          <w:p w14:paraId="624CA168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13.7</w:t>
            </w:r>
          </w:p>
        </w:tc>
        <w:tc>
          <w:tcPr>
            <w:tcW w:w="611" w:type="pct"/>
            <w:vAlign w:val="center"/>
            <w:hideMark/>
          </w:tcPr>
          <w:p w14:paraId="30D8EFC5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54.6</w:t>
            </w:r>
          </w:p>
        </w:tc>
        <w:tc>
          <w:tcPr>
            <w:tcW w:w="611" w:type="pct"/>
            <w:vAlign w:val="center"/>
            <w:hideMark/>
          </w:tcPr>
          <w:p w14:paraId="0D731C01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65.3</w:t>
            </w:r>
          </w:p>
        </w:tc>
        <w:tc>
          <w:tcPr>
            <w:tcW w:w="612" w:type="pct"/>
            <w:vAlign w:val="center"/>
            <w:hideMark/>
          </w:tcPr>
          <w:p w14:paraId="14061820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74.9</w:t>
            </w:r>
          </w:p>
        </w:tc>
      </w:tr>
      <w:tr w:rsidR="00022C4E" w:rsidRPr="0022619B" w14:paraId="3D239207" w14:textId="77777777" w:rsidTr="00B740E5">
        <w:trPr>
          <w:trHeight w:val="265"/>
        </w:trPr>
        <w:tc>
          <w:tcPr>
            <w:tcW w:w="1333" w:type="pct"/>
            <w:hideMark/>
          </w:tcPr>
          <w:p w14:paraId="2A64CB02" w14:textId="0B563A62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9</w:t>
            </w:r>
            <w:r w:rsidR="0022619B">
              <w:rPr>
                <w:rFonts w:ascii="Times New Roman" w:eastAsia="맑은 고딕" w:hAnsi="Times New Roman" w:cs="Times New Roman" w:hint="eastAsia"/>
                <w:color w:val="333333"/>
                <w:kern w:val="0"/>
                <w:sz w:val="22"/>
              </w:rPr>
              <w:t xml:space="preserve"> </w:t>
            </w:r>
            <w:r w:rsidR="0022619B"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day</w:t>
            </w:r>
            <w:r w:rsidR="0022619B">
              <w:rPr>
                <w:rFonts w:ascii="Times New Roman" w:eastAsia="맑은 고딕" w:hAnsi="Times New Roman" w:cs="Times New Roman" w:hint="eastAsia"/>
                <w:color w:val="333333"/>
                <w:kern w:val="0"/>
                <w:sz w:val="22"/>
              </w:rPr>
              <w:t>s</w:t>
            </w:r>
          </w:p>
        </w:tc>
        <w:tc>
          <w:tcPr>
            <w:tcW w:w="611" w:type="pct"/>
            <w:vAlign w:val="center"/>
            <w:hideMark/>
          </w:tcPr>
          <w:p w14:paraId="77CCC245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64.6</w:t>
            </w:r>
          </w:p>
        </w:tc>
        <w:tc>
          <w:tcPr>
            <w:tcW w:w="611" w:type="pct"/>
            <w:vAlign w:val="center"/>
            <w:hideMark/>
          </w:tcPr>
          <w:p w14:paraId="0545DA44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14.5</w:t>
            </w:r>
          </w:p>
        </w:tc>
        <w:tc>
          <w:tcPr>
            <w:tcW w:w="611" w:type="pct"/>
            <w:vAlign w:val="center"/>
            <w:hideMark/>
          </w:tcPr>
          <w:p w14:paraId="63D3064B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19.6</w:t>
            </w:r>
          </w:p>
        </w:tc>
        <w:tc>
          <w:tcPr>
            <w:tcW w:w="611" w:type="pct"/>
            <w:vAlign w:val="center"/>
            <w:hideMark/>
          </w:tcPr>
          <w:p w14:paraId="31A54FCD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55.3</w:t>
            </w:r>
          </w:p>
        </w:tc>
        <w:tc>
          <w:tcPr>
            <w:tcW w:w="611" w:type="pct"/>
            <w:vAlign w:val="center"/>
            <w:hideMark/>
          </w:tcPr>
          <w:p w14:paraId="2DF33C2C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65.5</w:t>
            </w:r>
          </w:p>
        </w:tc>
        <w:tc>
          <w:tcPr>
            <w:tcW w:w="612" w:type="pct"/>
            <w:vAlign w:val="center"/>
            <w:hideMark/>
          </w:tcPr>
          <w:p w14:paraId="67582F83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74.6</w:t>
            </w:r>
          </w:p>
        </w:tc>
      </w:tr>
      <w:tr w:rsidR="00022C4E" w:rsidRPr="0022619B" w14:paraId="3ACFF7FE" w14:textId="77777777" w:rsidTr="00B740E5">
        <w:trPr>
          <w:trHeight w:val="265"/>
        </w:trPr>
        <w:tc>
          <w:tcPr>
            <w:tcW w:w="1333" w:type="pct"/>
            <w:hideMark/>
          </w:tcPr>
          <w:p w14:paraId="18A5DD6E" w14:textId="060A8291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10</w:t>
            </w:r>
            <w:r w:rsidR="0022619B">
              <w:rPr>
                <w:rFonts w:ascii="Times New Roman" w:eastAsia="맑은 고딕" w:hAnsi="Times New Roman" w:cs="Times New Roman" w:hint="eastAsia"/>
                <w:color w:val="333333"/>
                <w:kern w:val="0"/>
                <w:sz w:val="22"/>
              </w:rPr>
              <w:t xml:space="preserve"> </w:t>
            </w:r>
            <w:r w:rsidR="0022619B"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day</w:t>
            </w:r>
            <w:r w:rsidR="0022619B">
              <w:rPr>
                <w:rFonts w:ascii="Times New Roman" w:eastAsia="맑은 고딕" w:hAnsi="Times New Roman" w:cs="Times New Roman" w:hint="eastAsia"/>
                <w:color w:val="333333"/>
                <w:kern w:val="0"/>
                <w:sz w:val="22"/>
              </w:rPr>
              <w:t>s</w:t>
            </w:r>
          </w:p>
        </w:tc>
        <w:tc>
          <w:tcPr>
            <w:tcW w:w="611" w:type="pct"/>
            <w:vAlign w:val="center"/>
            <w:hideMark/>
          </w:tcPr>
          <w:p w14:paraId="2E2C71FF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64.8</w:t>
            </w:r>
          </w:p>
        </w:tc>
        <w:tc>
          <w:tcPr>
            <w:tcW w:w="611" w:type="pct"/>
            <w:vAlign w:val="center"/>
            <w:hideMark/>
          </w:tcPr>
          <w:p w14:paraId="7A1DFD7A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14.9</w:t>
            </w:r>
          </w:p>
        </w:tc>
        <w:tc>
          <w:tcPr>
            <w:tcW w:w="611" w:type="pct"/>
            <w:vAlign w:val="center"/>
            <w:hideMark/>
          </w:tcPr>
          <w:p w14:paraId="6B923A36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19.6</w:t>
            </w:r>
          </w:p>
        </w:tc>
        <w:tc>
          <w:tcPr>
            <w:tcW w:w="611" w:type="pct"/>
            <w:vAlign w:val="center"/>
            <w:hideMark/>
          </w:tcPr>
          <w:p w14:paraId="63D0246C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54.7</w:t>
            </w:r>
          </w:p>
        </w:tc>
        <w:tc>
          <w:tcPr>
            <w:tcW w:w="611" w:type="pct"/>
            <w:vAlign w:val="center"/>
            <w:hideMark/>
          </w:tcPr>
          <w:p w14:paraId="43123859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65.7</w:t>
            </w:r>
          </w:p>
        </w:tc>
        <w:tc>
          <w:tcPr>
            <w:tcW w:w="612" w:type="pct"/>
            <w:vAlign w:val="center"/>
            <w:hideMark/>
          </w:tcPr>
          <w:p w14:paraId="2D088480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75.4</w:t>
            </w:r>
          </w:p>
        </w:tc>
      </w:tr>
      <w:tr w:rsidR="00022C4E" w:rsidRPr="0022619B" w14:paraId="25F4CF04" w14:textId="77777777" w:rsidTr="00B740E5">
        <w:trPr>
          <w:trHeight w:val="265"/>
        </w:trPr>
        <w:tc>
          <w:tcPr>
            <w:tcW w:w="1333" w:type="pct"/>
            <w:hideMark/>
          </w:tcPr>
          <w:p w14:paraId="5769AEC7" w14:textId="5C3FBAA8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11</w:t>
            </w:r>
            <w:r w:rsidR="0022619B">
              <w:rPr>
                <w:rFonts w:ascii="Times New Roman" w:eastAsia="맑은 고딕" w:hAnsi="Times New Roman" w:cs="Times New Roman" w:hint="eastAsia"/>
                <w:color w:val="333333"/>
                <w:kern w:val="0"/>
                <w:sz w:val="22"/>
              </w:rPr>
              <w:t xml:space="preserve"> </w:t>
            </w:r>
            <w:r w:rsidR="0022619B"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day</w:t>
            </w:r>
            <w:r w:rsidR="0022619B">
              <w:rPr>
                <w:rFonts w:ascii="Times New Roman" w:eastAsia="맑은 고딕" w:hAnsi="Times New Roman" w:cs="Times New Roman" w:hint="eastAsia"/>
                <w:color w:val="333333"/>
                <w:kern w:val="0"/>
                <w:sz w:val="22"/>
              </w:rPr>
              <w:t>s</w:t>
            </w:r>
          </w:p>
        </w:tc>
        <w:tc>
          <w:tcPr>
            <w:tcW w:w="611" w:type="pct"/>
            <w:vAlign w:val="center"/>
            <w:hideMark/>
          </w:tcPr>
          <w:p w14:paraId="0C62EA87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64.6</w:t>
            </w:r>
          </w:p>
        </w:tc>
        <w:tc>
          <w:tcPr>
            <w:tcW w:w="611" w:type="pct"/>
            <w:vAlign w:val="center"/>
            <w:hideMark/>
          </w:tcPr>
          <w:p w14:paraId="49CBF58A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14.6</w:t>
            </w:r>
          </w:p>
        </w:tc>
        <w:tc>
          <w:tcPr>
            <w:tcW w:w="611" w:type="pct"/>
            <w:vAlign w:val="center"/>
            <w:hideMark/>
          </w:tcPr>
          <w:p w14:paraId="30978753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19.6</w:t>
            </w:r>
          </w:p>
        </w:tc>
        <w:tc>
          <w:tcPr>
            <w:tcW w:w="611" w:type="pct"/>
            <w:vAlign w:val="center"/>
            <w:hideMark/>
          </w:tcPr>
          <w:p w14:paraId="402F4CF9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55.3</w:t>
            </w:r>
          </w:p>
        </w:tc>
        <w:tc>
          <w:tcPr>
            <w:tcW w:w="611" w:type="pct"/>
            <w:vAlign w:val="center"/>
            <w:hideMark/>
          </w:tcPr>
          <w:p w14:paraId="71A8D3C8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65.4</w:t>
            </w:r>
          </w:p>
        </w:tc>
        <w:tc>
          <w:tcPr>
            <w:tcW w:w="612" w:type="pct"/>
            <w:vAlign w:val="center"/>
            <w:hideMark/>
          </w:tcPr>
          <w:p w14:paraId="74D18C00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74.8</w:t>
            </w:r>
          </w:p>
        </w:tc>
      </w:tr>
      <w:tr w:rsidR="00022C4E" w:rsidRPr="0022619B" w14:paraId="4C209160" w14:textId="77777777" w:rsidTr="00B740E5">
        <w:trPr>
          <w:trHeight w:val="265"/>
        </w:trPr>
        <w:tc>
          <w:tcPr>
            <w:tcW w:w="1333" w:type="pct"/>
            <w:hideMark/>
          </w:tcPr>
          <w:p w14:paraId="3BB69F66" w14:textId="13E8B1E6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12</w:t>
            </w:r>
            <w:r w:rsidR="0022619B">
              <w:rPr>
                <w:rFonts w:ascii="Times New Roman" w:eastAsia="맑은 고딕" w:hAnsi="Times New Roman" w:cs="Times New Roman" w:hint="eastAsia"/>
                <w:color w:val="333333"/>
                <w:kern w:val="0"/>
                <w:sz w:val="22"/>
              </w:rPr>
              <w:t xml:space="preserve"> </w:t>
            </w:r>
            <w:r w:rsidR="0022619B"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day</w:t>
            </w:r>
            <w:r w:rsidR="0022619B">
              <w:rPr>
                <w:rFonts w:ascii="Times New Roman" w:eastAsia="맑은 고딕" w:hAnsi="Times New Roman" w:cs="Times New Roman" w:hint="eastAsia"/>
                <w:color w:val="333333"/>
                <w:kern w:val="0"/>
                <w:sz w:val="22"/>
              </w:rPr>
              <w:t>s</w:t>
            </w:r>
          </w:p>
        </w:tc>
        <w:tc>
          <w:tcPr>
            <w:tcW w:w="611" w:type="pct"/>
            <w:vAlign w:val="center"/>
            <w:hideMark/>
          </w:tcPr>
          <w:p w14:paraId="680DE8D0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64.6</w:t>
            </w:r>
          </w:p>
        </w:tc>
        <w:tc>
          <w:tcPr>
            <w:tcW w:w="611" w:type="pct"/>
            <w:vAlign w:val="center"/>
            <w:hideMark/>
          </w:tcPr>
          <w:p w14:paraId="78A96ED1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14.5</w:t>
            </w:r>
          </w:p>
        </w:tc>
        <w:tc>
          <w:tcPr>
            <w:tcW w:w="611" w:type="pct"/>
            <w:vAlign w:val="center"/>
            <w:hideMark/>
          </w:tcPr>
          <w:p w14:paraId="170D406A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21.1</w:t>
            </w:r>
          </w:p>
        </w:tc>
        <w:tc>
          <w:tcPr>
            <w:tcW w:w="611" w:type="pct"/>
            <w:vAlign w:val="center"/>
            <w:hideMark/>
          </w:tcPr>
          <w:p w14:paraId="726CD8FA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55.2</w:t>
            </w:r>
          </w:p>
        </w:tc>
        <w:tc>
          <w:tcPr>
            <w:tcW w:w="611" w:type="pct"/>
            <w:vAlign w:val="center"/>
            <w:hideMark/>
          </w:tcPr>
          <w:p w14:paraId="54CCF10B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65.5</w:t>
            </w:r>
          </w:p>
        </w:tc>
        <w:tc>
          <w:tcPr>
            <w:tcW w:w="612" w:type="pct"/>
            <w:vAlign w:val="center"/>
            <w:hideMark/>
          </w:tcPr>
          <w:p w14:paraId="55482782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75.1</w:t>
            </w:r>
          </w:p>
        </w:tc>
      </w:tr>
      <w:tr w:rsidR="00022C4E" w:rsidRPr="0022619B" w14:paraId="2E73AD91" w14:textId="77777777" w:rsidTr="00B740E5">
        <w:trPr>
          <w:trHeight w:val="26"/>
        </w:trPr>
        <w:tc>
          <w:tcPr>
            <w:tcW w:w="1333" w:type="pct"/>
            <w:hideMark/>
          </w:tcPr>
          <w:p w14:paraId="1875DFFA" w14:textId="60FD897D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13</w:t>
            </w:r>
            <w:r w:rsidR="0022619B">
              <w:rPr>
                <w:rFonts w:ascii="Times New Roman" w:eastAsia="맑은 고딕" w:hAnsi="Times New Roman" w:cs="Times New Roman" w:hint="eastAsia"/>
                <w:color w:val="333333"/>
                <w:kern w:val="0"/>
                <w:sz w:val="22"/>
              </w:rPr>
              <w:t xml:space="preserve"> </w:t>
            </w:r>
            <w:r w:rsidR="0022619B"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day</w:t>
            </w:r>
            <w:r w:rsidR="0022619B">
              <w:rPr>
                <w:rFonts w:ascii="Times New Roman" w:eastAsia="맑은 고딕" w:hAnsi="Times New Roman" w:cs="Times New Roman" w:hint="eastAsia"/>
                <w:color w:val="333333"/>
                <w:kern w:val="0"/>
                <w:sz w:val="22"/>
              </w:rPr>
              <w:t>s</w:t>
            </w:r>
          </w:p>
        </w:tc>
        <w:tc>
          <w:tcPr>
            <w:tcW w:w="611" w:type="pct"/>
            <w:vAlign w:val="center"/>
            <w:hideMark/>
          </w:tcPr>
          <w:p w14:paraId="7D1E33F6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64.6</w:t>
            </w:r>
          </w:p>
        </w:tc>
        <w:tc>
          <w:tcPr>
            <w:tcW w:w="611" w:type="pct"/>
            <w:vAlign w:val="center"/>
            <w:hideMark/>
          </w:tcPr>
          <w:p w14:paraId="0ABC62C6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15.0</w:t>
            </w:r>
          </w:p>
        </w:tc>
        <w:tc>
          <w:tcPr>
            <w:tcW w:w="611" w:type="pct"/>
            <w:vAlign w:val="center"/>
            <w:hideMark/>
          </w:tcPr>
          <w:p w14:paraId="782609E3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18.1</w:t>
            </w:r>
          </w:p>
        </w:tc>
        <w:tc>
          <w:tcPr>
            <w:tcW w:w="611" w:type="pct"/>
            <w:vAlign w:val="center"/>
            <w:hideMark/>
          </w:tcPr>
          <w:p w14:paraId="66564000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54.4</w:t>
            </w:r>
          </w:p>
        </w:tc>
        <w:tc>
          <w:tcPr>
            <w:tcW w:w="611" w:type="pct"/>
            <w:vAlign w:val="center"/>
            <w:hideMark/>
          </w:tcPr>
          <w:p w14:paraId="15E227A1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65.6</w:t>
            </w:r>
          </w:p>
        </w:tc>
        <w:tc>
          <w:tcPr>
            <w:tcW w:w="612" w:type="pct"/>
            <w:vAlign w:val="center"/>
            <w:hideMark/>
          </w:tcPr>
          <w:p w14:paraId="201706FC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75.3</w:t>
            </w:r>
          </w:p>
        </w:tc>
      </w:tr>
      <w:tr w:rsidR="00022C4E" w:rsidRPr="0022619B" w14:paraId="2A76F24D" w14:textId="77777777" w:rsidTr="00B740E5">
        <w:trPr>
          <w:trHeight w:val="26"/>
        </w:trPr>
        <w:tc>
          <w:tcPr>
            <w:tcW w:w="1333" w:type="pct"/>
            <w:hideMark/>
          </w:tcPr>
          <w:p w14:paraId="26D65A1C" w14:textId="79905E71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14</w:t>
            </w:r>
            <w:r w:rsidR="0022619B">
              <w:rPr>
                <w:rFonts w:ascii="Times New Roman" w:eastAsia="맑은 고딕" w:hAnsi="Times New Roman" w:cs="Times New Roman" w:hint="eastAsia"/>
                <w:color w:val="333333"/>
                <w:kern w:val="0"/>
                <w:sz w:val="22"/>
              </w:rPr>
              <w:t xml:space="preserve"> </w:t>
            </w:r>
            <w:r w:rsidR="0022619B"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day</w:t>
            </w:r>
            <w:r w:rsidR="0022619B">
              <w:rPr>
                <w:rFonts w:ascii="Times New Roman" w:eastAsia="맑은 고딕" w:hAnsi="Times New Roman" w:cs="Times New Roman" w:hint="eastAsia"/>
                <w:color w:val="333333"/>
                <w:kern w:val="0"/>
                <w:sz w:val="22"/>
              </w:rPr>
              <w:t>s</w:t>
            </w:r>
          </w:p>
        </w:tc>
        <w:tc>
          <w:tcPr>
            <w:tcW w:w="611" w:type="pct"/>
            <w:vAlign w:val="center"/>
            <w:hideMark/>
          </w:tcPr>
          <w:p w14:paraId="084BB420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65.0</w:t>
            </w:r>
          </w:p>
        </w:tc>
        <w:tc>
          <w:tcPr>
            <w:tcW w:w="611" w:type="pct"/>
            <w:vAlign w:val="center"/>
            <w:hideMark/>
          </w:tcPr>
          <w:p w14:paraId="5B49DBD5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15.1</w:t>
            </w:r>
          </w:p>
        </w:tc>
        <w:tc>
          <w:tcPr>
            <w:tcW w:w="611" w:type="pct"/>
            <w:vAlign w:val="center"/>
            <w:hideMark/>
          </w:tcPr>
          <w:p w14:paraId="3B835AAA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18.1</w:t>
            </w:r>
          </w:p>
        </w:tc>
        <w:tc>
          <w:tcPr>
            <w:tcW w:w="611" w:type="pct"/>
            <w:vAlign w:val="center"/>
            <w:hideMark/>
          </w:tcPr>
          <w:p w14:paraId="3939EEE5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54.4</w:t>
            </w:r>
          </w:p>
        </w:tc>
        <w:tc>
          <w:tcPr>
            <w:tcW w:w="611" w:type="pct"/>
            <w:vAlign w:val="center"/>
            <w:hideMark/>
          </w:tcPr>
          <w:p w14:paraId="7E8E9770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65.6</w:t>
            </w:r>
          </w:p>
        </w:tc>
        <w:tc>
          <w:tcPr>
            <w:tcW w:w="612" w:type="pct"/>
            <w:vAlign w:val="center"/>
            <w:hideMark/>
          </w:tcPr>
          <w:p w14:paraId="3F549222" w14:textId="77777777" w:rsidR="00022C4E" w:rsidRPr="0022619B" w:rsidRDefault="00022C4E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76.1</w:t>
            </w:r>
          </w:p>
        </w:tc>
      </w:tr>
      <w:tr w:rsidR="00323D73" w:rsidRPr="0022619B" w14:paraId="70580DB5" w14:textId="77777777" w:rsidTr="00B740E5">
        <w:trPr>
          <w:trHeight w:val="26"/>
        </w:trPr>
        <w:tc>
          <w:tcPr>
            <w:tcW w:w="1333" w:type="pct"/>
            <w:vAlign w:val="center"/>
            <w:hideMark/>
          </w:tcPr>
          <w:p w14:paraId="303A468C" w14:textId="31BA845B" w:rsidR="00323D73" w:rsidRPr="00323D73" w:rsidRDefault="00323D73" w:rsidP="00B740E5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000000"/>
                <w:sz w:val="22"/>
              </w:rPr>
              <w:t>30-day average</w:t>
            </w:r>
          </w:p>
        </w:tc>
        <w:tc>
          <w:tcPr>
            <w:tcW w:w="611" w:type="pct"/>
            <w:vAlign w:val="center"/>
            <w:hideMark/>
          </w:tcPr>
          <w:p w14:paraId="46B122C7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64.8</w:t>
            </w:r>
          </w:p>
        </w:tc>
        <w:tc>
          <w:tcPr>
            <w:tcW w:w="611" w:type="pct"/>
            <w:vAlign w:val="center"/>
            <w:hideMark/>
          </w:tcPr>
          <w:p w14:paraId="149015CC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8.9</w:t>
            </w:r>
          </w:p>
        </w:tc>
        <w:tc>
          <w:tcPr>
            <w:tcW w:w="611" w:type="pct"/>
            <w:vAlign w:val="center"/>
            <w:hideMark/>
          </w:tcPr>
          <w:p w14:paraId="76A0DCFE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38.0</w:t>
            </w:r>
          </w:p>
        </w:tc>
        <w:tc>
          <w:tcPr>
            <w:tcW w:w="611" w:type="pct"/>
            <w:vAlign w:val="center"/>
            <w:hideMark/>
          </w:tcPr>
          <w:p w14:paraId="144AEAB9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58.3</w:t>
            </w:r>
          </w:p>
        </w:tc>
        <w:tc>
          <w:tcPr>
            <w:tcW w:w="611" w:type="pct"/>
            <w:vAlign w:val="center"/>
            <w:hideMark/>
          </w:tcPr>
          <w:p w14:paraId="191B64CC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64.4</w:t>
            </w:r>
          </w:p>
        </w:tc>
        <w:tc>
          <w:tcPr>
            <w:tcW w:w="612" w:type="pct"/>
            <w:vAlign w:val="center"/>
            <w:hideMark/>
          </w:tcPr>
          <w:p w14:paraId="4AF69251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70.8</w:t>
            </w:r>
          </w:p>
        </w:tc>
      </w:tr>
      <w:tr w:rsidR="00323D73" w:rsidRPr="0022619B" w14:paraId="15C82BCA" w14:textId="77777777" w:rsidTr="00B740E5">
        <w:trPr>
          <w:trHeight w:val="265"/>
        </w:trPr>
        <w:tc>
          <w:tcPr>
            <w:tcW w:w="1333" w:type="pct"/>
            <w:vAlign w:val="center"/>
            <w:hideMark/>
          </w:tcPr>
          <w:p w14:paraId="7D12C240" w14:textId="1AA0B5CF" w:rsidR="00323D73" w:rsidRPr="00323D73" w:rsidRDefault="00323D73" w:rsidP="00B740E5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000000"/>
                <w:sz w:val="22"/>
              </w:rPr>
              <w:t>60-day average</w:t>
            </w:r>
          </w:p>
        </w:tc>
        <w:tc>
          <w:tcPr>
            <w:tcW w:w="611" w:type="pct"/>
            <w:vAlign w:val="center"/>
            <w:hideMark/>
          </w:tcPr>
          <w:p w14:paraId="53B307DC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65.1</w:t>
            </w:r>
          </w:p>
        </w:tc>
        <w:tc>
          <w:tcPr>
            <w:tcW w:w="611" w:type="pct"/>
            <w:vAlign w:val="center"/>
            <w:hideMark/>
          </w:tcPr>
          <w:p w14:paraId="16417172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8.2</w:t>
            </w:r>
          </w:p>
        </w:tc>
        <w:tc>
          <w:tcPr>
            <w:tcW w:w="611" w:type="pct"/>
            <w:vAlign w:val="center"/>
            <w:hideMark/>
          </w:tcPr>
          <w:p w14:paraId="67A9D2D1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45.5</w:t>
            </w:r>
          </w:p>
        </w:tc>
        <w:tc>
          <w:tcPr>
            <w:tcW w:w="611" w:type="pct"/>
            <w:vAlign w:val="center"/>
            <w:hideMark/>
          </w:tcPr>
          <w:p w14:paraId="790982CD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59.0</w:t>
            </w:r>
          </w:p>
        </w:tc>
        <w:tc>
          <w:tcPr>
            <w:tcW w:w="611" w:type="pct"/>
            <w:vAlign w:val="center"/>
            <w:hideMark/>
          </w:tcPr>
          <w:p w14:paraId="7CEBDB5E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64.4</w:t>
            </w:r>
          </w:p>
        </w:tc>
        <w:tc>
          <w:tcPr>
            <w:tcW w:w="612" w:type="pct"/>
            <w:vAlign w:val="center"/>
            <w:hideMark/>
          </w:tcPr>
          <w:p w14:paraId="7F4BB0BC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70.5</w:t>
            </w:r>
          </w:p>
        </w:tc>
      </w:tr>
      <w:tr w:rsidR="00323D73" w:rsidRPr="0022619B" w14:paraId="16877C9B" w14:textId="77777777" w:rsidTr="00B740E5">
        <w:trPr>
          <w:trHeight w:val="265"/>
        </w:trPr>
        <w:tc>
          <w:tcPr>
            <w:tcW w:w="1333" w:type="pct"/>
            <w:vAlign w:val="center"/>
            <w:hideMark/>
          </w:tcPr>
          <w:p w14:paraId="3B4491DD" w14:textId="1457E349" w:rsidR="00323D73" w:rsidRPr="00323D73" w:rsidRDefault="00323D73" w:rsidP="00B740E5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000000"/>
                <w:sz w:val="22"/>
              </w:rPr>
              <w:t>90-day average</w:t>
            </w:r>
          </w:p>
        </w:tc>
        <w:tc>
          <w:tcPr>
            <w:tcW w:w="611" w:type="pct"/>
            <w:vAlign w:val="center"/>
            <w:hideMark/>
          </w:tcPr>
          <w:p w14:paraId="509CAEF0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65.2</w:t>
            </w:r>
          </w:p>
        </w:tc>
        <w:tc>
          <w:tcPr>
            <w:tcW w:w="611" w:type="pct"/>
            <w:vAlign w:val="center"/>
            <w:hideMark/>
          </w:tcPr>
          <w:p w14:paraId="25F01D5B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7.7</w:t>
            </w:r>
          </w:p>
        </w:tc>
        <w:tc>
          <w:tcPr>
            <w:tcW w:w="611" w:type="pct"/>
            <w:vAlign w:val="center"/>
            <w:hideMark/>
          </w:tcPr>
          <w:p w14:paraId="07A302AE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46.8</w:t>
            </w:r>
          </w:p>
        </w:tc>
        <w:tc>
          <w:tcPr>
            <w:tcW w:w="611" w:type="pct"/>
            <w:vAlign w:val="center"/>
            <w:hideMark/>
          </w:tcPr>
          <w:p w14:paraId="13AA7FCA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59.7</w:t>
            </w:r>
          </w:p>
        </w:tc>
        <w:tc>
          <w:tcPr>
            <w:tcW w:w="611" w:type="pct"/>
            <w:vAlign w:val="center"/>
            <w:hideMark/>
          </w:tcPr>
          <w:p w14:paraId="0EF5332A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64.3</w:t>
            </w:r>
          </w:p>
        </w:tc>
        <w:tc>
          <w:tcPr>
            <w:tcW w:w="612" w:type="pct"/>
            <w:vAlign w:val="center"/>
            <w:hideMark/>
          </w:tcPr>
          <w:p w14:paraId="6FB8905F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70.5</w:t>
            </w:r>
          </w:p>
        </w:tc>
      </w:tr>
      <w:tr w:rsidR="00323D73" w:rsidRPr="0022619B" w14:paraId="169EACFC" w14:textId="77777777" w:rsidTr="00B740E5">
        <w:trPr>
          <w:trHeight w:val="265"/>
        </w:trPr>
        <w:tc>
          <w:tcPr>
            <w:tcW w:w="1333" w:type="pct"/>
            <w:vAlign w:val="center"/>
            <w:hideMark/>
          </w:tcPr>
          <w:p w14:paraId="66C415F5" w14:textId="2D1D9F9D" w:rsidR="00323D73" w:rsidRPr="00323D73" w:rsidRDefault="00323D73" w:rsidP="00B740E5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000000"/>
                <w:sz w:val="22"/>
              </w:rPr>
              <w:t>120-day average</w:t>
            </w:r>
          </w:p>
        </w:tc>
        <w:tc>
          <w:tcPr>
            <w:tcW w:w="611" w:type="pct"/>
            <w:vAlign w:val="center"/>
            <w:hideMark/>
          </w:tcPr>
          <w:p w14:paraId="0B8B3512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65.3</w:t>
            </w:r>
          </w:p>
        </w:tc>
        <w:tc>
          <w:tcPr>
            <w:tcW w:w="611" w:type="pct"/>
            <w:vAlign w:val="center"/>
            <w:hideMark/>
          </w:tcPr>
          <w:p w14:paraId="767F9794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7.3</w:t>
            </w:r>
          </w:p>
        </w:tc>
        <w:tc>
          <w:tcPr>
            <w:tcW w:w="611" w:type="pct"/>
            <w:vAlign w:val="center"/>
            <w:hideMark/>
          </w:tcPr>
          <w:p w14:paraId="17E6F0C5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50.0</w:t>
            </w:r>
          </w:p>
        </w:tc>
        <w:tc>
          <w:tcPr>
            <w:tcW w:w="611" w:type="pct"/>
            <w:vAlign w:val="center"/>
            <w:hideMark/>
          </w:tcPr>
          <w:p w14:paraId="11AF6D8A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59.7</w:t>
            </w:r>
          </w:p>
        </w:tc>
        <w:tc>
          <w:tcPr>
            <w:tcW w:w="611" w:type="pct"/>
            <w:vAlign w:val="center"/>
            <w:hideMark/>
          </w:tcPr>
          <w:p w14:paraId="120A14E9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64.4</w:t>
            </w:r>
          </w:p>
        </w:tc>
        <w:tc>
          <w:tcPr>
            <w:tcW w:w="612" w:type="pct"/>
            <w:vAlign w:val="center"/>
            <w:hideMark/>
          </w:tcPr>
          <w:p w14:paraId="27D0F6F4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70.3</w:t>
            </w:r>
          </w:p>
        </w:tc>
      </w:tr>
      <w:tr w:rsidR="00323D73" w:rsidRPr="0022619B" w14:paraId="4BA431FA" w14:textId="77777777" w:rsidTr="00B740E5">
        <w:trPr>
          <w:trHeight w:val="265"/>
        </w:trPr>
        <w:tc>
          <w:tcPr>
            <w:tcW w:w="1333" w:type="pct"/>
            <w:vAlign w:val="center"/>
            <w:hideMark/>
          </w:tcPr>
          <w:p w14:paraId="605EF7D1" w14:textId="45CC2244" w:rsidR="00323D73" w:rsidRPr="00323D73" w:rsidRDefault="00323D73" w:rsidP="00B740E5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000000"/>
                <w:sz w:val="22"/>
              </w:rPr>
              <w:t>150-day average</w:t>
            </w:r>
          </w:p>
        </w:tc>
        <w:tc>
          <w:tcPr>
            <w:tcW w:w="611" w:type="pct"/>
            <w:vAlign w:val="center"/>
            <w:hideMark/>
          </w:tcPr>
          <w:p w14:paraId="3655F693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65.5</w:t>
            </w:r>
          </w:p>
        </w:tc>
        <w:tc>
          <w:tcPr>
            <w:tcW w:w="611" w:type="pct"/>
            <w:vAlign w:val="center"/>
            <w:hideMark/>
          </w:tcPr>
          <w:p w14:paraId="1AE14397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6.9</w:t>
            </w:r>
          </w:p>
        </w:tc>
        <w:tc>
          <w:tcPr>
            <w:tcW w:w="611" w:type="pct"/>
            <w:vAlign w:val="center"/>
            <w:hideMark/>
          </w:tcPr>
          <w:p w14:paraId="4EEAB7B2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50.0</w:t>
            </w:r>
          </w:p>
        </w:tc>
        <w:tc>
          <w:tcPr>
            <w:tcW w:w="611" w:type="pct"/>
            <w:vAlign w:val="center"/>
            <w:hideMark/>
          </w:tcPr>
          <w:p w14:paraId="1D95F837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60.1</w:t>
            </w:r>
          </w:p>
        </w:tc>
        <w:tc>
          <w:tcPr>
            <w:tcW w:w="611" w:type="pct"/>
            <w:vAlign w:val="center"/>
            <w:hideMark/>
          </w:tcPr>
          <w:p w14:paraId="1D601393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64.8</w:t>
            </w:r>
          </w:p>
        </w:tc>
        <w:tc>
          <w:tcPr>
            <w:tcW w:w="612" w:type="pct"/>
            <w:vAlign w:val="center"/>
            <w:hideMark/>
          </w:tcPr>
          <w:p w14:paraId="09DBADB8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70.2</w:t>
            </w:r>
          </w:p>
        </w:tc>
      </w:tr>
      <w:tr w:rsidR="00323D73" w:rsidRPr="0022619B" w14:paraId="0F59B078" w14:textId="77777777" w:rsidTr="00B740E5">
        <w:trPr>
          <w:trHeight w:val="265"/>
        </w:trPr>
        <w:tc>
          <w:tcPr>
            <w:tcW w:w="1333" w:type="pct"/>
            <w:vAlign w:val="center"/>
            <w:hideMark/>
          </w:tcPr>
          <w:p w14:paraId="751E1E41" w14:textId="40A47FEA" w:rsidR="00323D73" w:rsidRPr="00323D73" w:rsidRDefault="00323D73" w:rsidP="00B740E5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000000"/>
                <w:sz w:val="22"/>
              </w:rPr>
              <w:t>180-day average</w:t>
            </w:r>
          </w:p>
        </w:tc>
        <w:tc>
          <w:tcPr>
            <w:tcW w:w="611" w:type="pct"/>
            <w:vAlign w:val="center"/>
            <w:hideMark/>
          </w:tcPr>
          <w:p w14:paraId="1F7BAD09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65.6</w:t>
            </w:r>
          </w:p>
        </w:tc>
        <w:tc>
          <w:tcPr>
            <w:tcW w:w="611" w:type="pct"/>
            <w:vAlign w:val="center"/>
            <w:hideMark/>
          </w:tcPr>
          <w:p w14:paraId="66A9EAD7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6.4</w:t>
            </w:r>
          </w:p>
        </w:tc>
        <w:tc>
          <w:tcPr>
            <w:tcW w:w="611" w:type="pct"/>
            <w:vAlign w:val="center"/>
            <w:hideMark/>
          </w:tcPr>
          <w:p w14:paraId="1FA31944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50.0</w:t>
            </w:r>
          </w:p>
        </w:tc>
        <w:tc>
          <w:tcPr>
            <w:tcW w:w="611" w:type="pct"/>
            <w:vAlign w:val="center"/>
            <w:hideMark/>
          </w:tcPr>
          <w:p w14:paraId="4F0D1367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60.6</w:t>
            </w:r>
          </w:p>
        </w:tc>
        <w:tc>
          <w:tcPr>
            <w:tcW w:w="611" w:type="pct"/>
            <w:vAlign w:val="center"/>
            <w:hideMark/>
          </w:tcPr>
          <w:p w14:paraId="43AE3E1E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64.9</w:t>
            </w:r>
          </w:p>
        </w:tc>
        <w:tc>
          <w:tcPr>
            <w:tcW w:w="612" w:type="pct"/>
            <w:vAlign w:val="center"/>
            <w:hideMark/>
          </w:tcPr>
          <w:p w14:paraId="0E91EDBA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70.0</w:t>
            </w:r>
          </w:p>
        </w:tc>
      </w:tr>
      <w:tr w:rsidR="00323D73" w:rsidRPr="0022619B" w14:paraId="0E7577F0" w14:textId="77777777" w:rsidTr="00B740E5">
        <w:trPr>
          <w:trHeight w:val="26"/>
        </w:trPr>
        <w:tc>
          <w:tcPr>
            <w:tcW w:w="1333" w:type="pct"/>
            <w:vAlign w:val="center"/>
            <w:hideMark/>
          </w:tcPr>
          <w:p w14:paraId="7ED3B266" w14:textId="0D47637B" w:rsidR="00323D73" w:rsidRPr="00323D73" w:rsidRDefault="00323D73" w:rsidP="00B740E5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000000"/>
                <w:sz w:val="22"/>
              </w:rPr>
              <w:t>1-year average</w:t>
            </w:r>
          </w:p>
        </w:tc>
        <w:tc>
          <w:tcPr>
            <w:tcW w:w="611" w:type="pct"/>
            <w:vAlign w:val="center"/>
            <w:hideMark/>
          </w:tcPr>
          <w:p w14:paraId="1A6FE5D9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66.0</w:t>
            </w:r>
          </w:p>
        </w:tc>
        <w:tc>
          <w:tcPr>
            <w:tcW w:w="611" w:type="pct"/>
            <w:vAlign w:val="center"/>
            <w:hideMark/>
          </w:tcPr>
          <w:p w14:paraId="51D173CC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5.1</w:t>
            </w:r>
          </w:p>
        </w:tc>
        <w:tc>
          <w:tcPr>
            <w:tcW w:w="611" w:type="pct"/>
            <w:vAlign w:val="center"/>
            <w:hideMark/>
          </w:tcPr>
          <w:p w14:paraId="6B543B43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55.0</w:t>
            </w:r>
          </w:p>
        </w:tc>
        <w:tc>
          <w:tcPr>
            <w:tcW w:w="611" w:type="pct"/>
            <w:vAlign w:val="center"/>
            <w:hideMark/>
          </w:tcPr>
          <w:p w14:paraId="19727799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61.9</w:t>
            </w:r>
          </w:p>
        </w:tc>
        <w:tc>
          <w:tcPr>
            <w:tcW w:w="611" w:type="pct"/>
            <w:vAlign w:val="center"/>
            <w:hideMark/>
          </w:tcPr>
          <w:p w14:paraId="5762DE9B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65.1</w:t>
            </w:r>
          </w:p>
        </w:tc>
        <w:tc>
          <w:tcPr>
            <w:tcW w:w="612" w:type="pct"/>
            <w:vAlign w:val="center"/>
            <w:hideMark/>
          </w:tcPr>
          <w:p w14:paraId="0702B8BA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70.6</w:t>
            </w:r>
          </w:p>
        </w:tc>
      </w:tr>
      <w:tr w:rsidR="00323D73" w:rsidRPr="0022619B" w14:paraId="21CE7C12" w14:textId="77777777" w:rsidTr="00B740E5">
        <w:trPr>
          <w:trHeight w:val="265"/>
        </w:trPr>
        <w:tc>
          <w:tcPr>
            <w:tcW w:w="1333" w:type="pct"/>
            <w:vAlign w:val="center"/>
            <w:hideMark/>
          </w:tcPr>
          <w:p w14:paraId="4B86E6C9" w14:textId="128F42B1" w:rsidR="00323D73" w:rsidRPr="00323D73" w:rsidRDefault="00323D73" w:rsidP="00B740E5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000000"/>
                <w:sz w:val="22"/>
              </w:rPr>
              <w:t>2-year average</w:t>
            </w:r>
          </w:p>
        </w:tc>
        <w:tc>
          <w:tcPr>
            <w:tcW w:w="611" w:type="pct"/>
            <w:vAlign w:val="center"/>
            <w:hideMark/>
          </w:tcPr>
          <w:p w14:paraId="11509A7E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66.5</w:t>
            </w:r>
          </w:p>
        </w:tc>
        <w:tc>
          <w:tcPr>
            <w:tcW w:w="611" w:type="pct"/>
            <w:vAlign w:val="center"/>
            <w:hideMark/>
          </w:tcPr>
          <w:p w14:paraId="5C4395B5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5.2</w:t>
            </w:r>
          </w:p>
        </w:tc>
        <w:tc>
          <w:tcPr>
            <w:tcW w:w="611" w:type="pct"/>
            <w:vAlign w:val="center"/>
            <w:hideMark/>
          </w:tcPr>
          <w:p w14:paraId="27D33AF7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57.2</w:t>
            </w:r>
          </w:p>
        </w:tc>
        <w:tc>
          <w:tcPr>
            <w:tcW w:w="611" w:type="pct"/>
            <w:vAlign w:val="center"/>
            <w:hideMark/>
          </w:tcPr>
          <w:p w14:paraId="6D89D305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62.4</w:t>
            </w:r>
          </w:p>
        </w:tc>
        <w:tc>
          <w:tcPr>
            <w:tcW w:w="611" w:type="pct"/>
            <w:vAlign w:val="center"/>
            <w:hideMark/>
          </w:tcPr>
          <w:p w14:paraId="5B7156FC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65.2</w:t>
            </w:r>
          </w:p>
        </w:tc>
        <w:tc>
          <w:tcPr>
            <w:tcW w:w="612" w:type="pct"/>
            <w:vAlign w:val="center"/>
            <w:hideMark/>
          </w:tcPr>
          <w:p w14:paraId="2622D83E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71.3</w:t>
            </w:r>
          </w:p>
        </w:tc>
      </w:tr>
      <w:tr w:rsidR="00323D73" w:rsidRPr="0022619B" w14:paraId="1FD7B020" w14:textId="77777777" w:rsidTr="00B740E5">
        <w:trPr>
          <w:trHeight w:val="26"/>
        </w:trPr>
        <w:tc>
          <w:tcPr>
            <w:tcW w:w="1333" w:type="pct"/>
            <w:vAlign w:val="center"/>
            <w:hideMark/>
          </w:tcPr>
          <w:p w14:paraId="097A8533" w14:textId="61BCA067" w:rsidR="00323D73" w:rsidRPr="00323D73" w:rsidRDefault="00323D73" w:rsidP="00B740E5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000000"/>
                <w:sz w:val="22"/>
              </w:rPr>
              <w:t>3-year average</w:t>
            </w:r>
          </w:p>
        </w:tc>
        <w:tc>
          <w:tcPr>
            <w:tcW w:w="611" w:type="pct"/>
            <w:vAlign w:val="center"/>
            <w:hideMark/>
          </w:tcPr>
          <w:p w14:paraId="3C54B405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66.9</w:t>
            </w:r>
          </w:p>
        </w:tc>
        <w:tc>
          <w:tcPr>
            <w:tcW w:w="611" w:type="pct"/>
            <w:vAlign w:val="center"/>
            <w:hideMark/>
          </w:tcPr>
          <w:p w14:paraId="188AEA07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5.1</w:t>
            </w:r>
          </w:p>
        </w:tc>
        <w:tc>
          <w:tcPr>
            <w:tcW w:w="611" w:type="pct"/>
            <w:vAlign w:val="center"/>
            <w:hideMark/>
          </w:tcPr>
          <w:p w14:paraId="2440C997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57.1</w:t>
            </w:r>
          </w:p>
        </w:tc>
        <w:tc>
          <w:tcPr>
            <w:tcW w:w="611" w:type="pct"/>
            <w:vAlign w:val="center"/>
            <w:hideMark/>
          </w:tcPr>
          <w:p w14:paraId="64825E6D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62.9</w:t>
            </w:r>
          </w:p>
        </w:tc>
        <w:tc>
          <w:tcPr>
            <w:tcW w:w="611" w:type="pct"/>
            <w:vAlign w:val="center"/>
            <w:hideMark/>
          </w:tcPr>
          <w:p w14:paraId="786D5AC1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65.4</w:t>
            </w:r>
          </w:p>
        </w:tc>
        <w:tc>
          <w:tcPr>
            <w:tcW w:w="612" w:type="pct"/>
            <w:vAlign w:val="center"/>
            <w:hideMark/>
          </w:tcPr>
          <w:p w14:paraId="163F922E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71.9</w:t>
            </w:r>
          </w:p>
        </w:tc>
      </w:tr>
      <w:tr w:rsidR="00323D73" w:rsidRPr="0022619B" w14:paraId="4BAF3B28" w14:textId="77777777" w:rsidTr="00B740E5">
        <w:trPr>
          <w:trHeight w:val="26"/>
        </w:trPr>
        <w:tc>
          <w:tcPr>
            <w:tcW w:w="1333" w:type="pct"/>
            <w:vAlign w:val="center"/>
            <w:hideMark/>
          </w:tcPr>
          <w:p w14:paraId="308C850E" w14:textId="09FC11A8" w:rsidR="00323D73" w:rsidRPr="00323D73" w:rsidRDefault="00323D73" w:rsidP="00B740E5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000000"/>
                <w:sz w:val="22"/>
              </w:rPr>
              <w:t>4-year average</w:t>
            </w:r>
          </w:p>
        </w:tc>
        <w:tc>
          <w:tcPr>
            <w:tcW w:w="611" w:type="pct"/>
            <w:vAlign w:val="center"/>
            <w:hideMark/>
          </w:tcPr>
          <w:p w14:paraId="19D9443A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67.5</w:t>
            </w:r>
          </w:p>
        </w:tc>
        <w:tc>
          <w:tcPr>
            <w:tcW w:w="611" w:type="pct"/>
            <w:vAlign w:val="center"/>
            <w:hideMark/>
          </w:tcPr>
          <w:p w14:paraId="3F1B2C41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4.9</w:t>
            </w:r>
          </w:p>
        </w:tc>
        <w:tc>
          <w:tcPr>
            <w:tcW w:w="611" w:type="pct"/>
            <w:vAlign w:val="center"/>
            <w:hideMark/>
          </w:tcPr>
          <w:p w14:paraId="107D8286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57.6</w:t>
            </w:r>
          </w:p>
        </w:tc>
        <w:tc>
          <w:tcPr>
            <w:tcW w:w="611" w:type="pct"/>
            <w:vAlign w:val="center"/>
            <w:hideMark/>
          </w:tcPr>
          <w:p w14:paraId="3A04F80A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63.4</w:t>
            </w:r>
          </w:p>
        </w:tc>
        <w:tc>
          <w:tcPr>
            <w:tcW w:w="611" w:type="pct"/>
            <w:vAlign w:val="center"/>
            <w:hideMark/>
          </w:tcPr>
          <w:p w14:paraId="6BAC7BA9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66.0</w:t>
            </w:r>
          </w:p>
        </w:tc>
        <w:tc>
          <w:tcPr>
            <w:tcW w:w="612" w:type="pct"/>
            <w:vAlign w:val="center"/>
            <w:hideMark/>
          </w:tcPr>
          <w:p w14:paraId="5310EF0A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72.2</w:t>
            </w:r>
          </w:p>
        </w:tc>
      </w:tr>
      <w:tr w:rsidR="00323D73" w:rsidRPr="0022619B" w14:paraId="18EFA4C5" w14:textId="77777777" w:rsidTr="00B740E5">
        <w:trPr>
          <w:trHeight w:val="26"/>
        </w:trPr>
        <w:tc>
          <w:tcPr>
            <w:tcW w:w="1333" w:type="pct"/>
            <w:vAlign w:val="center"/>
            <w:hideMark/>
          </w:tcPr>
          <w:p w14:paraId="1C7D5649" w14:textId="353A2A2B" w:rsidR="00323D73" w:rsidRPr="00323D73" w:rsidRDefault="00323D73" w:rsidP="00B740E5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000000"/>
                <w:sz w:val="22"/>
              </w:rPr>
              <w:t>5-year average</w:t>
            </w:r>
          </w:p>
        </w:tc>
        <w:tc>
          <w:tcPr>
            <w:tcW w:w="611" w:type="pct"/>
            <w:vAlign w:val="center"/>
            <w:hideMark/>
          </w:tcPr>
          <w:p w14:paraId="0F63DF73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67.8</w:t>
            </w:r>
          </w:p>
        </w:tc>
        <w:tc>
          <w:tcPr>
            <w:tcW w:w="611" w:type="pct"/>
            <w:vAlign w:val="center"/>
            <w:hideMark/>
          </w:tcPr>
          <w:p w14:paraId="058009B6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4.7</w:t>
            </w:r>
          </w:p>
        </w:tc>
        <w:tc>
          <w:tcPr>
            <w:tcW w:w="611" w:type="pct"/>
            <w:vAlign w:val="center"/>
            <w:hideMark/>
          </w:tcPr>
          <w:p w14:paraId="1C0130CF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57.8</w:t>
            </w:r>
          </w:p>
        </w:tc>
        <w:tc>
          <w:tcPr>
            <w:tcW w:w="611" w:type="pct"/>
            <w:vAlign w:val="center"/>
            <w:hideMark/>
          </w:tcPr>
          <w:p w14:paraId="74BA36AF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63.9</w:t>
            </w:r>
          </w:p>
        </w:tc>
        <w:tc>
          <w:tcPr>
            <w:tcW w:w="611" w:type="pct"/>
            <w:vAlign w:val="center"/>
            <w:hideMark/>
          </w:tcPr>
          <w:p w14:paraId="26D0CE56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66.9</w:t>
            </w:r>
          </w:p>
        </w:tc>
        <w:tc>
          <w:tcPr>
            <w:tcW w:w="612" w:type="pct"/>
            <w:vAlign w:val="center"/>
            <w:hideMark/>
          </w:tcPr>
          <w:p w14:paraId="33888F56" w14:textId="77777777" w:rsidR="00323D73" w:rsidRPr="0022619B" w:rsidRDefault="00323D73" w:rsidP="00B740E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</w:pPr>
            <w:r w:rsidRPr="0022619B">
              <w:rPr>
                <w:rFonts w:ascii="Times New Roman" w:eastAsia="맑은 고딕" w:hAnsi="Times New Roman" w:cs="Times New Roman"/>
                <w:color w:val="333333"/>
                <w:kern w:val="0"/>
                <w:sz w:val="22"/>
              </w:rPr>
              <w:t>72.5</w:t>
            </w:r>
          </w:p>
        </w:tc>
      </w:tr>
    </w:tbl>
    <w:p w14:paraId="36097817" w14:textId="77777777" w:rsidR="0022619B" w:rsidRDefault="0022619B" w:rsidP="00B740E5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 w:hint="eastAsia"/>
          <w:color w:val="000000"/>
          <w:sz w:val="22"/>
        </w:rPr>
        <w:t>Data presented in the table are relative humidity (%).</w:t>
      </w:r>
    </w:p>
    <w:p w14:paraId="2FD12BCF" w14:textId="77777777" w:rsidR="008E4192" w:rsidRDefault="00022C4E" w:rsidP="00B740E5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color w:val="000000"/>
          <w:sz w:val="22"/>
        </w:rPr>
      </w:pPr>
      <w:r w:rsidRPr="008E4192">
        <w:rPr>
          <w:rFonts w:ascii="Times New Roman" w:eastAsia="DejaVu Sans" w:hAnsi="Times New Roman" w:cs="Times New Roman"/>
          <w:i/>
          <w:iCs/>
          <w:color w:val="000000"/>
          <w:sz w:val="22"/>
        </w:rPr>
        <w:t>SD</w:t>
      </w:r>
      <w:r w:rsidR="008E4192">
        <w:rPr>
          <w:rFonts w:ascii="Times New Roman" w:hAnsi="Times New Roman" w:cs="Times New Roman" w:hint="eastAsia"/>
          <w:color w:val="000000"/>
          <w:sz w:val="22"/>
        </w:rPr>
        <w:t xml:space="preserve"> s</w:t>
      </w:r>
      <w:r w:rsidRPr="0022619B">
        <w:rPr>
          <w:rFonts w:ascii="Times New Roman" w:eastAsia="DejaVu Sans" w:hAnsi="Times New Roman" w:cs="Times New Roman"/>
          <w:color w:val="000000"/>
          <w:sz w:val="22"/>
        </w:rPr>
        <w:t>tandard deviation</w:t>
      </w:r>
      <w:r w:rsidR="008E4192">
        <w:rPr>
          <w:rFonts w:ascii="Times New Roman" w:hAnsi="Times New Roman" w:cs="Times New Roman" w:hint="eastAsia"/>
          <w:color w:val="000000"/>
          <w:sz w:val="22"/>
        </w:rPr>
        <w:t>,</w:t>
      </w:r>
      <w:r w:rsidRPr="0022619B">
        <w:rPr>
          <w:rFonts w:ascii="Times New Roman" w:eastAsia="DejaVu Sans" w:hAnsi="Times New Roman" w:cs="Times New Roman"/>
          <w:color w:val="000000"/>
          <w:sz w:val="22"/>
        </w:rPr>
        <w:t xml:space="preserve"> </w:t>
      </w:r>
      <w:r w:rsidRPr="008E4192">
        <w:rPr>
          <w:rFonts w:ascii="Times New Roman" w:eastAsia="DejaVu Sans" w:hAnsi="Times New Roman" w:cs="Times New Roman"/>
          <w:i/>
          <w:iCs/>
          <w:color w:val="000000"/>
          <w:sz w:val="22"/>
        </w:rPr>
        <w:t>Q1</w:t>
      </w:r>
      <w:r w:rsidRPr="0022619B">
        <w:rPr>
          <w:rFonts w:ascii="Times New Roman" w:eastAsia="DejaVu Sans" w:hAnsi="Times New Roman" w:cs="Times New Roman"/>
          <w:color w:val="000000"/>
          <w:sz w:val="22"/>
        </w:rPr>
        <w:t xml:space="preserve"> </w:t>
      </w:r>
      <w:r w:rsidR="008E4192">
        <w:rPr>
          <w:rFonts w:ascii="Times New Roman" w:hAnsi="Times New Roman" w:cs="Times New Roman" w:hint="eastAsia"/>
          <w:color w:val="000000"/>
          <w:sz w:val="22"/>
        </w:rPr>
        <w:t>f</w:t>
      </w:r>
      <w:r w:rsidRPr="0022619B">
        <w:rPr>
          <w:rFonts w:ascii="Times New Roman" w:eastAsia="DejaVu Sans" w:hAnsi="Times New Roman" w:cs="Times New Roman"/>
          <w:color w:val="000000"/>
          <w:sz w:val="22"/>
        </w:rPr>
        <w:t>irst quartile</w:t>
      </w:r>
      <w:r w:rsidR="008E4192">
        <w:rPr>
          <w:rFonts w:ascii="Times New Roman" w:hAnsi="Times New Roman" w:cs="Times New Roman" w:hint="eastAsia"/>
          <w:color w:val="000000"/>
          <w:sz w:val="22"/>
        </w:rPr>
        <w:t>,</w:t>
      </w:r>
      <w:r w:rsidRPr="0022619B">
        <w:rPr>
          <w:rFonts w:ascii="Times New Roman" w:eastAsia="DejaVu Sans" w:hAnsi="Times New Roman" w:cs="Times New Roman"/>
          <w:color w:val="000000"/>
          <w:sz w:val="22"/>
        </w:rPr>
        <w:t xml:space="preserve"> </w:t>
      </w:r>
      <w:r w:rsidRPr="008E4192">
        <w:rPr>
          <w:rFonts w:ascii="Times New Roman" w:eastAsia="DejaVu Sans" w:hAnsi="Times New Roman" w:cs="Times New Roman"/>
          <w:i/>
          <w:iCs/>
          <w:color w:val="000000"/>
          <w:sz w:val="22"/>
        </w:rPr>
        <w:t>Q2</w:t>
      </w:r>
      <w:r w:rsidRPr="0022619B">
        <w:rPr>
          <w:rFonts w:ascii="Times New Roman" w:eastAsia="DejaVu Sans" w:hAnsi="Times New Roman" w:cs="Times New Roman"/>
          <w:color w:val="000000"/>
          <w:sz w:val="22"/>
        </w:rPr>
        <w:t xml:space="preserve"> </w:t>
      </w:r>
      <w:r w:rsidR="008E4192">
        <w:rPr>
          <w:rFonts w:ascii="Times New Roman" w:hAnsi="Times New Roman" w:cs="Times New Roman" w:hint="eastAsia"/>
          <w:color w:val="000000"/>
          <w:sz w:val="22"/>
        </w:rPr>
        <w:t>s</w:t>
      </w:r>
      <w:r w:rsidRPr="0022619B">
        <w:rPr>
          <w:rFonts w:ascii="Times New Roman" w:eastAsia="DejaVu Sans" w:hAnsi="Times New Roman" w:cs="Times New Roman"/>
          <w:color w:val="000000"/>
          <w:sz w:val="22"/>
        </w:rPr>
        <w:t>econd quartile</w:t>
      </w:r>
      <w:r w:rsidR="008E4192">
        <w:rPr>
          <w:rFonts w:ascii="Times New Roman" w:hAnsi="Times New Roman" w:cs="Times New Roman" w:hint="eastAsia"/>
          <w:color w:val="000000"/>
          <w:sz w:val="22"/>
        </w:rPr>
        <w:t>,</w:t>
      </w:r>
      <w:r w:rsidRPr="0022619B">
        <w:rPr>
          <w:rFonts w:ascii="Times New Roman" w:eastAsia="DejaVu Sans" w:hAnsi="Times New Roman" w:cs="Times New Roman"/>
          <w:color w:val="000000"/>
          <w:sz w:val="22"/>
        </w:rPr>
        <w:t xml:space="preserve"> </w:t>
      </w:r>
      <w:r w:rsidRPr="008E4192">
        <w:rPr>
          <w:rFonts w:ascii="Times New Roman" w:eastAsia="DejaVu Sans" w:hAnsi="Times New Roman" w:cs="Times New Roman"/>
          <w:i/>
          <w:iCs/>
          <w:color w:val="000000"/>
          <w:sz w:val="22"/>
        </w:rPr>
        <w:t>Q3</w:t>
      </w:r>
      <w:r w:rsidRPr="0022619B">
        <w:rPr>
          <w:rFonts w:ascii="Times New Roman" w:eastAsia="DejaVu Sans" w:hAnsi="Times New Roman" w:cs="Times New Roman"/>
          <w:color w:val="000000"/>
          <w:sz w:val="22"/>
        </w:rPr>
        <w:t xml:space="preserve"> </w:t>
      </w:r>
      <w:r w:rsidR="008E4192">
        <w:rPr>
          <w:rFonts w:ascii="Times New Roman" w:hAnsi="Times New Roman" w:cs="Times New Roman" w:hint="eastAsia"/>
          <w:color w:val="000000"/>
          <w:sz w:val="22"/>
        </w:rPr>
        <w:t>t</w:t>
      </w:r>
      <w:r w:rsidRPr="0022619B">
        <w:rPr>
          <w:rFonts w:ascii="Times New Roman" w:eastAsia="DejaVu Sans" w:hAnsi="Times New Roman" w:cs="Times New Roman"/>
          <w:color w:val="000000"/>
          <w:sz w:val="22"/>
        </w:rPr>
        <w:t>hird quartile</w:t>
      </w:r>
      <w:r w:rsidR="008E4192">
        <w:rPr>
          <w:rFonts w:ascii="Times New Roman" w:hAnsi="Times New Roman" w:cs="Times New Roman" w:hint="eastAsia"/>
          <w:color w:val="000000"/>
          <w:sz w:val="22"/>
        </w:rPr>
        <w:t>,</w:t>
      </w:r>
      <w:r w:rsidRPr="0022619B">
        <w:rPr>
          <w:rFonts w:ascii="Times New Roman" w:eastAsia="DejaVu Sans" w:hAnsi="Times New Roman" w:cs="Times New Roman"/>
          <w:color w:val="000000"/>
          <w:sz w:val="22"/>
        </w:rPr>
        <w:t xml:space="preserve"> </w:t>
      </w:r>
      <w:r w:rsidRPr="008E4192">
        <w:rPr>
          <w:rFonts w:ascii="Times New Roman" w:eastAsia="DejaVu Sans" w:hAnsi="Times New Roman" w:cs="Times New Roman"/>
          <w:i/>
          <w:iCs/>
          <w:color w:val="000000"/>
          <w:sz w:val="22"/>
        </w:rPr>
        <w:t>Q4</w:t>
      </w:r>
      <w:r w:rsidRPr="0022619B">
        <w:rPr>
          <w:rFonts w:ascii="Times New Roman" w:eastAsia="DejaVu Sans" w:hAnsi="Times New Roman" w:cs="Times New Roman"/>
          <w:color w:val="000000"/>
          <w:sz w:val="22"/>
        </w:rPr>
        <w:t xml:space="preserve"> </w:t>
      </w:r>
      <w:r w:rsidR="008E4192">
        <w:rPr>
          <w:rFonts w:ascii="Times New Roman" w:hAnsi="Times New Roman" w:cs="Times New Roman" w:hint="eastAsia"/>
          <w:color w:val="000000"/>
          <w:sz w:val="22"/>
        </w:rPr>
        <w:t>f</w:t>
      </w:r>
      <w:r w:rsidRPr="0022619B">
        <w:rPr>
          <w:rFonts w:ascii="Times New Roman" w:eastAsia="DejaVu Sans" w:hAnsi="Times New Roman" w:cs="Times New Roman"/>
          <w:color w:val="000000"/>
          <w:sz w:val="22"/>
        </w:rPr>
        <w:t>ourth quartile</w:t>
      </w:r>
    </w:p>
    <w:p w14:paraId="3C90DAD4" w14:textId="100F237D" w:rsidR="00022C4E" w:rsidRPr="0022619B" w:rsidRDefault="00022C4E" w:rsidP="00B740E5">
      <w:pPr>
        <w:widowControl/>
        <w:wordWrap/>
        <w:autoSpaceDE/>
        <w:autoSpaceDN/>
        <w:spacing w:line="240" w:lineRule="auto"/>
        <w:rPr>
          <w:rFonts w:ascii="Times New Roman" w:eastAsia="DejaVu Sans" w:hAnsi="Times New Roman" w:cs="Times New Roman"/>
          <w:color w:val="000000"/>
          <w:sz w:val="22"/>
        </w:rPr>
      </w:pPr>
      <w:r w:rsidRPr="0022619B">
        <w:rPr>
          <w:rFonts w:ascii="Times New Roman" w:eastAsia="DejaVu Sans" w:hAnsi="Times New Roman" w:cs="Times New Roman"/>
          <w:color w:val="000000"/>
          <w:sz w:val="22"/>
        </w:rPr>
        <w:br w:type="page"/>
      </w:r>
    </w:p>
    <w:p w14:paraId="01D5F525" w14:textId="14A305F1" w:rsidR="005C5E29" w:rsidRPr="0022619B" w:rsidRDefault="005C5E29" w:rsidP="005C5E29">
      <w:pPr>
        <w:widowControl/>
        <w:wordWrap/>
        <w:autoSpaceDE/>
        <w:autoSpaceDN/>
        <w:rPr>
          <w:rFonts w:ascii="Times New Roman" w:hAnsi="Times New Roman" w:cs="Times New Roman"/>
          <w:bCs/>
          <w:sz w:val="22"/>
        </w:rPr>
      </w:pPr>
      <w:r w:rsidRPr="0022619B">
        <w:rPr>
          <w:rFonts w:ascii="Times New Roman" w:hAnsi="Times New Roman" w:cs="Times New Roman"/>
          <w:b/>
          <w:sz w:val="22"/>
        </w:rPr>
        <w:lastRenderedPageBreak/>
        <w:t>Table</w:t>
      </w:r>
      <w:r w:rsidR="00022C4E" w:rsidRPr="0022619B">
        <w:rPr>
          <w:rFonts w:ascii="Times New Roman" w:hAnsi="Times New Roman" w:cs="Times New Roman"/>
          <w:b/>
          <w:sz w:val="22"/>
        </w:rPr>
        <w:t xml:space="preserve"> S2</w:t>
      </w:r>
      <w:r w:rsidRPr="0022619B">
        <w:rPr>
          <w:rFonts w:ascii="Times New Roman" w:hAnsi="Times New Roman" w:cs="Times New Roman"/>
          <w:b/>
          <w:sz w:val="22"/>
        </w:rPr>
        <w:t xml:space="preserve"> </w:t>
      </w:r>
      <w:r w:rsidRPr="0022619B">
        <w:rPr>
          <w:rFonts w:ascii="Times New Roman" w:hAnsi="Times New Roman" w:cs="Times New Roman"/>
          <w:bCs/>
          <w:sz w:val="22"/>
        </w:rPr>
        <w:t>Simple regression analysis of the effect of relative humidity on lung function over various time lags</w:t>
      </w:r>
    </w:p>
    <w:tbl>
      <w:tblPr>
        <w:tblW w:w="5025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56"/>
        <w:gridCol w:w="834"/>
        <w:gridCol w:w="834"/>
        <w:gridCol w:w="835"/>
        <w:gridCol w:w="835"/>
        <w:gridCol w:w="835"/>
        <w:gridCol w:w="836"/>
        <w:gridCol w:w="835"/>
        <w:gridCol w:w="835"/>
        <w:gridCol w:w="836"/>
      </w:tblGrid>
      <w:tr w:rsidR="008E4192" w:rsidRPr="0022619B" w14:paraId="67303E79" w14:textId="77777777" w:rsidTr="00DA7B74">
        <w:trPr>
          <w:trHeight w:val="134"/>
        </w:trPr>
        <w:tc>
          <w:tcPr>
            <w:tcW w:w="85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82A458A" w14:textId="77777777" w:rsidR="008E4192" w:rsidRPr="008C3123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/>
                <w:kern w:val="0"/>
                <w:sz w:val="22"/>
              </w:rPr>
            </w:pPr>
          </w:p>
        </w:tc>
        <w:tc>
          <w:tcPr>
            <w:tcW w:w="1380" w:type="pct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8BA8258" w14:textId="48CDBBD2" w:rsidR="008E4192" w:rsidRPr="008C3123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8C3123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FEV</w:t>
            </w:r>
            <w:r w:rsidRPr="008C3123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vertAlign w:val="subscript"/>
              </w:rPr>
              <w:t>1</w:t>
            </w:r>
            <w:r w:rsidRPr="008C3123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/FVC</w:t>
            </w:r>
          </w:p>
        </w:tc>
        <w:tc>
          <w:tcPr>
            <w:tcW w:w="1381" w:type="pct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627582F" w14:textId="1FFF9FE3" w:rsidR="008E4192" w:rsidRPr="008C3123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8C3123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FEV</w:t>
            </w:r>
            <w:r w:rsidRPr="008C3123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vertAlign w:val="subscript"/>
              </w:rPr>
              <w:t>1</w:t>
            </w:r>
          </w:p>
        </w:tc>
        <w:tc>
          <w:tcPr>
            <w:tcW w:w="1381" w:type="pct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E6EAEAF" w14:textId="65642A76" w:rsidR="008E4192" w:rsidRPr="008C3123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8C3123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FVC</w:t>
            </w:r>
          </w:p>
        </w:tc>
      </w:tr>
      <w:tr w:rsidR="008E4192" w:rsidRPr="0022619B" w14:paraId="61C82732" w14:textId="77777777" w:rsidTr="00DA7B74">
        <w:trPr>
          <w:trHeight w:val="378"/>
        </w:trPr>
        <w:tc>
          <w:tcPr>
            <w:tcW w:w="85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98C10" w14:textId="328413AE" w:rsidR="008E4192" w:rsidRPr="008C3123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8C3123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Lags</w:t>
            </w:r>
          </w:p>
        </w:tc>
        <w:tc>
          <w:tcPr>
            <w:tcW w:w="46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F0F10" w14:textId="3FF3C1A7" w:rsidR="008E4192" w:rsidRPr="008C3123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8C3123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Beta, %</w:t>
            </w:r>
          </w:p>
        </w:tc>
        <w:tc>
          <w:tcPr>
            <w:tcW w:w="46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1BD11" w14:textId="40BA84A4" w:rsidR="008E4192" w:rsidRPr="008C3123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8C3123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SE</w:t>
            </w:r>
          </w:p>
        </w:tc>
        <w:tc>
          <w:tcPr>
            <w:tcW w:w="46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F1083" w14:textId="09220807" w:rsidR="008E4192" w:rsidRPr="008C3123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8C3123">
              <w:rPr>
                <w:rFonts w:ascii="Times New Roman" w:eastAsia="맑은 고딕" w:hAnsi="Times New Roman" w:cs="Times New Roman"/>
                <w:b/>
                <w:i/>
                <w:iCs/>
                <w:color w:val="000000"/>
                <w:kern w:val="0"/>
                <w:sz w:val="22"/>
              </w:rPr>
              <w:t>p</w:t>
            </w:r>
            <w:r w:rsidRPr="008C3123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-value</w:t>
            </w:r>
          </w:p>
        </w:tc>
        <w:tc>
          <w:tcPr>
            <w:tcW w:w="46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95B89" w14:textId="3DBC5306" w:rsidR="008E4192" w:rsidRPr="008C3123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8C3123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Beta, %</w:t>
            </w:r>
          </w:p>
        </w:tc>
        <w:tc>
          <w:tcPr>
            <w:tcW w:w="46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990D4" w14:textId="667D15D6" w:rsidR="008E4192" w:rsidRPr="008C3123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8C3123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SE</w:t>
            </w:r>
          </w:p>
        </w:tc>
        <w:tc>
          <w:tcPr>
            <w:tcW w:w="46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5EABC" w14:textId="2151FEB3" w:rsidR="008E4192" w:rsidRPr="008C3123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8C3123">
              <w:rPr>
                <w:rFonts w:ascii="Times New Roman" w:eastAsia="맑은 고딕" w:hAnsi="Times New Roman" w:cs="Times New Roman"/>
                <w:b/>
                <w:i/>
                <w:iCs/>
                <w:color w:val="000000"/>
                <w:kern w:val="0"/>
                <w:sz w:val="22"/>
              </w:rPr>
              <w:t>p</w:t>
            </w:r>
            <w:r w:rsidRPr="008C3123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-value</w:t>
            </w:r>
          </w:p>
        </w:tc>
        <w:tc>
          <w:tcPr>
            <w:tcW w:w="46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B0059" w14:textId="0CA1E761" w:rsidR="008E4192" w:rsidRPr="008C3123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8C3123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Beta, %</w:t>
            </w:r>
          </w:p>
        </w:tc>
        <w:tc>
          <w:tcPr>
            <w:tcW w:w="46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905D7" w14:textId="4D16CCB3" w:rsidR="008E4192" w:rsidRPr="008C3123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8C3123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SE</w:t>
            </w:r>
          </w:p>
        </w:tc>
        <w:tc>
          <w:tcPr>
            <w:tcW w:w="46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C2B9" w14:textId="6DACE6C8" w:rsidR="008E4192" w:rsidRPr="008C3123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8C3123">
              <w:rPr>
                <w:rFonts w:ascii="Times New Roman" w:eastAsia="맑은 고딕" w:hAnsi="Times New Roman" w:cs="Times New Roman"/>
                <w:b/>
                <w:i/>
                <w:iCs/>
                <w:color w:val="000000"/>
                <w:kern w:val="0"/>
                <w:sz w:val="22"/>
              </w:rPr>
              <w:t>p</w:t>
            </w:r>
            <w:r w:rsidRPr="008C3123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-value</w:t>
            </w:r>
          </w:p>
        </w:tc>
      </w:tr>
      <w:tr w:rsidR="008E4192" w:rsidRPr="0022619B" w14:paraId="6DF5D5AE" w14:textId="77777777" w:rsidTr="00DA7B74">
        <w:trPr>
          <w:trHeight w:val="118"/>
        </w:trPr>
        <w:tc>
          <w:tcPr>
            <w:tcW w:w="8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489E5" w14:textId="77CFA36C" w:rsidR="008E4192" w:rsidRPr="0022619B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2613">
              <w:rPr>
                <w:rFonts w:ascii="Times New Roman" w:eastAsia="맑은 고딕" w:hAnsi="Times New Roman" w:cs="Times New Roman"/>
                <w:color w:val="000000"/>
                <w:sz w:val="22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 day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B7B0324" w14:textId="1B0040B7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-0.030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9343399" w14:textId="73BF79E1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0.005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2AC6546" w14:textId="6F445F91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&lt;0.001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AB60F76" w14:textId="13B39EEF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-0.018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57C0452" w14:textId="6CE4E367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0.009</w:t>
            </w:r>
          </w:p>
        </w:tc>
        <w:tc>
          <w:tcPr>
            <w:tcW w:w="461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1BEB18D" w14:textId="23F4E98B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0.047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BAE6069" w14:textId="05B04E8B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0.003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BB59575" w14:textId="57C1E431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0.008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0335FFB" w14:textId="445C0065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0.682</w:t>
            </w:r>
          </w:p>
        </w:tc>
      </w:tr>
      <w:tr w:rsidR="008E4192" w:rsidRPr="0022619B" w14:paraId="501BF53C" w14:textId="77777777" w:rsidTr="00DA7B74">
        <w:trPr>
          <w:trHeight w:val="254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0B136894" w14:textId="4312B3D1" w:rsidR="008E4192" w:rsidRPr="0022619B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2613">
              <w:rPr>
                <w:rFonts w:ascii="Times New Roman" w:eastAsia="맑은 고딕" w:hAnsi="Times New Roman" w:cs="Times New Roman"/>
                <w:color w:val="000000"/>
                <w:sz w:val="22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 day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29FACB1" w14:textId="1887FF4E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-0.034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42B0BB3F" w14:textId="345A1A4B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0.005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110C3B88" w14:textId="236F0A2F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&lt;0.001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1D547A25" w14:textId="7FAF899B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-0.019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4CDE9796" w14:textId="0C3F01C3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0.009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126A2D89" w14:textId="68335274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0.035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E61A4A8" w14:textId="13EF2A53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0.004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52F68A3C" w14:textId="59376122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0.008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57220B65" w14:textId="3C962AEC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0.666</w:t>
            </w:r>
          </w:p>
        </w:tc>
      </w:tr>
      <w:tr w:rsidR="008E4192" w:rsidRPr="0022619B" w14:paraId="719B813F" w14:textId="77777777" w:rsidTr="00DA7B74">
        <w:trPr>
          <w:trHeight w:val="254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5B9BECF1" w14:textId="0B4573B6" w:rsidR="008E4192" w:rsidRPr="0022619B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2613">
              <w:rPr>
                <w:rFonts w:ascii="Times New Roman" w:eastAsia="맑은 고딕" w:hAnsi="Times New Roman" w:cs="Times New Roman"/>
                <w:color w:val="000000"/>
                <w:sz w:val="22"/>
              </w:rPr>
              <w:t>2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 days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7DDB3D8" w14:textId="67F963D8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-0.029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5F491439" w14:textId="65783394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0.005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1199B5BD" w14:textId="1BD4E4FB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&lt;0.001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50DDBDC5" w14:textId="4F5F9400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-0.018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65C60B8D" w14:textId="20BD98AC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0.009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79B60A05" w14:textId="2496BBB4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0.048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57AB4DF0" w14:textId="45ABAB3A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-0.001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61D9CE39" w14:textId="65D4AACE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0.009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7BC938F8" w14:textId="2AA99FC4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0.912</w:t>
            </w:r>
          </w:p>
        </w:tc>
      </w:tr>
      <w:tr w:rsidR="008E4192" w:rsidRPr="0022619B" w14:paraId="07841498" w14:textId="77777777" w:rsidTr="00DA7B74">
        <w:trPr>
          <w:trHeight w:val="254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75BA312A" w14:textId="51D4327F" w:rsidR="008E4192" w:rsidRPr="0022619B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2613">
              <w:rPr>
                <w:rFonts w:ascii="Times New Roman" w:eastAsia="맑은 고딕" w:hAnsi="Times New Roman" w:cs="Times New Roman"/>
                <w:color w:val="000000"/>
                <w:sz w:val="22"/>
              </w:rPr>
              <w:t>3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 days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2FD0C07" w14:textId="4862F081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-0.025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40C30E15" w14:textId="16B15796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0.005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1600158C" w14:textId="4CAA1847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&lt;0.001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1C476524" w14:textId="2C79DD5A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-0.022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79FFE247" w14:textId="5A2D8096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0.009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6898B394" w14:textId="1EAAF1DB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0.016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452E2349" w14:textId="1F0D1F99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-0.009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160C7E4A" w14:textId="5581FD88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0.008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78559D65" w14:textId="76E83926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0.281</w:t>
            </w:r>
          </w:p>
        </w:tc>
      </w:tr>
      <w:tr w:rsidR="008E4192" w:rsidRPr="0022619B" w14:paraId="44E11C60" w14:textId="77777777" w:rsidTr="00DA7B74">
        <w:trPr>
          <w:trHeight w:val="254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7116CA15" w14:textId="692DCD6C" w:rsidR="008E4192" w:rsidRPr="0022619B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2613">
              <w:rPr>
                <w:rFonts w:ascii="Times New Roman" w:eastAsia="맑은 고딕" w:hAnsi="Times New Roman" w:cs="Times New Roman"/>
                <w:color w:val="000000"/>
                <w:sz w:val="22"/>
              </w:rPr>
              <w:t>4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 days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125370AE" w14:textId="45E5527A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-0.022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2616902A" w14:textId="0999ECEA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0.005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4AA563A3" w14:textId="27A0761A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&lt;0.001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45EC4FE3" w14:textId="71227145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-0.019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15C191FB" w14:textId="516060F9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0.009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3E0A0DD8" w14:textId="79750280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0.039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22C1F222" w14:textId="18EDE4BC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-0.005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572D3F4" w14:textId="796CBA10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0.008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2139E3B3" w14:textId="5B2AF9BD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0.548</w:t>
            </w:r>
          </w:p>
        </w:tc>
      </w:tr>
      <w:tr w:rsidR="008E4192" w:rsidRPr="0022619B" w14:paraId="3BE0B014" w14:textId="77777777" w:rsidTr="00DA7B74">
        <w:trPr>
          <w:trHeight w:val="254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0B0A5A42" w14:textId="1F8B1EAF" w:rsidR="008E4192" w:rsidRPr="0022619B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2613">
              <w:rPr>
                <w:rFonts w:ascii="Times New Roman" w:eastAsia="맑은 고딕" w:hAnsi="Times New Roman" w:cs="Times New Roman"/>
                <w:color w:val="000000"/>
                <w:sz w:val="22"/>
              </w:rPr>
              <w:t>5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 days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27353F1D" w14:textId="1ABBA04E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-0.022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40C30AA9" w14:textId="2B017F3E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0.005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157CC80B" w14:textId="5B2CA262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&lt;0.001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6F130EE2" w14:textId="737B3C1F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0.006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492ED97B" w14:textId="59BE5FDB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0.009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255A1462" w14:textId="7770324A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0.505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BCCBF22" w14:textId="26464A01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0.018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48CD326C" w14:textId="7191CB6C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0.008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314467C" w14:textId="0135DDE2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0.033</w:t>
            </w:r>
          </w:p>
        </w:tc>
      </w:tr>
      <w:tr w:rsidR="008E4192" w:rsidRPr="0022619B" w14:paraId="33FC490A" w14:textId="77777777" w:rsidTr="00DA7B74">
        <w:trPr>
          <w:trHeight w:val="254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35CFCF7A" w14:textId="1DB56962" w:rsidR="008E4192" w:rsidRPr="0022619B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2613">
              <w:rPr>
                <w:rFonts w:ascii="Times New Roman" w:eastAsia="맑은 고딕" w:hAnsi="Times New Roman" w:cs="Times New Roman"/>
                <w:color w:val="000000"/>
                <w:sz w:val="22"/>
              </w:rPr>
              <w:t>6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 days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0574E7F" w14:textId="0A8DCD18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-0.019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306B0314" w14:textId="7D01C8B7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0.005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1461DECD" w14:textId="0BC5F6E9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&lt;0.001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9AD19BF" w14:textId="487E0642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0.000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50C15B80" w14:textId="25C2F841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0.009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24E0104C" w14:textId="43BAAD21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0.991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42DE026F" w14:textId="6B90AAD2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0.012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5A103975" w14:textId="27F62058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0.008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3B79353D" w14:textId="284392BB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0.150</w:t>
            </w:r>
          </w:p>
        </w:tc>
      </w:tr>
      <w:tr w:rsidR="008E4192" w:rsidRPr="0022619B" w14:paraId="7A03E4A9" w14:textId="77777777" w:rsidTr="00DA7B74">
        <w:trPr>
          <w:trHeight w:val="254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708AE357" w14:textId="21E4E82F" w:rsidR="008E4192" w:rsidRPr="0022619B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2613">
              <w:rPr>
                <w:rFonts w:ascii="Times New Roman" w:eastAsia="맑은 고딕" w:hAnsi="Times New Roman" w:cs="Times New Roman"/>
                <w:color w:val="000000"/>
                <w:sz w:val="22"/>
              </w:rPr>
              <w:t>7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 days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1B40713A" w14:textId="4360E3B4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-0.024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124471D9" w14:textId="770C4D13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0.005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66D05903" w14:textId="4684D20B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&lt;0.001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61F3B75B" w14:textId="2DF5C631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-0.023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5DCE1425" w14:textId="48C11C0B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0.009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45E7B378" w14:textId="335DAE75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0.010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64DCEF3D" w14:textId="2BFA9DE4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-0.014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AD2DF8A" w14:textId="4887F012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0.008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56D66595" w14:textId="2211BDE1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0.106</w:t>
            </w:r>
          </w:p>
        </w:tc>
      </w:tr>
      <w:tr w:rsidR="008E4192" w:rsidRPr="0022619B" w14:paraId="350A5F0E" w14:textId="77777777" w:rsidTr="00DA7B74">
        <w:trPr>
          <w:trHeight w:val="254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026817F1" w14:textId="1655A070" w:rsidR="008E4192" w:rsidRPr="0022619B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2613">
              <w:rPr>
                <w:rFonts w:ascii="Times New Roman" w:eastAsia="맑은 고딕" w:hAnsi="Times New Roman" w:cs="Times New Roman"/>
                <w:color w:val="000000"/>
                <w:sz w:val="22"/>
              </w:rPr>
              <w:t>8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 days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6E6B256E" w14:textId="1DAE2453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-0.035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1F87E59A" w14:textId="3CB457D9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0.005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3B7FFA12" w14:textId="680DB2B5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&lt;0.001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37A95610" w14:textId="6D9AF58C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-0.025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76576F43" w14:textId="6CCAF444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0.009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13545A2C" w14:textId="4109D102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0.008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26141524" w14:textId="30A420C1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-0.004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6B7BC0AB" w14:textId="23895C97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0.009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59B61FA" w14:textId="67B1C37A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0.662</w:t>
            </w:r>
          </w:p>
        </w:tc>
      </w:tr>
      <w:tr w:rsidR="008E4192" w:rsidRPr="0022619B" w14:paraId="5C80EA65" w14:textId="77777777" w:rsidTr="00DA7B74">
        <w:trPr>
          <w:trHeight w:val="254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69ED6E81" w14:textId="75B1273F" w:rsidR="008E4192" w:rsidRPr="0022619B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2613">
              <w:rPr>
                <w:rFonts w:ascii="Times New Roman" w:eastAsia="맑은 고딕" w:hAnsi="Times New Roman" w:cs="Times New Roman"/>
                <w:color w:val="000000"/>
                <w:sz w:val="22"/>
              </w:rPr>
              <w:t>9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 days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54B54392" w14:textId="29A5091F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-0.034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48EE29C8" w14:textId="3B5BB005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0.005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73C5AD27" w14:textId="58BFE70D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&lt;0.001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190A6A9" w14:textId="477C8DC7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-0.020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25564DAE" w14:textId="1057DC98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0.009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7AEECD19" w14:textId="15B669C5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0.031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363F28F6" w14:textId="12046709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-0.001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301344C1" w14:textId="4DF18E26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0.008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6E415C5A" w14:textId="46E72564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0.939</w:t>
            </w:r>
          </w:p>
        </w:tc>
      </w:tr>
      <w:tr w:rsidR="008E4192" w:rsidRPr="0022619B" w14:paraId="7728515C" w14:textId="77777777" w:rsidTr="00DA7B74">
        <w:trPr>
          <w:trHeight w:val="254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58AD0EB7" w14:textId="0F8A0B01" w:rsidR="008E4192" w:rsidRPr="0022619B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2613">
              <w:rPr>
                <w:rFonts w:ascii="Times New Roman" w:eastAsia="맑은 고딕" w:hAnsi="Times New Roman" w:cs="Times New Roman"/>
                <w:color w:val="000000"/>
                <w:sz w:val="22"/>
              </w:rPr>
              <w:t>10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 days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21A5D26" w14:textId="2C924226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-0.026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4874260A" w14:textId="020076F6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0.005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2AE4200F" w14:textId="0E074E3E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&lt;0.001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CAEA270" w14:textId="66E075F6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-0.015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229A6500" w14:textId="4C1A39DB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0.009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18218153" w14:textId="252A6F16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0.090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586B1C33" w14:textId="67F46160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-0.005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2025C292" w14:textId="25489D88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0.008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63A6200C" w14:textId="6DD03555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0.579</w:t>
            </w:r>
          </w:p>
        </w:tc>
      </w:tr>
      <w:tr w:rsidR="008E4192" w:rsidRPr="0022619B" w14:paraId="0366F28D" w14:textId="77777777" w:rsidTr="00DA7B74">
        <w:trPr>
          <w:trHeight w:val="254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60C630EE" w14:textId="2C837FC4" w:rsidR="008E4192" w:rsidRPr="0022619B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2613">
              <w:rPr>
                <w:rFonts w:ascii="Times New Roman" w:eastAsia="맑은 고딕" w:hAnsi="Times New Roman" w:cs="Times New Roman"/>
                <w:color w:val="000000"/>
                <w:sz w:val="22"/>
              </w:rPr>
              <w:t>11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 days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2E4FF3B4" w14:textId="679AF04B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-0.018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4C4500AE" w14:textId="3E01552C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0.005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E37E735" w14:textId="23FB09B0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&lt;0.001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11ADA77C" w14:textId="542D505A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-0.014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4DFF019C" w14:textId="69705E97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0.009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4AED950A" w14:textId="16E9B527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0.127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177B7288" w14:textId="1ED75B08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-0.010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75E59356" w14:textId="46CC0EC8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0.008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3523279" w14:textId="1D5FF66F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0.237</w:t>
            </w:r>
          </w:p>
        </w:tc>
      </w:tr>
      <w:tr w:rsidR="008E4192" w:rsidRPr="0022619B" w14:paraId="00C26E17" w14:textId="77777777" w:rsidTr="00DA7B74">
        <w:trPr>
          <w:trHeight w:val="254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1F73AD3F" w14:textId="0558D521" w:rsidR="008E4192" w:rsidRPr="0022619B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2613">
              <w:rPr>
                <w:rFonts w:ascii="Times New Roman" w:eastAsia="맑은 고딕" w:hAnsi="Times New Roman" w:cs="Times New Roman"/>
                <w:color w:val="000000"/>
                <w:sz w:val="22"/>
              </w:rPr>
              <w:t>12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 days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33C9FFD4" w14:textId="057DC9C2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-0.015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67682A36" w14:textId="45B1CB41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0.005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22285909" w14:textId="50CF43CB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0.003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0EC705C" w14:textId="3A68B204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-0.009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99F34D8" w14:textId="5D82132D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0.009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3BBAF785" w14:textId="62268960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0.315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EB67F60" w14:textId="7B711485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-0.006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A413DC6" w14:textId="3C2D1AB1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0.008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3EB9BBE" w14:textId="2965D331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0.487</w:t>
            </w:r>
          </w:p>
        </w:tc>
      </w:tr>
      <w:tr w:rsidR="008E4192" w:rsidRPr="0022619B" w14:paraId="62A1E833" w14:textId="77777777" w:rsidTr="00DA7B74">
        <w:trPr>
          <w:trHeight w:val="254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3E062652" w14:textId="44D75471" w:rsidR="008E4192" w:rsidRPr="0022619B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2613">
              <w:rPr>
                <w:rFonts w:ascii="Times New Roman" w:eastAsia="맑은 고딕" w:hAnsi="Times New Roman" w:cs="Times New Roman"/>
                <w:color w:val="000000"/>
                <w:sz w:val="22"/>
              </w:rPr>
              <w:t>13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 days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CF8F9F3" w14:textId="4263BEF1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-0.018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46999C45" w14:textId="07A0E99D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0.005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E0CD75D" w14:textId="082A2261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&lt;0.001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1DAECB87" w14:textId="432ED924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-0.015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55C2AB1F" w14:textId="774D2140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0.009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282B9D21" w14:textId="65019905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0.082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2C37BECD" w14:textId="09584FED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-0.011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719F80B5" w14:textId="1BFEFB49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0.008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F198F7A" w14:textId="1FFADE3D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0.166</w:t>
            </w:r>
          </w:p>
        </w:tc>
      </w:tr>
      <w:tr w:rsidR="008E4192" w:rsidRPr="0022619B" w14:paraId="24B9ACDD" w14:textId="77777777" w:rsidTr="00DA7B74">
        <w:trPr>
          <w:trHeight w:val="254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7855E529" w14:textId="12EAF6D2" w:rsidR="008E4192" w:rsidRPr="0022619B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2613">
              <w:rPr>
                <w:rFonts w:ascii="Times New Roman" w:eastAsia="맑은 고딕" w:hAnsi="Times New Roman" w:cs="Times New Roman"/>
                <w:color w:val="000000"/>
                <w:sz w:val="22"/>
              </w:rPr>
              <w:t>14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 days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124540AC" w14:textId="762C7EE8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-0.020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5CEB3D2" w14:textId="240D85B1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0.005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65D52EA4" w14:textId="0C2E5B14" w:rsidR="008E4192" w:rsidRPr="00B740E5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&lt;0.001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3E6B41FD" w14:textId="35CE9112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-0.012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33CF5CC7" w14:textId="50A03B1A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0.009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35271E47" w14:textId="2E082CF0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0.186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38C1576B" w14:textId="0AB0BA86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-0.001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6C43849A" w14:textId="38F05729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0.008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7542F4E3" w14:textId="774C8760" w:rsidR="008E4192" w:rsidRPr="000C1728" w:rsidRDefault="008E4192" w:rsidP="008E41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0.881</w:t>
            </w:r>
          </w:p>
        </w:tc>
      </w:tr>
      <w:tr w:rsidR="00DA7B74" w:rsidRPr="0022619B" w14:paraId="781DF98E" w14:textId="77777777" w:rsidTr="00DA7B74">
        <w:trPr>
          <w:trHeight w:val="254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022972A1" w14:textId="59E6AFB8" w:rsidR="00DA7B74" w:rsidRPr="0022619B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C26E5">
              <w:rPr>
                <w:rFonts w:ascii="Times New Roman" w:eastAsia="맑은 고딕" w:hAnsi="Times New Roman" w:cs="Times New Roman"/>
                <w:color w:val="000000"/>
                <w:sz w:val="22"/>
              </w:rPr>
              <w:t>30-day average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B1F43E3" w14:textId="4DF252A7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-0.065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497C1430" w14:textId="6459B658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0.008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381F532A" w14:textId="01B32039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&lt;0.001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24C645BB" w14:textId="60B53A77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-0.041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656DD7BF" w14:textId="2390C1AC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0.015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41FA98CC" w14:textId="0362A02E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0.006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45C49EDA" w14:textId="79A7BD21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-0.008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230EFBBF" w14:textId="330F9293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0.014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10DC8D1B" w14:textId="7776E758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0.561</w:t>
            </w:r>
          </w:p>
        </w:tc>
      </w:tr>
      <w:tr w:rsidR="00DA7B74" w:rsidRPr="0022619B" w14:paraId="3D0D03D9" w14:textId="77777777" w:rsidTr="00DA7B74">
        <w:trPr>
          <w:trHeight w:val="254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30FBB7FE" w14:textId="7CA8F648" w:rsidR="00DA7B74" w:rsidRPr="0022619B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C26E5">
              <w:rPr>
                <w:rFonts w:ascii="Times New Roman" w:eastAsia="맑은 고딕" w:hAnsi="Times New Roman" w:cs="Times New Roman"/>
                <w:color w:val="000000"/>
                <w:sz w:val="22"/>
              </w:rPr>
              <w:t>60-day average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43CE6B68" w14:textId="279601EC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-0.067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60FB5058" w14:textId="40D48464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0.009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24461876" w14:textId="56FC2DCF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&lt;0.001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30252E33" w14:textId="33E7B902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-0.034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1D6A315F" w14:textId="5BB162E8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0.016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0DF4D0FF" w14:textId="3F2C4EAD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0.035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402850E" w14:textId="21D30802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-0.005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6FB72953" w14:textId="37E7014E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0.015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60B93AAE" w14:textId="3429D93D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0.749</w:t>
            </w:r>
          </w:p>
        </w:tc>
      </w:tr>
      <w:tr w:rsidR="00DA7B74" w:rsidRPr="0022619B" w14:paraId="4693B159" w14:textId="77777777" w:rsidTr="00DA7B74">
        <w:trPr>
          <w:trHeight w:val="254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37595F1E" w14:textId="56A32381" w:rsidR="00DA7B74" w:rsidRPr="0022619B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C26E5">
              <w:rPr>
                <w:rFonts w:ascii="Times New Roman" w:eastAsia="맑은 고딕" w:hAnsi="Times New Roman" w:cs="Times New Roman"/>
                <w:color w:val="000000"/>
                <w:sz w:val="22"/>
              </w:rPr>
              <w:t>90-day average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7AA2E014" w14:textId="447FD313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-0.072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557B6BD5" w14:textId="76D1588A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0.010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7AE49AEC" w14:textId="406DD08F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&lt;0.001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2F185A0E" w14:textId="583EA1C3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-0.042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54438A8D" w14:textId="75D0AAF3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0.017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3E27174B" w14:textId="613B28CE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0.015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7CB56A70" w14:textId="359962D8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-0.017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56C154DB" w14:textId="5871C38C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0.016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51E12D4D" w14:textId="1F67ABDA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0.290</w:t>
            </w:r>
          </w:p>
        </w:tc>
      </w:tr>
      <w:tr w:rsidR="00DA7B74" w:rsidRPr="0022619B" w14:paraId="163FB3E0" w14:textId="77777777" w:rsidTr="00DA7B74">
        <w:trPr>
          <w:trHeight w:val="254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2B077D06" w14:textId="1BD1C2F4" w:rsidR="00DA7B74" w:rsidRPr="0022619B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C26E5">
              <w:rPr>
                <w:rFonts w:ascii="Times New Roman" w:eastAsia="맑은 고딕" w:hAnsi="Times New Roman" w:cs="Times New Roman"/>
                <w:color w:val="000000"/>
                <w:sz w:val="22"/>
              </w:rPr>
              <w:t>120-day average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595412EA" w14:textId="67388370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-0.074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9667CA5" w14:textId="7E175732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0.010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3BC86D0E" w14:textId="1DF8BC68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&lt;0.001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130C84E3" w14:textId="60790E80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-0.047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6252A0ED" w14:textId="1F2E2FBA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0.018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16F4813D" w14:textId="49E9A346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0.011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3D0EAC2B" w14:textId="232990D1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-0.026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76EFD17F" w14:textId="0CA57A58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0.017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6944FA35" w14:textId="43534255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0.127</w:t>
            </w:r>
          </w:p>
        </w:tc>
      </w:tr>
      <w:tr w:rsidR="00DA7B74" w:rsidRPr="0022619B" w14:paraId="05B170A1" w14:textId="77777777" w:rsidTr="00DA7B74">
        <w:trPr>
          <w:trHeight w:val="254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24E44C14" w14:textId="30372CEE" w:rsidR="00DA7B74" w:rsidRPr="0022619B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C26E5">
              <w:rPr>
                <w:rFonts w:ascii="Times New Roman" w:eastAsia="맑은 고딕" w:hAnsi="Times New Roman" w:cs="Times New Roman"/>
                <w:color w:val="000000"/>
                <w:sz w:val="22"/>
              </w:rPr>
              <w:t>150-day average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65475B7A" w14:textId="6C2491D7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-0.073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7D8D4AB5" w14:textId="51FBD293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0.011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3077F778" w14:textId="1673783B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&lt;0.001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55D77DC" w14:textId="44CA39C7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-0.048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6DCBEE6A" w14:textId="1D17621C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0.019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43863AE4" w14:textId="251B8558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0.013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F8E0357" w14:textId="2BD74B26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-0.031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5622D128" w14:textId="7D6AC3E6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0.018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10BEE059" w14:textId="03EA3942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0.079</w:t>
            </w:r>
          </w:p>
        </w:tc>
      </w:tr>
      <w:tr w:rsidR="00DA7B74" w:rsidRPr="0022619B" w14:paraId="78D99288" w14:textId="77777777" w:rsidTr="00DA7B74">
        <w:trPr>
          <w:trHeight w:val="254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033A901B" w14:textId="68C7EA61" w:rsidR="00DA7B74" w:rsidRPr="0022619B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C26E5">
              <w:rPr>
                <w:rFonts w:ascii="Times New Roman" w:eastAsia="맑은 고딕" w:hAnsi="Times New Roman" w:cs="Times New Roman"/>
                <w:color w:val="000000"/>
                <w:sz w:val="22"/>
              </w:rPr>
              <w:t>180-day average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78B71773" w14:textId="4BA33F44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-0.073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230B8719" w14:textId="50BEE693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0.011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C4A9F47" w14:textId="4B7DE1E5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&lt;0.001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25CD2E6D" w14:textId="46A06B32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-0.033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4B7AD7F3" w14:textId="133D362F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0.021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42BB62A3" w14:textId="2E545476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0.108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29C3ED7E" w14:textId="7438ECDC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-0.026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5C7AD24A" w14:textId="46E3A464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0.019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6EE240B7" w14:textId="26265C88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0.173</w:t>
            </w:r>
          </w:p>
        </w:tc>
      </w:tr>
      <w:tr w:rsidR="00DA7B74" w:rsidRPr="0022619B" w14:paraId="27D8387B" w14:textId="77777777" w:rsidTr="00DA7B74">
        <w:trPr>
          <w:trHeight w:val="254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4DD75488" w14:textId="3D1906A6" w:rsidR="00DA7B74" w:rsidRPr="0022619B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C26E5">
              <w:rPr>
                <w:rFonts w:ascii="Times New Roman" w:eastAsia="맑은 고딕" w:hAnsi="Times New Roman" w:cs="Times New Roman"/>
                <w:color w:val="000000"/>
                <w:sz w:val="22"/>
              </w:rPr>
              <w:t>1-year average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58D2B940" w14:textId="28B89CD5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-0.130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2719AFE8" w14:textId="4D655F89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0.014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1F7E2117" w14:textId="3BB56FD2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&lt;0.001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44C81F9C" w14:textId="450EE189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-0.012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4C717C9C" w14:textId="66EF2BA5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0.026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38C65DD0" w14:textId="006A41D8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0.641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2D09D90B" w14:textId="076CBA56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0.011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6DD844B9" w14:textId="713537ED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0.024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1CD16339" w14:textId="21AF7DC4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0.638</w:t>
            </w:r>
          </w:p>
        </w:tc>
      </w:tr>
      <w:tr w:rsidR="00DA7B74" w:rsidRPr="0022619B" w14:paraId="0C823053" w14:textId="77777777" w:rsidTr="00DA7B74">
        <w:trPr>
          <w:trHeight w:val="254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2CFB980F" w14:textId="503FE0E2" w:rsidR="00DA7B74" w:rsidRPr="0022619B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C26E5">
              <w:rPr>
                <w:rFonts w:ascii="Times New Roman" w:eastAsia="맑은 고딕" w:hAnsi="Times New Roman" w:cs="Times New Roman"/>
                <w:color w:val="000000"/>
                <w:sz w:val="22"/>
              </w:rPr>
              <w:t>2-year average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4B0534F7" w14:textId="64789168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-0.138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21CDC671" w14:textId="006F2E62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0.014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6E42A74D" w14:textId="490EEAD4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&lt;0.001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E193567" w14:textId="445312C9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-0.025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782270C7" w14:textId="420470CD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0.026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5C4D839E" w14:textId="3F684E3A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0.323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24BF3205" w14:textId="1F8DD42D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0.006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55EEB9B0" w14:textId="1F11724E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0.024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425686E7" w14:textId="7B5AD766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0.794</w:t>
            </w:r>
          </w:p>
        </w:tc>
      </w:tr>
      <w:tr w:rsidR="00DA7B74" w:rsidRPr="0022619B" w14:paraId="037210A6" w14:textId="77777777" w:rsidTr="00DA7B74">
        <w:trPr>
          <w:trHeight w:val="254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7984A2E9" w14:textId="7FC80BC6" w:rsidR="00DA7B74" w:rsidRPr="0022619B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C26E5">
              <w:rPr>
                <w:rFonts w:ascii="Times New Roman" w:eastAsia="맑은 고딕" w:hAnsi="Times New Roman" w:cs="Times New Roman"/>
                <w:color w:val="000000"/>
                <w:sz w:val="22"/>
              </w:rPr>
              <w:t>3-year average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706ABEC6" w14:textId="670665AE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-0.145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4A25B521" w14:textId="7B77A756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0.014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23A28EED" w14:textId="69D4362A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&lt;0.001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2E51EF11" w14:textId="385B9A5C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-0.019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184D3845" w14:textId="2D3D88AD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0.026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6574616B" w14:textId="2CB112BD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0.462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3CCA221C" w14:textId="2028B7DA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0.017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318B56A7" w14:textId="5521DBD8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0.024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49880D46" w14:textId="0EFBC969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0.482</w:t>
            </w:r>
          </w:p>
        </w:tc>
      </w:tr>
      <w:tr w:rsidR="00DA7B74" w:rsidRPr="0022619B" w14:paraId="7375D2E8" w14:textId="77777777" w:rsidTr="00DA7B74">
        <w:trPr>
          <w:trHeight w:val="254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49F55817" w14:textId="01D0B113" w:rsidR="00DA7B74" w:rsidRPr="0022619B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C26E5">
              <w:rPr>
                <w:rFonts w:ascii="Times New Roman" w:eastAsia="맑은 고딕" w:hAnsi="Times New Roman" w:cs="Times New Roman"/>
                <w:color w:val="000000"/>
                <w:sz w:val="22"/>
              </w:rPr>
              <w:t>4-year average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64415580" w14:textId="6C6A6FBF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-0.146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397A05F6" w14:textId="4A4DF1D7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0.015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19438EE1" w14:textId="7C165AB0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&lt;0.001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4FCCFF6A" w14:textId="2B439DE6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-0.012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66F6FC3" w14:textId="5C0D3D65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0.027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7C1F2EAE" w14:textId="02F9386B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0.645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534EB4CF" w14:textId="2DF6037D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0.022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D7B3CBF" w14:textId="51F0A91B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0.025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4BD6332B" w14:textId="1894415C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0.376</w:t>
            </w:r>
          </w:p>
        </w:tc>
      </w:tr>
      <w:tr w:rsidR="00DA7B74" w:rsidRPr="0022619B" w14:paraId="2229EFB3" w14:textId="77777777" w:rsidTr="00DA7B74">
        <w:trPr>
          <w:trHeight w:val="248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0A2909C4" w14:textId="303D7533" w:rsidR="00DA7B74" w:rsidRPr="0022619B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C26E5">
              <w:rPr>
                <w:rFonts w:ascii="Times New Roman" w:eastAsia="맑은 고딕" w:hAnsi="Times New Roman" w:cs="Times New Roman"/>
                <w:color w:val="000000"/>
                <w:sz w:val="22"/>
              </w:rPr>
              <w:t>5-year average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636864DD" w14:textId="0A9C2404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-0.151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36F2691F" w14:textId="231E6CC5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0.016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CB7A740" w14:textId="0CD0F470" w:rsidR="00DA7B74" w:rsidRPr="00B740E5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40E5">
              <w:rPr>
                <w:rFonts w:ascii="Times New Roman" w:eastAsia="맑은 고딕" w:hAnsi="Times New Roman" w:cs="Times New Roman"/>
                <w:color w:val="333333"/>
                <w:sz w:val="22"/>
              </w:rPr>
              <w:t>&lt;0.001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7C9805AF" w14:textId="613F87B3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-0.034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6F1EF6B1" w14:textId="5D45B877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0.028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11EAE8B4" w14:textId="56C29049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0.223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7BEDF35D" w14:textId="01261F4F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0.001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729E3CE7" w14:textId="2E8BC48F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0.026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3B936F84" w14:textId="430077E5" w:rsidR="00DA7B74" w:rsidRPr="000C1728" w:rsidRDefault="00DA7B74" w:rsidP="00DA7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C1728">
              <w:rPr>
                <w:rFonts w:ascii="Times New Roman" w:eastAsia="맑은 고딕" w:hAnsi="Times New Roman" w:cs="Times New Roman"/>
                <w:color w:val="333333"/>
                <w:sz w:val="22"/>
              </w:rPr>
              <w:t>0.971</w:t>
            </w:r>
          </w:p>
        </w:tc>
      </w:tr>
    </w:tbl>
    <w:p w14:paraId="4D8B3560" w14:textId="77777777" w:rsidR="008E4192" w:rsidRDefault="008E4192" w:rsidP="008E4192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bCs/>
          <w:sz w:val="22"/>
        </w:rPr>
      </w:pPr>
      <w:bookmarkStart w:id="2" w:name="_Hlk172103481"/>
      <w:bookmarkStart w:id="3" w:name="_Hlk172103565"/>
      <w:r w:rsidRPr="00A42613">
        <w:rPr>
          <w:rFonts w:ascii="Times New Roman" w:hAnsi="Times New Roman" w:cs="Times New Roman"/>
          <w:bCs/>
          <w:sz w:val="22"/>
        </w:rPr>
        <w:t>The beta coefficients (β) indicate the change in lung function parameters per unit increase in relative humidity.</w:t>
      </w:r>
      <w:bookmarkEnd w:id="2"/>
      <w:bookmarkEnd w:id="3"/>
    </w:p>
    <w:p w14:paraId="1853AC6A" w14:textId="34680FE0" w:rsidR="00FF5811" w:rsidRPr="0022619B" w:rsidRDefault="008E4192" w:rsidP="008E4192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sz w:val="22"/>
        </w:rPr>
      </w:pPr>
      <w:r w:rsidRPr="004F4764">
        <w:rPr>
          <w:rFonts w:ascii="Times New Roman" w:hAnsi="Times New Roman" w:cs="Times New Roman"/>
          <w:i/>
          <w:iCs/>
          <w:sz w:val="22"/>
        </w:rPr>
        <w:t>FEV</w:t>
      </w:r>
      <w:r w:rsidRPr="004F4764">
        <w:rPr>
          <w:rFonts w:ascii="Times New Roman" w:hAnsi="Times New Roman" w:cs="Times New Roman"/>
          <w:i/>
          <w:iCs/>
          <w:sz w:val="22"/>
          <w:vertAlign w:val="subscript"/>
        </w:rPr>
        <w:t>1</w:t>
      </w:r>
      <w:r w:rsidRPr="00A42613">
        <w:rPr>
          <w:rFonts w:ascii="Times New Roman" w:hAnsi="Times New Roman" w:cs="Times New Roman"/>
          <w:sz w:val="22"/>
        </w:rPr>
        <w:t xml:space="preserve"> forced expiratory volume per 1 second</w:t>
      </w:r>
      <w:r>
        <w:rPr>
          <w:rFonts w:ascii="Times New Roman" w:hAnsi="Times New Roman" w:cs="Times New Roman" w:hint="eastAsia"/>
          <w:sz w:val="22"/>
        </w:rPr>
        <w:t>,</w:t>
      </w:r>
      <w:r w:rsidRPr="00A42613">
        <w:rPr>
          <w:rFonts w:ascii="Times New Roman" w:hAnsi="Times New Roman" w:cs="Times New Roman"/>
          <w:sz w:val="22"/>
        </w:rPr>
        <w:t xml:space="preserve"> </w:t>
      </w:r>
      <w:r w:rsidRPr="004F4764">
        <w:rPr>
          <w:rFonts w:ascii="Times New Roman" w:hAnsi="Times New Roman" w:cs="Times New Roman"/>
          <w:i/>
          <w:iCs/>
          <w:sz w:val="22"/>
        </w:rPr>
        <w:t>FVC</w:t>
      </w:r>
      <w:r w:rsidRPr="00A42613">
        <w:rPr>
          <w:rFonts w:ascii="Times New Roman" w:hAnsi="Times New Roman" w:cs="Times New Roman"/>
          <w:sz w:val="22"/>
        </w:rPr>
        <w:t xml:space="preserve"> forced vital capacity</w:t>
      </w:r>
      <w:r>
        <w:rPr>
          <w:rFonts w:ascii="Times New Roman" w:hAnsi="Times New Roman" w:cs="Times New Roman" w:hint="eastAsia"/>
          <w:sz w:val="22"/>
        </w:rPr>
        <w:t>,</w:t>
      </w:r>
      <w:r w:rsidRPr="00A42613">
        <w:rPr>
          <w:rFonts w:ascii="Times New Roman" w:hAnsi="Times New Roman" w:cs="Times New Roman"/>
          <w:sz w:val="22"/>
        </w:rPr>
        <w:t xml:space="preserve"> </w:t>
      </w:r>
      <w:r w:rsidRPr="004F4764">
        <w:rPr>
          <w:rFonts w:ascii="Times New Roman" w:hAnsi="Times New Roman" w:cs="Times New Roman"/>
          <w:i/>
          <w:iCs/>
          <w:sz w:val="22"/>
        </w:rPr>
        <w:t>SE</w:t>
      </w:r>
      <w:r w:rsidRPr="00A42613">
        <w:rPr>
          <w:rFonts w:ascii="Times New Roman" w:hAnsi="Times New Roman" w:cs="Times New Roman"/>
          <w:sz w:val="22"/>
        </w:rPr>
        <w:t xml:space="preserve"> </w:t>
      </w:r>
      <w:r w:rsidRPr="00A42613">
        <w:rPr>
          <w:rFonts w:ascii="Times New Roman" w:hAnsi="Times New Roman" w:cs="Times New Roman"/>
          <w:bCs/>
          <w:sz w:val="22"/>
        </w:rPr>
        <w:t>standard error</w:t>
      </w:r>
    </w:p>
    <w:p w14:paraId="72407EB1" w14:textId="77777777" w:rsidR="005C5E29" w:rsidRPr="0022619B" w:rsidRDefault="005C5E29" w:rsidP="005C5E29">
      <w:pPr>
        <w:wordWrap/>
        <w:spacing w:line="480" w:lineRule="auto"/>
        <w:rPr>
          <w:rFonts w:ascii="Times New Roman" w:hAnsi="Times New Roman" w:cs="Times New Roman"/>
          <w:b/>
          <w:sz w:val="22"/>
        </w:rPr>
      </w:pPr>
      <w:r w:rsidRPr="0022619B">
        <w:rPr>
          <w:rFonts w:ascii="Times New Roman" w:hAnsi="Times New Roman" w:cs="Times New Roman"/>
          <w:b/>
          <w:sz w:val="22"/>
        </w:rPr>
        <w:br w:type="page"/>
      </w:r>
    </w:p>
    <w:p w14:paraId="3E00AB52" w14:textId="77777777" w:rsidR="00B21882" w:rsidRPr="008E4192" w:rsidRDefault="00B21882" w:rsidP="003E5F1C">
      <w:pPr>
        <w:wordWrap/>
        <w:spacing w:line="480" w:lineRule="auto"/>
        <w:rPr>
          <w:rFonts w:ascii="Times New Roman" w:hAnsi="Times New Roman" w:cs="Times New Roman"/>
          <w:b/>
          <w:sz w:val="22"/>
        </w:rPr>
        <w:sectPr w:rsidR="00B21882" w:rsidRPr="008E4192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280325B2" w14:textId="61222987" w:rsidR="00707C08" w:rsidRDefault="00DD77F6" w:rsidP="003E5F1C">
      <w:pPr>
        <w:wordWrap/>
        <w:spacing w:line="480" w:lineRule="auto"/>
        <w:rPr>
          <w:rFonts w:ascii="Times New Roman" w:hAnsi="Times New Roman" w:cs="Times New Roman"/>
          <w:bCs/>
          <w:sz w:val="22"/>
        </w:rPr>
      </w:pPr>
      <w:r w:rsidRPr="0022619B">
        <w:rPr>
          <w:rFonts w:ascii="Times New Roman" w:hAnsi="Times New Roman" w:cs="Times New Roman"/>
          <w:b/>
          <w:sz w:val="22"/>
        </w:rPr>
        <w:lastRenderedPageBreak/>
        <w:t>Fig</w:t>
      </w:r>
      <w:r>
        <w:rPr>
          <w:rFonts w:ascii="Times New Roman" w:hAnsi="Times New Roman" w:cs="Times New Roman" w:hint="eastAsia"/>
          <w:b/>
          <w:sz w:val="22"/>
        </w:rPr>
        <w:t>.</w:t>
      </w:r>
      <w:r w:rsidRPr="0022619B">
        <w:rPr>
          <w:rFonts w:ascii="Times New Roman" w:hAnsi="Times New Roman" w:cs="Times New Roman"/>
          <w:b/>
          <w:sz w:val="22"/>
        </w:rPr>
        <w:t xml:space="preserve"> S1 </w:t>
      </w:r>
      <w:r w:rsidRPr="0022619B">
        <w:rPr>
          <w:rFonts w:ascii="Times New Roman" w:hAnsi="Times New Roman" w:cs="Times New Roman"/>
          <w:bCs/>
          <w:sz w:val="22"/>
        </w:rPr>
        <w:t>Effect of various lagged relative humidity</w:t>
      </w:r>
      <w:r w:rsidR="00506BC4" w:rsidRPr="00506BC4">
        <w:rPr>
          <w:rFonts w:ascii="Times New Roman" w:hAnsi="Times New Roman" w:cs="Times New Roman"/>
          <w:bCs/>
          <w:sz w:val="22"/>
        </w:rPr>
        <w:t xml:space="preserve"> levels</w:t>
      </w:r>
      <w:r w:rsidRPr="0022619B">
        <w:rPr>
          <w:rFonts w:ascii="Times New Roman" w:hAnsi="Times New Roman" w:cs="Times New Roman"/>
          <w:bCs/>
          <w:sz w:val="22"/>
        </w:rPr>
        <w:t xml:space="preserve"> on obstructive lung disease</w:t>
      </w:r>
      <w:r>
        <w:rPr>
          <w:rFonts w:ascii="Times New Roman" w:hAnsi="Times New Roman" w:cs="Times New Roman" w:hint="eastAsia"/>
          <w:bCs/>
          <w:sz w:val="22"/>
        </w:rPr>
        <w:t>.</w:t>
      </w:r>
    </w:p>
    <w:p w14:paraId="3282A972" w14:textId="244FE4A4" w:rsidR="00707C08" w:rsidRPr="00DD77F6" w:rsidRDefault="00707C08" w:rsidP="003E5F1C">
      <w:pPr>
        <w:wordWrap/>
        <w:spacing w:line="480" w:lineRule="auto"/>
        <w:rPr>
          <w:rFonts w:ascii="Times New Roman" w:hAnsi="Times New Roman" w:cs="Times New Roman"/>
          <w:bCs/>
          <w:sz w:val="22"/>
        </w:rPr>
      </w:pPr>
      <w:r>
        <w:rPr>
          <w:noProof/>
          <w14:ligatures w14:val="standardContextual"/>
        </w:rPr>
        <w:drawing>
          <wp:inline distT="0" distB="0" distL="0" distR="0" wp14:anchorId="4538BFAC" wp14:editId="0DB48ED2">
            <wp:extent cx="8685843" cy="5162550"/>
            <wp:effectExtent l="0" t="0" r="1270" b="0"/>
            <wp:docPr id="174949686" name="그림 1" descr="텍스트, 스크린샷, 메뉴, 번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49686" name="그림 1" descr="텍스트, 스크린샷, 메뉴, 번호이(가) 표시된 사진&#10;&#10;자동 생성된 설명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97100" cy="5169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27E2E" w14:textId="681E7566" w:rsidR="00707C08" w:rsidRDefault="00DD77F6" w:rsidP="00E50BE7">
      <w:pPr>
        <w:wordWrap/>
        <w:spacing w:line="480" w:lineRule="auto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 w:hint="eastAsia"/>
          <w:bCs/>
          <w:sz w:val="22"/>
        </w:rPr>
        <w:lastRenderedPageBreak/>
        <w:t>(</w:t>
      </w:r>
      <w:r w:rsidRPr="00DD77F6">
        <w:rPr>
          <w:rFonts w:ascii="Times New Roman" w:hAnsi="Times New Roman" w:cs="Times New Roman" w:hint="eastAsia"/>
          <w:b/>
          <w:sz w:val="22"/>
        </w:rPr>
        <w:t>A</w:t>
      </w:r>
      <w:r>
        <w:rPr>
          <w:rFonts w:ascii="Times New Roman" w:hAnsi="Times New Roman" w:cs="Times New Roman" w:hint="eastAsia"/>
          <w:bCs/>
          <w:sz w:val="22"/>
        </w:rPr>
        <w:t xml:space="preserve">) Model 1: </w:t>
      </w:r>
      <w:r w:rsidR="00170DA0">
        <w:rPr>
          <w:rFonts w:ascii="Times New Roman" w:hAnsi="Times New Roman" w:cs="Times New Roman" w:hint="eastAsia"/>
          <w:bCs/>
          <w:sz w:val="22"/>
        </w:rPr>
        <w:t>u</w:t>
      </w:r>
      <w:r>
        <w:rPr>
          <w:rFonts w:ascii="Times New Roman" w:hAnsi="Times New Roman" w:cs="Times New Roman" w:hint="eastAsia"/>
          <w:bCs/>
          <w:sz w:val="22"/>
        </w:rPr>
        <w:t>nadjusted model. (</w:t>
      </w:r>
      <w:r w:rsidRPr="00DD77F6">
        <w:rPr>
          <w:rFonts w:ascii="Times New Roman" w:hAnsi="Times New Roman" w:cs="Times New Roman" w:hint="eastAsia"/>
          <w:b/>
          <w:sz w:val="22"/>
        </w:rPr>
        <w:t>B</w:t>
      </w:r>
      <w:r>
        <w:rPr>
          <w:rFonts w:ascii="Times New Roman" w:hAnsi="Times New Roman" w:cs="Times New Roman" w:hint="eastAsia"/>
          <w:bCs/>
          <w:sz w:val="22"/>
        </w:rPr>
        <w:t xml:space="preserve">) Model 2: </w:t>
      </w:r>
      <w:r w:rsidR="00170DA0">
        <w:rPr>
          <w:rFonts w:ascii="Times New Roman" w:hAnsi="Times New Roman" w:cs="Times New Roman" w:hint="eastAsia"/>
          <w:bCs/>
          <w:sz w:val="22"/>
        </w:rPr>
        <w:t>a</w:t>
      </w:r>
      <w:r>
        <w:rPr>
          <w:rFonts w:ascii="Times New Roman" w:hAnsi="Times New Roman" w:cs="Times New Roman" w:hint="eastAsia"/>
          <w:bCs/>
          <w:sz w:val="22"/>
        </w:rPr>
        <w:t>djusted for clinical variables.</w:t>
      </w:r>
    </w:p>
    <w:p w14:paraId="5604C8F7" w14:textId="5F9AD76C" w:rsidR="00707C08" w:rsidRDefault="003E5F1C" w:rsidP="00E50BE7">
      <w:pPr>
        <w:wordWrap/>
        <w:spacing w:line="480" w:lineRule="auto"/>
        <w:rPr>
          <w:rFonts w:ascii="Times New Roman" w:hAnsi="Times New Roman" w:cs="Times New Roman"/>
          <w:bCs/>
          <w:sz w:val="22"/>
        </w:rPr>
      </w:pPr>
      <w:r w:rsidRPr="0022619B">
        <w:rPr>
          <w:rFonts w:ascii="Times New Roman" w:hAnsi="Times New Roman" w:cs="Times New Roman"/>
          <w:bCs/>
          <w:sz w:val="22"/>
        </w:rPr>
        <w:t>This forest plot represents the OR</w:t>
      </w:r>
      <w:r w:rsidR="00DD77F6">
        <w:rPr>
          <w:rFonts w:ascii="Times New Roman" w:hAnsi="Times New Roman" w:cs="Times New Roman" w:hint="eastAsia"/>
          <w:bCs/>
          <w:sz w:val="22"/>
        </w:rPr>
        <w:t>s</w:t>
      </w:r>
      <w:r w:rsidRPr="0022619B">
        <w:rPr>
          <w:rFonts w:ascii="Times New Roman" w:hAnsi="Times New Roman" w:cs="Times New Roman"/>
          <w:bCs/>
          <w:sz w:val="22"/>
        </w:rPr>
        <w:t xml:space="preserve"> and 95% CI</w:t>
      </w:r>
      <w:r w:rsidR="00DD77F6">
        <w:rPr>
          <w:rFonts w:ascii="Times New Roman" w:hAnsi="Times New Roman" w:cs="Times New Roman" w:hint="eastAsia"/>
          <w:bCs/>
          <w:sz w:val="22"/>
        </w:rPr>
        <w:t>s</w:t>
      </w:r>
      <w:r w:rsidRPr="0022619B">
        <w:rPr>
          <w:rFonts w:ascii="Times New Roman" w:hAnsi="Times New Roman" w:cs="Times New Roman"/>
          <w:bCs/>
          <w:sz w:val="22"/>
        </w:rPr>
        <w:t xml:space="preserve"> for the effect of relative humidity at various lag periods on obstructive lung disease, as determined by univariate (</w:t>
      </w:r>
      <w:r w:rsidR="00DD77F6" w:rsidRPr="00DD77F6">
        <w:rPr>
          <w:rFonts w:ascii="Times New Roman" w:hAnsi="Times New Roman" w:cs="Times New Roman" w:hint="eastAsia"/>
          <w:b/>
          <w:sz w:val="22"/>
        </w:rPr>
        <w:t>A</w:t>
      </w:r>
      <w:r w:rsidR="00DD77F6" w:rsidRPr="00DD77F6">
        <w:rPr>
          <w:rFonts w:ascii="Times New Roman" w:hAnsi="Times New Roman" w:cs="Times New Roman" w:hint="eastAsia"/>
          <w:bCs/>
          <w:sz w:val="22"/>
        </w:rPr>
        <w:t xml:space="preserve">, </w:t>
      </w:r>
      <w:r w:rsidR="00DD77F6">
        <w:rPr>
          <w:rFonts w:ascii="Times New Roman" w:hAnsi="Times New Roman" w:cs="Times New Roman" w:hint="eastAsia"/>
          <w:bCs/>
          <w:sz w:val="22"/>
        </w:rPr>
        <w:t>M</w:t>
      </w:r>
      <w:r w:rsidRPr="0022619B">
        <w:rPr>
          <w:rFonts w:ascii="Times New Roman" w:hAnsi="Times New Roman" w:cs="Times New Roman"/>
          <w:bCs/>
          <w:sz w:val="22"/>
        </w:rPr>
        <w:t xml:space="preserve">odel 1) and multivariable </w:t>
      </w:r>
      <w:r w:rsidR="00DD77F6">
        <w:rPr>
          <w:rFonts w:ascii="Times New Roman" w:hAnsi="Times New Roman" w:cs="Times New Roman" w:hint="eastAsia"/>
          <w:bCs/>
          <w:sz w:val="22"/>
        </w:rPr>
        <w:t>(</w:t>
      </w:r>
      <w:r w:rsidR="00DD77F6" w:rsidRPr="00DD77F6">
        <w:rPr>
          <w:rFonts w:ascii="Times New Roman" w:hAnsi="Times New Roman" w:cs="Times New Roman" w:hint="eastAsia"/>
          <w:b/>
          <w:sz w:val="22"/>
        </w:rPr>
        <w:t>B</w:t>
      </w:r>
      <w:r w:rsidR="00DD77F6">
        <w:rPr>
          <w:rFonts w:ascii="Times New Roman" w:hAnsi="Times New Roman" w:cs="Times New Roman" w:hint="eastAsia"/>
          <w:bCs/>
          <w:sz w:val="22"/>
        </w:rPr>
        <w:t xml:space="preserve">, Model 2) </w:t>
      </w:r>
      <w:r w:rsidRPr="0022619B">
        <w:rPr>
          <w:rFonts w:ascii="Times New Roman" w:hAnsi="Times New Roman" w:cs="Times New Roman"/>
          <w:bCs/>
          <w:sz w:val="22"/>
        </w:rPr>
        <w:t>logistic regression analysis.</w:t>
      </w:r>
      <w:r w:rsidRPr="00DD77F6">
        <w:rPr>
          <w:rFonts w:ascii="Times New Roman" w:hAnsi="Times New Roman" w:cs="Times New Roman"/>
          <w:bCs/>
          <w:sz w:val="22"/>
        </w:rPr>
        <w:t xml:space="preserve"> </w:t>
      </w:r>
      <w:r w:rsidR="00DD77F6" w:rsidRPr="007876BD">
        <w:rPr>
          <w:rFonts w:ascii="Times New Roman" w:hAnsi="Times New Roman" w:cs="Times New Roman"/>
          <w:bCs/>
          <w:sz w:val="22"/>
        </w:rPr>
        <w:t>The X-axis displays the OR, and the variables on the Y-axis represent relative humidity lagged by different time periods, ranging from the same day (lag 0 day) to 5 years (5</w:t>
      </w:r>
      <w:r w:rsidR="00707C08">
        <w:rPr>
          <w:rFonts w:ascii="Times New Roman" w:hAnsi="Times New Roman" w:cs="Times New Roman" w:hint="eastAsia"/>
          <w:bCs/>
          <w:sz w:val="22"/>
        </w:rPr>
        <w:t>-</w:t>
      </w:r>
      <w:r w:rsidR="00DD77F6" w:rsidRPr="007876BD">
        <w:rPr>
          <w:rFonts w:ascii="Times New Roman" w:hAnsi="Times New Roman" w:cs="Times New Roman"/>
          <w:bCs/>
          <w:sz w:val="22"/>
        </w:rPr>
        <w:t>year</w:t>
      </w:r>
      <w:r w:rsidR="00707C08">
        <w:rPr>
          <w:rFonts w:ascii="Times New Roman" w:hAnsi="Times New Roman" w:cs="Times New Roman" w:hint="eastAsia"/>
          <w:bCs/>
          <w:sz w:val="22"/>
        </w:rPr>
        <w:t xml:space="preserve"> </w:t>
      </w:r>
      <w:r w:rsidR="00C8299D">
        <w:rPr>
          <w:rFonts w:ascii="Times New Roman" w:hAnsi="Times New Roman" w:cs="Times New Roman" w:hint="eastAsia"/>
          <w:bCs/>
          <w:sz w:val="22"/>
        </w:rPr>
        <w:t xml:space="preserve">moving </w:t>
      </w:r>
      <w:r w:rsidR="00707C08">
        <w:rPr>
          <w:rFonts w:ascii="Times New Roman" w:hAnsi="Times New Roman" w:cs="Times New Roman" w:hint="eastAsia"/>
          <w:bCs/>
          <w:sz w:val="22"/>
        </w:rPr>
        <w:t>average</w:t>
      </w:r>
      <w:r w:rsidR="00DD77F6" w:rsidRPr="007876BD">
        <w:rPr>
          <w:rFonts w:ascii="Times New Roman" w:hAnsi="Times New Roman" w:cs="Times New Roman"/>
          <w:bCs/>
          <w:sz w:val="22"/>
        </w:rPr>
        <w:t>).</w:t>
      </w:r>
    </w:p>
    <w:p w14:paraId="7225DBAB" w14:textId="485A94A1" w:rsidR="003E5F1C" w:rsidRPr="0022619B" w:rsidRDefault="00DD77F6" w:rsidP="00E50BE7">
      <w:pPr>
        <w:wordWrap/>
        <w:spacing w:line="480" w:lineRule="auto"/>
        <w:rPr>
          <w:rFonts w:ascii="Times New Roman" w:hAnsi="Times New Roman" w:cs="Times New Roman"/>
          <w:bCs/>
          <w:sz w:val="22"/>
        </w:rPr>
      </w:pPr>
      <w:r w:rsidRPr="00C35DE8">
        <w:rPr>
          <w:rFonts w:ascii="Times New Roman" w:hAnsi="Times New Roman" w:cs="Times New Roman" w:hint="eastAsia"/>
          <w:bCs/>
          <w:i/>
          <w:iCs/>
          <w:sz w:val="22"/>
        </w:rPr>
        <w:t>OR</w:t>
      </w:r>
      <w:r>
        <w:rPr>
          <w:rFonts w:ascii="Times New Roman" w:hAnsi="Times New Roman" w:cs="Times New Roman" w:hint="eastAsia"/>
          <w:bCs/>
          <w:sz w:val="22"/>
        </w:rPr>
        <w:t xml:space="preserve"> odds ratio, </w:t>
      </w:r>
      <w:r w:rsidRPr="00C35DE8">
        <w:rPr>
          <w:rFonts w:ascii="Times New Roman" w:hAnsi="Times New Roman" w:cs="Times New Roman" w:hint="eastAsia"/>
          <w:bCs/>
          <w:i/>
          <w:iCs/>
          <w:sz w:val="22"/>
        </w:rPr>
        <w:t>CI</w:t>
      </w:r>
      <w:r>
        <w:rPr>
          <w:rFonts w:ascii="Times New Roman" w:hAnsi="Times New Roman" w:cs="Times New Roman" w:hint="eastAsia"/>
          <w:bCs/>
          <w:sz w:val="22"/>
        </w:rPr>
        <w:t xml:space="preserve"> confidence interval.</w:t>
      </w:r>
    </w:p>
    <w:p w14:paraId="1A5AC4CB" w14:textId="77777777" w:rsidR="00B21882" w:rsidRPr="0022619B" w:rsidRDefault="00B21882" w:rsidP="00361306">
      <w:pPr>
        <w:wordWrap/>
        <w:spacing w:line="480" w:lineRule="auto"/>
        <w:rPr>
          <w:rFonts w:ascii="Times New Roman" w:hAnsi="Times New Roman" w:cs="Times New Roman"/>
          <w:b/>
          <w:sz w:val="22"/>
        </w:rPr>
      </w:pPr>
      <w:r w:rsidRPr="0022619B">
        <w:rPr>
          <w:rFonts w:ascii="Times New Roman" w:hAnsi="Times New Roman" w:cs="Times New Roman"/>
          <w:b/>
          <w:sz w:val="22"/>
        </w:rPr>
        <w:br w:type="page"/>
      </w:r>
    </w:p>
    <w:p w14:paraId="15880388" w14:textId="3D64AA98" w:rsidR="00707C08" w:rsidRDefault="00A56671" w:rsidP="00C25D09">
      <w:pPr>
        <w:wordWrap/>
        <w:spacing w:line="480" w:lineRule="auto"/>
        <w:rPr>
          <w:rFonts w:ascii="Times New Roman" w:hAnsi="Times New Roman" w:cs="Times New Roman"/>
          <w:bCs/>
          <w:sz w:val="22"/>
        </w:rPr>
      </w:pPr>
      <w:r w:rsidRPr="0022619B">
        <w:rPr>
          <w:rFonts w:ascii="Times New Roman" w:hAnsi="Times New Roman" w:cs="Times New Roman"/>
          <w:b/>
          <w:sz w:val="22"/>
        </w:rPr>
        <w:lastRenderedPageBreak/>
        <w:t>Fig</w:t>
      </w:r>
      <w:r>
        <w:rPr>
          <w:rFonts w:ascii="Times New Roman" w:hAnsi="Times New Roman" w:cs="Times New Roman" w:hint="eastAsia"/>
          <w:b/>
          <w:sz w:val="22"/>
        </w:rPr>
        <w:t>.</w:t>
      </w:r>
      <w:r w:rsidRPr="0022619B">
        <w:rPr>
          <w:rFonts w:ascii="Times New Roman" w:hAnsi="Times New Roman" w:cs="Times New Roman"/>
          <w:b/>
          <w:sz w:val="22"/>
        </w:rPr>
        <w:t xml:space="preserve"> S2 </w:t>
      </w:r>
      <w:r w:rsidRPr="0022619B">
        <w:rPr>
          <w:rFonts w:ascii="Times New Roman" w:hAnsi="Times New Roman" w:cs="Times New Roman"/>
          <w:bCs/>
          <w:sz w:val="22"/>
        </w:rPr>
        <w:t>Effect of various lagged relative humidity</w:t>
      </w:r>
      <w:r w:rsidR="00506BC4" w:rsidRPr="00506BC4">
        <w:rPr>
          <w:rFonts w:ascii="Times New Roman" w:hAnsi="Times New Roman" w:cs="Times New Roman"/>
          <w:bCs/>
          <w:sz w:val="22"/>
        </w:rPr>
        <w:t xml:space="preserve"> levels</w:t>
      </w:r>
      <w:r w:rsidRPr="0022619B">
        <w:rPr>
          <w:rFonts w:ascii="Times New Roman" w:hAnsi="Times New Roman" w:cs="Times New Roman"/>
          <w:bCs/>
          <w:sz w:val="22"/>
        </w:rPr>
        <w:t xml:space="preserve"> on obstructive lung disease base</w:t>
      </w:r>
      <w:r>
        <w:rPr>
          <w:rFonts w:ascii="Times New Roman" w:hAnsi="Times New Roman" w:cs="Times New Roman" w:hint="eastAsia"/>
          <w:bCs/>
          <w:sz w:val="22"/>
        </w:rPr>
        <w:t>d</w:t>
      </w:r>
      <w:r w:rsidRPr="0022619B">
        <w:rPr>
          <w:rFonts w:ascii="Times New Roman" w:hAnsi="Times New Roman" w:cs="Times New Roman"/>
          <w:bCs/>
          <w:sz w:val="22"/>
        </w:rPr>
        <w:t xml:space="preserve"> on obstruction severity</w:t>
      </w:r>
      <w:r>
        <w:rPr>
          <w:rFonts w:ascii="Times New Roman" w:hAnsi="Times New Roman" w:cs="Times New Roman" w:hint="eastAsia"/>
          <w:bCs/>
          <w:sz w:val="22"/>
        </w:rPr>
        <w:t>.</w:t>
      </w:r>
    </w:p>
    <w:p w14:paraId="2E44AF09" w14:textId="166D32B1" w:rsidR="00707C08" w:rsidRDefault="00707C08" w:rsidP="00C25D09">
      <w:pPr>
        <w:wordWrap/>
        <w:spacing w:line="480" w:lineRule="auto"/>
        <w:rPr>
          <w:rFonts w:ascii="Times New Roman" w:hAnsi="Times New Roman" w:cs="Times New Roman"/>
          <w:bCs/>
          <w:sz w:val="22"/>
        </w:rPr>
      </w:pPr>
      <w:r>
        <w:rPr>
          <w:noProof/>
          <w14:ligatures w14:val="standardContextual"/>
        </w:rPr>
        <w:drawing>
          <wp:inline distT="0" distB="0" distL="0" distR="0" wp14:anchorId="763E796E" wp14:editId="03A8DCEA">
            <wp:extent cx="8697595" cy="4996815"/>
            <wp:effectExtent l="0" t="0" r="8255" b="0"/>
            <wp:docPr id="892298676" name="그림 1" descr="텍스트, 스크린샷, 메뉴, 번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298676" name="그림 1" descr="텍스트, 스크린샷, 메뉴, 번호이(가) 표시된 사진&#10;&#10;자동 생성된 설명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97595" cy="499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43DEC" w14:textId="31703FAE" w:rsidR="00707C08" w:rsidRPr="00C94999" w:rsidRDefault="00707C08" w:rsidP="00707C08">
      <w:pPr>
        <w:wordWrap/>
        <w:spacing w:line="480" w:lineRule="auto"/>
        <w:rPr>
          <w:rFonts w:ascii="Times New Roman" w:hAnsi="Times New Roman" w:cs="Times New Roman"/>
          <w:bCs/>
          <w:sz w:val="22"/>
        </w:rPr>
      </w:pPr>
      <w:r w:rsidRPr="00C94999">
        <w:rPr>
          <w:rFonts w:ascii="Times New Roman" w:hAnsi="Times New Roman" w:cs="Times New Roman"/>
          <w:sz w:val="22"/>
        </w:rPr>
        <w:lastRenderedPageBreak/>
        <w:t>(</w:t>
      </w:r>
      <w:r w:rsidRPr="00C94999">
        <w:rPr>
          <w:rFonts w:ascii="Times New Roman" w:hAnsi="Times New Roman" w:cs="Times New Roman"/>
          <w:b/>
          <w:sz w:val="22"/>
        </w:rPr>
        <w:t>A</w:t>
      </w:r>
      <w:r w:rsidRPr="00C94999">
        <w:rPr>
          <w:rFonts w:ascii="Times New Roman" w:hAnsi="Times New Roman" w:cs="Times New Roman"/>
          <w:sz w:val="22"/>
        </w:rPr>
        <w:t>)</w:t>
      </w:r>
      <w:r w:rsidRPr="00C94999">
        <w:rPr>
          <w:rFonts w:ascii="Times New Roman" w:hAnsi="Times New Roman" w:cs="Times New Roman"/>
          <w:bCs/>
          <w:sz w:val="22"/>
        </w:rPr>
        <w:t xml:space="preserve"> </w:t>
      </w:r>
      <w:r w:rsidR="00A56671" w:rsidRPr="00C94999">
        <w:rPr>
          <w:rFonts w:ascii="Times New Roman" w:hAnsi="Times New Roman" w:cs="Times New Roman"/>
          <w:bCs/>
          <w:sz w:val="22"/>
        </w:rPr>
        <w:t>Mild obstructive lung disease. (</w:t>
      </w:r>
      <w:r w:rsidR="00A56671" w:rsidRPr="00C94999">
        <w:rPr>
          <w:rFonts w:ascii="Times New Roman" w:hAnsi="Times New Roman" w:cs="Times New Roman"/>
          <w:b/>
          <w:sz w:val="22"/>
        </w:rPr>
        <w:t>B</w:t>
      </w:r>
      <w:r w:rsidR="00A56671" w:rsidRPr="00C94999">
        <w:rPr>
          <w:rFonts w:ascii="Times New Roman" w:hAnsi="Times New Roman" w:cs="Times New Roman"/>
          <w:bCs/>
          <w:sz w:val="22"/>
        </w:rPr>
        <w:t xml:space="preserve">) Moderate obstructive lung disease. </w:t>
      </w:r>
    </w:p>
    <w:p w14:paraId="454856C0" w14:textId="5EBDED50" w:rsidR="00707C08" w:rsidRPr="00707C08" w:rsidRDefault="00C25D09" w:rsidP="00707C08">
      <w:pPr>
        <w:wordWrap/>
        <w:spacing w:line="480" w:lineRule="auto"/>
        <w:rPr>
          <w:rFonts w:ascii="Times New Roman" w:hAnsi="Times New Roman" w:cs="Times New Roman"/>
          <w:bCs/>
          <w:sz w:val="22"/>
        </w:rPr>
      </w:pPr>
      <w:r w:rsidRPr="00C94999">
        <w:rPr>
          <w:rFonts w:ascii="Times New Roman" w:hAnsi="Times New Roman" w:cs="Times New Roman"/>
          <w:bCs/>
          <w:sz w:val="22"/>
        </w:rPr>
        <w:t>This forest plot represents the OR</w:t>
      </w:r>
      <w:r w:rsidR="00A56671" w:rsidRPr="00C94999">
        <w:rPr>
          <w:rFonts w:ascii="Times New Roman" w:hAnsi="Times New Roman" w:cs="Times New Roman"/>
          <w:bCs/>
          <w:sz w:val="22"/>
        </w:rPr>
        <w:t>s</w:t>
      </w:r>
      <w:r w:rsidRPr="00C94999">
        <w:rPr>
          <w:rFonts w:ascii="Times New Roman" w:hAnsi="Times New Roman" w:cs="Times New Roman"/>
          <w:bCs/>
          <w:sz w:val="22"/>
        </w:rPr>
        <w:t xml:space="preserve"> and 95% CI</w:t>
      </w:r>
      <w:r w:rsidR="00A56671" w:rsidRPr="00C94999">
        <w:rPr>
          <w:rFonts w:ascii="Times New Roman" w:hAnsi="Times New Roman" w:cs="Times New Roman"/>
          <w:bCs/>
          <w:sz w:val="22"/>
        </w:rPr>
        <w:t>s</w:t>
      </w:r>
      <w:r w:rsidRPr="00C94999">
        <w:rPr>
          <w:rFonts w:ascii="Times New Roman" w:hAnsi="Times New Roman" w:cs="Times New Roman"/>
          <w:bCs/>
          <w:sz w:val="22"/>
        </w:rPr>
        <w:t xml:space="preserve"> for the effect of relative humidity at various lag periods on </w:t>
      </w:r>
      <w:r w:rsidR="00A56671" w:rsidRPr="00C94999">
        <w:rPr>
          <w:rFonts w:ascii="Times New Roman" w:hAnsi="Times New Roman" w:cs="Times New Roman"/>
          <w:bCs/>
          <w:sz w:val="22"/>
        </w:rPr>
        <w:t>(</w:t>
      </w:r>
      <w:r w:rsidR="00A56671" w:rsidRPr="00C94999">
        <w:rPr>
          <w:rFonts w:ascii="Times New Roman" w:hAnsi="Times New Roman" w:cs="Times New Roman"/>
          <w:b/>
          <w:sz w:val="22"/>
        </w:rPr>
        <w:t>A</w:t>
      </w:r>
      <w:r w:rsidR="00A56671" w:rsidRPr="00C94999">
        <w:rPr>
          <w:rFonts w:ascii="Times New Roman" w:hAnsi="Times New Roman" w:cs="Times New Roman"/>
          <w:bCs/>
          <w:sz w:val="22"/>
        </w:rPr>
        <w:t xml:space="preserve">) </w:t>
      </w:r>
      <w:r w:rsidRPr="00C94999">
        <w:rPr>
          <w:rFonts w:ascii="Times New Roman" w:hAnsi="Times New Roman" w:cs="Times New Roman"/>
          <w:bCs/>
          <w:sz w:val="22"/>
        </w:rPr>
        <w:t xml:space="preserve">mild and </w:t>
      </w:r>
      <w:r w:rsidR="00A56671" w:rsidRPr="00C94999">
        <w:rPr>
          <w:rFonts w:ascii="Times New Roman" w:hAnsi="Times New Roman" w:cs="Times New Roman"/>
          <w:bCs/>
          <w:sz w:val="22"/>
        </w:rPr>
        <w:t>(</w:t>
      </w:r>
      <w:r w:rsidR="00A56671" w:rsidRPr="00C94999">
        <w:rPr>
          <w:rFonts w:ascii="Times New Roman" w:hAnsi="Times New Roman" w:cs="Times New Roman"/>
          <w:b/>
          <w:sz w:val="22"/>
        </w:rPr>
        <w:t>B</w:t>
      </w:r>
      <w:r w:rsidR="00A56671" w:rsidRPr="00C94999">
        <w:rPr>
          <w:rFonts w:ascii="Times New Roman" w:hAnsi="Times New Roman" w:cs="Times New Roman"/>
          <w:bCs/>
          <w:sz w:val="22"/>
        </w:rPr>
        <w:t xml:space="preserve">) </w:t>
      </w:r>
      <w:r w:rsidRPr="00C94999">
        <w:rPr>
          <w:rFonts w:ascii="Times New Roman" w:hAnsi="Times New Roman" w:cs="Times New Roman"/>
          <w:bCs/>
          <w:sz w:val="22"/>
        </w:rPr>
        <w:t>moderate obstructive lung disease, as determined by multivariable logistic regression analysis (</w:t>
      </w:r>
      <w:r w:rsidR="00A56671" w:rsidRPr="00C94999">
        <w:rPr>
          <w:rFonts w:ascii="Times New Roman" w:hAnsi="Times New Roman" w:cs="Times New Roman"/>
          <w:bCs/>
          <w:sz w:val="22"/>
        </w:rPr>
        <w:t>M</w:t>
      </w:r>
      <w:r w:rsidRPr="00C94999">
        <w:rPr>
          <w:rFonts w:ascii="Times New Roman" w:hAnsi="Times New Roman" w:cs="Times New Roman"/>
          <w:bCs/>
          <w:sz w:val="22"/>
        </w:rPr>
        <w:t xml:space="preserve">odel 3). </w:t>
      </w:r>
      <w:r w:rsidR="00707C08" w:rsidRPr="00707C08">
        <w:rPr>
          <w:rFonts w:ascii="Times New Roman" w:hAnsi="Times New Roman" w:cs="Times New Roman"/>
          <w:bCs/>
          <w:sz w:val="22"/>
        </w:rPr>
        <w:t>The X-axis displays the OR, and the variables on the Y-axis represent relative humidity lagged by different time periods, ranging from the same day (lag 0 day) to 5 years (5</w:t>
      </w:r>
      <w:r w:rsidR="00707C08" w:rsidRPr="00707C08">
        <w:rPr>
          <w:rFonts w:ascii="Times New Roman" w:hAnsi="Times New Roman" w:cs="Times New Roman" w:hint="eastAsia"/>
          <w:bCs/>
          <w:sz w:val="22"/>
        </w:rPr>
        <w:t>-</w:t>
      </w:r>
      <w:r w:rsidR="00707C08" w:rsidRPr="00707C08">
        <w:rPr>
          <w:rFonts w:ascii="Times New Roman" w:hAnsi="Times New Roman" w:cs="Times New Roman"/>
          <w:bCs/>
          <w:sz w:val="22"/>
        </w:rPr>
        <w:t>year</w:t>
      </w:r>
      <w:r w:rsidR="00C8299D">
        <w:rPr>
          <w:rFonts w:ascii="Times New Roman" w:hAnsi="Times New Roman" w:cs="Times New Roman" w:hint="eastAsia"/>
          <w:bCs/>
          <w:sz w:val="22"/>
        </w:rPr>
        <w:t xml:space="preserve"> moving</w:t>
      </w:r>
      <w:r w:rsidR="00707C08" w:rsidRPr="00707C08">
        <w:rPr>
          <w:rFonts w:ascii="Times New Roman" w:hAnsi="Times New Roman" w:cs="Times New Roman" w:hint="eastAsia"/>
          <w:bCs/>
          <w:sz w:val="22"/>
        </w:rPr>
        <w:t xml:space="preserve"> average</w:t>
      </w:r>
      <w:r w:rsidR="00707C08" w:rsidRPr="00707C08">
        <w:rPr>
          <w:rFonts w:ascii="Times New Roman" w:hAnsi="Times New Roman" w:cs="Times New Roman"/>
          <w:bCs/>
          <w:sz w:val="22"/>
        </w:rPr>
        <w:t>).</w:t>
      </w:r>
    </w:p>
    <w:p w14:paraId="5D1D539C" w14:textId="2A399661" w:rsidR="00C25D09" w:rsidRPr="00C94999" w:rsidRDefault="00A56671" w:rsidP="00707C08">
      <w:pPr>
        <w:wordWrap/>
        <w:spacing w:line="480" w:lineRule="auto"/>
        <w:rPr>
          <w:rFonts w:ascii="Times New Roman" w:hAnsi="Times New Roman" w:cs="Times New Roman"/>
          <w:bCs/>
          <w:sz w:val="22"/>
        </w:rPr>
      </w:pPr>
      <w:r w:rsidRPr="00C94999">
        <w:rPr>
          <w:rFonts w:ascii="Times New Roman" w:hAnsi="Times New Roman" w:cs="Times New Roman"/>
          <w:bCs/>
          <w:i/>
          <w:iCs/>
          <w:sz w:val="22"/>
        </w:rPr>
        <w:t>OR</w:t>
      </w:r>
      <w:r w:rsidRPr="00C94999">
        <w:rPr>
          <w:rFonts w:ascii="Times New Roman" w:hAnsi="Times New Roman" w:cs="Times New Roman"/>
          <w:bCs/>
          <w:sz w:val="22"/>
        </w:rPr>
        <w:t xml:space="preserve"> odds ratio, </w:t>
      </w:r>
      <w:r w:rsidRPr="00C94999">
        <w:rPr>
          <w:rFonts w:ascii="Times New Roman" w:hAnsi="Times New Roman" w:cs="Times New Roman"/>
          <w:bCs/>
          <w:i/>
          <w:iCs/>
          <w:sz w:val="22"/>
        </w:rPr>
        <w:t>CI</w:t>
      </w:r>
      <w:r w:rsidRPr="00C94999">
        <w:rPr>
          <w:rFonts w:ascii="Times New Roman" w:hAnsi="Times New Roman" w:cs="Times New Roman"/>
          <w:bCs/>
          <w:sz w:val="22"/>
        </w:rPr>
        <w:t xml:space="preserve"> confidence interval.</w:t>
      </w:r>
    </w:p>
    <w:p w14:paraId="491D779D" w14:textId="77777777" w:rsidR="00C25D09" w:rsidRPr="0022619B" w:rsidRDefault="00C25D09" w:rsidP="00C25D09">
      <w:pPr>
        <w:wordWrap/>
        <w:spacing w:line="480" w:lineRule="auto"/>
        <w:rPr>
          <w:rFonts w:ascii="Times New Roman" w:hAnsi="Times New Roman" w:cs="Times New Roman"/>
          <w:b/>
          <w:sz w:val="22"/>
        </w:rPr>
      </w:pPr>
      <w:r w:rsidRPr="0022619B">
        <w:rPr>
          <w:rFonts w:ascii="Times New Roman" w:hAnsi="Times New Roman" w:cs="Times New Roman"/>
          <w:b/>
          <w:sz w:val="22"/>
        </w:rPr>
        <w:br w:type="page"/>
      </w:r>
    </w:p>
    <w:p w14:paraId="30CAAC4B" w14:textId="560AAB22" w:rsidR="00707C08" w:rsidRDefault="005E60B0" w:rsidP="005E60B0">
      <w:pPr>
        <w:wordWrap/>
        <w:spacing w:line="480" w:lineRule="auto"/>
        <w:rPr>
          <w:rFonts w:ascii="Times New Roman" w:hAnsi="Times New Roman" w:cs="Times New Roman"/>
          <w:bCs/>
          <w:sz w:val="22"/>
        </w:rPr>
      </w:pPr>
      <w:r w:rsidRPr="0022619B">
        <w:rPr>
          <w:rFonts w:ascii="Times New Roman" w:hAnsi="Times New Roman" w:cs="Times New Roman"/>
          <w:b/>
          <w:sz w:val="22"/>
        </w:rPr>
        <w:lastRenderedPageBreak/>
        <w:t>Fig</w:t>
      </w:r>
      <w:r>
        <w:rPr>
          <w:rFonts w:ascii="Times New Roman" w:hAnsi="Times New Roman" w:cs="Times New Roman" w:hint="eastAsia"/>
          <w:b/>
          <w:sz w:val="22"/>
        </w:rPr>
        <w:t>.</w:t>
      </w:r>
      <w:r w:rsidRPr="0022619B">
        <w:rPr>
          <w:rFonts w:ascii="Times New Roman" w:hAnsi="Times New Roman" w:cs="Times New Roman"/>
          <w:b/>
          <w:sz w:val="22"/>
        </w:rPr>
        <w:t xml:space="preserve"> S3 </w:t>
      </w:r>
      <w:r w:rsidRPr="0022619B">
        <w:rPr>
          <w:rFonts w:ascii="Times New Roman" w:hAnsi="Times New Roman" w:cs="Times New Roman"/>
          <w:bCs/>
          <w:sz w:val="22"/>
        </w:rPr>
        <w:t>Effect of various lagged relative humidity</w:t>
      </w:r>
      <w:r w:rsidR="00506BC4" w:rsidRPr="00506BC4">
        <w:rPr>
          <w:rFonts w:ascii="Times New Roman" w:hAnsi="Times New Roman" w:cs="Times New Roman"/>
          <w:bCs/>
          <w:sz w:val="22"/>
        </w:rPr>
        <w:t xml:space="preserve"> levels</w:t>
      </w:r>
      <w:r w:rsidRPr="0022619B">
        <w:rPr>
          <w:rFonts w:ascii="Times New Roman" w:hAnsi="Times New Roman" w:cs="Times New Roman"/>
          <w:bCs/>
          <w:sz w:val="22"/>
        </w:rPr>
        <w:t xml:space="preserve"> on restrictive lung disease</w:t>
      </w:r>
      <w:r>
        <w:rPr>
          <w:rFonts w:ascii="Times New Roman" w:hAnsi="Times New Roman" w:cs="Times New Roman" w:hint="eastAsia"/>
          <w:bCs/>
          <w:sz w:val="22"/>
        </w:rPr>
        <w:t>.</w:t>
      </w:r>
    </w:p>
    <w:p w14:paraId="38BF3FB0" w14:textId="2F49E211" w:rsidR="00707C08" w:rsidRPr="00DD77F6" w:rsidRDefault="00707C08" w:rsidP="005E60B0">
      <w:pPr>
        <w:wordWrap/>
        <w:spacing w:line="480" w:lineRule="auto"/>
        <w:rPr>
          <w:rFonts w:ascii="Times New Roman" w:hAnsi="Times New Roman" w:cs="Times New Roman"/>
          <w:bCs/>
          <w:sz w:val="22"/>
        </w:rPr>
      </w:pPr>
      <w:r>
        <w:rPr>
          <w:noProof/>
          <w14:ligatures w14:val="standardContextual"/>
        </w:rPr>
        <w:drawing>
          <wp:inline distT="0" distB="0" distL="0" distR="0" wp14:anchorId="40727467" wp14:editId="20DC64E8">
            <wp:extent cx="8697595" cy="5212715"/>
            <wp:effectExtent l="0" t="0" r="8255" b="6985"/>
            <wp:docPr id="882789058" name="그림 1" descr="텍스트, 스크린샷, 메뉴, 번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789058" name="그림 1" descr="텍스트, 스크린샷, 메뉴, 번호이(가) 표시된 사진&#10;&#10;자동 생성된 설명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97595" cy="521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F6E1B" w14:textId="77777777" w:rsidR="00707C08" w:rsidRDefault="005E60B0" w:rsidP="005E60B0">
      <w:pPr>
        <w:wordWrap/>
        <w:spacing w:line="480" w:lineRule="auto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 w:hint="eastAsia"/>
          <w:bCs/>
          <w:sz w:val="22"/>
        </w:rPr>
        <w:lastRenderedPageBreak/>
        <w:t>(</w:t>
      </w:r>
      <w:r w:rsidRPr="00DD77F6">
        <w:rPr>
          <w:rFonts w:ascii="Times New Roman" w:hAnsi="Times New Roman" w:cs="Times New Roman" w:hint="eastAsia"/>
          <w:b/>
          <w:sz w:val="22"/>
        </w:rPr>
        <w:t>A</w:t>
      </w:r>
      <w:r>
        <w:rPr>
          <w:rFonts w:ascii="Times New Roman" w:hAnsi="Times New Roman" w:cs="Times New Roman" w:hint="eastAsia"/>
          <w:bCs/>
          <w:sz w:val="22"/>
        </w:rPr>
        <w:t xml:space="preserve">) Model 1: </w:t>
      </w:r>
      <w:r w:rsidR="00170DA0">
        <w:rPr>
          <w:rFonts w:ascii="Times New Roman" w:hAnsi="Times New Roman" w:cs="Times New Roman" w:hint="eastAsia"/>
          <w:bCs/>
          <w:sz w:val="22"/>
        </w:rPr>
        <w:t>u</w:t>
      </w:r>
      <w:r>
        <w:rPr>
          <w:rFonts w:ascii="Times New Roman" w:hAnsi="Times New Roman" w:cs="Times New Roman" w:hint="eastAsia"/>
          <w:bCs/>
          <w:sz w:val="22"/>
        </w:rPr>
        <w:t>nadjusted model. (</w:t>
      </w:r>
      <w:r w:rsidRPr="00DD77F6">
        <w:rPr>
          <w:rFonts w:ascii="Times New Roman" w:hAnsi="Times New Roman" w:cs="Times New Roman" w:hint="eastAsia"/>
          <w:b/>
          <w:sz w:val="22"/>
        </w:rPr>
        <w:t>B</w:t>
      </w:r>
      <w:r>
        <w:rPr>
          <w:rFonts w:ascii="Times New Roman" w:hAnsi="Times New Roman" w:cs="Times New Roman" w:hint="eastAsia"/>
          <w:bCs/>
          <w:sz w:val="22"/>
        </w:rPr>
        <w:t xml:space="preserve">) Model 2: </w:t>
      </w:r>
      <w:r w:rsidR="00170DA0">
        <w:rPr>
          <w:rFonts w:ascii="Times New Roman" w:hAnsi="Times New Roman" w:cs="Times New Roman" w:hint="eastAsia"/>
          <w:bCs/>
          <w:sz w:val="22"/>
        </w:rPr>
        <w:t>a</w:t>
      </w:r>
      <w:r>
        <w:rPr>
          <w:rFonts w:ascii="Times New Roman" w:hAnsi="Times New Roman" w:cs="Times New Roman" w:hint="eastAsia"/>
          <w:bCs/>
          <w:sz w:val="22"/>
        </w:rPr>
        <w:t>djusted for clinical variables.</w:t>
      </w:r>
    </w:p>
    <w:p w14:paraId="4DCC4943" w14:textId="77777777" w:rsidR="00C94999" w:rsidRDefault="005E60B0" w:rsidP="005E60B0">
      <w:pPr>
        <w:wordWrap/>
        <w:spacing w:line="480" w:lineRule="auto"/>
        <w:rPr>
          <w:rFonts w:ascii="Times New Roman" w:hAnsi="Times New Roman" w:cs="Times New Roman"/>
          <w:bCs/>
          <w:sz w:val="22"/>
        </w:rPr>
      </w:pPr>
      <w:r w:rsidRPr="0022619B">
        <w:rPr>
          <w:rFonts w:ascii="Times New Roman" w:hAnsi="Times New Roman" w:cs="Times New Roman"/>
          <w:bCs/>
          <w:sz w:val="22"/>
        </w:rPr>
        <w:t>This forest plot represents the OR</w:t>
      </w:r>
      <w:r>
        <w:rPr>
          <w:rFonts w:ascii="Times New Roman" w:hAnsi="Times New Roman" w:cs="Times New Roman" w:hint="eastAsia"/>
          <w:bCs/>
          <w:sz w:val="22"/>
        </w:rPr>
        <w:t>s</w:t>
      </w:r>
      <w:r w:rsidRPr="0022619B">
        <w:rPr>
          <w:rFonts w:ascii="Times New Roman" w:hAnsi="Times New Roman" w:cs="Times New Roman"/>
          <w:bCs/>
          <w:sz w:val="22"/>
        </w:rPr>
        <w:t xml:space="preserve"> and 95% CI</w:t>
      </w:r>
      <w:r>
        <w:rPr>
          <w:rFonts w:ascii="Times New Roman" w:hAnsi="Times New Roman" w:cs="Times New Roman" w:hint="eastAsia"/>
          <w:bCs/>
          <w:sz w:val="22"/>
        </w:rPr>
        <w:t>s</w:t>
      </w:r>
      <w:r w:rsidRPr="0022619B">
        <w:rPr>
          <w:rFonts w:ascii="Times New Roman" w:hAnsi="Times New Roman" w:cs="Times New Roman"/>
          <w:bCs/>
          <w:sz w:val="22"/>
        </w:rPr>
        <w:t xml:space="preserve"> for the effect of relative humidity at various lag periods on </w:t>
      </w:r>
      <w:r>
        <w:rPr>
          <w:rFonts w:ascii="Times New Roman" w:hAnsi="Times New Roman" w:cs="Times New Roman" w:hint="eastAsia"/>
          <w:bCs/>
          <w:sz w:val="22"/>
        </w:rPr>
        <w:t>restrictive</w:t>
      </w:r>
      <w:r w:rsidRPr="0022619B">
        <w:rPr>
          <w:rFonts w:ascii="Times New Roman" w:hAnsi="Times New Roman" w:cs="Times New Roman"/>
          <w:bCs/>
          <w:sz w:val="22"/>
        </w:rPr>
        <w:t xml:space="preserve"> lung disease, as determined by univariate (</w:t>
      </w:r>
      <w:r w:rsidRPr="00DD77F6">
        <w:rPr>
          <w:rFonts w:ascii="Times New Roman" w:hAnsi="Times New Roman" w:cs="Times New Roman" w:hint="eastAsia"/>
          <w:b/>
          <w:sz w:val="22"/>
        </w:rPr>
        <w:t>A</w:t>
      </w:r>
      <w:r w:rsidRPr="00DD77F6">
        <w:rPr>
          <w:rFonts w:ascii="Times New Roman" w:hAnsi="Times New Roman" w:cs="Times New Roman" w:hint="eastAsia"/>
          <w:bCs/>
          <w:sz w:val="22"/>
        </w:rPr>
        <w:t xml:space="preserve">, </w:t>
      </w:r>
      <w:r>
        <w:rPr>
          <w:rFonts w:ascii="Times New Roman" w:hAnsi="Times New Roman" w:cs="Times New Roman" w:hint="eastAsia"/>
          <w:bCs/>
          <w:sz w:val="22"/>
        </w:rPr>
        <w:t>M</w:t>
      </w:r>
      <w:r w:rsidRPr="0022619B">
        <w:rPr>
          <w:rFonts w:ascii="Times New Roman" w:hAnsi="Times New Roman" w:cs="Times New Roman"/>
          <w:bCs/>
          <w:sz w:val="22"/>
        </w:rPr>
        <w:t xml:space="preserve">odel 1) and multivariable </w:t>
      </w:r>
      <w:r>
        <w:rPr>
          <w:rFonts w:ascii="Times New Roman" w:hAnsi="Times New Roman" w:cs="Times New Roman" w:hint="eastAsia"/>
          <w:bCs/>
          <w:sz w:val="22"/>
        </w:rPr>
        <w:t>(</w:t>
      </w:r>
      <w:r w:rsidRPr="00DD77F6">
        <w:rPr>
          <w:rFonts w:ascii="Times New Roman" w:hAnsi="Times New Roman" w:cs="Times New Roman" w:hint="eastAsia"/>
          <w:b/>
          <w:sz w:val="22"/>
        </w:rPr>
        <w:t>B</w:t>
      </w:r>
      <w:r>
        <w:rPr>
          <w:rFonts w:ascii="Times New Roman" w:hAnsi="Times New Roman" w:cs="Times New Roman" w:hint="eastAsia"/>
          <w:bCs/>
          <w:sz w:val="22"/>
        </w:rPr>
        <w:t xml:space="preserve">, Model 2) </w:t>
      </w:r>
      <w:r w:rsidRPr="0022619B">
        <w:rPr>
          <w:rFonts w:ascii="Times New Roman" w:hAnsi="Times New Roman" w:cs="Times New Roman"/>
          <w:bCs/>
          <w:sz w:val="22"/>
        </w:rPr>
        <w:t>logistic regression analysis.</w:t>
      </w:r>
      <w:r w:rsidRPr="00DD77F6">
        <w:rPr>
          <w:rFonts w:ascii="Times New Roman" w:hAnsi="Times New Roman" w:cs="Times New Roman"/>
          <w:bCs/>
          <w:sz w:val="22"/>
        </w:rPr>
        <w:t xml:space="preserve"> </w:t>
      </w:r>
      <w:r w:rsidR="00707C08" w:rsidRPr="007876BD">
        <w:rPr>
          <w:rFonts w:ascii="Times New Roman" w:hAnsi="Times New Roman" w:cs="Times New Roman"/>
          <w:bCs/>
          <w:sz w:val="22"/>
        </w:rPr>
        <w:t xml:space="preserve">The X-axis displays the OR, and the variables on the Y-axis represent relative </w:t>
      </w:r>
      <w:r w:rsidR="00707C08" w:rsidRPr="00707C08">
        <w:rPr>
          <w:rFonts w:ascii="Times New Roman" w:hAnsi="Times New Roman" w:cs="Times New Roman"/>
          <w:bCs/>
          <w:sz w:val="22"/>
        </w:rPr>
        <w:t>humidity lagged by different time periods, ranging from the same day (lag 0 day) to 5 years (5</w:t>
      </w:r>
      <w:r w:rsidR="00707C08" w:rsidRPr="00707C08">
        <w:rPr>
          <w:rFonts w:ascii="Times New Roman" w:hAnsi="Times New Roman" w:cs="Times New Roman" w:hint="eastAsia"/>
          <w:bCs/>
          <w:sz w:val="22"/>
        </w:rPr>
        <w:t>-</w:t>
      </w:r>
      <w:r w:rsidR="00707C08" w:rsidRPr="00707C08">
        <w:rPr>
          <w:rFonts w:ascii="Times New Roman" w:hAnsi="Times New Roman" w:cs="Times New Roman"/>
          <w:bCs/>
          <w:sz w:val="22"/>
        </w:rPr>
        <w:t>year</w:t>
      </w:r>
      <w:r w:rsidR="00707C08" w:rsidRPr="00707C08">
        <w:rPr>
          <w:rFonts w:ascii="Times New Roman" w:hAnsi="Times New Roman" w:cs="Times New Roman" w:hint="eastAsia"/>
          <w:bCs/>
          <w:sz w:val="22"/>
        </w:rPr>
        <w:t xml:space="preserve"> </w:t>
      </w:r>
      <w:r w:rsidR="00C8299D">
        <w:rPr>
          <w:rFonts w:ascii="Times New Roman" w:hAnsi="Times New Roman" w:cs="Times New Roman" w:hint="eastAsia"/>
          <w:bCs/>
          <w:sz w:val="22"/>
        </w:rPr>
        <w:t xml:space="preserve">moving </w:t>
      </w:r>
      <w:r w:rsidR="00707C08" w:rsidRPr="00707C08">
        <w:rPr>
          <w:rFonts w:ascii="Times New Roman" w:hAnsi="Times New Roman" w:cs="Times New Roman" w:hint="eastAsia"/>
          <w:bCs/>
          <w:sz w:val="22"/>
        </w:rPr>
        <w:t>average</w:t>
      </w:r>
      <w:r w:rsidR="00707C08" w:rsidRPr="00707C08">
        <w:rPr>
          <w:rFonts w:ascii="Times New Roman" w:hAnsi="Times New Roman" w:cs="Times New Roman"/>
          <w:bCs/>
          <w:sz w:val="22"/>
        </w:rPr>
        <w:t>).</w:t>
      </w:r>
    </w:p>
    <w:p w14:paraId="1AC1FDA8" w14:textId="0EB48610" w:rsidR="005C5E29" w:rsidRPr="005E60B0" w:rsidRDefault="005E60B0" w:rsidP="005E60B0">
      <w:pPr>
        <w:wordWrap/>
        <w:spacing w:line="480" w:lineRule="auto"/>
        <w:rPr>
          <w:rFonts w:ascii="Times New Roman" w:hAnsi="Times New Roman" w:cs="Times New Roman"/>
          <w:bCs/>
          <w:sz w:val="22"/>
        </w:rPr>
      </w:pPr>
      <w:r w:rsidRPr="00C35DE8">
        <w:rPr>
          <w:rFonts w:ascii="Times New Roman" w:hAnsi="Times New Roman" w:cs="Times New Roman" w:hint="eastAsia"/>
          <w:bCs/>
          <w:i/>
          <w:iCs/>
          <w:sz w:val="22"/>
        </w:rPr>
        <w:t>OR</w:t>
      </w:r>
      <w:r>
        <w:rPr>
          <w:rFonts w:ascii="Times New Roman" w:hAnsi="Times New Roman" w:cs="Times New Roman" w:hint="eastAsia"/>
          <w:bCs/>
          <w:sz w:val="22"/>
        </w:rPr>
        <w:t xml:space="preserve"> odds ratio, </w:t>
      </w:r>
      <w:r w:rsidRPr="00C35DE8">
        <w:rPr>
          <w:rFonts w:ascii="Times New Roman" w:hAnsi="Times New Roman" w:cs="Times New Roman" w:hint="eastAsia"/>
          <w:bCs/>
          <w:i/>
          <w:iCs/>
          <w:sz w:val="22"/>
        </w:rPr>
        <w:t>CI</w:t>
      </w:r>
      <w:r>
        <w:rPr>
          <w:rFonts w:ascii="Times New Roman" w:hAnsi="Times New Roman" w:cs="Times New Roman" w:hint="eastAsia"/>
          <w:bCs/>
          <w:sz w:val="22"/>
        </w:rPr>
        <w:t xml:space="preserve"> confidence interval.</w:t>
      </w:r>
    </w:p>
    <w:p w14:paraId="20A59E61" w14:textId="77777777" w:rsidR="00B21882" w:rsidRPr="0022619B" w:rsidRDefault="00B21882" w:rsidP="00137149">
      <w:pPr>
        <w:wordWrap/>
        <w:spacing w:line="480" w:lineRule="auto"/>
        <w:rPr>
          <w:rFonts w:ascii="Times New Roman" w:hAnsi="Times New Roman" w:cs="Times New Roman"/>
          <w:b/>
          <w:sz w:val="22"/>
        </w:rPr>
      </w:pPr>
      <w:r w:rsidRPr="0022619B">
        <w:rPr>
          <w:rFonts w:ascii="Times New Roman" w:hAnsi="Times New Roman" w:cs="Times New Roman"/>
          <w:b/>
          <w:sz w:val="22"/>
        </w:rPr>
        <w:br w:type="page"/>
      </w:r>
    </w:p>
    <w:p w14:paraId="5345997A" w14:textId="02474DF0" w:rsidR="00707C08" w:rsidRDefault="00170DA0" w:rsidP="00170DA0">
      <w:pPr>
        <w:wordWrap/>
        <w:spacing w:line="480" w:lineRule="auto"/>
        <w:rPr>
          <w:rFonts w:ascii="Times New Roman" w:hAnsi="Times New Roman" w:cs="Times New Roman"/>
          <w:bCs/>
          <w:sz w:val="22"/>
        </w:rPr>
      </w:pPr>
      <w:r w:rsidRPr="0022619B">
        <w:rPr>
          <w:rFonts w:ascii="Times New Roman" w:hAnsi="Times New Roman" w:cs="Times New Roman"/>
          <w:b/>
          <w:sz w:val="22"/>
        </w:rPr>
        <w:lastRenderedPageBreak/>
        <w:t>Fig</w:t>
      </w:r>
      <w:r>
        <w:rPr>
          <w:rFonts w:ascii="Times New Roman" w:hAnsi="Times New Roman" w:cs="Times New Roman" w:hint="eastAsia"/>
          <w:b/>
          <w:sz w:val="22"/>
        </w:rPr>
        <w:t>.</w:t>
      </w:r>
      <w:r w:rsidRPr="0022619B">
        <w:rPr>
          <w:rFonts w:ascii="Times New Roman" w:hAnsi="Times New Roman" w:cs="Times New Roman"/>
          <w:b/>
          <w:sz w:val="22"/>
        </w:rPr>
        <w:t xml:space="preserve"> S4 </w:t>
      </w:r>
      <w:r w:rsidRPr="0022619B">
        <w:rPr>
          <w:rFonts w:ascii="Times New Roman" w:hAnsi="Times New Roman" w:cs="Times New Roman"/>
          <w:bCs/>
          <w:sz w:val="22"/>
        </w:rPr>
        <w:t>Effect of various lagged relative humidity</w:t>
      </w:r>
      <w:r w:rsidR="00506BC4" w:rsidRPr="00506BC4">
        <w:rPr>
          <w:rFonts w:ascii="Times New Roman" w:hAnsi="Times New Roman" w:cs="Times New Roman"/>
          <w:bCs/>
          <w:sz w:val="22"/>
        </w:rPr>
        <w:t xml:space="preserve"> levels</w:t>
      </w:r>
      <w:r w:rsidRPr="0022619B">
        <w:rPr>
          <w:rFonts w:ascii="Times New Roman" w:hAnsi="Times New Roman" w:cs="Times New Roman"/>
          <w:bCs/>
          <w:sz w:val="22"/>
        </w:rPr>
        <w:t xml:space="preserve"> on </w:t>
      </w:r>
      <w:r>
        <w:rPr>
          <w:rFonts w:ascii="Times New Roman" w:hAnsi="Times New Roman" w:cs="Times New Roman" w:hint="eastAsia"/>
          <w:bCs/>
          <w:sz w:val="22"/>
        </w:rPr>
        <w:t xml:space="preserve">chronic </w:t>
      </w:r>
      <w:r w:rsidRPr="0022619B">
        <w:rPr>
          <w:rFonts w:ascii="Times New Roman" w:hAnsi="Times New Roman" w:cs="Times New Roman"/>
          <w:bCs/>
          <w:sz w:val="22"/>
        </w:rPr>
        <w:t>cough</w:t>
      </w:r>
      <w:r>
        <w:rPr>
          <w:rFonts w:ascii="Times New Roman" w:hAnsi="Times New Roman" w:cs="Times New Roman" w:hint="eastAsia"/>
          <w:bCs/>
          <w:sz w:val="22"/>
        </w:rPr>
        <w:t>.</w:t>
      </w:r>
    </w:p>
    <w:p w14:paraId="0062EC89" w14:textId="4E3BE15F" w:rsidR="00707C08" w:rsidRPr="00DD77F6" w:rsidRDefault="00707C08" w:rsidP="00170DA0">
      <w:pPr>
        <w:wordWrap/>
        <w:spacing w:line="480" w:lineRule="auto"/>
        <w:rPr>
          <w:rFonts w:ascii="Times New Roman" w:hAnsi="Times New Roman" w:cs="Times New Roman"/>
          <w:bCs/>
          <w:sz w:val="22"/>
        </w:rPr>
      </w:pPr>
      <w:r>
        <w:rPr>
          <w:noProof/>
          <w14:ligatures w14:val="standardContextual"/>
        </w:rPr>
        <w:drawing>
          <wp:inline distT="0" distB="0" distL="0" distR="0" wp14:anchorId="6A41C6D6" wp14:editId="0E972A5F">
            <wp:extent cx="8697595" cy="5269865"/>
            <wp:effectExtent l="0" t="0" r="8255" b="6985"/>
            <wp:docPr id="690535110" name="그림 1" descr="텍스트, 스크린샷, 번호, 메뉴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535110" name="그림 1" descr="텍스트, 스크린샷, 번호, 메뉴이(가) 표시된 사진&#10;&#10;자동 생성된 설명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97595" cy="526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0D84D" w14:textId="32679EF7" w:rsidR="00707C08" w:rsidRDefault="00170DA0" w:rsidP="00137149">
      <w:pPr>
        <w:wordWrap/>
        <w:spacing w:line="480" w:lineRule="auto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 w:hint="eastAsia"/>
          <w:bCs/>
          <w:sz w:val="22"/>
        </w:rPr>
        <w:lastRenderedPageBreak/>
        <w:t>(</w:t>
      </w:r>
      <w:r w:rsidRPr="00DD77F6">
        <w:rPr>
          <w:rFonts w:ascii="Times New Roman" w:hAnsi="Times New Roman" w:cs="Times New Roman" w:hint="eastAsia"/>
          <w:b/>
          <w:sz w:val="22"/>
        </w:rPr>
        <w:t>A</w:t>
      </w:r>
      <w:r>
        <w:rPr>
          <w:rFonts w:ascii="Times New Roman" w:hAnsi="Times New Roman" w:cs="Times New Roman" w:hint="eastAsia"/>
          <w:bCs/>
          <w:sz w:val="22"/>
        </w:rPr>
        <w:t>) Model 1: unadjusted model. (</w:t>
      </w:r>
      <w:r w:rsidRPr="00DD77F6">
        <w:rPr>
          <w:rFonts w:ascii="Times New Roman" w:hAnsi="Times New Roman" w:cs="Times New Roman" w:hint="eastAsia"/>
          <w:b/>
          <w:sz w:val="22"/>
        </w:rPr>
        <w:t>B</w:t>
      </w:r>
      <w:r>
        <w:rPr>
          <w:rFonts w:ascii="Times New Roman" w:hAnsi="Times New Roman" w:cs="Times New Roman" w:hint="eastAsia"/>
          <w:bCs/>
          <w:sz w:val="22"/>
        </w:rPr>
        <w:t>) Model 2: adjusted for clinical variables.</w:t>
      </w:r>
    </w:p>
    <w:p w14:paraId="4E738DC3" w14:textId="77777777" w:rsidR="00C94999" w:rsidRDefault="00170DA0" w:rsidP="00137149">
      <w:pPr>
        <w:wordWrap/>
        <w:spacing w:line="480" w:lineRule="auto"/>
        <w:rPr>
          <w:rFonts w:ascii="Times New Roman" w:hAnsi="Times New Roman" w:cs="Times New Roman"/>
          <w:bCs/>
          <w:sz w:val="22"/>
        </w:rPr>
      </w:pPr>
      <w:r w:rsidRPr="0022619B">
        <w:rPr>
          <w:rFonts w:ascii="Times New Roman" w:hAnsi="Times New Roman" w:cs="Times New Roman"/>
          <w:bCs/>
          <w:sz w:val="22"/>
        </w:rPr>
        <w:t>This forest plot represents the OR</w:t>
      </w:r>
      <w:r>
        <w:rPr>
          <w:rFonts w:ascii="Times New Roman" w:hAnsi="Times New Roman" w:cs="Times New Roman" w:hint="eastAsia"/>
          <w:bCs/>
          <w:sz w:val="22"/>
        </w:rPr>
        <w:t>s</w:t>
      </w:r>
      <w:r w:rsidRPr="0022619B">
        <w:rPr>
          <w:rFonts w:ascii="Times New Roman" w:hAnsi="Times New Roman" w:cs="Times New Roman"/>
          <w:bCs/>
          <w:sz w:val="22"/>
        </w:rPr>
        <w:t xml:space="preserve"> and 95% CI</w:t>
      </w:r>
      <w:r>
        <w:rPr>
          <w:rFonts w:ascii="Times New Roman" w:hAnsi="Times New Roman" w:cs="Times New Roman" w:hint="eastAsia"/>
          <w:bCs/>
          <w:sz w:val="22"/>
        </w:rPr>
        <w:t>s</w:t>
      </w:r>
      <w:r w:rsidRPr="0022619B">
        <w:rPr>
          <w:rFonts w:ascii="Times New Roman" w:hAnsi="Times New Roman" w:cs="Times New Roman"/>
          <w:bCs/>
          <w:sz w:val="22"/>
        </w:rPr>
        <w:t xml:space="preserve"> for the effect of relative humidity at various lag periods on </w:t>
      </w:r>
      <w:r>
        <w:rPr>
          <w:rFonts w:ascii="Times New Roman" w:hAnsi="Times New Roman" w:cs="Times New Roman" w:hint="eastAsia"/>
          <w:bCs/>
          <w:sz w:val="22"/>
        </w:rPr>
        <w:t>chronic cough</w:t>
      </w:r>
      <w:r w:rsidRPr="0022619B">
        <w:rPr>
          <w:rFonts w:ascii="Times New Roman" w:hAnsi="Times New Roman" w:cs="Times New Roman"/>
          <w:bCs/>
          <w:sz w:val="22"/>
        </w:rPr>
        <w:t>, as determined by univariate (</w:t>
      </w:r>
      <w:r w:rsidRPr="00DD77F6">
        <w:rPr>
          <w:rFonts w:ascii="Times New Roman" w:hAnsi="Times New Roman" w:cs="Times New Roman" w:hint="eastAsia"/>
          <w:b/>
          <w:sz w:val="22"/>
        </w:rPr>
        <w:t>A</w:t>
      </w:r>
      <w:r w:rsidRPr="00DD77F6">
        <w:rPr>
          <w:rFonts w:ascii="Times New Roman" w:hAnsi="Times New Roman" w:cs="Times New Roman" w:hint="eastAsia"/>
          <w:bCs/>
          <w:sz w:val="22"/>
        </w:rPr>
        <w:t xml:space="preserve">, </w:t>
      </w:r>
      <w:r>
        <w:rPr>
          <w:rFonts w:ascii="Times New Roman" w:hAnsi="Times New Roman" w:cs="Times New Roman" w:hint="eastAsia"/>
          <w:bCs/>
          <w:sz w:val="22"/>
        </w:rPr>
        <w:t>M</w:t>
      </w:r>
      <w:r w:rsidRPr="0022619B">
        <w:rPr>
          <w:rFonts w:ascii="Times New Roman" w:hAnsi="Times New Roman" w:cs="Times New Roman"/>
          <w:bCs/>
          <w:sz w:val="22"/>
        </w:rPr>
        <w:t xml:space="preserve">odel 1) and multivariable </w:t>
      </w:r>
      <w:r>
        <w:rPr>
          <w:rFonts w:ascii="Times New Roman" w:hAnsi="Times New Roman" w:cs="Times New Roman" w:hint="eastAsia"/>
          <w:bCs/>
          <w:sz w:val="22"/>
        </w:rPr>
        <w:t>(</w:t>
      </w:r>
      <w:r w:rsidRPr="00DD77F6">
        <w:rPr>
          <w:rFonts w:ascii="Times New Roman" w:hAnsi="Times New Roman" w:cs="Times New Roman" w:hint="eastAsia"/>
          <w:b/>
          <w:sz w:val="22"/>
        </w:rPr>
        <w:t>B</w:t>
      </w:r>
      <w:r>
        <w:rPr>
          <w:rFonts w:ascii="Times New Roman" w:hAnsi="Times New Roman" w:cs="Times New Roman" w:hint="eastAsia"/>
          <w:bCs/>
          <w:sz w:val="22"/>
        </w:rPr>
        <w:t xml:space="preserve">, Model 2) </w:t>
      </w:r>
      <w:r w:rsidRPr="0022619B">
        <w:rPr>
          <w:rFonts w:ascii="Times New Roman" w:hAnsi="Times New Roman" w:cs="Times New Roman"/>
          <w:bCs/>
          <w:sz w:val="22"/>
        </w:rPr>
        <w:t>logistic regression analysis.</w:t>
      </w:r>
      <w:r w:rsidRPr="00DD77F6">
        <w:rPr>
          <w:rFonts w:ascii="Times New Roman" w:hAnsi="Times New Roman" w:cs="Times New Roman"/>
          <w:bCs/>
          <w:sz w:val="22"/>
        </w:rPr>
        <w:t xml:space="preserve"> </w:t>
      </w:r>
      <w:r w:rsidR="00707C08" w:rsidRPr="007876BD">
        <w:rPr>
          <w:rFonts w:ascii="Times New Roman" w:hAnsi="Times New Roman" w:cs="Times New Roman"/>
          <w:bCs/>
          <w:sz w:val="22"/>
        </w:rPr>
        <w:t xml:space="preserve">The X-axis displays the OR, and the variables on the Y-axis represent relative </w:t>
      </w:r>
      <w:r w:rsidR="00707C08" w:rsidRPr="00707C08">
        <w:rPr>
          <w:rFonts w:ascii="Times New Roman" w:hAnsi="Times New Roman" w:cs="Times New Roman"/>
          <w:bCs/>
          <w:sz w:val="22"/>
        </w:rPr>
        <w:t>humidity lagged by different time periods, ranging from the same day (lag 0 day) to 5 years (5</w:t>
      </w:r>
      <w:r w:rsidR="00707C08" w:rsidRPr="00707C08">
        <w:rPr>
          <w:rFonts w:ascii="Times New Roman" w:hAnsi="Times New Roman" w:cs="Times New Roman" w:hint="eastAsia"/>
          <w:bCs/>
          <w:sz w:val="22"/>
        </w:rPr>
        <w:t>-</w:t>
      </w:r>
      <w:r w:rsidR="00707C08" w:rsidRPr="00707C08">
        <w:rPr>
          <w:rFonts w:ascii="Times New Roman" w:hAnsi="Times New Roman" w:cs="Times New Roman"/>
          <w:bCs/>
          <w:sz w:val="22"/>
        </w:rPr>
        <w:t>year</w:t>
      </w:r>
      <w:r w:rsidR="00C8299D">
        <w:rPr>
          <w:rFonts w:ascii="Times New Roman" w:hAnsi="Times New Roman" w:cs="Times New Roman" w:hint="eastAsia"/>
          <w:bCs/>
          <w:sz w:val="22"/>
        </w:rPr>
        <w:t xml:space="preserve"> moving</w:t>
      </w:r>
      <w:r w:rsidR="00707C08" w:rsidRPr="00707C08">
        <w:rPr>
          <w:rFonts w:ascii="Times New Roman" w:hAnsi="Times New Roman" w:cs="Times New Roman" w:hint="eastAsia"/>
          <w:bCs/>
          <w:sz w:val="22"/>
        </w:rPr>
        <w:t xml:space="preserve"> average</w:t>
      </w:r>
      <w:r w:rsidR="00707C08" w:rsidRPr="00707C08">
        <w:rPr>
          <w:rFonts w:ascii="Times New Roman" w:hAnsi="Times New Roman" w:cs="Times New Roman"/>
          <w:bCs/>
          <w:sz w:val="22"/>
        </w:rPr>
        <w:t>).</w:t>
      </w:r>
    </w:p>
    <w:p w14:paraId="47ABEC5E" w14:textId="6A34A063" w:rsidR="00137149" w:rsidRPr="0022619B" w:rsidRDefault="00170DA0" w:rsidP="00137149">
      <w:pPr>
        <w:wordWrap/>
        <w:spacing w:line="480" w:lineRule="auto"/>
        <w:rPr>
          <w:rFonts w:ascii="Times New Roman" w:hAnsi="Times New Roman" w:cs="Times New Roman"/>
          <w:bCs/>
          <w:sz w:val="22"/>
        </w:rPr>
      </w:pPr>
      <w:r w:rsidRPr="00C35DE8">
        <w:rPr>
          <w:rFonts w:ascii="Times New Roman" w:hAnsi="Times New Roman" w:cs="Times New Roman" w:hint="eastAsia"/>
          <w:bCs/>
          <w:i/>
          <w:iCs/>
          <w:sz w:val="22"/>
        </w:rPr>
        <w:t>OR</w:t>
      </w:r>
      <w:r>
        <w:rPr>
          <w:rFonts w:ascii="Times New Roman" w:hAnsi="Times New Roman" w:cs="Times New Roman" w:hint="eastAsia"/>
          <w:bCs/>
          <w:sz w:val="22"/>
        </w:rPr>
        <w:t xml:space="preserve"> odds ratio, </w:t>
      </w:r>
      <w:r w:rsidRPr="00C35DE8">
        <w:rPr>
          <w:rFonts w:ascii="Times New Roman" w:hAnsi="Times New Roman" w:cs="Times New Roman" w:hint="eastAsia"/>
          <w:bCs/>
          <w:i/>
          <w:iCs/>
          <w:sz w:val="22"/>
        </w:rPr>
        <w:t>CI</w:t>
      </w:r>
      <w:r>
        <w:rPr>
          <w:rFonts w:ascii="Times New Roman" w:hAnsi="Times New Roman" w:cs="Times New Roman" w:hint="eastAsia"/>
          <w:bCs/>
          <w:sz w:val="22"/>
        </w:rPr>
        <w:t xml:space="preserve"> confidence interval.</w:t>
      </w:r>
    </w:p>
    <w:p w14:paraId="1CC0010F" w14:textId="77777777" w:rsidR="00B21882" w:rsidRPr="0022619B" w:rsidRDefault="00B21882" w:rsidP="00137149">
      <w:pPr>
        <w:wordWrap/>
        <w:spacing w:line="480" w:lineRule="auto"/>
        <w:rPr>
          <w:rFonts w:ascii="Times New Roman" w:hAnsi="Times New Roman" w:cs="Times New Roman"/>
          <w:b/>
          <w:sz w:val="22"/>
        </w:rPr>
      </w:pPr>
      <w:r w:rsidRPr="0022619B">
        <w:rPr>
          <w:rFonts w:ascii="Times New Roman" w:hAnsi="Times New Roman" w:cs="Times New Roman"/>
          <w:b/>
          <w:sz w:val="22"/>
        </w:rPr>
        <w:br w:type="page"/>
      </w:r>
    </w:p>
    <w:p w14:paraId="2D7DEAE9" w14:textId="6F4B0006" w:rsidR="00707C08" w:rsidRDefault="00170DA0" w:rsidP="00170DA0">
      <w:pPr>
        <w:wordWrap/>
        <w:spacing w:line="480" w:lineRule="auto"/>
        <w:rPr>
          <w:rFonts w:ascii="Times New Roman" w:hAnsi="Times New Roman" w:cs="Times New Roman"/>
          <w:bCs/>
          <w:sz w:val="22"/>
        </w:rPr>
      </w:pPr>
      <w:r w:rsidRPr="0022619B">
        <w:rPr>
          <w:rFonts w:ascii="Times New Roman" w:hAnsi="Times New Roman" w:cs="Times New Roman"/>
          <w:b/>
          <w:sz w:val="22"/>
        </w:rPr>
        <w:lastRenderedPageBreak/>
        <w:t>Fig</w:t>
      </w:r>
      <w:r>
        <w:rPr>
          <w:rFonts w:ascii="Times New Roman" w:hAnsi="Times New Roman" w:cs="Times New Roman" w:hint="eastAsia"/>
          <w:b/>
          <w:sz w:val="22"/>
        </w:rPr>
        <w:t>.</w:t>
      </w:r>
      <w:r w:rsidRPr="0022619B">
        <w:rPr>
          <w:rFonts w:ascii="Times New Roman" w:hAnsi="Times New Roman" w:cs="Times New Roman"/>
          <w:b/>
          <w:sz w:val="22"/>
        </w:rPr>
        <w:t xml:space="preserve"> S5 </w:t>
      </w:r>
      <w:r w:rsidRPr="0022619B">
        <w:rPr>
          <w:rFonts w:ascii="Times New Roman" w:hAnsi="Times New Roman" w:cs="Times New Roman"/>
          <w:bCs/>
          <w:sz w:val="22"/>
        </w:rPr>
        <w:t>Effect of various lagged relative humidity</w:t>
      </w:r>
      <w:r w:rsidR="00506BC4" w:rsidRPr="00506BC4">
        <w:rPr>
          <w:rFonts w:ascii="Times New Roman" w:hAnsi="Times New Roman" w:cs="Times New Roman"/>
          <w:bCs/>
          <w:sz w:val="22"/>
        </w:rPr>
        <w:t xml:space="preserve"> levels</w:t>
      </w:r>
      <w:r w:rsidRPr="0022619B">
        <w:rPr>
          <w:rFonts w:ascii="Times New Roman" w:hAnsi="Times New Roman" w:cs="Times New Roman"/>
          <w:bCs/>
          <w:sz w:val="22"/>
        </w:rPr>
        <w:t xml:space="preserve"> on sputum</w:t>
      </w:r>
      <w:r>
        <w:rPr>
          <w:rFonts w:ascii="Times New Roman" w:hAnsi="Times New Roman" w:cs="Times New Roman" w:hint="eastAsia"/>
          <w:bCs/>
          <w:sz w:val="22"/>
        </w:rPr>
        <w:t xml:space="preserve"> production.</w:t>
      </w:r>
    </w:p>
    <w:p w14:paraId="1DCD0DAE" w14:textId="6535B432" w:rsidR="00707C08" w:rsidRDefault="00707C08" w:rsidP="00170DA0">
      <w:pPr>
        <w:wordWrap/>
        <w:spacing w:line="480" w:lineRule="auto"/>
        <w:rPr>
          <w:rFonts w:ascii="Times New Roman" w:hAnsi="Times New Roman" w:cs="Times New Roman"/>
          <w:bCs/>
          <w:sz w:val="22"/>
        </w:rPr>
      </w:pPr>
      <w:r>
        <w:rPr>
          <w:noProof/>
          <w14:ligatures w14:val="standardContextual"/>
        </w:rPr>
        <w:drawing>
          <wp:inline distT="0" distB="0" distL="0" distR="0" wp14:anchorId="584EC9B7" wp14:editId="4C9399CB">
            <wp:extent cx="8697595" cy="5190490"/>
            <wp:effectExtent l="0" t="0" r="8255" b="0"/>
            <wp:docPr id="346065891" name="그림 1" descr="텍스트, 스크린샷, 번호, 메뉴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065891" name="그림 1" descr="텍스트, 스크린샷, 번호, 메뉴이(가) 표시된 사진&#10;&#10;자동 생성된 설명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97595" cy="519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7EC23" w14:textId="0ADCBCA7" w:rsidR="00707C08" w:rsidRDefault="00170DA0" w:rsidP="00170DA0">
      <w:pPr>
        <w:wordWrap/>
        <w:spacing w:line="480" w:lineRule="auto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 w:hint="eastAsia"/>
          <w:bCs/>
          <w:sz w:val="22"/>
        </w:rPr>
        <w:lastRenderedPageBreak/>
        <w:t>(</w:t>
      </w:r>
      <w:r w:rsidRPr="00DD77F6">
        <w:rPr>
          <w:rFonts w:ascii="Times New Roman" w:hAnsi="Times New Roman" w:cs="Times New Roman" w:hint="eastAsia"/>
          <w:b/>
          <w:sz w:val="22"/>
        </w:rPr>
        <w:t>A</w:t>
      </w:r>
      <w:r>
        <w:rPr>
          <w:rFonts w:ascii="Times New Roman" w:hAnsi="Times New Roman" w:cs="Times New Roman" w:hint="eastAsia"/>
          <w:bCs/>
          <w:sz w:val="22"/>
        </w:rPr>
        <w:t>) Model 1: unadjusted model. (</w:t>
      </w:r>
      <w:r w:rsidRPr="00DD77F6">
        <w:rPr>
          <w:rFonts w:ascii="Times New Roman" w:hAnsi="Times New Roman" w:cs="Times New Roman" w:hint="eastAsia"/>
          <w:b/>
          <w:sz w:val="22"/>
        </w:rPr>
        <w:t>B</w:t>
      </w:r>
      <w:r>
        <w:rPr>
          <w:rFonts w:ascii="Times New Roman" w:hAnsi="Times New Roman" w:cs="Times New Roman" w:hint="eastAsia"/>
          <w:bCs/>
          <w:sz w:val="22"/>
        </w:rPr>
        <w:t>) Model 2: adjusted for clinical variables.</w:t>
      </w:r>
    </w:p>
    <w:p w14:paraId="00C68EA0" w14:textId="77777777" w:rsidR="00663F03" w:rsidRDefault="00170DA0" w:rsidP="00170DA0">
      <w:pPr>
        <w:wordWrap/>
        <w:spacing w:line="480" w:lineRule="auto"/>
        <w:rPr>
          <w:rFonts w:ascii="Times New Roman" w:hAnsi="Times New Roman" w:cs="Times New Roman"/>
          <w:bCs/>
          <w:sz w:val="22"/>
        </w:rPr>
      </w:pPr>
      <w:r w:rsidRPr="0022619B">
        <w:rPr>
          <w:rFonts w:ascii="Times New Roman" w:hAnsi="Times New Roman" w:cs="Times New Roman"/>
          <w:bCs/>
          <w:sz w:val="22"/>
        </w:rPr>
        <w:t>This forest plot represents the OR</w:t>
      </w:r>
      <w:r>
        <w:rPr>
          <w:rFonts w:ascii="Times New Roman" w:hAnsi="Times New Roman" w:cs="Times New Roman" w:hint="eastAsia"/>
          <w:bCs/>
          <w:sz w:val="22"/>
        </w:rPr>
        <w:t>s</w:t>
      </w:r>
      <w:r w:rsidRPr="0022619B">
        <w:rPr>
          <w:rFonts w:ascii="Times New Roman" w:hAnsi="Times New Roman" w:cs="Times New Roman"/>
          <w:bCs/>
          <w:sz w:val="22"/>
        </w:rPr>
        <w:t xml:space="preserve"> and 95% CI</w:t>
      </w:r>
      <w:r>
        <w:rPr>
          <w:rFonts w:ascii="Times New Roman" w:hAnsi="Times New Roman" w:cs="Times New Roman" w:hint="eastAsia"/>
          <w:bCs/>
          <w:sz w:val="22"/>
        </w:rPr>
        <w:t>s</w:t>
      </w:r>
      <w:r w:rsidRPr="0022619B">
        <w:rPr>
          <w:rFonts w:ascii="Times New Roman" w:hAnsi="Times New Roman" w:cs="Times New Roman"/>
          <w:bCs/>
          <w:sz w:val="22"/>
        </w:rPr>
        <w:t xml:space="preserve"> for the effect of relative humidity at various lag periods on </w:t>
      </w:r>
      <w:r w:rsidR="00C574A2">
        <w:rPr>
          <w:rFonts w:ascii="Times New Roman" w:hAnsi="Times New Roman" w:cs="Times New Roman" w:hint="eastAsia"/>
          <w:bCs/>
          <w:sz w:val="22"/>
        </w:rPr>
        <w:t>sputum production</w:t>
      </w:r>
      <w:r w:rsidRPr="0022619B">
        <w:rPr>
          <w:rFonts w:ascii="Times New Roman" w:hAnsi="Times New Roman" w:cs="Times New Roman"/>
          <w:bCs/>
          <w:sz w:val="22"/>
        </w:rPr>
        <w:t>, as determined by univariate (</w:t>
      </w:r>
      <w:r w:rsidRPr="00DD77F6">
        <w:rPr>
          <w:rFonts w:ascii="Times New Roman" w:hAnsi="Times New Roman" w:cs="Times New Roman" w:hint="eastAsia"/>
          <w:b/>
          <w:sz w:val="22"/>
        </w:rPr>
        <w:t>A</w:t>
      </w:r>
      <w:r w:rsidRPr="00DD77F6">
        <w:rPr>
          <w:rFonts w:ascii="Times New Roman" w:hAnsi="Times New Roman" w:cs="Times New Roman" w:hint="eastAsia"/>
          <w:bCs/>
          <w:sz w:val="22"/>
        </w:rPr>
        <w:t xml:space="preserve">, </w:t>
      </w:r>
      <w:r>
        <w:rPr>
          <w:rFonts w:ascii="Times New Roman" w:hAnsi="Times New Roman" w:cs="Times New Roman" w:hint="eastAsia"/>
          <w:bCs/>
          <w:sz w:val="22"/>
        </w:rPr>
        <w:t>M</w:t>
      </w:r>
      <w:r w:rsidRPr="0022619B">
        <w:rPr>
          <w:rFonts w:ascii="Times New Roman" w:hAnsi="Times New Roman" w:cs="Times New Roman"/>
          <w:bCs/>
          <w:sz w:val="22"/>
        </w:rPr>
        <w:t xml:space="preserve">odel 1) and multivariable </w:t>
      </w:r>
      <w:r>
        <w:rPr>
          <w:rFonts w:ascii="Times New Roman" w:hAnsi="Times New Roman" w:cs="Times New Roman" w:hint="eastAsia"/>
          <w:bCs/>
          <w:sz w:val="22"/>
        </w:rPr>
        <w:t>(</w:t>
      </w:r>
      <w:r w:rsidRPr="00DD77F6">
        <w:rPr>
          <w:rFonts w:ascii="Times New Roman" w:hAnsi="Times New Roman" w:cs="Times New Roman" w:hint="eastAsia"/>
          <w:b/>
          <w:sz w:val="22"/>
        </w:rPr>
        <w:t>B</w:t>
      </w:r>
      <w:r>
        <w:rPr>
          <w:rFonts w:ascii="Times New Roman" w:hAnsi="Times New Roman" w:cs="Times New Roman" w:hint="eastAsia"/>
          <w:bCs/>
          <w:sz w:val="22"/>
        </w:rPr>
        <w:t xml:space="preserve">, Model 2) </w:t>
      </w:r>
      <w:r w:rsidRPr="0022619B">
        <w:rPr>
          <w:rFonts w:ascii="Times New Roman" w:hAnsi="Times New Roman" w:cs="Times New Roman"/>
          <w:bCs/>
          <w:sz w:val="22"/>
        </w:rPr>
        <w:t>logistic regression analysis.</w:t>
      </w:r>
      <w:r w:rsidRPr="00DD77F6">
        <w:rPr>
          <w:rFonts w:ascii="Times New Roman" w:hAnsi="Times New Roman" w:cs="Times New Roman"/>
          <w:bCs/>
          <w:sz w:val="22"/>
        </w:rPr>
        <w:t xml:space="preserve"> </w:t>
      </w:r>
      <w:r w:rsidR="00707C08" w:rsidRPr="007876BD">
        <w:rPr>
          <w:rFonts w:ascii="Times New Roman" w:hAnsi="Times New Roman" w:cs="Times New Roman"/>
          <w:bCs/>
          <w:sz w:val="22"/>
        </w:rPr>
        <w:t xml:space="preserve">The X-axis displays the OR, and the variables on the Y-axis represent relative </w:t>
      </w:r>
      <w:r w:rsidR="00707C08" w:rsidRPr="00707C08">
        <w:rPr>
          <w:rFonts w:ascii="Times New Roman" w:hAnsi="Times New Roman" w:cs="Times New Roman"/>
          <w:bCs/>
          <w:sz w:val="22"/>
        </w:rPr>
        <w:t>humidity lagged by different time periods, ranging from the same day (lag 0 day) to 5 years (5</w:t>
      </w:r>
      <w:r w:rsidR="00707C08" w:rsidRPr="00707C08">
        <w:rPr>
          <w:rFonts w:ascii="Times New Roman" w:hAnsi="Times New Roman" w:cs="Times New Roman" w:hint="eastAsia"/>
          <w:bCs/>
          <w:sz w:val="22"/>
        </w:rPr>
        <w:t>-</w:t>
      </w:r>
      <w:r w:rsidR="00707C08" w:rsidRPr="00707C08">
        <w:rPr>
          <w:rFonts w:ascii="Times New Roman" w:hAnsi="Times New Roman" w:cs="Times New Roman"/>
          <w:bCs/>
          <w:sz w:val="22"/>
        </w:rPr>
        <w:t>year</w:t>
      </w:r>
      <w:r w:rsidR="00707C08" w:rsidRPr="00707C08">
        <w:rPr>
          <w:rFonts w:ascii="Times New Roman" w:hAnsi="Times New Roman" w:cs="Times New Roman" w:hint="eastAsia"/>
          <w:bCs/>
          <w:sz w:val="22"/>
        </w:rPr>
        <w:t xml:space="preserve"> </w:t>
      </w:r>
      <w:r w:rsidR="00C8299D">
        <w:rPr>
          <w:rFonts w:ascii="Times New Roman" w:hAnsi="Times New Roman" w:cs="Times New Roman" w:hint="eastAsia"/>
          <w:bCs/>
          <w:sz w:val="22"/>
        </w:rPr>
        <w:t xml:space="preserve">moving </w:t>
      </w:r>
      <w:r w:rsidR="00707C08" w:rsidRPr="00707C08">
        <w:rPr>
          <w:rFonts w:ascii="Times New Roman" w:hAnsi="Times New Roman" w:cs="Times New Roman" w:hint="eastAsia"/>
          <w:bCs/>
          <w:sz w:val="22"/>
        </w:rPr>
        <w:t>average</w:t>
      </w:r>
      <w:r w:rsidR="00707C08" w:rsidRPr="00707C08">
        <w:rPr>
          <w:rFonts w:ascii="Times New Roman" w:hAnsi="Times New Roman" w:cs="Times New Roman"/>
          <w:bCs/>
          <w:sz w:val="22"/>
        </w:rPr>
        <w:t>).</w:t>
      </w:r>
    </w:p>
    <w:p w14:paraId="394E6B4C" w14:textId="2EC4ACC6" w:rsidR="00170DA0" w:rsidRPr="0022619B" w:rsidRDefault="00170DA0" w:rsidP="00170DA0">
      <w:pPr>
        <w:wordWrap/>
        <w:spacing w:line="480" w:lineRule="auto"/>
        <w:rPr>
          <w:rFonts w:ascii="Times New Roman" w:hAnsi="Times New Roman" w:cs="Times New Roman"/>
          <w:bCs/>
          <w:sz w:val="22"/>
        </w:rPr>
      </w:pPr>
      <w:r w:rsidRPr="00C35DE8">
        <w:rPr>
          <w:rFonts w:ascii="Times New Roman" w:hAnsi="Times New Roman" w:cs="Times New Roman" w:hint="eastAsia"/>
          <w:bCs/>
          <w:i/>
          <w:iCs/>
          <w:sz w:val="22"/>
        </w:rPr>
        <w:t>OR</w:t>
      </w:r>
      <w:r>
        <w:rPr>
          <w:rFonts w:ascii="Times New Roman" w:hAnsi="Times New Roman" w:cs="Times New Roman" w:hint="eastAsia"/>
          <w:bCs/>
          <w:sz w:val="22"/>
        </w:rPr>
        <w:t xml:space="preserve"> odds ratio, </w:t>
      </w:r>
      <w:r w:rsidRPr="00C35DE8">
        <w:rPr>
          <w:rFonts w:ascii="Times New Roman" w:hAnsi="Times New Roman" w:cs="Times New Roman" w:hint="eastAsia"/>
          <w:bCs/>
          <w:i/>
          <w:iCs/>
          <w:sz w:val="22"/>
        </w:rPr>
        <w:t>CI</w:t>
      </w:r>
      <w:r>
        <w:rPr>
          <w:rFonts w:ascii="Times New Roman" w:hAnsi="Times New Roman" w:cs="Times New Roman" w:hint="eastAsia"/>
          <w:bCs/>
          <w:sz w:val="22"/>
        </w:rPr>
        <w:t xml:space="preserve"> confidence interval.</w:t>
      </w:r>
    </w:p>
    <w:p w14:paraId="702EC35A" w14:textId="77777777" w:rsidR="00137149" w:rsidRPr="0022619B" w:rsidRDefault="00137149">
      <w:pPr>
        <w:rPr>
          <w:rFonts w:ascii="Times New Roman" w:hAnsi="Times New Roman" w:cs="Times New Roman"/>
          <w:sz w:val="22"/>
        </w:rPr>
      </w:pPr>
    </w:p>
    <w:sectPr w:rsidR="00137149" w:rsidRPr="0022619B" w:rsidSect="00B21882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C3A643" w14:textId="77777777" w:rsidR="007A7B7B" w:rsidRDefault="007A7B7B" w:rsidP="002C6812">
      <w:pPr>
        <w:spacing w:after="0" w:line="240" w:lineRule="auto"/>
      </w:pPr>
      <w:r>
        <w:separator/>
      </w:r>
    </w:p>
  </w:endnote>
  <w:endnote w:type="continuationSeparator" w:id="0">
    <w:p w14:paraId="0D316E5A" w14:textId="77777777" w:rsidR="007A7B7B" w:rsidRDefault="007A7B7B" w:rsidP="002C6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5B5245" w14:textId="77777777" w:rsidR="007A7B7B" w:rsidRDefault="007A7B7B" w:rsidP="002C6812">
      <w:pPr>
        <w:spacing w:after="0" w:line="240" w:lineRule="auto"/>
      </w:pPr>
      <w:r>
        <w:separator/>
      </w:r>
    </w:p>
  </w:footnote>
  <w:footnote w:type="continuationSeparator" w:id="0">
    <w:p w14:paraId="3ABF3C80" w14:textId="77777777" w:rsidR="007A7B7B" w:rsidRDefault="007A7B7B" w:rsidP="002C68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9F4FE1"/>
    <w:multiLevelType w:val="hybridMultilevel"/>
    <w:tmpl w:val="BD3C3DDC"/>
    <w:lvl w:ilvl="0" w:tplc="B3F433A6">
      <w:start w:val="1"/>
      <w:numFmt w:val="upperLetter"/>
      <w:lvlText w:val="(%1)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467316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E29"/>
    <w:rsid w:val="00022C4E"/>
    <w:rsid w:val="00050C87"/>
    <w:rsid w:val="000C1728"/>
    <w:rsid w:val="001275BD"/>
    <w:rsid w:val="00137149"/>
    <w:rsid w:val="00170DA0"/>
    <w:rsid w:val="0022619B"/>
    <w:rsid w:val="00240ED5"/>
    <w:rsid w:val="002C6812"/>
    <w:rsid w:val="00305B68"/>
    <w:rsid w:val="00323D73"/>
    <w:rsid w:val="00361306"/>
    <w:rsid w:val="003A2F62"/>
    <w:rsid w:val="003E5F1C"/>
    <w:rsid w:val="004E2C13"/>
    <w:rsid w:val="00506BC4"/>
    <w:rsid w:val="00525B10"/>
    <w:rsid w:val="00561564"/>
    <w:rsid w:val="005C5E29"/>
    <w:rsid w:val="005C7102"/>
    <w:rsid w:val="005E60B0"/>
    <w:rsid w:val="00663F03"/>
    <w:rsid w:val="00687F97"/>
    <w:rsid w:val="00691BEA"/>
    <w:rsid w:val="006A27E3"/>
    <w:rsid w:val="00705162"/>
    <w:rsid w:val="00707C08"/>
    <w:rsid w:val="0074280F"/>
    <w:rsid w:val="007A7B7B"/>
    <w:rsid w:val="007B75AB"/>
    <w:rsid w:val="00870F1E"/>
    <w:rsid w:val="0089337E"/>
    <w:rsid w:val="008C3123"/>
    <w:rsid w:val="008E4192"/>
    <w:rsid w:val="00A1237A"/>
    <w:rsid w:val="00A24679"/>
    <w:rsid w:val="00A56671"/>
    <w:rsid w:val="00A636A9"/>
    <w:rsid w:val="00B21882"/>
    <w:rsid w:val="00B5115D"/>
    <w:rsid w:val="00B740E5"/>
    <w:rsid w:val="00BE4F23"/>
    <w:rsid w:val="00C25D09"/>
    <w:rsid w:val="00C35DD5"/>
    <w:rsid w:val="00C574A2"/>
    <w:rsid w:val="00C8299D"/>
    <w:rsid w:val="00C94999"/>
    <w:rsid w:val="00CB0E30"/>
    <w:rsid w:val="00DA7B74"/>
    <w:rsid w:val="00DC44E4"/>
    <w:rsid w:val="00DD77F6"/>
    <w:rsid w:val="00E50BE7"/>
    <w:rsid w:val="00E51245"/>
    <w:rsid w:val="00EB36BB"/>
    <w:rsid w:val="00F72985"/>
    <w:rsid w:val="00FF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514BDC"/>
  <w15:chartTrackingRefBased/>
  <w15:docId w15:val="{4EA7CB9A-D2FB-42A8-A92F-5163AD7BF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C08"/>
    <w:pPr>
      <w:widowControl w:val="0"/>
      <w:wordWrap w:val="0"/>
      <w:autoSpaceDE w:val="0"/>
      <w:autoSpaceDN w:val="0"/>
      <w:spacing w:line="259" w:lineRule="auto"/>
      <w:jc w:val="both"/>
    </w:pPr>
    <w:rPr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5C5E29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C5E29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C5E29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C5E29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C5E29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C5E29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C5E29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C5E29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C5E29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C5E2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5C5E2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5C5E2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5C5E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5C5E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5C5E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5C5E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5C5E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5C5E2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5C5E2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5C5E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C5E29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5C5E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C5E29"/>
    <w:pPr>
      <w:spacing w:before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5C5E2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C5E29"/>
    <w:pPr>
      <w:spacing w:line="240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5C5E2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C5E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5C5E2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C5E2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22C4E"/>
    <w:pPr>
      <w:spacing w:after="0"/>
      <w:jc w:val="both"/>
    </w:pPr>
    <w:rPr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2C6812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2C6812"/>
    <w:rPr>
      <w:sz w:val="20"/>
      <w:szCs w:val="22"/>
      <w14:ligatures w14:val="none"/>
    </w:rPr>
  </w:style>
  <w:style w:type="paragraph" w:styleId="ac">
    <w:name w:val="footer"/>
    <w:basedOn w:val="a"/>
    <w:link w:val="Char4"/>
    <w:uiPriority w:val="99"/>
    <w:unhideWhenUsed/>
    <w:rsid w:val="002C6812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2C6812"/>
    <w:rPr>
      <w:sz w:val="20"/>
      <w:szCs w:val="22"/>
      <w14:ligatures w14:val="none"/>
    </w:rPr>
  </w:style>
  <w:style w:type="character" w:styleId="ad">
    <w:name w:val="Hyperlink"/>
    <w:basedOn w:val="a0"/>
    <w:uiPriority w:val="99"/>
    <w:unhideWhenUsed/>
    <w:rsid w:val="0022619B"/>
    <w:rPr>
      <w:color w:val="0000FF"/>
      <w:u w:val="single"/>
    </w:rPr>
  </w:style>
  <w:style w:type="paragraph" w:styleId="ae">
    <w:name w:val="Revision"/>
    <w:hidden/>
    <w:uiPriority w:val="99"/>
    <w:semiHidden/>
    <w:rsid w:val="0022619B"/>
    <w:pPr>
      <w:spacing w:after="0"/>
    </w:pPr>
    <w:rPr>
      <w:sz w:val="20"/>
      <w:szCs w:val="22"/>
      <w14:ligatures w14:val="none"/>
    </w:rPr>
  </w:style>
  <w:style w:type="character" w:styleId="af">
    <w:name w:val="annotation reference"/>
    <w:basedOn w:val="a0"/>
    <w:uiPriority w:val="99"/>
    <w:semiHidden/>
    <w:unhideWhenUsed/>
    <w:rsid w:val="00323D73"/>
    <w:rPr>
      <w:sz w:val="18"/>
      <w:szCs w:val="18"/>
    </w:rPr>
  </w:style>
  <w:style w:type="paragraph" w:styleId="af0">
    <w:name w:val="annotation text"/>
    <w:basedOn w:val="a"/>
    <w:link w:val="Char5"/>
    <w:uiPriority w:val="99"/>
    <w:unhideWhenUsed/>
    <w:rsid w:val="00323D73"/>
    <w:pPr>
      <w:jc w:val="left"/>
    </w:pPr>
  </w:style>
  <w:style w:type="character" w:customStyle="1" w:styleId="Char5">
    <w:name w:val="메모 텍스트 Char"/>
    <w:basedOn w:val="a0"/>
    <w:link w:val="af0"/>
    <w:uiPriority w:val="99"/>
    <w:rsid w:val="00323D73"/>
    <w:rPr>
      <w:sz w:val="20"/>
      <w:szCs w:val="22"/>
      <w14:ligatures w14:val="none"/>
    </w:rPr>
  </w:style>
  <w:style w:type="paragraph" w:styleId="af1">
    <w:name w:val="annotation subject"/>
    <w:basedOn w:val="af0"/>
    <w:next w:val="af0"/>
    <w:link w:val="Char6"/>
    <w:uiPriority w:val="99"/>
    <w:semiHidden/>
    <w:unhideWhenUsed/>
    <w:rsid w:val="00323D73"/>
    <w:rPr>
      <w:b/>
      <w:bCs/>
    </w:rPr>
  </w:style>
  <w:style w:type="character" w:customStyle="1" w:styleId="Char6">
    <w:name w:val="메모 주제 Char"/>
    <w:basedOn w:val="Char5"/>
    <w:link w:val="af1"/>
    <w:uiPriority w:val="99"/>
    <w:semiHidden/>
    <w:rsid w:val="00323D73"/>
    <w:rPr>
      <w:b/>
      <w:bCs/>
      <w:sz w:val="20"/>
      <w:szCs w:val="22"/>
      <w14:ligatures w14:val="none"/>
    </w:rPr>
  </w:style>
  <w:style w:type="paragraph" w:styleId="af2">
    <w:name w:val="Balloon Text"/>
    <w:basedOn w:val="a"/>
    <w:link w:val="Char7"/>
    <w:uiPriority w:val="99"/>
    <w:semiHidden/>
    <w:unhideWhenUsed/>
    <w:rsid w:val="00B740E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7">
    <w:name w:val="풍선 도움말 텍스트 Char"/>
    <w:basedOn w:val="a0"/>
    <w:link w:val="af2"/>
    <w:uiPriority w:val="99"/>
    <w:semiHidden/>
    <w:rsid w:val="00B740E5"/>
    <w:rPr>
      <w:rFonts w:asciiTheme="majorHAnsi" w:eastAsiaTheme="majorEastAsia" w:hAnsiTheme="majorHAnsi" w:cstheme="majorBidi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13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MYUNGSUNG KIM</dc:creator>
  <cp:keywords/>
  <dc:description/>
  <cp:lastModifiedBy>MYUNGSUNG KIM</cp:lastModifiedBy>
  <cp:revision>5</cp:revision>
  <dcterms:created xsi:type="dcterms:W3CDTF">2024-08-05T12:46:00Z</dcterms:created>
  <dcterms:modified xsi:type="dcterms:W3CDTF">2024-08-13T04:41:00Z</dcterms:modified>
</cp:coreProperties>
</file>