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7BA2B8" w14:textId="77777777" w:rsidR="0041560D" w:rsidRPr="00680C5D" w:rsidRDefault="0041560D" w:rsidP="00AA08E9">
      <w:pPr>
        <w:spacing w:line="360" w:lineRule="auto"/>
        <w:rPr>
          <w:rFonts w:ascii="Times New Roman" w:hAnsi="Times New Roman" w:cs="Times New Roman"/>
          <w:b/>
          <w:bCs/>
          <w:sz w:val="20"/>
          <w:szCs w:val="20"/>
        </w:rPr>
      </w:pPr>
      <w:bookmarkStart w:id="0" w:name="_Hlk122358285"/>
      <w:bookmarkStart w:id="1" w:name="_Hlk126923682"/>
      <w:r w:rsidRPr="00680C5D">
        <w:rPr>
          <w:rFonts w:ascii="Times New Roman" w:hAnsi="Times New Roman" w:cs="Times New Roman"/>
          <w:b/>
          <w:bCs/>
          <w:sz w:val="20"/>
          <w:szCs w:val="20"/>
        </w:rPr>
        <w:t>Supplementary</w:t>
      </w:r>
      <w:bookmarkEnd w:id="0"/>
      <w:r w:rsidRPr="00680C5D">
        <w:rPr>
          <w:rFonts w:ascii="Times New Roman" w:hAnsi="Times New Roman" w:cs="Times New Roman"/>
          <w:b/>
          <w:bCs/>
          <w:sz w:val="20"/>
          <w:szCs w:val="20"/>
        </w:rPr>
        <w:t xml:space="preserve"> Appendix</w:t>
      </w:r>
    </w:p>
    <w:p w14:paraId="713C9056" w14:textId="2AAA5294" w:rsidR="0041560D" w:rsidRPr="00680C5D" w:rsidRDefault="0041560D" w:rsidP="00AA08E9">
      <w:pPr>
        <w:spacing w:line="36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680C5D">
        <w:rPr>
          <w:rFonts w:ascii="Times New Roman" w:hAnsi="Times New Roman" w:cs="Times New Roman"/>
          <w:b/>
          <w:bCs/>
          <w:sz w:val="20"/>
          <w:szCs w:val="20"/>
        </w:rPr>
        <w:t xml:space="preserve">Supplemental </w:t>
      </w:r>
      <w:r w:rsidR="00E76FFB" w:rsidRPr="00680C5D">
        <w:rPr>
          <w:rFonts w:ascii="Times New Roman" w:hAnsi="Times New Roman" w:cs="Times New Roman"/>
          <w:b/>
          <w:bCs/>
          <w:sz w:val="20"/>
          <w:szCs w:val="20"/>
        </w:rPr>
        <w:t>T</w:t>
      </w:r>
      <w:r w:rsidRPr="00680C5D">
        <w:rPr>
          <w:rFonts w:ascii="Times New Roman" w:hAnsi="Times New Roman" w:cs="Times New Roman"/>
          <w:b/>
          <w:bCs/>
          <w:sz w:val="20"/>
          <w:szCs w:val="20"/>
        </w:rPr>
        <w:t xml:space="preserve">able 1. Baseline </w:t>
      </w:r>
      <w:r w:rsidR="00DD62A9" w:rsidRPr="00680C5D">
        <w:rPr>
          <w:rFonts w:ascii="Times New Roman" w:hAnsi="Times New Roman" w:cs="Times New Roman"/>
          <w:b/>
          <w:bCs/>
          <w:sz w:val="20"/>
          <w:szCs w:val="20"/>
        </w:rPr>
        <w:t>participants</w:t>
      </w:r>
      <w:r w:rsidRPr="00680C5D">
        <w:rPr>
          <w:rFonts w:ascii="Times New Roman" w:hAnsi="Times New Roman" w:cs="Times New Roman"/>
          <w:b/>
          <w:bCs/>
          <w:sz w:val="20"/>
          <w:szCs w:val="20"/>
        </w:rPr>
        <w:t xml:space="preserve"> characteristics between arrhythmia-free and arrhythmia groups </w:t>
      </w:r>
      <w:bookmarkStart w:id="2" w:name="_Hlk143450708"/>
      <w:r w:rsidR="007826EC" w:rsidRPr="00680C5D">
        <w:rPr>
          <w:rFonts w:ascii="Times New Roman" w:hAnsi="Times New Roman" w:cs="Times New Roman"/>
          <w:b/>
          <w:bCs/>
          <w:sz w:val="20"/>
          <w:szCs w:val="20"/>
        </w:rPr>
        <w:t>over a 12-month follow-up</w:t>
      </w:r>
      <w:bookmarkEnd w:id="2"/>
    </w:p>
    <w:p w14:paraId="51BB233B" w14:textId="77777777" w:rsidR="006E43C8" w:rsidRPr="00680C5D" w:rsidRDefault="006E43C8" w:rsidP="00AA08E9">
      <w:pPr>
        <w:spacing w:line="36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14:paraId="7F149B55" w14:textId="083CF627" w:rsidR="00AA08E9" w:rsidRPr="00680C5D" w:rsidRDefault="00AA08E9" w:rsidP="00AA08E9">
      <w:pPr>
        <w:spacing w:line="36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680C5D">
        <w:rPr>
          <w:rFonts w:ascii="Times New Roman" w:hAnsi="Times New Roman" w:cs="Times New Roman"/>
          <w:b/>
          <w:bCs/>
          <w:sz w:val="20"/>
          <w:szCs w:val="20"/>
        </w:rPr>
        <w:t>Supplemental Figure 1. Study flowchart. PAF, paroxysmal atrial fibrillation; PVI, Pulmonary vein isolation.</w:t>
      </w:r>
    </w:p>
    <w:p w14:paraId="1BB8FE05" w14:textId="42ABD19B" w:rsidR="0041560D" w:rsidRPr="00680C5D" w:rsidRDefault="0041560D" w:rsidP="00AA08E9">
      <w:pPr>
        <w:spacing w:line="36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680C5D">
        <w:rPr>
          <w:rFonts w:ascii="Times New Roman" w:hAnsi="Times New Roman" w:cs="Times New Roman"/>
          <w:b/>
          <w:bCs/>
          <w:sz w:val="20"/>
          <w:szCs w:val="20"/>
        </w:rPr>
        <w:t xml:space="preserve">Supplemental Figure </w:t>
      </w:r>
      <w:r w:rsidR="00AA08E9" w:rsidRPr="00680C5D">
        <w:rPr>
          <w:rFonts w:ascii="Times New Roman" w:hAnsi="Times New Roman" w:cs="Times New Roman"/>
          <w:b/>
          <w:bCs/>
          <w:sz w:val="20"/>
          <w:szCs w:val="20"/>
        </w:rPr>
        <w:t>2</w:t>
      </w:r>
      <w:r w:rsidRPr="00680C5D">
        <w:rPr>
          <w:rFonts w:ascii="Times New Roman" w:hAnsi="Times New Roman" w:cs="Times New Roman"/>
          <w:b/>
          <w:bCs/>
          <w:sz w:val="20"/>
          <w:szCs w:val="20"/>
        </w:rPr>
        <w:t xml:space="preserve">. Kaplan-Meier curves for RF power settings and arrhythmia-free survival </w:t>
      </w:r>
      <w:r w:rsidRPr="00680C5D">
        <w:rPr>
          <w:rFonts w:ascii="Times New Roman" w:hAnsi="Times New Roman" w:cs="Times New Roman" w:hint="eastAsia"/>
          <w:b/>
          <w:bCs/>
          <w:sz w:val="20"/>
          <w:szCs w:val="20"/>
        </w:rPr>
        <w:t>stratified</w:t>
      </w:r>
      <w:r w:rsidRPr="00680C5D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Pr="00680C5D">
        <w:rPr>
          <w:rFonts w:ascii="Times New Roman" w:hAnsi="Times New Roman" w:cs="Times New Roman" w:hint="eastAsia"/>
          <w:b/>
          <w:bCs/>
          <w:sz w:val="20"/>
          <w:szCs w:val="20"/>
        </w:rPr>
        <w:t>by</w:t>
      </w:r>
      <w:r w:rsidRPr="00680C5D">
        <w:rPr>
          <w:rFonts w:ascii="Times New Roman" w:hAnsi="Times New Roman" w:cs="Times New Roman"/>
          <w:b/>
          <w:bCs/>
          <w:sz w:val="20"/>
          <w:szCs w:val="20"/>
        </w:rPr>
        <w:t xml:space="preserve"> BMI</w:t>
      </w:r>
      <w:r w:rsidR="00F07F48" w:rsidRPr="00680C5D">
        <w:rPr>
          <w:rFonts w:ascii="Times New Roman" w:hAnsi="Times New Roman" w:cs="Times New Roman"/>
          <w:b/>
          <w:bCs/>
          <w:sz w:val="20"/>
          <w:szCs w:val="20"/>
        </w:rPr>
        <w:t>. RF,</w:t>
      </w:r>
      <w:r w:rsidR="00F07F48" w:rsidRPr="00680C5D">
        <w:rPr>
          <w:b/>
          <w:bCs/>
          <w:sz w:val="20"/>
          <w:szCs w:val="20"/>
        </w:rPr>
        <w:t xml:space="preserve"> </w:t>
      </w:r>
      <w:r w:rsidR="00F07F48" w:rsidRPr="00680C5D">
        <w:rPr>
          <w:rFonts w:ascii="Times New Roman" w:hAnsi="Times New Roman" w:cs="Times New Roman"/>
          <w:b/>
          <w:bCs/>
          <w:sz w:val="20"/>
          <w:szCs w:val="20"/>
        </w:rPr>
        <w:t>radiofrequency; BMI, body mass index.</w:t>
      </w:r>
    </w:p>
    <w:p w14:paraId="22F5C642" w14:textId="753FAA9E" w:rsidR="0041560D" w:rsidRPr="00680C5D" w:rsidRDefault="0041560D" w:rsidP="00AA08E9">
      <w:pPr>
        <w:widowControl/>
        <w:spacing w:line="360" w:lineRule="auto"/>
        <w:jc w:val="left"/>
        <w:rPr>
          <w:b/>
          <w:bCs/>
          <w:sz w:val="20"/>
          <w:szCs w:val="20"/>
        </w:rPr>
      </w:pPr>
      <w:r w:rsidRPr="00680C5D">
        <w:rPr>
          <w:rFonts w:ascii="Times New Roman" w:hAnsi="Times New Roman" w:cs="Times New Roman"/>
          <w:b/>
          <w:bCs/>
          <w:sz w:val="20"/>
          <w:szCs w:val="20"/>
        </w:rPr>
        <w:t xml:space="preserve">Supplemental Figure </w:t>
      </w:r>
      <w:r w:rsidR="00AA08E9" w:rsidRPr="00680C5D">
        <w:rPr>
          <w:rFonts w:ascii="Times New Roman" w:hAnsi="Times New Roman" w:cs="Times New Roman"/>
          <w:b/>
          <w:bCs/>
          <w:sz w:val="20"/>
          <w:szCs w:val="20"/>
        </w:rPr>
        <w:t>3</w:t>
      </w:r>
      <w:r w:rsidRPr="00680C5D">
        <w:rPr>
          <w:rFonts w:ascii="Times New Roman" w:hAnsi="Times New Roman" w:cs="Times New Roman"/>
          <w:b/>
          <w:bCs/>
          <w:sz w:val="20"/>
          <w:szCs w:val="20"/>
        </w:rPr>
        <w:t xml:space="preserve">. Kaplan-Meier curves for RF power settings and arrhythmia-free survival </w:t>
      </w:r>
      <w:r w:rsidRPr="00680C5D">
        <w:rPr>
          <w:rFonts w:ascii="Times New Roman" w:hAnsi="Times New Roman" w:cs="Times New Roman" w:hint="eastAsia"/>
          <w:b/>
          <w:bCs/>
          <w:sz w:val="20"/>
          <w:szCs w:val="20"/>
        </w:rPr>
        <w:t>stratified</w:t>
      </w:r>
      <w:r w:rsidRPr="00680C5D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Pr="00680C5D">
        <w:rPr>
          <w:rFonts w:ascii="Times New Roman" w:hAnsi="Times New Roman" w:cs="Times New Roman" w:hint="eastAsia"/>
          <w:b/>
          <w:bCs/>
          <w:sz w:val="20"/>
          <w:szCs w:val="20"/>
        </w:rPr>
        <w:t>by</w:t>
      </w:r>
      <w:r w:rsidRPr="00680C5D">
        <w:rPr>
          <w:rFonts w:ascii="Times New Roman" w:hAnsi="Times New Roman" w:cs="Times New Roman"/>
          <w:b/>
          <w:bCs/>
          <w:sz w:val="20"/>
          <w:szCs w:val="20"/>
        </w:rPr>
        <w:t xml:space="preserve"> m</w:t>
      </w:r>
      <w:r w:rsidRPr="00680C5D">
        <w:rPr>
          <w:rFonts w:ascii="Times New Roman" w:hAnsi="Times New Roman" w:cs="Times New Roman" w:hint="eastAsia"/>
          <w:b/>
          <w:bCs/>
          <w:sz w:val="20"/>
          <w:szCs w:val="20"/>
        </w:rPr>
        <w:t>itral</w:t>
      </w:r>
      <w:r w:rsidRPr="00680C5D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Pr="00680C5D">
        <w:rPr>
          <w:rFonts w:ascii="Times New Roman" w:hAnsi="Times New Roman" w:cs="Times New Roman" w:hint="eastAsia"/>
          <w:b/>
          <w:bCs/>
          <w:sz w:val="20"/>
          <w:szCs w:val="20"/>
        </w:rPr>
        <w:t>valve</w:t>
      </w:r>
      <w:r w:rsidRPr="00680C5D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Pr="00680C5D">
        <w:rPr>
          <w:rFonts w:ascii="Times New Roman" w:hAnsi="Times New Roman" w:cs="Times New Roman" w:hint="eastAsia"/>
          <w:b/>
          <w:bCs/>
          <w:sz w:val="20"/>
          <w:szCs w:val="20"/>
        </w:rPr>
        <w:t>status</w:t>
      </w:r>
      <w:r w:rsidR="00F07F48" w:rsidRPr="00680C5D">
        <w:rPr>
          <w:rFonts w:ascii="Times New Roman" w:hAnsi="Times New Roman" w:cs="Times New Roman"/>
          <w:b/>
          <w:bCs/>
          <w:sz w:val="20"/>
          <w:szCs w:val="20"/>
        </w:rPr>
        <w:t>. RF,</w:t>
      </w:r>
      <w:r w:rsidR="00F07F48" w:rsidRPr="00680C5D">
        <w:rPr>
          <w:b/>
          <w:bCs/>
          <w:sz w:val="20"/>
          <w:szCs w:val="20"/>
        </w:rPr>
        <w:t xml:space="preserve"> </w:t>
      </w:r>
      <w:r w:rsidR="00F07F48" w:rsidRPr="00680C5D">
        <w:rPr>
          <w:rFonts w:ascii="Times New Roman" w:hAnsi="Times New Roman" w:cs="Times New Roman"/>
          <w:b/>
          <w:bCs/>
          <w:sz w:val="20"/>
          <w:szCs w:val="20"/>
        </w:rPr>
        <w:t>radiofrequency.</w:t>
      </w:r>
    </w:p>
    <w:p w14:paraId="49C38D8B" w14:textId="4DAEE3C2" w:rsidR="0041560D" w:rsidRPr="00680C5D" w:rsidRDefault="0041560D" w:rsidP="00AA08E9">
      <w:pPr>
        <w:widowControl/>
        <w:spacing w:line="360" w:lineRule="auto"/>
        <w:jc w:val="left"/>
        <w:rPr>
          <w:rFonts w:ascii="Times New Roman" w:hAnsi="Times New Roman" w:cs="Times New Roman"/>
          <w:b/>
          <w:bCs/>
          <w:sz w:val="20"/>
          <w:szCs w:val="20"/>
        </w:rPr>
      </w:pPr>
      <w:r w:rsidRPr="00680C5D">
        <w:rPr>
          <w:rFonts w:ascii="Times New Roman" w:hAnsi="Times New Roman" w:cs="Times New Roman"/>
          <w:b/>
          <w:bCs/>
          <w:sz w:val="20"/>
          <w:szCs w:val="20"/>
        </w:rPr>
        <w:t xml:space="preserve">Supplemental Figure </w:t>
      </w:r>
      <w:r w:rsidR="00AA08E9" w:rsidRPr="00680C5D">
        <w:rPr>
          <w:rFonts w:ascii="Times New Roman" w:hAnsi="Times New Roman" w:cs="Times New Roman"/>
          <w:b/>
          <w:bCs/>
          <w:sz w:val="20"/>
          <w:szCs w:val="20"/>
        </w:rPr>
        <w:t>4</w:t>
      </w:r>
      <w:r w:rsidRPr="00680C5D">
        <w:rPr>
          <w:rFonts w:ascii="Times New Roman" w:hAnsi="Times New Roman" w:cs="Times New Roman"/>
          <w:b/>
          <w:bCs/>
          <w:sz w:val="20"/>
          <w:szCs w:val="20"/>
        </w:rPr>
        <w:t xml:space="preserve">. Kaplan-Meier curves for RF power settings and arrhythmia-free survival </w:t>
      </w:r>
      <w:r w:rsidRPr="00680C5D">
        <w:rPr>
          <w:rFonts w:ascii="Times New Roman" w:hAnsi="Times New Roman" w:cs="Times New Roman" w:hint="eastAsia"/>
          <w:b/>
          <w:bCs/>
          <w:sz w:val="20"/>
          <w:szCs w:val="20"/>
        </w:rPr>
        <w:t>stratified</w:t>
      </w:r>
      <w:r w:rsidRPr="00680C5D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Pr="00680C5D">
        <w:rPr>
          <w:rFonts w:ascii="Times New Roman" w:hAnsi="Times New Roman" w:cs="Times New Roman" w:hint="eastAsia"/>
          <w:b/>
          <w:bCs/>
          <w:sz w:val="20"/>
          <w:szCs w:val="20"/>
        </w:rPr>
        <w:t>by</w:t>
      </w:r>
      <w:r w:rsidRPr="00680C5D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Pr="00680C5D">
        <w:rPr>
          <w:rFonts w:ascii="Times New Roman" w:hAnsi="Times New Roman" w:cs="Times New Roman" w:hint="eastAsia"/>
          <w:b/>
          <w:bCs/>
          <w:sz w:val="20"/>
          <w:szCs w:val="20"/>
        </w:rPr>
        <w:t>tricuspid</w:t>
      </w:r>
      <w:r w:rsidRPr="00680C5D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Pr="00680C5D">
        <w:rPr>
          <w:rFonts w:ascii="Times New Roman" w:hAnsi="Times New Roman" w:cs="Times New Roman" w:hint="eastAsia"/>
          <w:b/>
          <w:bCs/>
          <w:sz w:val="20"/>
          <w:szCs w:val="20"/>
        </w:rPr>
        <w:t>valve</w:t>
      </w:r>
      <w:r w:rsidRPr="00680C5D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Pr="00680C5D">
        <w:rPr>
          <w:rFonts w:ascii="Times New Roman" w:hAnsi="Times New Roman" w:cs="Times New Roman" w:hint="eastAsia"/>
          <w:b/>
          <w:bCs/>
          <w:sz w:val="20"/>
          <w:szCs w:val="20"/>
        </w:rPr>
        <w:t>status</w:t>
      </w:r>
      <w:r w:rsidR="00F07F48" w:rsidRPr="00680C5D">
        <w:rPr>
          <w:rFonts w:ascii="Times New Roman" w:hAnsi="Times New Roman" w:cs="Times New Roman"/>
          <w:b/>
          <w:bCs/>
          <w:sz w:val="20"/>
          <w:szCs w:val="20"/>
        </w:rPr>
        <w:t>. RF,</w:t>
      </w:r>
      <w:r w:rsidR="00F07F48" w:rsidRPr="00680C5D">
        <w:rPr>
          <w:b/>
          <w:bCs/>
          <w:sz w:val="20"/>
          <w:szCs w:val="20"/>
        </w:rPr>
        <w:t xml:space="preserve"> </w:t>
      </w:r>
      <w:r w:rsidR="00F07F48" w:rsidRPr="00680C5D">
        <w:rPr>
          <w:rFonts w:ascii="Times New Roman" w:hAnsi="Times New Roman" w:cs="Times New Roman"/>
          <w:b/>
          <w:bCs/>
          <w:sz w:val="20"/>
          <w:szCs w:val="20"/>
        </w:rPr>
        <w:t>radiofrequency.</w:t>
      </w:r>
    </w:p>
    <w:p w14:paraId="6B17E758" w14:textId="2E08EC28" w:rsidR="00FA59EB" w:rsidRPr="00680C5D" w:rsidRDefault="00FA59EB" w:rsidP="00AA08E9">
      <w:pPr>
        <w:widowControl/>
        <w:spacing w:line="360" w:lineRule="auto"/>
        <w:jc w:val="left"/>
        <w:rPr>
          <w:b/>
          <w:bCs/>
          <w:sz w:val="20"/>
          <w:szCs w:val="20"/>
        </w:rPr>
      </w:pPr>
      <w:r w:rsidRPr="00680C5D">
        <w:rPr>
          <w:rFonts w:ascii="Times New Roman" w:hAnsi="Times New Roman" w:cs="Times New Roman"/>
          <w:b/>
          <w:bCs/>
          <w:sz w:val="20"/>
          <w:szCs w:val="20"/>
        </w:rPr>
        <w:t xml:space="preserve">Supplemental Figure </w:t>
      </w:r>
      <w:r w:rsidR="00AA08E9" w:rsidRPr="00680C5D">
        <w:rPr>
          <w:rFonts w:ascii="Times New Roman" w:hAnsi="Times New Roman" w:cs="Times New Roman"/>
          <w:b/>
          <w:bCs/>
          <w:sz w:val="20"/>
          <w:szCs w:val="20"/>
        </w:rPr>
        <w:t>5</w:t>
      </w:r>
      <w:r w:rsidRPr="00680C5D">
        <w:rPr>
          <w:rFonts w:ascii="Times New Roman" w:hAnsi="Times New Roman" w:cs="Times New Roman"/>
          <w:b/>
          <w:bCs/>
          <w:sz w:val="20"/>
          <w:szCs w:val="20"/>
        </w:rPr>
        <w:t xml:space="preserve">. Kaplan-Meier curves for RF power settings and arrhythmia-free survival </w:t>
      </w:r>
      <w:r w:rsidRPr="00680C5D">
        <w:rPr>
          <w:rFonts w:ascii="Times New Roman" w:hAnsi="Times New Roman" w:cs="Times New Roman" w:hint="eastAsia"/>
          <w:b/>
          <w:bCs/>
          <w:sz w:val="20"/>
          <w:szCs w:val="20"/>
        </w:rPr>
        <w:t>stratified</w:t>
      </w:r>
      <w:r w:rsidRPr="00680C5D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Pr="00680C5D">
        <w:rPr>
          <w:rFonts w:ascii="Times New Roman" w:hAnsi="Times New Roman" w:cs="Times New Roman" w:hint="eastAsia"/>
          <w:b/>
          <w:bCs/>
          <w:sz w:val="20"/>
          <w:szCs w:val="20"/>
        </w:rPr>
        <w:t>by</w:t>
      </w:r>
      <w:r w:rsidRPr="00680C5D">
        <w:rPr>
          <w:rFonts w:ascii="Times New Roman" w:hAnsi="Times New Roman" w:cs="Times New Roman"/>
          <w:b/>
          <w:bCs/>
          <w:sz w:val="20"/>
          <w:szCs w:val="20"/>
        </w:rPr>
        <w:t xml:space="preserve"> anti-coagulation strategy. RF,</w:t>
      </w:r>
      <w:r w:rsidRPr="00680C5D">
        <w:rPr>
          <w:b/>
          <w:bCs/>
          <w:sz w:val="20"/>
          <w:szCs w:val="20"/>
        </w:rPr>
        <w:t xml:space="preserve"> </w:t>
      </w:r>
      <w:r w:rsidRPr="00680C5D">
        <w:rPr>
          <w:rFonts w:ascii="Times New Roman" w:hAnsi="Times New Roman" w:cs="Times New Roman"/>
          <w:b/>
          <w:bCs/>
          <w:sz w:val="20"/>
          <w:szCs w:val="20"/>
        </w:rPr>
        <w:t>radiofrequency.</w:t>
      </w:r>
    </w:p>
    <w:p w14:paraId="0372EDC2" w14:textId="77777777" w:rsidR="00FA59EB" w:rsidRPr="00AA08E9" w:rsidRDefault="00FA59EB" w:rsidP="0041560D">
      <w:pPr>
        <w:widowControl/>
        <w:jc w:val="left"/>
        <w:rPr>
          <w:sz w:val="22"/>
        </w:rPr>
      </w:pPr>
    </w:p>
    <w:p w14:paraId="2D2406B9" w14:textId="77777777" w:rsidR="0041560D" w:rsidRPr="00AA08E9" w:rsidRDefault="0041560D" w:rsidP="0041560D">
      <w:pPr>
        <w:spacing w:line="276" w:lineRule="auto"/>
        <w:rPr>
          <w:rFonts w:ascii="Times New Roman" w:hAnsi="Times New Roman" w:cs="Times New Roman"/>
          <w:b/>
          <w:bCs/>
          <w:sz w:val="22"/>
        </w:rPr>
      </w:pPr>
    </w:p>
    <w:bookmarkEnd w:id="1"/>
    <w:p w14:paraId="741FAA9F" w14:textId="77777777" w:rsidR="0041560D" w:rsidRDefault="0041560D">
      <w:pPr>
        <w:widowControl/>
        <w:jc w:val="left"/>
        <w:rPr>
          <w:rFonts w:ascii="Times New Roman" w:hAnsi="Times New Roman" w:cs="Times New Roman"/>
          <w:b/>
          <w:bCs/>
          <w:sz w:val="18"/>
          <w:szCs w:val="18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br w:type="page"/>
      </w:r>
    </w:p>
    <w:p w14:paraId="7DDAB79E" w14:textId="323649F4" w:rsidR="00667891" w:rsidRDefault="00E71968" w:rsidP="00667891">
      <w:pPr>
        <w:rPr>
          <w:rFonts w:ascii="Times New Roman" w:hAnsi="Times New Roman" w:cs="Times New Roman"/>
          <w:b/>
          <w:bCs/>
          <w:sz w:val="18"/>
          <w:szCs w:val="18"/>
        </w:rPr>
      </w:pPr>
      <w:r w:rsidRPr="00E71968">
        <w:rPr>
          <w:rFonts w:ascii="Times New Roman" w:hAnsi="Times New Roman" w:cs="Times New Roman"/>
          <w:b/>
          <w:bCs/>
          <w:sz w:val="18"/>
          <w:szCs w:val="18"/>
        </w:rPr>
        <w:lastRenderedPageBreak/>
        <w:t>Supplemental table 1. Baseline participants characteristics between arrhythmia-free and arrhythmia groups over a 12-month follow-up</w:t>
      </w:r>
    </w:p>
    <w:tbl>
      <w:tblPr>
        <w:tblpPr w:leftFromText="180" w:rightFromText="180" w:vertAnchor="page" w:horzAnchor="margin" w:tblpXSpec="center" w:tblpY="2255"/>
        <w:tblW w:w="8982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19"/>
        <w:gridCol w:w="2126"/>
        <w:gridCol w:w="1843"/>
        <w:gridCol w:w="1894"/>
      </w:tblGrid>
      <w:tr w:rsidR="0041560D" w:rsidRPr="002C35BB" w14:paraId="4F9BE883" w14:textId="77777777" w:rsidTr="00AE1178">
        <w:trPr>
          <w:trHeight w:val="577"/>
        </w:trPr>
        <w:tc>
          <w:tcPr>
            <w:tcW w:w="31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hideMark/>
          </w:tcPr>
          <w:p w14:paraId="214DDDB2" w14:textId="77777777" w:rsidR="0041560D" w:rsidRPr="002C35BB" w:rsidRDefault="0041560D" w:rsidP="0041560D">
            <w:pPr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2C35BB">
              <w:rPr>
                <w:rFonts w:ascii="Times New Roman" w:hAnsi="Times New Roman" w:cs="Times New Roman"/>
                <w:b/>
                <w:bCs/>
                <w:szCs w:val="21"/>
              </w:rPr>
              <w:t>  Baseline variables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hideMark/>
          </w:tcPr>
          <w:p w14:paraId="433ECC22" w14:textId="77777777" w:rsidR="0041560D" w:rsidRPr="002C35BB" w:rsidRDefault="0041560D" w:rsidP="0041560D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2C35BB">
              <w:rPr>
                <w:rFonts w:ascii="Times New Roman" w:hAnsi="Times New Roman" w:cs="Times New Roman"/>
                <w:b/>
                <w:bCs/>
                <w:szCs w:val="21"/>
              </w:rPr>
              <w:t>Overall</w:t>
            </w:r>
          </w:p>
          <w:p w14:paraId="5B29FF5A" w14:textId="77777777" w:rsidR="0041560D" w:rsidRPr="002C35BB" w:rsidRDefault="0041560D" w:rsidP="0041560D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2C35BB">
              <w:rPr>
                <w:rFonts w:ascii="Times New Roman" w:hAnsi="Times New Roman" w:cs="Times New Roman"/>
                <w:b/>
                <w:bCs/>
                <w:szCs w:val="21"/>
              </w:rPr>
              <w:t>(n = 259)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hideMark/>
          </w:tcPr>
          <w:p w14:paraId="75361914" w14:textId="77777777" w:rsidR="0041560D" w:rsidRPr="002C35BB" w:rsidRDefault="0041560D" w:rsidP="0041560D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2C35BB">
              <w:rPr>
                <w:rFonts w:ascii="Times New Roman" w:hAnsi="Times New Roman" w:cs="Times New Roman"/>
                <w:b/>
                <w:bCs/>
                <w:szCs w:val="21"/>
              </w:rPr>
              <w:t>Arrhythmia-free (n = 229)</w:t>
            </w:r>
          </w:p>
        </w:tc>
        <w:tc>
          <w:tcPr>
            <w:tcW w:w="18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hideMark/>
          </w:tcPr>
          <w:p w14:paraId="376CF7FF" w14:textId="77777777" w:rsidR="0041560D" w:rsidRPr="002C35BB" w:rsidRDefault="0041560D" w:rsidP="0041560D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2C35BB">
              <w:rPr>
                <w:rFonts w:ascii="Times New Roman" w:hAnsi="Times New Roman" w:cs="Times New Roman"/>
                <w:b/>
                <w:bCs/>
                <w:szCs w:val="21"/>
              </w:rPr>
              <w:t>Arrhythmia</w:t>
            </w:r>
          </w:p>
          <w:p w14:paraId="6A72C27B" w14:textId="77777777" w:rsidR="0041560D" w:rsidRPr="002C35BB" w:rsidRDefault="0041560D" w:rsidP="0041560D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2C35BB">
              <w:rPr>
                <w:rFonts w:ascii="Times New Roman" w:hAnsi="Times New Roman" w:cs="Times New Roman"/>
                <w:b/>
                <w:bCs/>
                <w:szCs w:val="21"/>
              </w:rPr>
              <w:t>(n = 30)</w:t>
            </w:r>
          </w:p>
        </w:tc>
      </w:tr>
      <w:tr w:rsidR="0041560D" w:rsidRPr="002C35BB" w14:paraId="1306D480" w14:textId="77777777" w:rsidTr="00AE1178">
        <w:trPr>
          <w:trHeight w:val="295"/>
        </w:trPr>
        <w:tc>
          <w:tcPr>
            <w:tcW w:w="311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hideMark/>
          </w:tcPr>
          <w:p w14:paraId="2B33BEC9" w14:textId="77777777" w:rsidR="0041560D" w:rsidRPr="002C35BB" w:rsidRDefault="0041560D" w:rsidP="0041560D">
            <w:pPr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2C35BB">
              <w:rPr>
                <w:rFonts w:ascii="Times New Roman" w:hAnsi="Times New Roman" w:cs="Times New Roman"/>
                <w:b/>
                <w:bCs/>
                <w:szCs w:val="21"/>
              </w:rPr>
              <w:t xml:space="preserve">Age, </w:t>
            </w:r>
            <w:proofErr w:type="spellStart"/>
            <w:r w:rsidRPr="002C35BB">
              <w:rPr>
                <w:rFonts w:ascii="Times New Roman" w:hAnsi="Times New Roman" w:cs="Times New Roman"/>
                <w:b/>
                <w:bCs/>
                <w:szCs w:val="21"/>
              </w:rPr>
              <w:t>yrs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hideMark/>
          </w:tcPr>
          <w:p w14:paraId="7B2AECA6" w14:textId="77777777" w:rsidR="0041560D" w:rsidRPr="002C35BB" w:rsidRDefault="0041560D" w:rsidP="0041560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C35BB">
              <w:rPr>
                <w:rFonts w:ascii="Times New Roman" w:hAnsi="Times New Roman" w:cs="Times New Roman"/>
                <w:szCs w:val="21"/>
              </w:rPr>
              <w:t>60.9 ± 10.7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hideMark/>
          </w:tcPr>
          <w:p w14:paraId="38C58F05" w14:textId="77777777" w:rsidR="0041560D" w:rsidRPr="002C35BB" w:rsidRDefault="0041560D" w:rsidP="0041560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C35BB">
              <w:rPr>
                <w:rFonts w:ascii="Times New Roman" w:hAnsi="Times New Roman" w:cs="Times New Roman"/>
                <w:szCs w:val="21"/>
              </w:rPr>
              <w:t>61.2 ± 10.9</w:t>
            </w:r>
          </w:p>
        </w:tc>
        <w:tc>
          <w:tcPr>
            <w:tcW w:w="189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hideMark/>
          </w:tcPr>
          <w:p w14:paraId="0E0C9041" w14:textId="3A75A89F" w:rsidR="0041560D" w:rsidRPr="002C35BB" w:rsidRDefault="0041560D" w:rsidP="0041560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C35BB">
              <w:rPr>
                <w:rFonts w:ascii="Times New Roman" w:hAnsi="Times New Roman" w:cs="Times New Roman"/>
              </w:rPr>
              <w:t>58.8</w:t>
            </w:r>
            <w:r w:rsidRPr="002C35BB">
              <w:rPr>
                <w:rFonts w:ascii="Times New Roman" w:hAnsi="Times New Roman" w:cs="Times New Roman"/>
                <w:szCs w:val="21"/>
              </w:rPr>
              <w:t xml:space="preserve"> ± 8.</w:t>
            </w:r>
            <w:r w:rsidR="00EA72DA">
              <w:rPr>
                <w:rFonts w:ascii="Times New Roman" w:hAnsi="Times New Roman" w:cs="Times New Roman"/>
                <w:szCs w:val="21"/>
              </w:rPr>
              <w:t>9</w:t>
            </w:r>
          </w:p>
        </w:tc>
      </w:tr>
      <w:tr w:rsidR="0041560D" w:rsidRPr="002C35BB" w14:paraId="44814C11" w14:textId="77777777" w:rsidTr="00AE1178">
        <w:trPr>
          <w:trHeight w:val="291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hideMark/>
          </w:tcPr>
          <w:p w14:paraId="0812DF89" w14:textId="77777777" w:rsidR="0041560D" w:rsidRPr="002C35BB" w:rsidRDefault="0041560D" w:rsidP="0041560D">
            <w:pPr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2C35BB">
              <w:rPr>
                <w:rFonts w:ascii="Times New Roman" w:hAnsi="Times New Roman" w:cs="Times New Roman"/>
                <w:b/>
                <w:bCs/>
                <w:szCs w:val="21"/>
              </w:rPr>
              <w:t>Male, n (%)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hideMark/>
          </w:tcPr>
          <w:p w14:paraId="5716449D" w14:textId="77777777" w:rsidR="0041560D" w:rsidRPr="002C35BB" w:rsidRDefault="0041560D" w:rsidP="0041560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C35BB">
              <w:rPr>
                <w:rFonts w:ascii="Times New Roman" w:hAnsi="Times New Roman" w:cs="Times New Roman"/>
                <w:szCs w:val="21"/>
              </w:rPr>
              <w:t>166 (64.1)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hideMark/>
          </w:tcPr>
          <w:p w14:paraId="0C531D92" w14:textId="77777777" w:rsidR="0041560D" w:rsidRPr="002C35BB" w:rsidRDefault="0041560D" w:rsidP="0041560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C35BB">
              <w:rPr>
                <w:rFonts w:ascii="Times New Roman" w:hAnsi="Times New Roman" w:cs="Times New Roman"/>
                <w:szCs w:val="21"/>
              </w:rPr>
              <w:t>149 (65.1)</w:t>
            </w:r>
          </w:p>
        </w:tc>
        <w:tc>
          <w:tcPr>
            <w:tcW w:w="1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hideMark/>
          </w:tcPr>
          <w:p w14:paraId="6BA2180B" w14:textId="77777777" w:rsidR="0041560D" w:rsidRPr="002C35BB" w:rsidRDefault="0041560D" w:rsidP="0041560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C35BB">
              <w:rPr>
                <w:rFonts w:ascii="Times New Roman" w:hAnsi="Times New Roman" w:cs="Times New Roman"/>
                <w:szCs w:val="21"/>
              </w:rPr>
              <w:t>17 (56.7)</w:t>
            </w:r>
          </w:p>
        </w:tc>
      </w:tr>
      <w:tr w:rsidR="0041560D" w:rsidRPr="002C35BB" w14:paraId="59ED363B" w14:textId="77777777" w:rsidTr="00AE1178">
        <w:trPr>
          <w:trHeight w:val="309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hideMark/>
          </w:tcPr>
          <w:p w14:paraId="2F4FFB93" w14:textId="77777777" w:rsidR="0041560D" w:rsidRPr="002C35BB" w:rsidRDefault="0041560D" w:rsidP="0041560D">
            <w:pPr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2C35BB">
              <w:rPr>
                <w:rFonts w:ascii="Times New Roman" w:hAnsi="Times New Roman" w:cs="Times New Roman"/>
                <w:b/>
                <w:bCs/>
                <w:szCs w:val="21"/>
              </w:rPr>
              <w:t>BMI, kg/m</w:t>
            </w:r>
            <w:r w:rsidRPr="002C35BB">
              <w:rPr>
                <w:rFonts w:ascii="Times New Roman" w:hAnsi="Times New Roman" w:cs="Times New Roman"/>
                <w:b/>
                <w:bCs/>
                <w:szCs w:val="21"/>
                <w:vertAlign w:val="superscript"/>
              </w:rPr>
              <w:t>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hideMark/>
          </w:tcPr>
          <w:p w14:paraId="2A72F040" w14:textId="77777777" w:rsidR="0041560D" w:rsidRPr="002C35BB" w:rsidRDefault="0041560D" w:rsidP="0041560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C35BB">
              <w:rPr>
                <w:rFonts w:ascii="Times New Roman" w:hAnsi="Times New Roman" w:cs="Times New Roman"/>
                <w:szCs w:val="21"/>
              </w:rPr>
              <w:t>24.1 ± 3.34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hideMark/>
          </w:tcPr>
          <w:p w14:paraId="1677836C" w14:textId="77777777" w:rsidR="0041560D" w:rsidRPr="002C35BB" w:rsidRDefault="0041560D" w:rsidP="0041560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C35BB">
              <w:rPr>
                <w:rFonts w:ascii="Times New Roman" w:hAnsi="Times New Roman" w:cs="Times New Roman"/>
                <w:szCs w:val="21"/>
              </w:rPr>
              <w:t>24.1 ± 3.41</w:t>
            </w:r>
          </w:p>
        </w:tc>
        <w:tc>
          <w:tcPr>
            <w:tcW w:w="1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hideMark/>
          </w:tcPr>
          <w:p w14:paraId="01F9743F" w14:textId="77777777" w:rsidR="0041560D" w:rsidRPr="002C35BB" w:rsidRDefault="0041560D" w:rsidP="0041560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C35BB">
              <w:rPr>
                <w:rFonts w:ascii="Times New Roman" w:hAnsi="Times New Roman" w:cs="Times New Roman"/>
                <w:szCs w:val="21"/>
              </w:rPr>
              <w:t>23.9 ± 2.82</w:t>
            </w:r>
          </w:p>
        </w:tc>
      </w:tr>
      <w:tr w:rsidR="0041560D" w:rsidRPr="002C35BB" w14:paraId="0BC801C7" w14:textId="77777777" w:rsidTr="00AE1178">
        <w:trPr>
          <w:trHeight w:val="309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</w:tcPr>
          <w:p w14:paraId="7C4648C1" w14:textId="77777777" w:rsidR="0041560D" w:rsidRPr="002C35BB" w:rsidRDefault="0041560D" w:rsidP="0041560D">
            <w:pPr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2C35BB">
              <w:rPr>
                <w:rFonts w:ascii="Times New Roman" w:hAnsi="Times New Roman" w:cs="Times New Roman"/>
                <w:b/>
                <w:bCs/>
                <w:szCs w:val="21"/>
              </w:rPr>
              <w:t>M</w:t>
            </w:r>
            <w:bookmarkStart w:id="3" w:name="_Hlk142306427"/>
            <w:r w:rsidRPr="002C35BB">
              <w:rPr>
                <w:rFonts w:ascii="Times New Roman" w:hAnsi="Times New Roman" w:cs="Times New Roman"/>
                <w:b/>
                <w:bCs/>
                <w:szCs w:val="21"/>
              </w:rPr>
              <w:t>edical history</w:t>
            </w:r>
            <w:bookmarkEnd w:id="3"/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</w:tcPr>
          <w:p w14:paraId="2F62045B" w14:textId="77777777" w:rsidR="0041560D" w:rsidRPr="002C35BB" w:rsidRDefault="0041560D" w:rsidP="0041560D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</w:tcPr>
          <w:p w14:paraId="5E4DF4CB" w14:textId="77777777" w:rsidR="0041560D" w:rsidRPr="002C35BB" w:rsidRDefault="0041560D" w:rsidP="0041560D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</w:tcPr>
          <w:p w14:paraId="6FB4F280" w14:textId="77777777" w:rsidR="0041560D" w:rsidRPr="002C35BB" w:rsidRDefault="0041560D" w:rsidP="0041560D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41560D" w:rsidRPr="002C35BB" w14:paraId="327EC184" w14:textId="77777777" w:rsidTr="00AE1178">
        <w:trPr>
          <w:trHeight w:val="291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hideMark/>
          </w:tcPr>
          <w:p w14:paraId="12F8EAB7" w14:textId="77777777" w:rsidR="0041560D" w:rsidRPr="002C35BB" w:rsidRDefault="0041560D" w:rsidP="0041560D">
            <w:pPr>
              <w:ind w:firstLineChars="100" w:firstLine="210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2C35BB">
              <w:rPr>
                <w:rFonts w:ascii="Times New Roman" w:hAnsi="Times New Roman" w:cs="Times New Roman"/>
                <w:b/>
                <w:bCs/>
                <w:szCs w:val="21"/>
              </w:rPr>
              <w:t>Hypertension, n (%)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hideMark/>
          </w:tcPr>
          <w:p w14:paraId="72512387" w14:textId="77777777" w:rsidR="0041560D" w:rsidRPr="002C35BB" w:rsidRDefault="0041560D" w:rsidP="0041560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C35BB">
              <w:rPr>
                <w:rFonts w:ascii="Times New Roman" w:hAnsi="Times New Roman" w:cs="Times New Roman"/>
                <w:szCs w:val="21"/>
              </w:rPr>
              <w:t>117 (45.2)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hideMark/>
          </w:tcPr>
          <w:p w14:paraId="2DCCE2F6" w14:textId="77777777" w:rsidR="0041560D" w:rsidRPr="002C35BB" w:rsidRDefault="0041560D" w:rsidP="0041560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C35BB">
              <w:rPr>
                <w:rFonts w:ascii="Times New Roman" w:hAnsi="Times New Roman" w:cs="Times New Roman"/>
                <w:szCs w:val="21"/>
              </w:rPr>
              <w:t>104 (45.4)</w:t>
            </w:r>
          </w:p>
        </w:tc>
        <w:tc>
          <w:tcPr>
            <w:tcW w:w="1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hideMark/>
          </w:tcPr>
          <w:p w14:paraId="282BC705" w14:textId="77777777" w:rsidR="0041560D" w:rsidRPr="002C35BB" w:rsidRDefault="0041560D" w:rsidP="0041560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C35BB">
              <w:rPr>
                <w:rFonts w:ascii="Times New Roman" w:hAnsi="Times New Roman" w:cs="Times New Roman"/>
                <w:szCs w:val="21"/>
              </w:rPr>
              <w:t>13 (43.3)</w:t>
            </w:r>
          </w:p>
        </w:tc>
      </w:tr>
      <w:tr w:rsidR="0041560D" w:rsidRPr="002C35BB" w14:paraId="3B98716A" w14:textId="77777777" w:rsidTr="00AE1178">
        <w:trPr>
          <w:trHeight w:val="291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hideMark/>
          </w:tcPr>
          <w:p w14:paraId="43D2AF5B" w14:textId="77777777" w:rsidR="0041560D" w:rsidRPr="002C35BB" w:rsidRDefault="0041560D" w:rsidP="0041560D">
            <w:pPr>
              <w:ind w:firstLineChars="100" w:firstLine="210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2C35BB">
              <w:rPr>
                <w:rFonts w:ascii="Times New Roman" w:hAnsi="Times New Roman" w:cs="Times New Roman"/>
                <w:b/>
                <w:bCs/>
                <w:szCs w:val="21"/>
              </w:rPr>
              <w:t>Diabetes, n (%)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hideMark/>
          </w:tcPr>
          <w:p w14:paraId="049E1E10" w14:textId="77777777" w:rsidR="0041560D" w:rsidRPr="002C35BB" w:rsidRDefault="0041560D" w:rsidP="0041560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C35BB">
              <w:rPr>
                <w:rFonts w:ascii="Times New Roman" w:hAnsi="Times New Roman" w:cs="Times New Roman"/>
                <w:szCs w:val="21"/>
              </w:rPr>
              <w:t>31 (12.0)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hideMark/>
          </w:tcPr>
          <w:p w14:paraId="40F403C9" w14:textId="77777777" w:rsidR="0041560D" w:rsidRPr="002C35BB" w:rsidRDefault="0041560D" w:rsidP="0041560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C35BB">
              <w:rPr>
                <w:rFonts w:ascii="Times New Roman" w:hAnsi="Times New Roman" w:cs="Times New Roman"/>
                <w:szCs w:val="21"/>
              </w:rPr>
              <w:t>29 (12.7)</w:t>
            </w:r>
          </w:p>
        </w:tc>
        <w:tc>
          <w:tcPr>
            <w:tcW w:w="1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hideMark/>
          </w:tcPr>
          <w:p w14:paraId="6C4203CB" w14:textId="77777777" w:rsidR="0041560D" w:rsidRPr="002C35BB" w:rsidRDefault="0041560D" w:rsidP="0041560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C35BB">
              <w:rPr>
                <w:rFonts w:ascii="Times New Roman" w:hAnsi="Times New Roman" w:cs="Times New Roman"/>
                <w:szCs w:val="21"/>
              </w:rPr>
              <w:t>2 (6.7)</w:t>
            </w:r>
          </w:p>
        </w:tc>
      </w:tr>
      <w:tr w:rsidR="0041560D" w:rsidRPr="002C35BB" w14:paraId="1709533C" w14:textId="77777777" w:rsidTr="00AE1178">
        <w:trPr>
          <w:trHeight w:val="61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hideMark/>
          </w:tcPr>
          <w:p w14:paraId="6243D449" w14:textId="77777777" w:rsidR="0041560D" w:rsidRPr="002C35BB" w:rsidRDefault="0041560D" w:rsidP="0041560D">
            <w:pPr>
              <w:ind w:firstLineChars="100" w:firstLine="210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2C35BB">
              <w:rPr>
                <w:rFonts w:ascii="Times New Roman" w:hAnsi="Times New Roman" w:cs="Times New Roman"/>
                <w:b/>
                <w:bCs/>
                <w:szCs w:val="21"/>
              </w:rPr>
              <w:t>CHD, n (%)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hideMark/>
          </w:tcPr>
          <w:p w14:paraId="5F33DA1F" w14:textId="77777777" w:rsidR="0041560D" w:rsidRPr="002C35BB" w:rsidRDefault="0041560D" w:rsidP="0041560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C35BB">
              <w:rPr>
                <w:rFonts w:ascii="Times New Roman" w:hAnsi="Times New Roman" w:cs="Times New Roman"/>
                <w:szCs w:val="21"/>
              </w:rPr>
              <w:t>43 (16.6)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hideMark/>
          </w:tcPr>
          <w:p w14:paraId="6343BCCA" w14:textId="77777777" w:rsidR="0041560D" w:rsidRPr="002C35BB" w:rsidRDefault="0041560D" w:rsidP="0041560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C35BB">
              <w:rPr>
                <w:rFonts w:ascii="Times New Roman" w:hAnsi="Times New Roman" w:cs="Times New Roman"/>
                <w:szCs w:val="21"/>
              </w:rPr>
              <w:t>40 (17.5)</w:t>
            </w:r>
          </w:p>
        </w:tc>
        <w:tc>
          <w:tcPr>
            <w:tcW w:w="1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hideMark/>
          </w:tcPr>
          <w:p w14:paraId="38AE6FF1" w14:textId="77777777" w:rsidR="0041560D" w:rsidRPr="002C35BB" w:rsidRDefault="0041560D" w:rsidP="0041560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C35BB">
              <w:rPr>
                <w:rFonts w:ascii="Times New Roman" w:hAnsi="Times New Roman" w:cs="Times New Roman"/>
                <w:szCs w:val="21"/>
              </w:rPr>
              <w:t>3 (10.0)</w:t>
            </w:r>
          </w:p>
        </w:tc>
      </w:tr>
      <w:tr w:rsidR="0041560D" w:rsidRPr="002C35BB" w14:paraId="56B21A8B" w14:textId="77777777" w:rsidTr="00AE1178">
        <w:trPr>
          <w:trHeight w:val="291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hideMark/>
          </w:tcPr>
          <w:p w14:paraId="5BCAE0BD" w14:textId="77777777" w:rsidR="0041560D" w:rsidRPr="002C35BB" w:rsidRDefault="0041560D" w:rsidP="0041560D">
            <w:pPr>
              <w:ind w:firstLineChars="100" w:firstLine="210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2C35BB">
              <w:rPr>
                <w:rFonts w:ascii="Times New Roman" w:hAnsi="Times New Roman" w:cs="Times New Roman"/>
                <w:b/>
                <w:bCs/>
                <w:szCs w:val="21"/>
              </w:rPr>
              <w:t>Renal Insufficiency, n (%)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hideMark/>
          </w:tcPr>
          <w:p w14:paraId="111C987E" w14:textId="77777777" w:rsidR="0041560D" w:rsidRPr="002C35BB" w:rsidRDefault="0041560D" w:rsidP="0041560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C35BB">
              <w:rPr>
                <w:rFonts w:ascii="Times New Roman" w:hAnsi="Times New Roman" w:cs="Times New Roman"/>
                <w:szCs w:val="21"/>
              </w:rPr>
              <w:t>9 (3.5)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hideMark/>
          </w:tcPr>
          <w:p w14:paraId="1112C77C" w14:textId="77777777" w:rsidR="0041560D" w:rsidRPr="002C35BB" w:rsidRDefault="0041560D" w:rsidP="0041560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C35BB">
              <w:rPr>
                <w:rFonts w:ascii="Times New Roman" w:hAnsi="Times New Roman" w:cs="Times New Roman"/>
                <w:szCs w:val="21"/>
              </w:rPr>
              <w:t>9 (3.9)</w:t>
            </w:r>
          </w:p>
        </w:tc>
        <w:tc>
          <w:tcPr>
            <w:tcW w:w="1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hideMark/>
          </w:tcPr>
          <w:p w14:paraId="187B8BE2" w14:textId="77777777" w:rsidR="0041560D" w:rsidRPr="002C35BB" w:rsidRDefault="0041560D" w:rsidP="0041560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C35BB">
              <w:rPr>
                <w:rFonts w:ascii="Times New Roman" w:hAnsi="Times New Roman" w:cs="Times New Roman"/>
                <w:szCs w:val="21"/>
              </w:rPr>
              <w:t>0 (0)</w:t>
            </w:r>
          </w:p>
        </w:tc>
      </w:tr>
      <w:tr w:rsidR="0041560D" w:rsidRPr="002C35BB" w14:paraId="5A1DA085" w14:textId="77777777" w:rsidTr="00AE1178">
        <w:trPr>
          <w:trHeight w:val="291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hideMark/>
          </w:tcPr>
          <w:p w14:paraId="09B11E3E" w14:textId="77777777" w:rsidR="0041560D" w:rsidRPr="002C35BB" w:rsidRDefault="0041560D" w:rsidP="0041560D">
            <w:pPr>
              <w:ind w:firstLineChars="100" w:firstLine="210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2C35BB">
              <w:rPr>
                <w:rFonts w:ascii="Times New Roman" w:hAnsi="Times New Roman" w:cs="Times New Roman"/>
                <w:b/>
                <w:bCs/>
                <w:szCs w:val="21"/>
              </w:rPr>
              <w:t>DCM, n (%)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hideMark/>
          </w:tcPr>
          <w:p w14:paraId="6AE1D888" w14:textId="77777777" w:rsidR="0041560D" w:rsidRPr="002C35BB" w:rsidRDefault="0041560D" w:rsidP="0041560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C35BB">
              <w:rPr>
                <w:rFonts w:ascii="Times New Roman" w:hAnsi="Times New Roman" w:cs="Times New Roman"/>
                <w:szCs w:val="21"/>
              </w:rPr>
              <w:t>1 (0.4)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hideMark/>
          </w:tcPr>
          <w:p w14:paraId="753CD975" w14:textId="77777777" w:rsidR="0041560D" w:rsidRPr="002C35BB" w:rsidRDefault="0041560D" w:rsidP="0041560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C35BB">
              <w:rPr>
                <w:rFonts w:ascii="Times New Roman" w:hAnsi="Times New Roman" w:cs="Times New Roman"/>
                <w:szCs w:val="21"/>
              </w:rPr>
              <w:t>1 (0.4)</w:t>
            </w:r>
          </w:p>
        </w:tc>
        <w:tc>
          <w:tcPr>
            <w:tcW w:w="1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hideMark/>
          </w:tcPr>
          <w:p w14:paraId="3A6F47AE" w14:textId="77777777" w:rsidR="0041560D" w:rsidRPr="002C35BB" w:rsidRDefault="0041560D" w:rsidP="0041560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C35BB">
              <w:rPr>
                <w:rFonts w:ascii="Times New Roman" w:hAnsi="Times New Roman" w:cs="Times New Roman"/>
                <w:szCs w:val="21"/>
              </w:rPr>
              <w:t>0 (0)</w:t>
            </w:r>
          </w:p>
        </w:tc>
      </w:tr>
      <w:tr w:rsidR="0041560D" w:rsidRPr="002C35BB" w14:paraId="3670D46B" w14:textId="77777777" w:rsidTr="00AE1178">
        <w:trPr>
          <w:trHeight w:val="291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hideMark/>
          </w:tcPr>
          <w:p w14:paraId="3DA40501" w14:textId="77777777" w:rsidR="0041560D" w:rsidRPr="002C35BB" w:rsidRDefault="0041560D" w:rsidP="0041560D">
            <w:pPr>
              <w:ind w:firstLineChars="100" w:firstLine="210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2C35BB">
              <w:rPr>
                <w:rFonts w:ascii="Times New Roman" w:hAnsi="Times New Roman" w:cs="Times New Roman"/>
                <w:b/>
                <w:bCs/>
                <w:szCs w:val="21"/>
              </w:rPr>
              <w:t>SSS, n (%)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hideMark/>
          </w:tcPr>
          <w:p w14:paraId="5860C669" w14:textId="77777777" w:rsidR="0041560D" w:rsidRPr="002C35BB" w:rsidRDefault="0041560D" w:rsidP="0041560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C35BB">
              <w:rPr>
                <w:rFonts w:ascii="Times New Roman" w:hAnsi="Times New Roman" w:cs="Times New Roman"/>
                <w:szCs w:val="21"/>
              </w:rPr>
              <w:t>3 (1.2)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hideMark/>
          </w:tcPr>
          <w:p w14:paraId="13A89C30" w14:textId="77777777" w:rsidR="0041560D" w:rsidRPr="002C35BB" w:rsidRDefault="0041560D" w:rsidP="0041560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C35BB">
              <w:rPr>
                <w:rFonts w:ascii="Times New Roman" w:hAnsi="Times New Roman" w:cs="Times New Roman"/>
                <w:szCs w:val="21"/>
              </w:rPr>
              <w:t>2 (0.9)</w:t>
            </w:r>
          </w:p>
        </w:tc>
        <w:tc>
          <w:tcPr>
            <w:tcW w:w="1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hideMark/>
          </w:tcPr>
          <w:p w14:paraId="467CA272" w14:textId="77777777" w:rsidR="0041560D" w:rsidRPr="002C35BB" w:rsidRDefault="0041560D" w:rsidP="0041560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C35BB">
              <w:rPr>
                <w:rFonts w:ascii="Times New Roman" w:hAnsi="Times New Roman" w:cs="Times New Roman"/>
                <w:szCs w:val="21"/>
              </w:rPr>
              <w:t>1 (3.3)</w:t>
            </w:r>
          </w:p>
        </w:tc>
      </w:tr>
      <w:tr w:rsidR="0041560D" w:rsidRPr="002C35BB" w14:paraId="0647D31D" w14:textId="77777777" w:rsidTr="00AE1178">
        <w:trPr>
          <w:trHeight w:val="291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hideMark/>
          </w:tcPr>
          <w:p w14:paraId="2191E105" w14:textId="77777777" w:rsidR="0041560D" w:rsidRPr="002C35BB" w:rsidRDefault="0041560D" w:rsidP="0041560D">
            <w:pPr>
              <w:ind w:firstLineChars="100" w:firstLine="210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2C35BB">
              <w:rPr>
                <w:rFonts w:ascii="Times New Roman" w:hAnsi="Times New Roman" w:cs="Times New Roman"/>
                <w:b/>
                <w:bCs/>
                <w:szCs w:val="21"/>
              </w:rPr>
              <w:t>Thromboembolism, n (%)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hideMark/>
          </w:tcPr>
          <w:p w14:paraId="74722F9D" w14:textId="77777777" w:rsidR="0041560D" w:rsidRPr="002C35BB" w:rsidRDefault="0041560D" w:rsidP="0041560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C35BB">
              <w:rPr>
                <w:rFonts w:ascii="Times New Roman" w:hAnsi="Times New Roman" w:cs="Times New Roman"/>
                <w:szCs w:val="21"/>
              </w:rPr>
              <w:t>23 (8.9)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hideMark/>
          </w:tcPr>
          <w:p w14:paraId="5B99A015" w14:textId="77777777" w:rsidR="0041560D" w:rsidRPr="002C35BB" w:rsidRDefault="0041560D" w:rsidP="0041560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C35BB">
              <w:rPr>
                <w:rFonts w:ascii="Times New Roman" w:hAnsi="Times New Roman" w:cs="Times New Roman"/>
                <w:szCs w:val="21"/>
              </w:rPr>
              <w:t>22 (9.6)</w:t>
            </w:r>
          </w:p>
        </w:tc>
        <w:tc>
          <w:tcPr>
            <w:tcW w:w="1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hideMark/>
          </w:tcPr>
          <w:p w14:paraId="2F9F1DD2" w14:textId="77777777" w:rsidR="0041560D" w:rsidRPr="002C35BB" w:rsidRDefault="0041560D" w:rsidP="0041560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C35BB">
              <w:rPr>
                <w:rFonts w:ascii="Times New Roman" w:hAnsi="Times New Roman" w:cs="Times New Roman"/>
                <w:szCs w:val="21"/>
              </w:rPr>
              <w:t>1 (3.3)</w:t>
            </w:r>
          </w:p>
        </w:tc>
      </w:tr>
      <w:tr w:rsidR="0041560D" w:rsidRPr="002C35BB" w14:paraId="017E1792" w14:textId="77777777" w:rsidTr="00AE1178">
        <w:trPr>
          <w:trHeight w:val="291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hideMark/>
          </w:tcPr>
          <w:p w14:paraId="0C7AC080" w14:textId="77777777" w:rsidR="0041560D" w:rsidRPr="002C35BB" w:rsidRDefault="0041560D" w:rsidP="0041560D">
            <w:pPr>
              <w:ind w:firstLineChars="100" w:firstLine="210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2C35BB">
              <w:rPr>
                <w:rFonts w:ascii="Times New Roman" w:hAnsi="Times New Roman" w:cs="Times New Roman"/>
                <w:b/>
                <w:bCs/>
                <w:szCs w:val="21"/>
              </w:rPr>
              <w:t>Atrioventricular Block, n (%)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hideMark/>
          </w:tcPr>
          <w:p w14:paraId="5C37B47B" w14:textId="77777777" w:rsidR="0041560D" w:rsidRPr="002C35BB" w:rsidRDefault="0041560D" w:rsidP="0041560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C35BB">
              <w:rPr>
                <w:rFonts w:ascii="Times New Roman" w:hAnsi="Times New Roman" w:cs="Times New Roman"/>
                <w:szCs w:val="21"/>
              </w:rPr>
              <w:t>6 (2.3)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hideMark/>
          </w:tcPr>
          <w:p w14:paraId="6013C58C" w14:textId="77777777" w:rsidR="0041560D" w:rsidRPr="002C35BB" w:rsidRDefault="0041560D" w:rsidP="0041560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C35BB">
              <w:rPr>
                <w:rFonts w:ascii="Times New Roman" w:hAnsi="Times New Roman" w:cs="Times New Roman"/>
                <w:szCs w:val="21"/>
              </w:rPr>
              <w:t>6 (2.6)</w:t>
            </w:r>
          </w:p>
        </w:tc>
        <w:tc>
          <w:tcPr>
            <w:tcW w:w="1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hideMark/>
          </w:tcPr>
          <w:p w14:paraId="718E7727" w14:textId="77777777" w:rsidR="0041560D" w:rsidRPr="002C35BB" w:rsidRDefault="0041560D" w:rsidP="0041560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C35BB">
              <w:rPr>
                <w:rFonts w:ascii="Times New Roman" w:hAnsi="Times New Roman" w:cs="Times New Roman"/>
                <w:szCs w:val="21"/>
              </w:rPr>
              <w:t>0 (0)</w:t>
            </w:r>
          </w:p>
        </w:tc>
      </w:tr>
      <w:tr w:rsidR="0041560D" w:rsidRPr="002C35BB" w14:paraId="63F46B6E" w14:textId="77777777" w:rsidTr="00AE1178">
        <w:trPr>
          <w:trHeight w:val="265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hideMark/>
          </w:tcPr>
          <w:p w14:paraId="5D5AEE04" w14:textId="77777777" w:rsidR="0041560D" w:rsidRPr="002C35BB" w:rsidRDefault="0041560D" w:rsidP="0041560D">
            <w:pPr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2C35BB">
              <w:rPr>
                <w:rFonts w:ascii="Times New Roman" w:hAnsi="Times New Roman" w:cs="Times New Roman"/>
                <w:b/>
                <w:bCs/>
                <w:szCs w:val="21"/>
              </w:rPr>
              <w:t>LVEF, %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hideMark/>
          </w:tcPr>
          <w:p w14:paraId="0469EF37" w14:textId="77777777" w:rsidR="0041560D" w:rsidRPr="002C35BB" w:rsidRDefault="0041560D" w:rsidP="0041560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C35BB">
              <w:rPr>
                <w:rFonts w:ascii="Times New Roman" w:hAnsi="Times New Roman" w:cs="Times New Roman"/>
                <w:szCs w:val="21"/>
              </w:rPr>
              <w:t>62.9 ± 6.17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hideMark/>
          </w:tcPr>
          <w:p w14:paraId="6F0AD52A" w14:textId="77777777" w:rsidR="0041560D" w:rsidRPr="002C35BB" w:rsidRDefault="0041560D" w:rsidP="0041560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C35BB">
              <w:rPr>
                <w:rFonts w:ascii="Times New Roman" w:hAnsi="Times New Roman" w:cs="Times New Roman"/>
                <w:szCs w:val="21"/>
              </w:rPr>
              <w:t>62.9 ± 6.32</w:t>
            </w:r>
          </w:p>
        </w:tc>
        <w:tc>
          <w:tcPr>
            <w:tcW w:w="1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hideMark/>
          </w:tcPr>
          <w:p w14:paraId="0DA09157" w14:textId="77777777" w:rsidR="0041560D" w:rsidRPr="002C35BB" w:rsidRDefault="0041560D" w:rsidP="0041560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C35BB">
              <w:rPr>
                <w:rFonts w:ascii="Times New Roman" w:hAnsi="Times New Roman" w:cs="Times New Roman"/>
                <w:szCs w:val="21"/>
              </w:rPr>
              <w:t>62.7 ± 4.99</w:t>
            </w:r>
          </w:p>
        </w:tc>
      </w:tr>
      <w:tr w:rsidR="0041560D" w:rsidRPr="002C35BB" w14:paraId="6B004AC2" w14:textId="77777777" w:rsidTr="00AE1178">
        <w:trPr>
          <w:trHeight w:val="228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hideMark/>
          </w:tcPr>
          <w:p w14:paraId="32CA36F9" w14:textId="77777777" w:rsidR="0041560D" w:rsidRPr="002C35BB" w:rsidRDefault="0041560D" w:rsidP="0041560D">
            <w:pPr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2C35BB">
              <w:rPr>
                <w:rFonts w:ascii="Times New Roman" w:hAnsi="Times New Roman" w:cs="Times New Roman"/>
                <w:b/>
                <w:bCs/>
                <w:szCs w:val="21"/>
              </w:rPr>
              <w:t>LV size, mm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hideMark/>
          </w:tcPr>
          <w:p w14:paraId="12ABCA66" w14:textId="77777777" w:rsidR="0041560D" w:rsidRPr="002C35BB" w:rsidRDefault="0041560D" w:rsidP="0041560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C35BB">
              <w:rPr>
                <w:rFonts w:ascii="Times New Roman" w:hAnsi="Times New Roman" w:cs="Times New Roman"/>
                <w:szCs w:val="21"/>
              </w:rPr>
              <w:t>44.1 ± 4.09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hideMark/>
          </w:tcPr>
          <w:p w14:paraId="638059A9" w14:textId="77777777" w:rsidR="0041560D" w:rsidRPr="002C35BB" w:rsidRDefault="0041560D" w:rsidP="0041560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C35BB">
              <w:rPr>
                <w:rFonts w:ascii="Times New Roman" w:hAnsi="Times New Roman" w:cs="Times New Roman"/>
                <w:szCs w:val="21"/>
              </w:rPr>
              <w:t>44.1 ± 4.27</w:t>
            </w:r>
          </w:p>
        </w:tc>
        <w:tc>
          <w:tcPr>
            <w:tcW w:w="1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hideMark/>
          </w:tcPr>
          <w:p w14:paraId="4DFC817C" w14:textId="77777777" w:rsidR="0041560D" w:rsidRPr="002C35BB" w:rsidRDefault="0041560D" w:rsidP="0041560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C35BB">
              <w:rPr>
                <w:rFonts w:ascii="Times New Roman" w:hAnsi="Times New Roman" w:cs="Times New Roman"/>
                <w:szCs w:val="21"/>
              </w:rPr>
              <w:t>43.9 ± 2.36</w:t>
            </w:r>
          </w:p>
        </w:tc>
      </w:tr>
      <w:tr w:rsidR="0041560D" w:rsidRPr="002C35BB" w14:paraId="20F54EC4" w14:textId="77777777" w:rsidTr="00AE1178">
        <w:trPr>
          <w:trHeight w:val="176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hideMark/>
          </w:tcPr>
          <w:p w14:paraId="0540F715" w14:textId="77777777" w:rsidR="0041560D" w:rsidRPr="002C35BB" w:rsidRDefault="0041560D" w:rsidP="0041560D">
            <w:pPr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2C35BB">
              <w:rPr>
                <w:rFonts w:ascii="Times New Roman" w:hAnsi="Times New Roman" w:cs="Times New Roman"/>
                <w:b/>
                <w:bCs/>
                <w:szCs w:val="21"/>
              </w:rPr>
              <w:t>LA size, mm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hideMark/>
          </w:tcPr>
          <w:p w14:paraId="285384D2" w14:textId="77777777" w:rsidR="0041560D" w:rsidRPr="002C35BB" w:rsidRDefault="0041560D" w:rsidP="0041560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C35BB">
              <w:rPr>
                <w:rFonts w:ascii="Times New Roman" w:hAnsi="Times New Roman" w:cs="Times New Roman"/>
                <w:szCs w:val="21"/>
              </w:rPr>
              <w:t>41.2 ± 5.23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hideMark/>
          </w:tcPr>
          <w:p w14:paraId="271B3BDD" w14:textId="77777777" w:rsidR="0041560D" w:rsidRPr="002C35BB" w:rsidRDefault="0041560D" w:rsidP="0041560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C35BB">
              <w:rPr>
                <w:rFonts w:ascii="Times New Roman" w:hAnsi="Times New Roman" w:cs="Times New Roman"/>
                <w:szCs w:val="21"/>
              </w:rPr>
              <w:t>41.4 ± 5.27</w:t>
            </w:r>
          </w:p>
        </w:tc>
        <w:tc>
          <w:tcPr>
            <w:tcW w:w="1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hideMark/>
          </w:tcPr>
          <w:p w14:paraId="5AD46360" w14:textId="77777777" w:rsidR="0041560D" w:rsidRPr="002C35BB" w:rsidRDefault="0041560D" w:rsidP="0041560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C35BB">
              <w:rPr>
                <w:rFonts w:ascii="Times New Roman" w:hAnsi="Times New Roman" w:cs="Times New Roman"/>
                <w:szCs w:val="21"/>
              </w:rPr>
              <w:t>39.5 ± 4.64</w:t>
            </w:r>
          </w:p>
        </w:tc>
      </w:tr>
      <w:tr w:rsidR="0041560D" w:rsidRPr="002C35BB" w14:paraId="047A666F" w14:textId="77777777" w:rsidTr="00AE1178">
        <w:trPr>
          <w:trHeight w:val="4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hideMark/>
          </w:tcPr>
          <w:p w14:paraId="7DDB7676" w14:textId="77777777" w:rsidR="0041560D" w:rsidRPr="002C35BB" w:rsidRDefault="0041560D" w:rsidP="0041560D">
            <w:pPr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2C35BB">
              <w:rPr>
                <w:rFonts w:ascii="Times New Roman" w:hAnsi="Times New Roman" w:cs="Times New Roman"/>
                <w:b/>
                <w:bCs/>
                <w:szCs w:val="21"/>
              </w:rPr>
              <w:t>RV size, mm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hideMark/>
          </w:tcPr>
          <w:p w14:paraId="675C9516" w14:textId="77777777" w:rsidR="0041560D" w:rsidRPr="002C35BB" w:rsidRDefault="0041560D" w:rsidP="0041560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C35BB">
              <w:rPr>
                <w:rFonts w:ascii="Times New Roman" w:hAnsi="Times New Roman" w:cs="Times New Roman"/>
                <w:szCs w:val="21"/>
              </w:rPr>
              <w:t>29.8 ± 4.16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hideMark/>
          </w:tcPr>
          <w:p w14:paraId="65D04F85" w14:textId="4ED2AF75" w:rsidR="0041560D" w:rsidRPr="002C35BB" w:rsidRDefault="0041560D" w:rsidP="0041560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C35BB">
              <w:rPr>
                <w:rFonts w:ascii="Times New Roman" w:hAnsi="Times New Roman" w:cs="Times New Roman"/>
                <w:szCs w:val="21"/>
              </w:rPr>
              <w:t>29.8 ± 4.22</w:t>
            </w:r>
          </w:p>
        </w:tc>
        <w:tc>
          <w:tcPr>
            <w:tcW w:w="1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hideMark/>
          </w:tcPr>
          <w:p w14:paraId="03879C0E" w14:textId="77777777" w:rsidR="0041560D" w:rsidRPr="002C35BB" w:rsidRDefault="0041560D" w:rsidP="0041560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C35BB">
              <w:rPr>
                <w:rFonts w:ascii="Times New Roman" w:hAnsi="Times New Roman" w:cs="Times New Roman"/>
                <w:szCs w:val="21"/>
              </w:rPr>
              <w:t>30.0 ± 3.72</w:t>
            </w:r>
          </w:p>
        </w:tc>
      </w:tr>
      <w:tr w:rsidR="0041560D" w:rsidRPr="002C35BB" w14:paraId="047C12F6" w14:textId="77777777" w:rsidTr="00AE1178">
        <w:trPr>
          <w:trHeight w:val="86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hideMark/>
          </w:tcPr>
          <w:p w14:paraId="66B85D47" w14:textId="77777777" w:rsidR="0041560D" w:rsidRPr="002C35BB" w:rsidRDefault="0041560D" w:rsidP="0041560D">
            <w:pPr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2C35BB">
              <w:rPr>
                <w:rFonts w:ascii="Times New Roman" w:hAnsi="Times New Roman" w:cs="Times New Roman"/>
                <w:b/>
                <w:bCs/>
                <w:szCs w:val="21"/>
              </w:rPr>
              <w:t>RA size, mm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hideMark/>
          </w:tcPr>
          <w:p w14:paraId="49DF6C65" w14:textId="77777777" w:rsidR="0041560D" w:rsidRPr="002C35BB" w:rsidRDefault="0041560D" w:rsidP="0041560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C35BB">
              <w:rPr>
                <w:rFonts w:ascii="Times New Roman" w:hAnsi="Times New Roman" w:cs="Times New Roman"/>
                <w:szCs w:val="21"/>
              </w:rPr>
              <w:t>37.1 ± 5.20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hideMark/>
          </w:tcPr>
          <w:p w14:paraId="1B4E4559" w14:textId="77777777" w:rsidR="0041560D" w:rsidRPr="002C35BB" w:rsidRDefault="0041560D" w:rsidP="0041560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C35BB">
              <w:rPr>
                <w:rFonts w:ascii="Times New Roman" w:hAnsi="Times New Roman" w:cs="Times New Roman"/>
                <w:szCs w:val="21"/>
              </w:rPr>
              <w:t>37.4 ± 5.19</w:t>
            </w:r>
          </w:p>
        </w:tc>
        <w:tc>
          <w:tcPr>
            <w:tcW w:w="1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hideMark/>
          </w:tcPr>
          <w:p w14:paraId="24C714F7" w14:textId="77777777" w:rsidR="0041560D" w:rsidRPr="002C35BB" w:rsidRDefault="0041560D" w:rsidP="0041560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C35BB">
              <w:rPr>
                <w:rFonts w:ascii="Times New Roman" w:hAnsi="Times New Roman" w:cs="Times New Roman"/>
                <w:szCs w:val="21"/>
              </w:rPr>
              <w:t>34.8 ± 4.81</w:t>
            </w:r>
          </w:p>
        </w:tc>
      </w:tr>
      <w:tr w:rsidR="0041560D" w:rsidRPr="002C35BB" w14:paraId="6A454A69" w14:textId="77777777" w:rsidTr="00AE1178">
        <w:trPr>
          <w:trHeight w:val="291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hideMark/>
          </w:tcPr>
          <w:p w14:paraId="26F028EE" w14:textId="77777777" w:rsidR="0041560D" w:rsidRPr="002C35BB" w:rsidRDefault="0041560D" w:rsidP="0041560D">
            <w:pPr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2C35BB">
              <w:rPr>
                <w:rFonts w:ascii="Times New Roman" w:hAnsi="Times New Roman" w:cs="Times New Roman"/>
                <w:b/>
                <w:bCs/>
                <w:szCs w:val="21"/>
              </w:rPr>
              <w:t>HAS-BLED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hideMark/>
          </w:tcPr>
          <w:p w14:paraId="665F09D3" w14:textId="548387FE" w:rsidR="0041560D" w:rsidRPr="002C35BB" w:rsidRDefault="0041560D" w:rsidP="0041560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C35BB">
              <w:rPr>
                <w:rFonts w:ascii="Times New Roman" w:hAnsi="Times New Roman" w:cs="Times New Roman"/>
                <w:szCs w:val="21"/>
              </w:rPr>
              <w:t>0.95 ± 1.09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hideMark/>
          </w:tcPr>
          <w:p w14:paraId="6708DBE9" w14:textId="24B2D665" w:rsidR="0041560D" w:rsidRPr="002C35BB" w:rsidRDefault="00EA72DA" w:rsidP="0041560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bookmarkStart w:id="4" w:name="_Hlk142306815"/>
            <w:r>
              <w:rPr>
                <w:rFonts w:ascii="Times New Roman" w:hAnsi="Times New Roman" w:cs="Times New Roman"/>
                <w:szCs w:val="21"/>
              </w:rPr>
              <w:t>1.00</w:t>
            </w:r>
            <w:r w:rsidR="0041560D" w:rsidRPr="002C35BB">
              <w:rPr>
                <w:rFonts w:ascii="Times New Roman" w:hAnsi="Times New Roman" w:cs="Times New Roman"/>
                <w:szCs w:val="21"/>
              </w:rPr>
              <w:t xml:space="preserve"> ± 1.</w:t>
            </w:r>
            <w:bookmarkEnd w:id="4"/>
            <w:r w:rsidR="0041560D" w:rsidRPr="002C35BB">
              <w:rPr>
                <w:rFonts w:ascii="Times New Roman" w:hAnsi="Times New Roman" w:cs="Times New Roman"/>
                <w:szCs w:val="21"/>
              </w:rPr>
              <w:t>09</w:t>
            </w:r>
          </w:p>
        </w:tc>
        <w:tc>
          <w:tcPr>
            <w:tcW w:w="1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hideMark/>
          </w:tcPr>
          <w:p w14:paraId="59E967F0" w14:textId="7B75124A" w:rsidR="0041560D" w:rsidRPr="002C35BB" w:rsidRDefault="0041560D" w:rsidP="0041560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bookmarkStart w:id="5" w:name="_Hlk142306823"/>
            <w:r w:rsidRPr="002C35BB">
              <w:rPr>
                <w:rFonts w:ascii="Times New Roman" w:hAnsi="Times New Roman" w:cs="Times New Roman"/>
                <w:szCs w:val="21"/>
              </w:rPr>
              <w:t xml:space="preserve">0.66 ± </w:t>
            </w:r>
            <w:bookmarkEnd w:id="5"/>
            <w:r w:rsidR="00EA72DA">
              <w:rPr>
                <w:rFonts w:ascii="Times New Roman" w:hAnsi="Times New Roman" w:cs="Times New Roman"/>
                <w:szCs w:val="21"/>
              </w:rPr>
              <w:t>1.00</w:t>
            </w:r>
          </w:p>
        </w:tc>
      </w:tr>
      <w:tr w:rsidR="0041560D" w:rsidRPr="002C35BB" w14:paraId="66444369" w14:textId="77777777" w:rsidTr="00AE1178">
        <w:trPr>
          <w:trHeight w:val="291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hideMark/>
          </w:tcPr>
          <w:p w14:paraId="7F449161" w14:textId="77777777" w:rsidR="0041560D" w:rsidRPr="002C35BB" w:rsidRDefault="0041560D" w:rsidP="0041560D">
            <w:pPr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2C35BB">
              <w:rPr>
                <w:rFonts w:ascii="Times New Roman" w:hAnsi="Times New Roman" w:cs="Times New Roman"/>
                <w:b/>
                <w:bCs/>
                <w:szCs w:val="21"/>
              </w:rPr>
              <w:t>CHA2DS2-VASc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hideMark/>
          </w:tcPr>
          <w:p w14:paraId="048A4462" w14:textId="77777777" w:rsidR="0041560D" w:rsidRPr="002C35BB" w:rsidRDefault="0041560D" w:rsidP="0041560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C35BB">
              <w:rPr>
                <w:rFonts w:ascii="Times New Roman" w:hAnsi="Times New Roman" w:cs="Times New Roman"/>
                <w:szCs w:val="21"/>
              </w:rPr>
              <w:t>1.79 ± 1.54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hideMark/>
          </w:tcPr>
          <w:p w14:paraId="476E06BE" w14:textId="77777777" w:rsidR="0041560D" w:rsidRPr="002C35BB" w:rsidRDefault="0041560D" w:rsidP="0041560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C35BB">
              <w:rPr>
                <w:rFonts w:ascii="Times New Roman" w:hAnsi="Times New Roman" w:cs="Times New Roman"/>
                <w:szCs w:val="21"/>
              </w:rPr>
              <w:t>1.83 ± 1.59</w:t>
            </w:r>
          </w:p>
        </w:tc>
        <w:tc>
          <w:tcPr>
            <w:tcW w:w="1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hideMark/>
          </w:tcPr>
          <w:p w14:paraId="63058821" w14:textId="77777777" w:rsidR="0041560D" w:rsidRPr="002C35BB" w:rsidRDefault="0041560D" w:rsidP="0041560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C35BB">
              <w:rPr>
                <w:rFonts w:ascii="Times New Roman" w:hAnsi="Times New Roman" w:cs="Times New Roman"/>
                <w:szCs w:val="21"/>
              </w:rPr>
              <w:t>1.47 ± 1.04</w:t>
            </w:r>
          </w:p>
        </w:tc>
      </w:tr>
      <w:tr w:rsidR="0041560D" w:rsidRPr="002C35BB" w14:paraId="01BDFCE4" w14:textId="77777777" w:rsidTr="00AE1178">
        <w:trPr>
          <w:trHeight w:val="291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hideMark/>
          </w:tcPr>
          <w:p w14:paraId="63DB02C9" w14:textId="77777777" w:rsidR="0041560D" w:rsidRPr="002C35BB" w:rsidRDefault="0041560D" w:rsidP="0041560D">
            <w:pPr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2C35BB">
              <w:rPr>
                <w:rFonts w:ascii="Times New Roman" w:hAnsi="Times New Roman" w:cs="Times New Roman"/>
                <w:b/>
                <w:bCs/>
                <w:szCs w:val="21"/>
              </w:rPr>
              <w:t>Anticoagulant, n (%)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hideMark/>
          </w:tcPr>
          <w:p w14:paraId="6406CB95" w14:textId="77777777" w:rsidR="0041560D" w:rsidRPr="002C35BB" w:rsidRDefault="0041560D" w:rsidP="0041560D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hideMark/>
          </w:tcPr>
          <w:p w14:paraId="73BD08EA" w14:textId="77777777" w:rsidR="0041560D" w:rsidRPr="002C35BB" w:rsidRDefault="0041560D" w:rsidP="0041560D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hideMark/>
          </w:tcPr>
          <w:p w14:paraId="360BE787" w14:textId="77777777" w:rsidR="0041560D" w:rsidRPr="002C35BB" w:rsidRDefault="0041560D" w:rsidP="0041560D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41560D" w:rsidRPr="002C35BB" w14:paraId="3E3E5968" w14:textId="77777777" w:rsidTr="00AE1178">
        <w:trPr>
          <w:trHeight w:val="291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hideMark/>
          </w:tcPr>
          <w:p w14:paraId="709B57F2" w14:textId="2EAF7630" w:rsidR="0041560D" w:rsidRPr="002C35BB" w:rsidRDefault="00E66073" w:rsidP="0041560D">
            <w:pPr>
              <w:ind w:firstLineChars="100" w:firstLine="210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D</w:t>
            </w:r>
            <w:r w:rsidR="0041560D" w:rsidRPr="002C35BB">
              <w:rPr>
                <w:rFonts w:ascii="Times New Roman" w:hAnsi="Times New Roman" w:cs="Times New Roman"/>
                <w:b/>
                <w:bCs/>
                <w:szCs w:val="21"/>
              </w:rPr>
              <w:t>abigatran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hideMark/>
          </w:tcPr>
          <w:p w14:paraId="1289C3B3" w14:textId="77777777" w:rsidR="0041560D" w:rsidRPr="002C35BB" w:rsidRDefault="0041560D" w:rsidP="0041560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C35BB">
              <w:rPr>
                <w:rFonts w:ascii="Times New Roman" w:hAnsi="Times New Roman" w:cs="Times New Roman"/>
                <w:szCs w:val="21"/>
              </w:rPr>
              <w:t>76 (29.3)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hideMark/>
          </w:tcPr>
          <w:p w14:paraId="4A2559E8" w14:textId="77777777" w:rsidR="0041560D" w:rsidRPr="002C35BB" w:rsidRDefault="0041560D" w:rsidP="0041560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C35BB">
              <w:rPr>
                <w:rFonts w:ascii="Times New Roman" w:hAnsi="Times New Roman" w:cs="Times New Roman"/>
                <w:szCs w:val="21"/>
              </w:rPr>
              <w:t>66 (28.8)</w:t>
            </w:r>
          </w:p>
        </w:tc>
        <w:tc>
          <w:tcPr>
            <w:tcW w:w="1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hideMark/>
          </w:tcPr>
          <w:p w14:paraId="15F6F5BF" w14:textId="77777777" w:rsidR="0041560D" w:rsidRPr="002C35BB" w:rsidRDefault="0041560D" w:rsidP="0041560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C35BB">
              <w:rPr>
                <w:rFonts w:ascii="Times New Roman" w:hAnsi="Times New Roman" w:cs="Times New Roman"/>
                <w:szCs w:val="21"/>
              </w:rPr>
              <w:t>10 (33.3)</w:t>
            </w:r>
          </w:p>
        </w:tc>
      </w:tr>
      <w:tr w:rsidR="0041560D" w:rsidRPr="002C35BB" w14:paraId="3BB48571" w14:textId="77777777" w:rsidTr="00AE1178">
        <w:trPr>
          <w:trHeight w:val="291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hideMark/>
          </w:tcPr>
          <w:p w14:paraId="78F8CD62" w14:textId="273396D8" w:rsidR="0041560D" w:rsidRPr="002C35BB" w:rsidRDefault="00E66073" w:rsidP="0041560D">
            <w:pPr>
              <w:ind w:firstLineChars="100" w:firstLine="210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W</w:t>
            </w:r>
            <w:r w:rsidR="0041560D" w:rsidRPr="002C35BB">
              <w:rPr>
                <w:rFonts w:ascii="Times New Roman" w:hAnsi="Times New Roman" w:cs="Times New Roman"/>
                <w:b/>
                <w:bCs/>
                <w:szCs w:val="21"/>
              </w:rPr>
              <w:t>arfarin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hideMark/>
          </w:tcPr>
          <w:p w14:paraId="7BEC2A4D" w14:textId="77777777" w:rsidR="0041560D" w:rsidRPr="002C35BB" w:rsidRDefault="0041560D" w:rsidP="0041560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C35BB">
              <w:rPr>
                <w:rFonts w:ascii="Times New Roman" w:hAnsi="Times New Roman" w:cs="Times New Roman"/>
                <w:szCs w:val="21"/>
              </w:rPr>
              <w:t>19 (7.3)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hideMark/>
          </w:tcPr>
          <w:p w14:paraId="2E1FB5FF" w14:textId="77777777" w:rsidR="0041560D" w:rsidRPr="002C35BB" w:rsidRDefault="0041560D" w:rsidP="0041560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bookmarkStart w:id="6" w:name="_Hlk142306900"/>
            <w:r w:rsidRPr="002C35BB">
              <w:rPr>
                <w:rFonts w:ascii="Times New Roman" w:hAnsi="Times New Roman" w:cs="Times New Roman"/>
                <w:szCs w:val="21"/>
              </w:rPr>
              <w:t>17 (7.4)</w:t>
            </w:r>
            <w:bookmarkEnd w:id="6"/>
          </w:p>
        </w:tc>
        <w:tc>
          <w:tcPr>
            <w:tcW w:w="1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hideMark/>
          </w:tcPr>
          <w:p w14:paraId="1195D261" w14:textId="77777777" w:rsidR="0041560D" w:rsidRPr="002C35BB" w:rsidRDefault="0041560D" w:rsidP="0041560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bookmarkStart w:id="7" w:name="_Hlk142306913"/>
            <w:r w:rsidRPr="002C35BB">
              <w:rPr>
                <w:rFonts w:ascii="Times New Roman" w:hAnsi="Times New Roman" w:cs="Times New Roman"/>
                <w:szCs w:val="21"/>
              </w:rPr>
              <w:t>2 (</w:t>
            </w:r>
            <w:bookmarkEnd w:id="7"/>
            <w:r w:rsidRPr="002C35BB">
              <w:rPr>
                <w:rFonts w:ascii="Times New Roman" w:hAnsi="Times New Roman" w:cs="Times New Roman"/>
                <w:szCs w:val="21"/>
              </w:rPr>
              <w:t>6.7)</w:t>
            </w:r>
          </w:p>
        </w:tc>
      </w:tr>
      <w:tr w:rsidR="0041560D" w:rsidRPr="002C35BB" w14:paraId="6F029F29" w14:textId="77777777" w:rsidTr="00AE1178">
        <w:trPr>
          <w:trHeight w:val="291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hideMark/>
          </w:tcPr>
          <w:p w14:paraId="17700E5B" w14:textId="77F807A9" w:rsidR="0041560D" w:rsidRPr="002C35BB" w:rsidRDefault="00E66073" w:rsidP="0041560D">
            <w:pPr>
              <w:ind w:firstLineChars="100" w:firstLine="210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R</w:t>
            </w:r>
            <w:r w:rsidR="0041560D" w:rsidRPr="002C35BB">
              <w:rPr>
                <w:rFonts w:ascii="Times New Roman" w:hAnsi="Times New Roman" w:cs="Times New Roman"/>
                <w:b/>
                <w:bCs/>
                <w:szCs w:val="21"/>
              </w:rPr>
              <w:t>ivaroxaban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hideMark/>
          </w:tcPr>
          <w:p w14:paraId="40E3656B" w14:textId="77777777" w:rsidR="0041560D" w:rsidRPr="002C35BB" w:rsidRDefault="0041560D" w:rsidP="0041560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C35BB">
              <w:rPr>
                <w:rFonts w:ascii="Times New Roman" w:hAnsi="Times New Roman" w:cs="Times New Roman"/>
                <w:szCs w:val="21"/>
              </w:rPr>
              <w:t>151 (58.3)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hideMark/>
          </w:tcPr>
          <w:p w14:paraId="6EB681BA" w14:textId="77777777" w:rsidR="0041560D" w:rsidRPr="002C35BB" w:rsidRDefault="0041560D" w:rsidP="0041560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C35BB">
              <w:rPr>
                <w:rFonts w:ascii="Times New Roman" w:hAnsi="Times New Roman" w:cs="Times New Roman"/>
                <w:szCs w:val="21"/>
              </w:rPr>
              <w:t>134 (58.5)</w:t>
            </w:r>
          </w:p>
        </w:tc>
        <w:tc>
          <w:tcPr>
            <w:tcW w:w="1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hideMark/>
          </w:tcPr>
          <w:p w14:paraId="6A9B9DD3" w14:textId="77777777" w:rsidR="0041560D" w:rsidRPr="002C35BB" w:rsidRDefault="0041560D" w:rsidP="0041560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C35BB">
              <w:rPr>
                <w:rFonts w:ascii="Times New Roman" w:hAnsi="Times New Roman" w:cs="Times New Roman"/>
                <w:szCs w:val="21"/>
              </w:rPr>
              <w:t>17 (56.7)</w:t>
            </w:r>
          </w:p>
        </w:tc>
      </w:tr>
      <w:tr w:rsidR="0041560D" w:rsidRPr="002C35BB" w14:paraId="00328C66" w14:textId="77777777" w:rsidTr="00AE1178">
        <w:trPr>
          <w:trHeight w:val="291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hideMark/>
          </w:tcPr>
          <w:p w14:paraId="52A0DD3B" w14:textId="30A66CBB" w:rsidR="0041560D" w:rsidRPr="002C35BB" w:rsidRDefault="00E66073" w:rsidP="0041560D">
            <w:pPr>
              <w:ind w:firstLineChars="100" w:firstLine="210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N</w:t>
            </w:r>
            <w:r w:rsidR="0041560D" w:rsidRPr="002C35BB">
              <w:rPr>
                <w:rFonts w:ascii="Times New Roman" w:hAnsi="Times New Roman" w:cs="Times New Roman"/>
                <w:b/>
                <w:bCs/>
                <w:szCs w:val="21"/>
              </w:rPr>
              <w:t>on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hideMark/>
          </w:tcPr>
          <w:p w14:paraId="00540BA9" w14:textId="77777777" w:rsidR="0041560D" w:rsidRPr="002C35BB" w:rsidRDefault="0041560D" w:rsidP="0041560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C35BB">
              <w:rPr>
                <w:rFonts w:ascii="Times New Roman" w:hAnsi="Times New Roman" w:cs="Times New Roman"/>
                <w:szCs w:val="21"/>
              </w:rPr>
              <w:t>5 (1.9)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hideMark/>
          </w:tcPr>
          <w:p w14:paraId="33500319" w14:textId="77777777" w:rsidR="0041560D" w:rsidRPr="002C35BB" w:rsidRDefault="0041560D" w:rsidP="0041560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C35BB">
              <w:rPr>
                <w:rFonts w:ascii="Times New Roman" w:hAnsi="Times New Roman" w:cs="Times New Roman"/>
                <w:szCs w:val="21"/>
              </w:rPr>
              <w:t>5 (2.2)</w:t>
            </w:r>
          </w:p>
        </w:tc>
        <w:tc>
          <w:tcPr>
            <w:tcW w:w="1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hideMark/>
          </w:tcPr>
          <w:p w14:paraId="1F93B279" w14:textId="77777777" w:rsidR="0041560D" w:rsidRPr="002C35BB" w:rsidRDefault="0041560D" w:rsidP="0041560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C35BB">
              <w:rPr>
                <w:rFonts w:ascii="Times New Roman" w:hAnsi="Times New Roman" w:cs="Times New Roman"/>
                <w:szCs w:val="21"/>
              </w:rPr>
              <w:t>0 (0)</w:t>
            </w:r>
          </w:p>
        </w:tc>
      </w:tr>
      <w:tr w:rsidR="0041560D" w:rsidRPr="002C35BB" w14:paraId="100E1497" w14:textId="77777777" w:rsidTr="00AE1178">
        <w:trPr>
          <w:trHeight w:val="291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hideMark/>
          </w:tcPr>
          <w:p w14:paraId="2E40E0A0" w14:textId="77777777" w:rsidR="0041560D" w:rsidRPr="002C35BB" w:rsidRDefault="0041560D" w:rsidP="0041560D">
            <w:pPr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2C35BB">
              <w:rPr>
                <w:rFonts w:ascii="Times New Roman" w:hAnsi="Times New Roman" w:cs="Times New Roman"/>
                <w:b/>
                <w:bCs/>
                <w:szCs w:val="21"/>
              </w:rPr>
              <w:t>Mitral Valve, n (%)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hideMark/>
          </w:tcPr>
          <w:p w14:paraId="09F61D1E" w14:textId="77777777" w:rsidR="0041560D" w:rsidRPr="002C35BB" w:rsidRDefault="0041560D" w:rsidP="0041560D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hideMark/>
          </w:tcPr>
          <w:p w14:paraId="41C7B23C" w14:textId="77777777" w:rsidR="0041560D" w:rsidRPr="002C35BB" w:rsidRDefault="0041560D" w:rsidP="0041560D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hideMark/>
          </w:tcPr>
          <w:p w14:paraId="250D7354" w14:textId="77777777" w:rsidR="0041560D" w:rsidRPr="002C35BB" w:rsidRDefault="0041560D" w:rsidP="0041560D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41560D" w:rsidRPr="002C35BB" w14:paraId="2CACC3AA" w14:textId="77777777" w:rsidTr="00AE1178">
        <w:trPr>
          <w:trHeight w:val="291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hideMark/>
          </w:tcPr>
          <w:p w14:paraId="0738ABBE" w14:textId="77777777" w:rsidR="0041560D" w:rsidRPr="002C35BB" w:rsidRDefault="0041560D" w:rsidP="0041560D">
            <w:pPr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2C35BB">
              <w:rPr>
                <w:rFonts w:ascii="Times New Roman" w:hAnsi="Times New Roman" w:cs="Times New Roman"/>
                <w:b/>
                <w:bCs/>
                <w:szCs w:val="21"/>
              </w:rPr>
              <w:t xml:space="preserve"> normal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hideMark/>
          </w:tcPr>
          <w:p w14:paraId="2421450F" w14:textId="77777777" w:rsidR="0041560D" w:rsidRPr="002C35BB" w:rsidRDefault="0041560D" w:rsidP="0041560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C35BB">
              <w:rPr>
                <w:rFonts w:ascii="Times New Roman" w:hAnsi="Times New Roman" w:cs="Times New Roman"/>
                <w:szCs w:val="21"/>
              </w:rPr>
              <w:t>34 (13.1)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hideMark/>
          </w:tcPr>
          <w:p w14:paraId="2B630A4C" w14:textId="77777777" w:rsidR="0041560D" w:rsidRPr="002C35BB" w:rsidRDefault="0041560D" w:rsidP="0041560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C35BB">
              <w:rPr>
                <w:rFonts w:ascii="Times New Roman" w:hAnsi="Times New Roman" w:cs="Times New Roman"/>
                <w:szCs w:val="21"/>
              </w:rPr>
              <w:t>25 (10.9)</w:t>
            </w:r>
          </w:p>
        </w:tc>
        <w:tc>
          <w:tcPr>
            <w:tcW w:w="1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hideMark/>
          </w:tcPr>
          <w:p w14:paraId="118EC1C8" w14:textId="77777777" w:rsidR="0041560D" w:rsidRPr="002C35BB" w:rsidRDefault="0041560D" w:rsidP="0041560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C35BB">
              <w:rPr>
                <w:rFonts w:ascii="Times New Roman" w:hAnsi="Times New Roman" w:cs="Times New Roman"/>
                <w:szCs w:val="21"/>
              </w:rPr>
              <w:t>9 (30.0)</w:t>
            </w:r>
          </w:p>
        </w:tc>
      </w:tr>
      <w:tr w:rsidR="0041560D" w:rsidRPr="002C35BB" w14:paraId="4EFA0D4F" w14:textId="77777777" w:rsidTr="00AE1178">
        <w:trPr>
          <w:trHeight w:val="291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hideMark/>
          </w:tcPr>
          <w:p w14:paraId="7ADB1876" w14:textId="77777777" w:rsidR="0041560D" w:rsidRPr="002C35BB" w:rsidRDefault="0041560D" w:rsidP="0041560D">
            <w:pPr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2C35BB">
              <w:rPr>
                <w:rFonts w:ascii="Times New Roman" w:hAnsi="Times New Roman" w:cs="Times New Roman"/>
                <w:b/>
                <w:bCs/>
                <w:szCs w:val="21"/>
              </w:rPr>
              <w:t xml:space="preserve"> mild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hideMark/>
          </w:tcPr>
          <w:p w14:paraId="4246608D" w14:textId="77777777" w:rsidR="0041560D" w:rsidRPr="002C35BB" w:rsidRDefault="0041560D" w:rsidP="0041560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C35BB">
              <w:rPr>
                <w:rFonts w:ascii="Times New Roman" w:hAnsi="Times New Roman" w:cs="Times New Roman"/>
                <w:szCs w:val="21"/>
              </w:rPr>
              <w:t>205 (79.2)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hideMark/>
          </w:tcPr>
          <w:p w14:paraId="20F2DA77" w14:textId="77777777" w:rsidR="0041560D" w:rsidRPr="002C35BB" w:rsidRDefault="0041560D" w:rsidP="0041560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C35BB">
              <w:rPr>
                <w:rFonts w:ascii="Times New Roman" w:hAnsi="Times New Roman" w:cs="Times New Roman"/>
                <w:szCs w:val="21"/>
              </w:rPr>
              <w:t>184 (80.3)</w:t>
            </w:r>
          </w:p>
        </w:tc>
        <w:tc>
          <w:tcPr>
            <w:tcW w:w="1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hideMark/>
          </w:tcPr>
          <w:p w14:paraId="1FB3C785" w14:textId="77777777" w:rsidR="0041560D" w:rsidRPr="002C35BB" w:rsidRDefault="0041560D" w:rsidP="0041560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C35BB">
              <w:rPr>
                <w:rFonts w:ascii="Times New Roman" w:hAnsi="Times New Roman" w:cs="Times New Roman"/>
                <w:szCs w:val="21"/>
              </w:rPr>
              <w:t>21 (70.0)</w:t>
            </w:r>
          </w:p>
        </w:tc>
      </w:tr>
      <w:tr w:rsidR="0041560D" w:rsidRPr="002C35BB" w14:paraId="3EFE6E13" w14:textId="77777777" w:rsidTr="00AE1178">
        <w:trPr>
          <w:trHeight w:val="291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hideMark/>
          </w:tcPr>
          <w:p w14:paraId="69DD814A" w14:textId="77777777" w:rsidR="0041560D" w:rsidRPr="002C35BB" w:rsidRDefault="0041560D" w:rsidP="0041560D">
            <w:pPr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2C35BB">
              <w:rPr>
                <w:rFonts w:ascii="Times New Roman" w:hAnsi="Times New Roman" w:cs="Times New Roman"/>
                <w:b/>
                <w:bCs/>
                <w:szCs w:val="21"/>
              </w:rPr>
              <w:t xml:space="preserve"> moderate to severe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hideMark/>
          </w:tcPr>
          <w:p w14:paraId="71B5DBCE" w14:textId="77777777" w:rsidR="0041560D" w:rsidRPr="002C35BB" w:rsidRDefault="0041560D" w:rsidP="0041560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C35BB">
              <w:rPr>
                <w:rFonts w:ascii="Times New Roman" w:hAnsi="Times New Roman" w:cs="Times New Roman"/>
                <w:szCs w:val="21"/>
              </w:rPr>
              <w:t>20 (7.7)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hideMark/>
          </w:tcPr>
          <w:p w14:paraId="68BE6B90" w14:textId="77777777" w:rsidR="0041560D" w:rsidRPr="002C35BB" w:rsidRDefault="0041560D" w:rsidP="0041560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C35BB">
              <w:rPr>
                <w:rFonts w:ascii="Times New Roman" w:hAnsi="Times New Roman" w:cs="Times New Roman"/>
                <w:szCs w:val="21"/>
              </w:rPr>
              <w:t>20 (8.7)</w:t>
            </w:r>
          </w:p>
        </w:tc>
        <w:tc>
          <w:tcPr>
            <w:tcW w:w="1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hideMark/>
          </w:tcPr>
          <w:p w14:paraId="6C316BB8" w14:textId="77777777" w:rsidR="0041560D" w:rsidRPr="002C35BB" w:rsidRDefault="0041560D" w:rsidP="0041560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C35BB">
              <w:rPr>
                <w:rFonts w:ascii="Times New Roman" w:hAnsi="Times New Roman" w:cs="Times New Roman"/>
                <w:szCs w:val="21"/>
              </w:rPr>
              <w:t>0 (0)</w:t>
            </w:r>
          </w:p>
        </w:tc>
      </w:tr>
      <w:tr w:rsidR="0041560D" w:rsidRPr="002C35BB" w14:paraId="2AEA2ED0" w14:textId="77777777" w:rsidTr="00AE1178">
        <w:trPr>
          <w:trHeight w:val="291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hideMark/>
          </w:tcPr>
          <w:p w14:paraId="41D1AF09" w14:textId="77777777" w:rsidR="0041560D" w:rsidRPr="002C35BB" w:rsidRDefault="0041560D" w:rsidP="0041560D">
            <w:pPr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2C35BB">
              <w:rPr>
                <w:rFonts w:ascii="Times New Roman" w:hAnsi="Times New Roman" w:cs="Times New Roman"/>
                <w:b/>
                <w:bCs/>
                <w:szCs w:val="21"/>
              </w:rPr>
              <w:t>Tricuspid Valve, n (%)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hideMark/>
          </w:tcPr>
          <w:p w14:paraId="2434C7D5" w14:textId="77777777" w:rsidR="0041560D" w:rsidRPr="002C35BB" w:rsidRDefault="0041560D" w:rsidP="0041560D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hideMark/>
          </w:tcPr>
          <w:p w14:paraId="17E30EDF" w14:textId="77777777" w:rsidR="0041560D" w:rsidRPr="002C35BB" w:rsidRDefault="0041560D" w:rsidP="0041560D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hideMark/>
          </w:tcPr>
          <w:p w14:paraId="7CBE4857" w14:textId="77777777" w:rsidR="0041560D" w:rsidRPr="002C35BB" w:rsidRDefault="0041560D" w:rsidP="0041560D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41560D" w:rsidRPr="002C35BB" w14:paraId="11A54C8A" w14:textId="77777777" w:rsidTr="00AE1178">
        <w:trPr>
          <w:trHeight w:val="291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hideMark/>
          </w:tcPr>
          <w:p w14:paraId="7512A91E" w14:textId="77777777" w:rsidR="0041560D" w:rsidRPr="002C35BB" w:rsidRDefault="0041560D" w:rsidP="0041560D">
            <w:pPr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2C35BB">
              <w:rPr>
                <w:rFonts w:ascii="Times New Roman" w:hAnsi="Times New Roman" w:cs="Times New Roman"/>
                <w:b/>
                <w:bCs/>
                <w:szCs w:val="21"/>
              </w:rPr>
              <w:t xml:space="preserve"> normal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hideMark/>
          </w:tcPr>
          <w:p w14:paraId="67EECFA5" w14:textId="77777777" w:rsidR="0041560D" w:rsidRPr="002C35BB" w:rsidRDefault="0041560D" w:rsidP="0041560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C35BB">
              <w:rPr>
                <w:rFonts w:ascii="Times New Roman" w:hAnsi="Times New Roman" w:cs="Times New Roman"/>
                <w:szCs w:val="21"/>
              </w:rPr>
              <w:t>32 (12.4)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hideMark/>
          </w:tcPr>
          <w:p w14:paraId="4FA0CE93" w14:textId="77777777" w:rsidR="0041560D" w:rsidRPr="002C35BB" w:rsidRDefault="0041560D" w:rsidP="0041560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C35BB">
              <w:rPr>
                <w:rFonts w:ascii="Times New Roman" w:hAnsi="Times New Roman" w:cs="Times New Roman"/>
                <w:szCs w:val="21"/>
              </w:rPr>
              <w:t>21 (9.2)</w:t>
            </w:r>
          </w:p>
        </w:tc>
        <w:tc>
          <w:tcPr>
            <w:tcW w:w="1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hideMark/>
          </w:tcPr>
          <w:p w14:paraId="6721AAE0" w14:textId="77777777" w:rsidR="0041560D" w:rsidRPr="002C35BB" w:rsidRDefault="0041560D" w:rsidP="0041560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C35BB">
              <w:rPr>
                <w:rFonts w:ascii="Times New Roman" w:hAnsi="Times New Roman" w:cs="Times New Roman"/>
                <w:szCs w:val="21"/>
              </w:rPr>
              <w:t>11 (36.7)</w:t>
            </w:r>
          </w:p>
        </w:tc>
      </w:tr>
      <w:tr w:rsidR="0041560D" w:rsidRPr="002C35BB" w14:paraId="69D67F6D" w14:textId="77777777" w:rsidTr="00AE1178">
        <w:trPr>
          <w:trHeight w:val="291"/>
        </w:trPr>
        <w:tc>
          <w:tcPr>
            <w:tcW w:w="311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hideMark/>
          </w:tcPr>
          <w:p w14:paraId="0D75F299" w14:textId="77777777" w:rsidR="0041560D" w:rsidRPr="002C35BB" w:rsidRDefault="0041560D" w:rsidP="0041560D">
            <w:pPr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2C35BB">
              <w:rPr>
                <w:rFonts w:ascii="Times New Roman" w:hAnsi="Times New Roman" w:cs="Times New Roman"/>
                <w:b/>
                <w:bCs/>
                <w:szCs w:val="21"/>
              </w:rPr>
              <w:t xml:space="preserve"> mild</w:t>
            </w:r>
          </w:p>
        </w:tc>
        <w:tc>
          <w:tcPr>
            <w:tcW w:w="2126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hideMark/>
          </w:tcPr>
          <w:p w14:paraId="00E88E5C" w14:textId="77777777" w:rsidR="0041560D" w:rsidRPr="002C35BB" w:rsidRDefault="0041560D" w:rsidP="0041560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C35BB">
              <w:rPr>
                <w:rFonts w:ascii="Times New Roman" w:hAnsi="Times New Roman" w:cs="Times New Roman"/>
                <w:szCs w:val="21"/>
              </w:rPr>
              <w:t>197 (76.1)</w:t>
            </w:r>
          </w:p>
        </w:tc>
        <w:tc>
          <w:tcPr>
            <w:tcW w:w="1843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hideMark/>
          </w:tcPr>
          <w:p w14:paraId="74AA0A6E" w14:textId="77777777" w:rsidR="0041560D" w:rsidRPr="002C35BB" w:rsidRDefault="0041560D" w:rsidP="0041560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C35BB">
              <w:rPr>
                <w:rFonts w:ascii="Times New Roman" w:hAnsi="Times New Roman" w:cs="Times New Roman"/>
                <w:szCs w:val="21"/>
              </w:rPr>
              <w:t>178 (77.7)</w:t>
            </w:r>
          </w:p>
        </w:tc>
        <w:tc>
          <w:tcPr>
            <w:tcW w:w="1894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hideMark/>
          </w:tcPr>
          <w:p w14:paraId="3A5F01D8" w14:textId="77777777" w:rsidR="0041560D" w:rsidRPr="002C35BB" w:rsidRDefault="0041560D" w:rsidP="0041560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C35BB">
              <w:rPr>
                <w:rFonts w:ascii="Times New Roman" w:hAnsi="Times New Roman" w:cs="Times New Roman"/>
                <w:szCs w:val="21"/>
              </w:rPr>
              <w:t>19 (63.3)</w:t>
            </w:r>
          </w:p>
        </w:tc>
      </w:tr>
      <w:tr w:rsidR="0041560D" w:rsidRPr="002C35BB" w14:paraId="64B7E275" w14:textId="77777777" w:rsidTr="00AE1178">
        <w:trPr>
          <w:trHeight w:val="291"/>
        </w:trPr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hideMark/>
          </w:tcPr>
          <w:p w14:paraId="64E36F22" w14:textId="77777777" w:rsidR="0041560D" w:rsidRPr="002C35BB" w:rsidRDefault="0041560D" w:rsidP="0041560D">
            <w:pPr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2C35BB">
              <w:rPr>
                <w:rFonts w:ascii="Times New Roman" w:hAnsi="Times New Roman" w:cs="Times New Roman"/>
                <w:b/>
                <w:bCs/>
                <w:szCs w:val="21"/>
              </w:rPr>
              <w:t xml:space="preserve"> moderate to severe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hideMark/>
          </w:tcPr>
          <w:p w14:paraId="042B52D5" w14:textId="77777777" w:rsidR="0041560D" w:rsidRPr="002C35BB" w:rsidRDefault="0041560D" w:rsidP="0041560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C35BB">
              <w:rPr>
                <w:rFonts w:ascii="Times New Roman" w:hAnsi="Times New Roman" w:cs="Times New Roman"/>
                <w:szCs w:val="21"/>
              </w:rPr>
              <w:t>30 (11.6)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hideMark/>
          </w:tcPr>
          <w:p w14:paraId="0D1562F0" w14:textId="77777777" w:rsidR="0041560D" w:rsidRPr="002C35BB" w:rsidRDefault="0041560D" w:rsidP="0041560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C35BB">
              <w:rPr>
                <w:rFonts w:ascii="Times New Roman" w:hAnsi="Times New Roman" w:cs="Times New Roman"/>
                <w:szCs w:val="21"/>
              </w:rPr>
              <w:t>30 (13.1)</w:t>
            </w:r>
          </w:p>
        </w:tc>
        <w:tc>
          <w:tcPr>
            <w:tcW w:w="18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hideMark/>
          </w:tcPr>
          <w:p w14:paraId="08815573" w14:textId="77777777" w:rsidR="0041560D" w:rsidRPr="002C35BB" w:rsidRDefault="0041560D" w:rsidP="0041560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C35BB">
              <w:rPr>
                <w:rFonts w:ascii="Times New Roman" w:hAnsi="Times New Roman" w:cs="Times New Roman"/>
                <w:szCs w:val="21"/>
              </w:rPr>
              <w:t>0 (0)</w:t>
            </w:r>
          </w:p>
        </w:tc>
      </w:tr>
    </w:tbl>
    <w:p w14:paraId="5E46997F" w14:textId="374322AE" w:rsidR="00667891" w:rsidRPr="008D5ED7" w:rsidRDefault="008D5ED7">
      <w:pPr>
        <w:widowControl/>
        <w:jc w:val="left"/>
        <w:rPr>
          <w:rFonts w:ascii="Times New Roman" w:hAnsi="Times New Roman" w:cs="Times New Roman"/>
          <w:sz w:val="18"/>
          <w:szCs w:val="18"/>
        </w:rPr>
      </w:pPr>
      <w:r w:rsidRPr="008D5ED7">
        <w:rPr>
          <w:rFonts w:ascii="Times New Roman" w:hAnsi="Times New Roman" w:cs="Times New Roman"/>
          <w:sz w:val="18"/>
          <w:szCs w:val="18"/>
        </w:rPr>
        <w:t>Abbreviation: BMI, body mass index; CHD, coronary heart disease; DCM, dilated cardiomyopathy; SSS, sick sinus syndrome; LVEF, left ventricular ejection fraction; LV, left ventricular; LA, left atrium; RV, right ventricle; RA, right atrium.</w:t>
      </w:r>
      <w:r w:rsidR="00667891" w:rsidRPr="008D5ED7">
        <w:rPr>
          <w:rFonts w:ascii="Times New Roman" w:hAnsi="Times New Roman" w:cs="Times New Roman"/>
          <w:sz w:val="18"/>
          <w:szCs w:val="18"/>
        </w:rPr>
        <w:br w:type="page"/>
      </w:r>
    </w:p>
    <w:p w14:paraId="607BFEF0" w14:textId="79E98E4A" w:rsidR="00AA08E9" w:rsidRPr="00D55D7F" w:rsidRDefault="00AA08E9" w:rsidP="00AA08E9">
      <w:pPr>
        <w:rPr>
          <w:rFonts w:ascii="Times New Roman" w:hAnsi="Times New Roman" w:cs="Times New Roman"/>
          <w:b/>
          <w:bCs/>
          <w:sz w:val="18"/>
          <w:szCs w:val="18"/>
        </w:rPr>
      </w:pPr>
      <w:r w:rsidRPr="00D55D7F">
        <w:rPr>
          <w:rFonts w:ascii="Times New Roman" w:hAnsi="Times New Roman" w:cs="Times New Roman"/>
          <w:b/>
          <w:bCs/>
          <w:sz w:val="18"/>
          <w:szCs w:val="18"/>
        </w:rPr>
        <w:lastRenderedPageBreak/>
        <w:t xml:space="preserve">Supplemental Figure </w:t>
      </w:r>
      <w:r>
        <w:rPr>
          <w:rFonts w:ascii="Times New Roman" w:hAnsi="Times New Roman" w:cs="Times New Roman"/>
          <w:b/>
          <w:bCs/>
          <w:sz w:val="18"/>
          <w:szCs w:val="18"/>
        </w:rPr>
        <w:t>1</w:t>
      </w:r>
      <w:r w:rsidRPr="00AA08E9">
        <w:rPr>
          <w:rFonts w:ascii="Times New Roman" w:hAnsi="Times New Roman" w:cs="Times New Roman"/>
          <w:b/>
          <w:bCs/>
          <w:sz w:val="18"/>
          <w:szCs w:val="18"/>
        </w:rPr>
        <w:t>. Study flowchart</w:t>
      </w:r>
    </w:p>
    <w:p w14:paraId="3CA5AE22" w14:textId="309CA4D5" w:rsidR="00AA08E9" w:rsidRDefault="00AA08E9">
      <w:pPr>
        <w:widowControl/>
        <w:jc w:val="left"/>
        <w:rPr>
          <w:rFonts w:ascii="Times New Roman" w:hAnsi="Times New Roman" w:cs="Times New Roman"/>
          <w:b/>
          <w:bCs/>
          <w:sz w:val="18"/>
          <w:szCs w:val="18"/>
        </w:rPr>
      </w:pPr>
    </w:p>
    <w:p w14:paraId="68A6ECDA" w14:textId="046C5507" w:rsidR="00AA08E9" w:rsidRDefault="0014082D">
      <w:pPr>
        <w:widowControl/>
        <w:jc w:val="left"/>
        <w:rPr>
          <w:rFonts w:ascii="Times New Roman" w:hAnsi="Times New Roman" w:cs="Times New Roman"/>
          <w:b/>
          <w:bCs/>
          <w:sz w:val="18"/>
          <w:szCs w:val="18"/>
        </w:rPr>
      </w:pPr>
      <w:r>
        <w:rPr>
          <w:rFonts w:ascii="Times New Roman" w:hAnsi="Times New Roman" w:cs="Times New Roman"/>
          <w:b/>
          <w:bCs/>
          <w:noProof/>
          <w:sz w:val="18"/>
          <w:szCs w:val="18"/>
        </w:rPr>
        <w:drawing>
          <wp:anchor distT="0" distB="0" distL="114300" distR="114300" simplePos="0" relativeHeight="251692032" behindDoc="0" locked="0" layoutInCell="1" allowOverlap="1" wp14:anchorId="0C59BCD0" wp14:editId="0121C7B6">
            <wp:simplePos x="0" y="0"/>
            <wp:positionH relativeFrom="margin">
              <wp:posOffset>229396</wp:posOffset>
            </wp:positionH>
            <wp:positionV relativeFrom="paragraph">
              <wp:posOffset>12065</wp:posOffset>
            </wp:positionV>
            <wp:extent cx="4690110" cy="4080510"/>
            <wp:effectExtent l="0" t="0" r="0" b="0"/>
            <wp:wrapNone/>
            <wp:docPr id="201942833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90110" cy="40805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A08E9">
        <w:rPr>
          <w:rFonts w:ascii="Times New Roman" w:hAnsi="Times New Roman" w:cs="Times New Roman"/>
          <w:b/>
          <w:bCs/>
          <w:sz w:val="18"/>
          <w:szCs w:val="18"/>
        </w:rPr>
        <w:br w:type="page"/>
      </w:r>
    </w:p>
    <w:p w14:paraId="3791F4DB" w14:textId="3538AE07" w:rsidR="000D59B7" w:rsidRPr="00D55D7F" w:rsidRDefault="000D59B7" w:rsidP="000D59B7">
      <w:pPr>
        <w:rPr>
          <w:rFonts w:ascii="Times New Roman" w:hAnsi="Times New Roman" w:cs="Times New Roman"/>
          <w:b/>
          <w:bCs/>
          <w:sz w:val="18"/>
          <w:szCs w:val="18"/>
        </w:rPr>
      </w:pPr>
      <w:bookmarkStart w:id="8" w:name="_Hlk154913479"/>
      <w:r w:rsidRPr="00D55D7F">
        <w:rPr>
          <w:rFonts w:ascii="Times New Roman" w:hAnsi="Times New Roman" w:cs="Times New Roman"/>
          <w:b/>
          <w:bCs/>
          <w:sz w:val="18"/>
          <w:szCs w:val="18"/>
        </w:rPr>
        <w:lastRenderedPageBreak/>
        <w:t xml:space="preserve">Supplemental Figure </w:t>
      </w:r>
      <w:r w:rsidR="00AA08E9">
        <w:rPr>
          <w:rFonts w:ascii="Times New Roman" w:hAnsi="Times New Roman" w:cs="Times New Roman"/>
          <w:b/>
          <w:bCs/>
          <w:sz w:val="18"/>
          <w:szCs w:val="18"/>
        </w:rPr>
        <w:t>2</w:t>
      </w:r>
      <w:r w:rsidRPr="00D55D7F">
        <w:rPr>
          <w:rFonts w:ascii="Times New Roman" w:hAnsi="Times New Roman" w:cs="Times New Roman"/>
          <w:b/>
          <w:bCs/>
          <w:sz w:val="18"/>
          <w:szCs w:val="18"/>
        </w:rPr>
        <w:t xml:space="preserve">. </w:t>
      </w:r>
      <w:r w:rsidRPr="000D59B7">
        <w:rPr>
          <w:rFonts w:ascii="Times New Roman" w:hAnsi="Times New Roman" w:cs="Times New Roman"/>
          <w:b/>
          <w:bCs/>
          <w:sz w:val="18"/>
          <w:szCs w:val="18"/>
        </w:rPr>
        <w:t>Kaplan-Meier curves for RF power settings and arrhythmia-free survival</w:t>
      </w:r>
      <w:r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r>
        <w:rPr>
          <w:rFonts w:ascii="Times New Roman" w:hAnsi="Times New Roman" w:cs="Times New Roman" w:hint="eastAsia"/>
          <w:b/>
          <w:bCs/>
          <w:sz w:val="18"/>
          <w:szCs w:val="18"/>
        </w:rPr>
        <w:t>stratified</w:t>
      </w:r>
      <w:r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r>
        <w:rPr>
          <w:rFonts w:ascii="Times New Roman" w:hAnsi="Times New Roman" w:cs="Times New Roman" w:hint="eastAsia"/>
          <w:b/>
          <w:bCs/>
          <w:sz w:val="18"/>
          <w:szCs w:val="18"/>
        </w:rPr>
        <w:t>by</w:t>
      </w:r>
      <w:r>
        <w:rPr>
          <w:rFonts w:ascii="Times New Roman" w:hAnsi="Times New Roman" w:cs="Times New Roman"/>
          <w:b/>
          <w:bCs/>
          <w:sz w:val="18"/>
          <w:szCs w:val="18"/>
        </w:rPr>
        <w:t xml:space="preserve"> BMI</w:t>
      </w:r>
      <w:r w:rsidRPr="00D55D7F"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</w:p>
    <w:bookmarkEnd w:id="8"/>
    <w:p w14:paraId="1191F5F7" w14:textId="76F72407" w:rsidR="00237ECF" w:rsidRPr="000D59B7" w:rsidRDefault="00FA59EB">
      <w:r w:rsidRPr="0050628A">
        <w:rPr>
          <w:noProof/>
        </w:rPr>
        <w:drawing>
          <wp:anchor distT="0" distB="0" distL="114300" distR="114300" simplePos="0" relativeHeight="251682816" behindDoc="0" locked="0" layoutInCell="1" allowOverlap="1" wp14:anchorId="63285C7B" wp14:editId="110A77B9">
            <wp:simplePos x="0" y="0"/>
            <wp:positionH relativeFrom="column">
              <wp:posOffset>-480695</wp:posOffset>
            </wp:positionH>
            <wp:positionV relativeFrom="paragraph">
              <wp:posOffset>140174</wp:posOffset>
            </wp:positionV>
            <wp:extent cx="3060794" cy="2475676"/>
            <wp:effectExtent l="0" t="0" r="6350" b="1270"/>
            <wp:wrapNone/>
            <wp:docPr id="85672126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43720"/>
                    <a:stretch/>
                  </pic:blipFill>
                  <pic:spPr bwMode="auto">
                    <a:xfrm>
                      <a:off x="0" y="0"/>
                      <a:ext cx="3060794" cy="24756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FA59EB">
        <w:rPr>
          <w:noProof/>
        </w:rPr>
        <w:drawing>
          <wp:anchor distT="0" distB="0" distL="114300" distR="114300" simplePos="0" relativeHeight="251683840" behindDoc="0" locked="0" layoutInCell="1" allowOverlap="1" wp14:anchorId="26D70942" wp14:editId="60D0CE7F">
            <wp:simplePos x="0" y="0"/>
            <wp:positionH relativeFrom="column">
              <wp:posOffset>2698589</wp:posOffset>
            </wp:positionH>
            <wp:positionV relativeFrom="paragraph">
              <wp:posOffset>141937</wp:posOffset>
            </wp:positionV>
            <wp:extent cx="3056890" cy="2472690"/>
            <wp:effectExtent l="0" t="0" r="0" b="3810"/>
            <wp:wrapNone/>
            <wp:docPr id="862187491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5515"/>
                    <a:stretch/>
                  </pic:blipFill>
                  <pic:spPr bwMode="auto">
                    <a:xfrm>
                      <a:off x="0" y="0"/>
                      <a:ext cx="3056890" cy="2472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860758C" w14:textId="6111B86B" w:rsidR="000D59B7" w:rsidRDefault="000D59B7"/>
    <w:p w14:paraId="1B0B79B8" w14:textId="19610796" w:rsidR="000D59B7" w:rsidRDefault="000D59B7"/>
    <w:p w14:paraId="710D8C95" w14:textId="58841FDE" w:rsidR="000D59B7" w:rsidRDefault="000D59B7"/>
    <w:p w14:paraId="6E65D30A" w14:textId="3874B3AC" w:rsidR="000D59B7" w:rsidRDefault="000D59B7"/>
    <w:p w14:paraId="5ABA7774" w14:textId="6B93B997" w:rsidR="000D59B7" w:rsidRDefault="000D59B7"/>
    <w:p w14:paraId="25F23627" w14:textId="31401C84" w:rsidR="000D59B7" w:rsidRDefault="000D59B7"/>
    <w:p w14:paraId="1BB62C46" w14:textId="1090463C" w:rsidR="000D59B7" w:rsidRDefault="000D59B7"/>
    <w:p w14:paraId="7CDDFCCC" w14:textId="683D152C" w:rsidR="000D59B7" w:rsidRDefault="000D59B7"/>
    <w:p w14:paraId="62011F77" w14:textId="6D790023" w:rsidR="000D59B7" w:rsidRDefault="000D59B7"/>
    <w:p w14:paraId="70293233" w14:textId="52155853" w:rsidR="000D59B7" w:rsidRDefault="000D59B7"/>
    <w:p w14:paraId="4B17641C" w14:textId="0A34BE7A" w:rsidR="000D59B7" w:rsidRDefault="000D59B7"/>
    <w:p w14:paraId="77CB8C2F" w14:textId="1233322F" w:rsidR="000D59B7" w:rsidRDefault="002C1C26">
      <w:pPr>
        <w:widowControl/>
        <w:jc w:val="left"/>
      </w:pPr>
      <w:r w:rsidRPr="002C1C26">
        <w:t xml:space="preserve"> </w:t>
      </w:r>
      <w:r w:rsidR="00237ECF">
        <w:br w:type="page"/>
      </w:r>
    </w:p>
    <w:p w14:paraId="660C3AF4" w14:textId="7256F7E0" w:rsidR="000D59B7" w:rsidRDefault="000D59B7">
      <w:pPr>
        <w:widowControl/>
        <w:jc w:val="left"/>
      </w:pPr>
      <w:r w:rsidRPr="00D55D7F">
        <w:rPr>
          <w:rFonts w:ascii="Times New Roman" w:hAnsi="Times New Roman" w:cs="Times New Roman"/>
          <w:b/>
          <w:bCs/>
          <w:sz w:val="18"/>
          <w:szCs w:val="18"/>
        </w:rPr>
        <w:lastRenderedPageBreak/>
        <w:t xml:space="preserve">Supplemental Figure </w:t>
      </w:r>
      <w:r w:rsidR="00AA08E9">
        <w:rPr>
          <w:rFonts w:ascii="Times New Roman" w:hAnsi="Times New Roman" w:cs="Times New Roman"/>
          <w:b/>
          <w:bCs/>
          <w:sz w:val="18"/>
          <w:szCs w:val="18"/>
        </w:rPr>
        <w:t>3</w:t>
      </w:r>
      <w:r w:rsidRPr="00D55D7F">
        <w:rPr>
          <w:rFonts w:ascii="Times New Roman" w:hAnsi="Times New Roman" w:cs="Times New Roman"/>
          <w:b/>
          <w:bCs/>
          <w:sz w:val="18"/>
          <w:szCs w:val="18"/>
        </w:rPr>
        <w:t xml:space="preserve">. </w:t>
      </w:r>
      <w:r w:rsidRPr="000D59B7">
        <w:rPr>
          <w:rFonts w:ascii="Times New Roman" w:hAnsi="Times New Roman" w:cs="Times New Roman"/>
          <w:b/>
          <w:bCs/>
          <w:sz w:val="18"/>
          <w:szCs w:val="18"/>
        </w:rPr>
        <w:t>Kaplan-Meier curves for RF power settings and arrhythmia-free survival</w:t>
      </w:r>
      <w:r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r>
        <w:rPr>
          <w:rFonts w:ascii="Times New Roman" w:hAnsi="Times New Roman" w:cs="Times New Roman" w:hint="eastAsia"/>
          <w:b/>
          <w:bCs/>
          <w:sz w:val="18"/>
          <w:szCs w:val="18"/>
        </w:rPr>
        <w:t>stratified</w:t>
      </w:r>
      <w:r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r>
        <w:rPr>
          <w:rFonts w:ascii="Times New Roman" w:hAnsi="Times New Roman" w:cs="Times New Roman" w:hint="eastAsia"/>
          <w:b/>
          <w:bCs/>
          <w:sz w:val="18"/>
          <w:szCs w:val="18"/>
        </w:rPr>
        <w:t>by</w:t>
      </w:r>
      <w:r>
        <w:rPr>
          <w:rFonts w:ascii="Times New Roman" w:hAnsi="Times New Roman" w:cs="Times New Roman"/>
          <w:b/>
          <w:bCs/>
          <w:sz w:val="18"/>
          <w:szCs w:val="18"/>
        </w:rPr>
        <w:t xml:space="preserve"> m</w:t>
      </w:r>
      <w:r>
        <w:rPr>
          <w:rFonts w:ascii="Times New Roman" w:hAnsi="Times New Roman" w:cs="Times New Roman" w:hint="eastAsia"/>
          <w:b/>
          <w:bCs/>
          <w:sz w:val="18"/>
          <w:szCs w:val="18"/>
        </w:rPr>
        <w:t>itral</w:t>
      </w:r>
      <w:r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r>
        <w:rPr>
          <w:rFonts w:ascii="Times New Roman" w:hAnsi="Times New Roman" w:cs="Times New Roman" w:hint="eastAsia"/>
          <w:b/>
          <w:bCs/>
          <w:sz w:val="18"/>
          <w:szCs w:val="18"/>
        </w:rPr>
        <w:t>valve</w:t>
      </w:r>
      <w:r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r>
        <w:rPr>
          <w:rFonts w:ascii="Times New Roman" w:hAnsi="Times New Roman" w:cs="Times New Roman" w:hint="eastAsia"/>
          <w:b/>
          <w:bCs/>
          <w:sz w:val="18"/>
          <w:szCs w:val="18"/>
        </w:rPr>
        <w:t>status</w:t>
      </w:r>
    </w:p>
    <w:p w14:paraId="43C64C78" w14:textId="5CA56AE0" w:rsidR="000D59B7" w:rsidRDefault="00FA59EB">
      <w:pPr>
        <w:widowControl/>
        <w:jc w:val="left"/>
      </w:pPr>
      <w:r w:rsidRPr="00FA59EB">
        <w:rPr>
          <w:noProof/>
        </w:rPr>
        <w:drawing>
          <wp:anchor distT="0" distB="0" distL="114300" distR="114300" simplePos="0" relativeHeight="251684864" behindDoc="0" locked="0" layoutInCell="1" allowOverlap="1" wp14:anchorId="0EB8A0F3" wp14:editId="3A9508D5">
            <wp:simplePos x="0" y="0"/>
            <wp:positionH relativeFrom="margin">
              <wp:posOffset>-494552</wp:posOffset>
            </wp:positionH>
            <wp:positionV relativeFrom="paragraph">
              <wp:posOffset>217929</wp:posOffset>
            </wp:positionV>
            <wp:extent cx="2975212" cy="2407668"/>
            <wp:effectExtent l="0" t="0" r="0" b="0"/>
            <wp:wrapNone/>
            <wp:docPr id="1659630781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9435"/>
                    <a:stretch/>
                  </pic:blipFill>
                  <pic:spPr bwMode="auto">
                    <a:xfrm>
                      <a:off x="0" y="0"/>
                      <a:ext cx="2975212" cy="24076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18DF3B8" w14:textId="0280B996" w:rsidR="000D59B7" w:rsidRDefault="00FA59EB">
      <w:pPr>
        <w:widowControl/>
        <w:jc w:val="left"/>
      </w:pPr>
      <w:r w:rsidRPr="00FA59EB">
        <w:rPr>
          <w:noProof/>
        </w:rPr>
        <w:drawing>
          <wp:anchor distT="0" distB="0" distL="114300" distR="114300" simplePos="0" relativeHeight="251685888" behindDoc="0" locked="0" layoutInCell="1" allowOverlap="1" wp14:anchorId="4DA2013E" wp14:editId="306D6A8E">
            <wp:simplePos x="0" y="0"/>
            <wp:positionH relativeFrom="column">
              <wp:posOffset>2636681</wp:posOffset>
            </wp:positionH>
            <wp:positionV relativeFrom="paragraph">
              <wp:posOffset>38934</wp:posOffset>
            </wp:positionV>
            <wp:extent cx="2981960" cy="2400935"/>
            <wp:effectExtent l="0" t="0" r="8890" b="0"/>
            <wp:wrapNone/>
            <wp:docPr id="200187439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43461"/>
                    <a:stretch/>
                  </pic:blipFill>
                  <pic:spPr bwMode="auto">
                    <a:xfrm>
                      <a:off x="0" y="0"/>
                      <a:ext cx="2981960" cy="2400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 w:rsidR="000D59B7">
        <w:t xml:space="preserve"> </w:t>
      </w:r>
      <w:r w:rsidR="00D56089" w:rsidRPr="00D56089">
        <w:t xml:space="preserve">  </w:t>
      </w:r>
      <w:r w:rsidR="000D59B7">
        <w:br w:type="page"/>
      </w:r>
    </w:p>
    <w:p w14:paraId="0D355834" w14:textId="270BA8F7" w:rsidR="000D59B7" w:rsidRDefault="000D59B7">
      <w:pPr>
        <w:widowControl/>
        <w:jc w:val="left"/>
      </w:pPr>
      <w:r w:rsidRPr="00D55D7F">
        <w:rPr>
          <w:rFonts w:ascii="Times New Roman" w:hAnsi="Times New Roman" w:cs="Times New Roman"/>
          <w:b/>
          <w:bCs/>
          <w:sz w:val="18"/>
          <w:szCs w:val="18"/>
        </w:rPr>
        <w:lastRenderedPageBreak/>
        <w:t xml:space="preserve">Supplemental Figure </w:t>
      </w:r>
      <w:r w:rsidR="00AA08E9">
        <w:rPr>
          <w:rFonts w:ascii="Times New Roman" w:hAnsi="Times New Roman" w:cs="Times New Roman"/>
          <w:b/>
          <w:bCs/>
          <w:sz w:val="18"/>
          <w:szCs w:val="18"/>
        </w:rPr>
        <w:t>4</w:t>
      </w:r>
      <w:r w:rsidRPr="00D55D7F">
        <w:rPr>
          <w:rFonts w:ascii="Times New Roman" w:hAnsi="Times New Roman" w:cs="Times New Roman"/>
          <w:b/>
          <w:bCs/>
          <w:sz w:val="18"/>
          <w:szCs w:val="18"/>
        </w:rPr>
        <w:t xml:space="preserve">. </w:t>
      </w:r>
      <w:r w:rsidRPr="000D59B7">
        <w:rPr>
          <w:rFonts w:ascii="Times New Roman" w:hAnsi="Times New Roman" w:cs="Times New Roman"/>
          <w:b/>
          <w:bCs/>
          <w:sz w:val="18"/>
          <w:szCs w:val="18"/>
        </w:rPr>
        <w:t>Kaplan-Meier curves for RF power settings and arrhythmia-free survival</w:t>
      </w:r>
      <w:r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r>
        <w:rPr>
          <w:rFonts w:ascii="Times New Roman" w:hAnsi="Times New Roman" w:cs="Times New Roman" w:hint="eastAsia"/>
          <w:b/>
          <w:bCs/>
          <w:sz w:val="18"/>
          <w:szCs w:val="18"/>
        </w:rPr>
        <w:t>stratified</w:t>
      </w:r>
      <w:r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r>
        <w:rPr>
          <w:rFonts w:ascii="Times New Roman" w:hAnsi="Times New Roman" w:cs="Times New Roman" w:hint="eastAsia"/>
          <w:b/>
          <w:bCs/>
          <w:sz w:val="18"/>
          <w:szCs w:val="18"/>
        </w:rPr>
        <w:t>by</w:t>
      </w:r>
      <w:r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r>
        <w:rPr>
          <w:rFonts w:ascii="Times New Roman" w:hAnsi="Times New Roman" w:cs="Times New Roman" w:hint="eastAsia"/>
          <w:b/>
          <w:bCs/>
          <w:sz w:val="18"/>
          <w:szCs w:val="18"/>
        </w:rPr>
        <w:t>tricuspid</w:t>
      </w:r>
      <w:r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r>
        <w:rPr>
          <w:rFonts w:ascii="Times New Roman" w:hAnsi="Times New Roman" w:cs="Times New Roman" w:hint="eastAsia"/>
          <w:b/>
          <w:bCs/>
          <w:sz w:val="18"/>
          <w:szCs w:val="18"/>
        </w:rPr>
        <w:t>valve</w:t>
      </w:r>
      <w:r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r>
        <w:rPr>
          <w:rFonts w:ascii="Times New Roman" w:hAnsi="Times New Roman" w:cs="Times New Roman" w:hint="eastAsia"/>
          <w:b/>
          <w:bCs/>
          <w:sz w:val="18"/>
          <w:szCs w:val="18"/>
        </w:rPr>
        <w:t>status</w:t>
      </w:r>
    </w:p>
    <w:p w14:paraId="17455472" w14:textId="63FB3467" w:rsidR="00237ECF" w:rsidRPr="0041560D" w:rsidRDefault="00FA59EB">
      <w:pPr>
        <w:widowControl/>
        <w:jc w:val="left"/>
      </w:pPr>
      <w:r w:rsidRPr="00FA59EB">
        <w:rPr>
          <w:noProof/>
        </w:rPr>
        <w:drawing>
          <wp:anchor distT="0" distB="0" distL="114300" distR="114300" simplePos="0" relativeHeight="251686912" behindDoc="0" locked="0" layoutInCell="1" allowOverlap="1" wp14:anchorId="33CEE6D6" wp14:editId="3E6816B8">
            <wp:simplePos x="0" y="0"/>
            <wp:positionH relativeFrom="margin">
              <wp:posOffset>-650875</wp:posOffset>
            </wp:positionH>
            <wp:positionV relativeFrom="paragraph">
              <wp:posOffset>236694</wp:posOffset>
            </wp:positionV>
            <wp:extent cx="3224432" cy="2613547"/>
            <wp:effectExtent l="0" t="0" r="0" b="0"/>
            <wp:wrapNone/>
            <wp:docPr id="1667296467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9564"/>
                    <a:stretch/>
                  </pic:blipFill>
                  <pic:spPr bwMode="auto">
                    <a:xfrm>
                      <a:off x="0" y="0"/>
                      <a:ext cx="3224432" cy="26135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75ADC2F" w14:textId="37164DED" w:rsidR="000D59B7" w:rsidRDefault="00FA59EB">
      <w:pPr>
        <w:widowControl/>
        <w:jc w:val="left"/>
      </w:pPr>
      <w:r w:rsidRPr="00FA59EB">
        <w:rPr>
          <w:noProof/>
        </w:rPr>
        <w:drawing>
          <wp:anchor distT="0" distB="0" distL="114300" distR="114300" simplePos="0" relativeHeight="251687936" behindDoc="0" locked="0" layoutInCell="1" allowOverlap="1" wp14:anchorId="76A446BD" wp14:editId="3A3C60A5">
            <wp:simplePos x="0" y="0"/>
            <wp:positionH relativeFrom="column">
              <wp:posOffset>2691964</wp:posOffset>
            </wp:positionH>
            <wp:positionV relativeFrom="paragraph">
              <wp:posOffset>25125</wp:posOffset>
            </wp:positionV>
            <wp:extent cx="3263894" cy="2621869"/>
            <wp:effectExtent l="0" t="0" r="0" b="7620"/>
            <wp:wrapNone/>
            <wp:docPr id="1980049799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43332"/>
                    <a:stretch/>
                  </pic:blipFill>
                  <pic:spPr bwMode="auto">
                    <a:xfrm>
                      <a:off x="0" y="0"/>
                      <a:ext cx="3263894" cy="26218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6CA19CB" w14:textId="2C5EC83A" w:rsidR="00D06329" w:rsidRDefault="000D4E43">
      <w:r w:rsidRPr="000D4E43">
        <w:t xml:space="preserve">   </w:t>
      </w:r>
    </w:p>
    <w:p w14:paraId="4C3BEB4B" w14:textId="77777777" w:rsidR="00FA59EB" w:rsidRPr="00FA59EB" w:rsidRDefault="00FA59EB" w:rsidP="00FA59EB"/>
    <w:p w14:paraId="7353247D" w14:textId="77777777" w:rsidR="00FA59EB" w:rsidRPr="00FA59EB" w:rsidRDefault="00FA59EB" w:rsidP="00FA59EB"/>
    <w:p w14:paraId="72406EB2" w14:textId="77777777" w:rsidR="00FA59EB" w:rsidRPr="00FA59EB" w:rsidRDefault="00FA59EB" w:rsidP="00FA59EB"/>
    <w:p w14:paraId="34EBC4D0" w14:textId="77777777" w:rsidR="00FA59EB" w:rsidRPr="00FA59EB" w:rsidRDefault="00FA59EB" w:rsidP="00FA59EB"/>
    <w:p w14:paraId="585EBBFB" w14:textId="77777777" w:rsidR="00FA59EB" w:rsidRPr="00FA59EB" w:rsidRDefault="00FA59EB" w:rsidP="00FA59EB"/>
    <w:p w14:paraId="54260733" w14:textId="77777777" w:rsidR="00FA59EB" w:rsidRPr="00FA59EB" w:rsidRDefault="00FA59EB" w:rsidP="00FA59EB"/>
    <w:p w14:paraId="5D5229C6" w14:textId="77777777" w:rsidR="00FA59EB" w:rsidRPr="00FA59EB" w:rsidRDefault="00FA59EB" w:rsidP="00FA59EB"/>
    <w:p w14:paraId="4D6CC163" w14:textId="77777777" w:rsidR="00FA59EB" w:rsidRPr="00FA59EB" w:rsidRDefault="00FA59EB" w:rsidP="00FA59EB"/>
    <w:p w14:paraId="22AD7CAD" w14:textId="77777777" w:rsidR="00FA59EB" w:rsidRPr="00FA59EB" w:rsidRDefault="00FA59EB" w:rsidP="00FA59EB"/>
    <w:p w14:paraId="09080248" w14:textId="77777777" w:rsidR="00FA59EB" w:rsidRPr="00FA59EB" w:rsidRDefault="00FA59EB" w:rsidP="00FA59EB"/>
    <w:p w14:paraId="6EA00C47" w14:textId="77777777" w:rsidR="00FA59EB" w:rsidRPr="00FA59EB" w:rsidRDefault="00FA59EB" w:rsidP="00FA59EB"/>
    <w:p w14:paraId="6D586D31" w14:textId="77777777" w:rsidR="00FA59EB" w:rsidRPr="00FA59EB" w:rsidRDefault="00FA59EB" w:rsidP="00FA59EB"/>
    <w:p w14:paraId="6A877AA1" w14:textId="77777777" w:rsidR="00FA59EB" w:rsidRPr="00FA59EB" w:rsidRDefault="00FA59EB" w:rsidP="00FA59EB"/>
    <w:p w14:paraId="296D46A1" w14:textId="77777777" w:rsidR="00FA59EB" w:rsidRPr="00FA59EB" w:rsidRDefault="00FA59EB" w:rsidP="00FA59EB"/>
    <w:p w14:paraId="614979C2" w14:textId="77777777" w:rsidR="00FA59EB" w:rsidRPr="00FA59EB" w:rsidRDefault="00FA59EB" w:rsidP="00FA59EB"/>
    <w:p w14:paraId="1A04B63D" w14:textId="77777777" w:rsidR="00FA59EB" w:rsidRPr="00FA59EB" w:rsidRDefault="00FA59EB" w:rsidP="00FA59EB"/>
    <w:p w14:paraId="6481E3B1" w14:textId="77777777" w:rsidR="00FA59EB" w:rsidRDefault="00FA59EB" w:rsidP="00FA59EB"/>
    <w:p w14:paraId="7F79ABFC" w14:textId="32EF2BC7" w:rsidR="00FA59EB" w:rsidRDefault="00FA59EB" w:rsidP="00FA59EB">
      <w:pPr>
        <w:tabs>
          <w:tab w:val="left" w:pos="752"/>
        </w:tabs>
      </w:pPr>
      <w:r>
        <w:tab/>
      </w:r>
    </w:p>
    <w:p w14:paraId="1C6F48F6" w14:textId="77777777" w:rsidR="00FA59EB" w:rsidRDefault="00FA59EB">
      <w:pPr>
        <w:widowControl/>
        <w:jc w:val="left"/>
      </w:pPr>
      <w:r>
        <w:br w:type="page"/>
      </w:r>
    </w:p>
    <w:p w14:paraId="6213F6C7" w14:textId="7A742F4A" w:rsidR="00FA59EB" w:rsidRDefault="00FA59EB" w:rsidP="00FA59EB">
      <w:pPr>
        <w:tabs>
          <w:tab w:val="left" w:pos="752"/>
        </w:tabs>
        <w:rPr>
          <w:rFonts w:ascii="Times New Roman" w:hAnsi="Times New Roman" w:cs="Times New Roman"/>
          <w:b/>
          <w:bCs/>
          <w:sz w:val="18"/>
          <w:szCs w:val="18"/>
        </w:rPr>
      </w:pPr>
      <w:r w:rsidRPr="00FA59EB">
        <w:rPr>
          <w:rFonts w:ascii="Times New Roman" w:hAnsi="Times New Roman" w:cs="Times New Roman"/>
          <w:b/>
          <w:bCs/>
          <w:sz w:val="18"/>
          <w:szCs w:val="18"/>
        </w:rPr>
        <w:lastRenderedPageBreak/>
        <w:t xml:space="preserve">Supplemental Figure </w:t>
      </w:r>
      <w:r w:rsidR="00AA08E9">
        <w:rPr>
          <w:rFonts w:ascii="Times New Roman" w:hAnsi="Times New Roman" w:cs="Times New Roman"/>
          <w:b/>
          <w:bCs/>
          <w:sz w:val="18"/>
          <w:szCs w:val="18"/>
        </w:rPr>
        <w:t>5</w:t>
      </w:r>
      <w:r w:rsidRPr="00FA59EB">
        <w:rPr>
          <w:rFonts w:ascii="Times New Roman" w:hAnsi="Times New Roman" w:cs="Times New Roman"/>
          <w:b/>
          <w:bCs/>
          <w:sz w:val="18"/>
          <w:szCs w:val="18"/>
        </w:rPr>
        <w:t>. Kaplan-Meier curves for RF power settings and arrhythmia-free survival stratified by anti-coagulation strategy</w:t>
      </w:r>
    </w:p>
    <w:p w14:paraId="67C8649D" w14:textId="07432516" w:rsidR="00FA59EB" w:rsidRPr="00FA59EB" w:rsidRDefault="00FA59EB" w:rsidP="00FA59EB">
      <w:pPr>
        <w:tabs>
          <w:tab w:val="left" w:pos="752"/>
        </w:tabs>
      </w:pPr>
      <w:r w:rsidRPr="00FA59EB">
        <w:rPr>
          <w:noProof/>
        </w:rPr>
        <w:drawing>
          <wp:anchor distT="0" distB="0" distL="114300" distR="114300" simplePos="0" relativeHeight="251688960" behindDoc="0" locked="0" layoutInCell="1" allowOverlap="1" wp14:anchorId="5EE97FCB" wp14:editId="4F4A70D7">
            <wp:simplePos x="0" y="0"/>
            <wp:positionH relativeFrom="column">
              <wp:posOffset>-423545</wp:posOffset>
            </wp:positionH>
            <wp:positionV relativeFrom="paragraph">
              <wp:posOffset>171450</wp:posOffset>
            </wp:positionV>
            <wp:extent cx="2966720" cy="2400300"/>
            <wp:effectExtent l="0" t="0" r="5080" b="0"/>
            <wp:wrapNone/>
            <wp:docPr id="571588993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43746"/>
                    <a:stretch/>
                  </pic:blipFill>
                  <pic:spPr bwMode="auto">
                    <a:xfrm>
                      <a:off x="0" y="0"/>
                      <a:ext cx="2966720" cy="2400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Pr="00FA59EB">
        <w:rPr>
          <w:noProof/>
        </w:rPr>
        <w:drawing>
          <wp:anchor distT="0" distB="0" distL="114300" distR="114300" simplePos="0" relativeHeight="251689984" behindDoc="0" locked="0" layoutInCell="1" allowOverlap="1" wp14:anchorId="2142A7D1" wp14:editId="25D09E02">
            <wp:simplePos x="0" y="0"/>
            <wp:positionH relativeFrom="margin">
              <wp:posOffset>2730818</wp:posOffset>
            </wp:positionH>
            <wp:positionV relativeFrom="paragraph">
              <wp:posOffset>170180</wp:posOffset>
            </wp:positionV>
            <wp:extent cx="2976245" cy="2411095"/>
            <wp:effectExtent l="0" t="0" r="0" b="8255"/>
            <wp:wrapNone/>
            <wp:docPr id="276454636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4128"/>
                    <a:stretch/>
                  </pic:blipFill>
                  <pic:spPr bwMode="auto">
                    <a:xfrm>
                      <a:off x="0" y="0"/>
                      <a:ext cx="2976245" cy="2411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FA59EB" w:rsidRPr="00FA59E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34F4912" w14:textId="77777777" w:rsidR="00932EA0" w:rsidRDefault="00932EA0" w:rsidP="0041560D">
      <w:r>
        <w:separator/>
      </w:r>
    </w:p>
  </w:endnote>
  <w:endnote w:type="continuationSeparator" w:id="0">
    <w:p w14:paraId="4988D292" w14:textId="77777777" w:rsidR="00932EA0" w:rsidRDefault="00932EA0" w:rsidP="004156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103FAF" w14:textId="77777777" w:rsidR="00932EA0" w:rsidRDefault="00932EA0" w:rsidP="0041560D">
      <w:r>
        <w:separator/>
      </w:r>
    </w:p>
  </w:footnote>
  <w:footnote w:type="continuationSeparator" w:id="0">
    <w:p w14:paraId="0C05DF6E" w14:textId="77777777" w:rsidR="00932EA0" w:rsidRDefault="00932EA0" w:rsidP="0041560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7ECF"/>
    <w:rsid w:val="000A6BC8"/>
    <w:rsid w:val="000B0132"/>
    <w:rsid w:val="000D1FD9"/>
    <w:rsid w:val="000D4E43"/>
    <w:rsid w:val="000D59B7"/>
    <w:rsid w:val="0014082D"/>
    <w:rsid w:val="00163945"/>
    <w:rsid w:val="001C3180"/>
    <w:rsid w:val="00237ECF"/>
    <w:rsid w:val="002C1C26"/>
    <w:rsid w:val="002C35BB"/>
    <w:rsid w:val="00354F51"/>
    <w:rsid w:val="003B2AA2"/>
    <w:rsid w:val="003C27DE"/>
    <w:rsid w:val="00412CD7"/>
    <w:rsid w:val="0041560D"/>
    <w:rsid w:val="00433132"/>
    <w:rsid w:val="0050628A"/>
    <w:rsid w:val="00516CC1"/>
    <w:rsid w:val="00667891"/>
    <w:rsid w:val="00680C5D"/>
    <w:rsid w:val="006E43C8"/>
    <w:rsid w:val="007826EC"/>
    <w:rsid w:val="008D5ED7"/>
    <w:rsid w:val="00932EA0"/>
    <w:rsid w:val="00A11783"/>
    <w:rsid w:val="00A9032F"/>
    <w:rsid w:val="00AA08E9"/>
    <w:rsid w:val="00AE1178"/>
    <w:rsid w:val="00C830AB"/>
    <w:rsid w:val="00D06329"/>
    <w:rsid w:val="00D06432"/>
    <w:rsid w:val="00D56089"/>
    <w:rsid w:val="00DD62A9"/>
    <w:rsid w:val="00E66073"/>
    <w:rsid w:val="00E71968"/>
    <w:rsid w:val="00E76FFB"/>
    <w:rsid w:val="00EA72DA"/>
    <w:rsid w:val="00F07F48"/>
    <w:rsid w:val="00FA59EB"/>
    <w:rsid w:val="00FB2B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4756A30"/>
  <w15:chartTrackingRefBased/>
  <w15:docId w15:val="{98E8DDB2-5FE7-40B4-8C83-76588B51BE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1560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1560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1560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1560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image" Target="media/image8.emf"/><Relationship Id="rId3" Type="http://schemas.openxmlformats.org/officeDocument/2006/relationships/webSettings" Target="webSettings.xml"/><Relationship Id="rId7" Type="http://schemas.openxmlformats.org/officeDocument/2006/relationships/image" Target="media/image2.emf"/><Relationship Id="rId12" Type="http://schemas.openxmlformats.org/officeDocument/2006/relationships/image" Target="media/image7.emf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emf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image" Target="media/image5.emf"/><Relationship Id="rId4" Type="http://schemas.openxmlformats.org/officeDocument/2006/relationships/footnotes" Target="footnotes.xml"/><Relationship Id="rId9" Type="http://schemas.openxmlformats.org/officeDocument/2006/relationships/image" Target="media/image4.emf"/><Relationship Id="rId14" Type="http://schemas.openxmlformats.org/officeDocument/2006/relationships/image" Target="media/image9.em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87</TotalTime>
  <Pages>7</Pages>
  <Words>488</Words>
  <Characters>2785</Characters>
  <Application>Microsoft Office Word</Application>
  <DocSecurity>0</DocSecurity>
  <Lines>23</Lines>
  <Paragraphs>6</Paragraphs>
  <ScaleCrop>false</ScaleCrop>
  <Company/>
  <LinksUpToDate>false</LinksUpToDate>
  <CharactersWithSpaces>3267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xiao zhiwen</dc:creator>
  <cp:keywords/>
  <dc:description/>
  <cp:lastModifiedBy>zhiwen xiao</cp:lastModifiedBy>
  <cp:revision>26</cp:revision>
  <dcterms:created xsi:type="dcterms:W3CDTF">2023-08-07T06:55:00Z</dcterms:created>
  <dcterms:modified xsi:type="dcterms:W3CDTF">2023-12-31T06:26:00Z</dcterms:modified>
</cp:coreProperties>
</file>