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A47" w:rsidRPr="00C20E1F" w:rsidRDefault="00C91A47" w:rsidP="00C91A47">
      <w:pPr>
        <w:spacing w:line="480" w:lineRule="auto"/>
        <w:jc w:val="center"/>
        <w:outlineLvl w:val="0"/>
        <w:rPr>
          <w:b/>
          <w:sz w:val="24"/>
          <w:szCs w:val="24"/>
        </w:rPr>
      </w:pPr>
      <w:r w:rsidRPr="006B1554">
        <w:rPr>
          <w:b/>
          <w:sz w:val="24"/>
          <w:szCs w:val="24"/>
        </w:rPr>
        <w:t xml:space="preserve">Supplementary </w:t>
      </w:r>
      <w:r w:rsidR="005951D3">
        <w:rPr>
          <w:b/>
          <w:sz w:val="24"/>
          <w:szCs w:val="24"/>
          <w:lang w:eastAsia="zh-CN"/>
        </w:rPr>
        <w:t>Document</w:t>
      </w:r>
    </w:p>
    <w:p w:rsidR="00C91A47" w:rsidRPr="00E70C20" w:rsidRDefault="00C91A47" w:rsidP="00C91A47">
      <w:pPr>
        <w:rPr>
          <w:rFonts w:eastAsia="宋体" w:cstheme="minorBidi"/>
          <w:sz w:val="18"/>
          <w:szCs w:val="18"/>
        </w:rPr>
      </w:pPr>
      <w:r>
        <w:rPr>
          <w:rFonts w:hint="eastAsia"/>
          <w:sz w:val="18"/>
          <w:szCs w:val="18"/>
          <w:lang w:eastAsia="zh-CN"/>
        </w:rPr>
        <w:t>Tab</w:t>
      </w:r>
      <w:r>
        <w:rPr>
          <w:sz w:val="18"/>
          <w:szCs w:val="18"/>
          <w:lang w:eastAsia="zh-CN"/>
        </w:rPr>
        <w:t xml:space="preserve">le </w:t>
      </w:r>
      <w:r>
        <w:rPr>
          <w:rFonts w:hint="eastAsia"/>
          <w:sz w:val="18"/>
          <w:szCs w:val="18"/>
          <w:lang w:eastAsia="zh-CN"/>
        </w:rPr>
        <w:t>S</w:t>
      </w:r>
      <w:r w:rsidRPr="00DC6A91">
        <w:rPr>
          <w:sz w:val="18"/>
          <w:szCs w:val="18"/>
          <w:lang w:eastAsia="zh-CN"/>
        </w:rPr>
        <w:t>1</w:t>
      </w:r>
      <w:r>
        <w:rPr>
          <w:rFonts w:hint="eastAsia"/>
          <w:sz w:val="18"/>
          <w:szCs w:val="18"/>
          <w:lang w:eastAsia="zh-CN"/>
        </w:rPr>
        <w:t xml:space="preserve"> </w:t>
      </w:r>
      <w:r w:rsidRPr="006857FA">
        <w:rPr>
          <w:rFonts w:eastAsia="宋体" w:cstheme="minorBidi"/>
          <w:sz w:val="18"/>
          <w:szCs w:val="18"/>
        </w:rPr>
        <w:t xml:space="preserve">Customized </w:t>
      </w:r>
      <w:r>
        <w:rPr>
          <w:rFonts w:eastAsia="宋体" w:cstheme="minorBidi"/>
          <w:sz w:val="18"/>
          <w:szCs w:val="18"/>
        </w:rPr>
        <w:t xml:space="preserve">LC </w:t>
      </w:r>
      <w:r w:rsidRPr="006857FA">
        <w:rPr>
          <w:rFonts w:eastAsia="宋体" w:cstheme="minorBidi"/>
          <w:sz w:val="18"/>
          <w:szCs w:val="18"/>
        </w:rPr>
        <w:t>classification system</w:t>
      </w:r>
      <w:r w:rsidRPr="006857FA">
        <w:rPr>
          <w:rFonts w:eastAsia="宋体" w:cstheme="minorBidi" w:hint="eastAsia"/>
          <w:sz w:val="18"/>
          <w:szCs w:val="18"/>
        </w:rPr>
        <w:t xml:space="preserve"> in </w:t>
      </w:r>
      <w:r w:rsidRPr="006857FA">
        <w:rPr>
          <w:rFonts w:eastAsia="宋体" w:cstheme="minorBidi"/>
          <w:sz w:val="18"/>
          <w:szCs w:val="18"/>
        </w:rPr>
        <w:t>LC-COM</w:t>
      </w:r>
      <w:r w:rsidRPr="006857FA">
        <w:rPr>
          <w:rFonts w:eastAsia="宋体" w:cstheme="minorBidi" w:hint="eastAsia"/>
          <w:sz w:val="18"/>
          <w:szCs w:val="18"/>
        </w:rPr>
        <w:t xml:space="preserve"> and </w:t>
      </w:r>
      <w:r w:rsidRPr="006857FA">
        <w:rPr>
          <w:rFonts w:eastAsia="宋体" w:cstheme="minorBidi"/>
          <w:sz w:val="18"/>
          <w:szCs w:val="18"/>
        </w:rPr>
        <w:t>reclassification</w:t>
      </w:r>
      <w:r w:rsidRPr="006857FA">
        <w:rPr>
          <w:rFonts w:eastAsia="宋体" w:cstheme="minorBidi" w:hint="eastAsia"/>
          <w:sz w:val="18"/>
          <w:szCs w:val="18"/>
        </w:rPr>
        <w:t xml:space="preserve"> of the existing </w:t>
      </w:r>
      <w:r w:rsidRPr="00280BDA">
        <w:rPr>
          <w:rFonts w:eastAsia="宋体" w:hint="eastAsia"/>
          <w:sz w:val="18"/>
          <w:szCs w:val="18"/>
        </w:rPr>
        <w:t xml:space="preserve">LULC </w:t>
      </w:r>
      <w:r w:rsidRPr="006857FA">
        <w:rPr>
          <w:rFonts w:eastAsia="宋体" w:cstheme="minorBidi" w:hint="eastAsia"/>
          <w:sz w:val="18"/>
          <w:szCs w:val="18"/>
        </w:rPr>
        <w:t>products</w:t>
      </w:r>
    </w:p>
    <w:tbl>
      <w:tblPr>
        <w:tblpPr w:leftFromText="180" w:rightFromText="180" w:vertAnchor="text" w:horzAnchor="margin" w:tblpY="76"/>
        <w:tblW w:w="7355" w:type="dxa"/>
        <w:tblLook w:val="04A0"/>
      </w:tblPr>
      <w:tblGrid>
        <w:gridCol w:w="1120"/>
        <w:gridCol w:w="917"/>
        <w:gridCol w:w="709"/>
        <w:gridCol w:w="753"/>
        <w:gridCol w:w="846"/>
        <w:gridCol w:w="697"/>
        <w:gridCol w:w="2313"/>
      </w:tblGrid>
      <w:tr w:rsidR="00C91A47" w:rsidRPr="0023418B" w:rsidTr="00596F19">
        <w:trPr>
          <w:trHeight w:val="280"/>
        </w:trPr>
        <w:tc>
          <w:tcPr>
            <w:tcW w:w="11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280BDA" w:rsidRDefault="00C91A47" w:rsidP="00C91A47">
            <w:pPr>
              <w:adjustRightInd w:val="0"/>
              <w:snapToGrid w:val="0"/>
              <w:spacing w:line="240" w:lineRule="atLeast"/>
              <w:rPr>
                <w:rFonts w:eastAsia="宋体"/>
                <w:sz w:val="18"/>
                <w:szCs w:val="18"/>
                <w:lang w:eastAsia="zh-CN"/>
              </w:rPr>
            </w:pPr>
            <w:r w:rsidRPr="006857FA">
              <w:rPr>
                <w:rFonts w:eastAsia="宋体" w:cstheme="minorBidi"/>
                <w:sz w:val="18"/>
                <w:szCs w:val="18"/>
              </w:rPr>
              <w:t xml:space="preserve">Customized </w:t>
            </w:r>
            <w:r w:rsidRPr="00280BDA">
              <w:rPr>
                <w:rFonts w:eastAsia="宋体" w:hint="eastAsia"/>
                <w:sz w:val="18"/>
                <w:szCs w:val="18"/>
                <w:lang w:eastAsia="zh-CN"/>
              </w:rPr>
              <w:t>LC class</w:t>
            </w:r>
          </w:p>
        </w:tc>
        <w:tc>
          <w:tcPr>
            <w:tcW w:w="9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91A47" w:rsidRPr="00456EC0" w:rsidRDefault="00C91A47" w:rsidP="00C91A47">
            <w:pPr>
              <w:adjustRightInd w:val="0"/>
              <w:snapToGrid w:val="0"/>
              <w:spacing w:line="240" w:lineRule="atLeas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LC-COM</w:t>
            </w:r>
            <w:r w:rsidRPr="00456EC0">
              <w:rPr>
                <w:rFonts w:eastAsia="宋体" w:hint="eastAsia"/>
                <w:sz w:val="18"/>
                <w:szCs w:val="18"/>
                <w:lang w:eastAsia="zh-CN"/>
              </w:rPr>
              <w:t xml:space="preserve"> code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adjustRightInd w:val="0"/>
              <w:snapToGrid w:val="0"/>
              <w:spacing w:line="240" w:lineRule="atLeas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DW</w:t>
            </w:r>
            <w:r w:rsidRPr="00456EC0">
              <w:rPr>
                <w:rFonts w:eastAsia="宋体" w:hint="eastAsia"/>
                <w:sz w:val="18"/>
                <w:szCs w:val="18"/>
                <w:lang w:eastAsia="zh-CN"/>
              </w:rPr>
              <w:t xml:space="preserve"> code</w:t>
            </w:r>
          </w:p>
        </w:tc>
        <w:tc>
          <w:tcPr>
            <w:tcW w:w="75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adjustRightInd w:val="0"/>
              <w:snapToGrid w:val="0"/>
              <w:spacing w:line="240" w:lineRule="atLeas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WC</w:t>
            </w:r>
            <w:r w:rsidRPr="00280BDA">
              <w:rPr>
                <w:rFonts w:eastAsia="宋体" w:hint="eastAsia"/>
                <w:sz w:val="18"/>
                <w:szCs w:val="18"/>
                <w:lang w:eastAsia="zh-CN"/>
              </w:rPr>
              <w:t xml:space="preserve"> code</w:t>
            </w:r>
          </w:p>
        </w:tc>
        <w:tc>
          <w:tcPr>
            <w:tcW w:w="84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adjustRightInd w:val="0"/>
              <w:snapToGrid w:val="0"/>
              <w:spacing w:line="240" w:lineRule="atLeas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LULCM</w:t>
            </w:r>
            <w:r w:rsidRPr="00280BDA">
              <w:rPr>
                <w:rFonts w:eastAsia="宋体" w:hint="eastAsia"/>
                <w:sz w:val="18"/>
                <w:szCs w:val="18"/>
                <w:lang w:eastAsia="zh-CN"/>
              </w:rPr>
              <w:t xml:space="preserve"> code</w:t>
            </w:r>
          </w:p>
        </w:tc>
        <w:tc>
          <w:tcPr>
            <w:tcW w:w="69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adjustRightInd w:val="0"/>
              <w:snapToGrid w:val="0"/>
              <w:spacing w:line="240" w:lineRule="atLeas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CLCD</w:t>
            </w:r>
            <w:r w:rsidRPr="00280BDA">
              <w:rPr>
                <w:rFonts w:eastAsia="宋体" w:hint="eastAsia"/>
                <w:sz w:val="18"/>
                <w:szCs w:val="18"/>
                <w:lang w:eastAsia="zh-CN"/>
              </w:rPr>
              <w:t xml:space="preserve"> code</w:t>
            </w:r>
          </w:p>
        </w:tc>
        <w:tc>
          <w:tcPr>
            <w:tcW w:w="23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adjustRightInd w:val="0"/>
              <w:snapToGrid w:val="0"/>
              <w:spacing w:line="240" w:lineRule="atLeas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 xml:space="preserve">GLC-FCS30 </w:t>
            </w:r>
            <w:r w:rsidRPr="00280BDA">
              <w:rPr>
                <w:rFonts w:eastAsia="宋体" w:hint="eastAsia"/>
                <w:sz w:val="18"/>
                <w:szCs w:val="18"/>
                <w:lang w:eastAsia="zh-CN"/>
              </w:rPr>
              <w:t>code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F928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F9288B">
              <w:rPr>
                <w:rFonts w:eastAsia="宋体"/>
                <w:sz w:val="18"/>
                <w:szCs w:val="18"/>
                <w:lang w:eastAsia="zh-CN"/>
              </w:rPr>
              <w:t>Water</w:t>
            </w: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 body</w:t>
            </w:r>
          </w:p>
        </w:tc>
        <w:tc>
          <w:tcPr>
            <w:tcW w:w="917" w:type="dxa"/>
            <w:tcBorders>
              <w:top w:val="single" w:sz="8" w:space="0" w:color="auto"/>
            </w:tcBorders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75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80</w:t>
            </w:r>
          </w:p>
        </w:tc>
        <w:tc>
          <w:tcPr>
            <w:tcW w:w="84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69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313" w:type="dxa"/>
            <w:tcBorders>
              <w:top w:val="single" w:sz="8" w:space="0" w:color="auto"/>
            </w:tcBorders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210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F928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F9288B">
              <w:rPr>
                <w:rFonts w:eastAsia="宋体"/>
                <w:sz w:val="18"/>
                <w:szCs w:val="18"/>
                <w:lang w:eastAsia="zh-CN"/>
              </w:rPr>
              <w:t>Grass</w:t>
            </w:r>
            <w:r>
              <w:rPr>
                <w:rFonts w:eastAsia="宋体" w:hint="eastAsia"/>
                <w:sz w:val="18"/>
                <w:szCs w:val="18"/>
                <w:lang w:eastAsia="zh-CN"/>
              </w:rPr>
              <w:t>land</w:t>
            </w:r>
          </w:p>
        </w:tc>
        <w:tc>
          <w:tcPr>
            <w:tcW w:w="917" w:type="dxa"/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30,100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313" w:type="dxa"/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130,153,140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F928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F9288B">
              <w:rPr>
                <w:rFonts w:eastAsia="宋体"/>
                <w:sz w:val="18"/>
                <w:szCs w:val="18"/>
                <w:lang w:eastAsia="zh-CN"/>
              </w:rPr>
              <w:t>Forest</w:t>
            </w:r>
            <w:r>
              <w:rPr>
                <w:rFonts w:eastAsia="宋体" w:hint="eastAsia"/>
                <w:sz w:val="18"/>
                <w:szCs w:val="18"/>
                <w:lang w:eastAsia="zh-CN"/>
              </w:rPr>
              <w:t xml:space="preserve"> land</w:t>
            </w:r>
          </w:p>
        </w:tc>
        <w:tc>
          <w:tcPr>
            <w:tcW w:w="917" w:type="dxa"/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1,5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10,20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2,6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2,3</w:t>
            </w:r>
          </w:p>
        </w:tc>
        <w:tc>
          <w:tcPr>
            <w:tcW w:w="2313" w:type="dxa"/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12,51,52,61,62,71,72,81,82,</w:t>
            </w:r>
            <w:r w:rsidRPr="0023418B">
              <w:rPr>
                <w:rFonts w:eastAsia="宋体" w:hint="eastAsia"/>
                <w:sz w:val="18"/>
                <w:szCs w:val="18"/>
                <w:lang w:eastAsia="zh-CN"/>
              </w:rPr>
              <w:t xml:space="preserve"> </w:t>
            </w:r>
            <w:r w:rsidRPr="0023418B">
              <w:rPr>
                <w:rFonts w:eastAsia="宋体"/>
                <w:sz w:val="18"/>
                <w:szCs w:val="18"/>
                <w:lang w:eastAsia="zh-CN"/>
              </w:rPr>
              <w:t>91,92,120,121,122,150,152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C</w:t>
            </w:r>
            <w:r w:rsidRPr="00456EC0">
              <w:rPr>
                <w:rFonts w:eastAsia="宋体" w:hint="eastAsia"/>
                <w:sz w:val="18"/>
                <w:szCs w:val="18"/>
                <w:lang w:eastAsia="zh-CN"/>
              </w:rPr>
              <w:t>rop</w:t>
            </w:r>
            <w:r w:rsidRPr="00456EC0">
              <w:rPr>
                <w:rFonts w:eastAsia="宋体"/>
                <w:sz w:val="18"/>
                <w:szCs w:val="18"/>
                <w:lang w:eastAsia="zh-CN"/>
              </w:rPr>
              <w:t>land</w:t>
            </w:r>
          </w:p>
        </w:tc>
        <w:tc>
          <w:tcPr>
            <w:tcW w:w="917" w:type="dxa"/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313" w:type="dxa"/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10,11,20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 w:hint="eastAsia"/>
                <w:sz w:val="18"/>
                <w:szCs w:val="18"/>
                <w:lang w:eastAsia="zh-CN"/>
              </w:rPr>
              <w:t>ISA</w:t>
            </w:r>
          </w:p>
        </w:tc>
        <w:tc>
          <w:tcPr>
            <w:tcW w:w="917" w:type="dxa"/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50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2313" w:type="dxa"/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190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Barren</w:t>
            </w:r>
            <w:r w:rsidRPr="00456EC0">
              <w:rPr>
                <w:rFonts w:eastAsia="宋体" w:hint="eastAsia"/>
                <w:sz w:val="18"/>
                <w:szCs w:val="18"/>
                <w:lang w:eastAsia="zh-CN"/>
              </w:rPr>
              <w:t xml:space="preserve"> land</w:t>
            </w:r>
          </w:p>
        </w:tc>
        <w:tc>
          <w:tcPr>
            <w:tcW w:w="917" w:type="dxa"/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60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2313" w:type="dxa"/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200,201,202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ice</w:t>
            </w:r>
          </w:p>
        </w:tc>
        <w:tc>
          <w:tcPr>
            <w:tcW w:w="917" w:type="dxa"/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70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2313" w:type="dxa"/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220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F928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F9288B">
              <w:rPr>
                <w:rFonts w:eastAsia="宋体"/>
                <w:sz w:val="18"/>
                <w:szCs w:val="18"/>
                <w:lang w:eastAsia="zh-CN"/>
              </w:rPr>
              <w:t>wetland</w:t>
            </w:r>
          </w:p>
        </w:tc>
        <w:tc>
          <w:tcPr>
            <w:tcW w:w="917" w:type="dxa"/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90,95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2313" w:type="dxa"/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180</w:t>
            </w:r>
          </w:p>
        </w:tc>
      </w:tr>
      <w:tr w:rsidR="00C91A47" w:rsidRPr="0023418B" w:rsidTr="00596F19">
        <w:trPr>
          <w:trHeight w:val="280"/>
        </w:trPr>
        <w:tc>
          <w:tcPr>
            <w:tcW w:w="112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91A47" w:rsidRPr="00F928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F9288B">
              <w:rPr>
                <w:rFonts w:eastAsia="宋体"/>
                <w:sz w:val="18"/>
                <w:szCs w:val="18"/>
                <w:lang w:eastAsia="zh-CN"/>
              </w:rPr>
              <w:t>nodata</w:t>
            </w:r>
          </w:p>
        </w:tc>
        <w:tc>
          <w:tcPr>
            <w:tcW w:w="917" w:type="dxa"/>
            <w:tcBorders>
              <w:bottom w:val="single" w:sz="12" w:space="0" w:color="auto"/>
            </w:tcBorders>
            <w:vAlign w:val="center"/>
          </w:tcPr>
          <w:p w:rsidR="00C91A47" w:rsidRPr="0023418B" w:rsidRDefault="00C91A47" w:rsidP="00C91A47">
            <w:pPr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91A47" w:rsidRPr="00456EC0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456EC0">
              <w:rPr>
                <w:rFonts w:eastAsia="宋体"/>
                <w:sz w:val="18"/>
                <w:szCs w:val="18"/>
                <w:lang w:eastAsia="zh-CN"/>
              </w:rPr>
              <w:t>nodata</w:t>
            </w:r>
          </w:p>
        </w:tc>
        <w:tc>
          <w:tcPr>
            <w:tcW w:w="75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 w:hint="eastAsia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84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91A47" w:rsidRPr="0023418B" w:rsidRDefault="00C91A47" w:rsidP="00C91A47">
            <w:pPr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 w:hint="eastAsia"/>
                <w:sz w:val="18"/>
                <w:szCs w:val="18"/>
                <w:lang w:eastAsia="zh-CN"/>
              </w:rPr>
              <w:t>——</w:t>
            </w:r>
          </w:p>
        </w:tc>
        <w:tc>
          <w:tcPr>
            <w:tcW w:w="2313" w:type="dxa"/>
            <w:tcBorders>
              <w:bottom w:val="single" w:sz="12" w:space="0" w:color="auto"/>
            </w:tcBorders>
            <w:vAlign w:val="center"/>
          </w:tcPr>
          <w:p w:rsidR="00C91A47" w:rsidRPr="0023418B" w:rsidRDefault="00C91A47" w:rsidP="00C91A47">
            <w:pPr>
              <w:tabs>
                <w:tab w:val="left" w:pos="2877"/>
              </w:tabs>
              <w:rPr>
                <w:rFonts w:eastAsia="宋体"/>
                <w:sz w:val="18"/>
                <w:szCs w:val="18"/>
                <w:lang w:eastAsia="zh-CN"/>
              </w:rPr>
            </w:pPr>
            <w:r w:rsidRPr="0023418B">
              <w:rPr>
                <w:rFonts w:eastAsia="宋体"/>
                <w:sz w:val="18"/>
                <w:szCs w:val="18"/>
                <w:lang w:eastAsia="zh-CN"/>
              </w:rPr>
              <w:t>250</w:t>
            </w:r>
          </w:p>
        </w:tc>
      </w:tr>
    </w:tbl>
    <w:p w:rsidR="00C91A47" w:rsidRDefault="00C91A47" w:rsidP="00C91A47">
      <w:pPr>
        <w:spacing w:line="480" w:lineRule="auto"/>
        <w:outlineLvl w:val="0"/>
        <w:rPr>
          <w:b/>
          <w:sz w:val="24"/>
          <w:szCs w:val="24"/>
          <w:lang w:eastAsia="zh-CN"/>
        </w:rPr>
      </w:pPr>
    </w:p>
    <w:p w:rsidR="00C91A47" w:rsidRDefault="00C91A47" w:rsidP="00C91A47">
      <w:pPr>
        <w:spacing w:line="480" w:lineRule="auto"/>
        <w:outlineLvl w:val="0"/>
        <w:rPr>
          <w:b/>
          <w:sz w:val="24"/>
          <w:szCs w:val="24"/>
          <w:lang w:eastAsia="zh-CN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Default="00C91A47" w:rsidP="00C91A47">
      <w:pPr>
        <w:rPr>
          <w:b/>
          <w:sz w:val="24"/>
          <w:szCs w:val="24"/>
        </w:rPr>
      </w:pPr>
    </w:p>
    <w:p w:rsidR="00C91A47" w:rsidRPr="00E70C20" w:rsidRDefault="00C91A47" w:rsidP="00C91A47">
      <w:pPr>
        <w:rPr>
          <w:b/>
          <w:sz w:val="24"/>
          <w:szCs w:val="24"/>
        </w:rPr>
      </w:pPr>
      <w:r w:rsidRPr="009035AF">
        <w:rPr>
          <w:sz w:val="18"/>
          <w:szCs w:val="18"/>
          <w:lang w:eastAsia="zh-CN"/>
        </w:rPr>
        <w:t>Tab</w:t>
      </w:r>
      <w:r>
        <w:rPr>
          <w:sz w:val="18"/>
          <w:szCs w:val="18"/>
          <w:lang w:eastAsia="zh-CN"/>
        </w:rPr>
        <w:t xml:space="preserve">le S2 </w:t>
      </w:r>
      <w:r w:rsidRPr="009035AF">
        <w:rPr>
          <w:sz w:val="18"/>
          <w:szCs w:val="18"/>
          <w:lang w:eastAsia="zh-CN"/>
        </w:rPr>
        <w:t>Spectral indices</w:t>
      </w:r>
      <w:r>
        <w:rPr>
          <w:sz w:val="18"/>
          <w:szCs w:val="18"/>
          <w:lang w:eastAsia="zh-CN"/>
        </w:rPr>
        <w:t xml:space="preserve"> used in </w:t>
      </w:r>
      <w:r w:rsidRPr="006857FA">
        <w:rPr>
          <w:rFonts w:eastAsia="宋体" w:cstheme="minorBidi"/>
          <w:sz w:val="18"/>
          <w:szCs w:val="18"/>
        </w:rPr>
        <w:t>LC-COM</w:t>
      </w:r>
      <w:r w:rsidRPr="009035AF">
        <w:rPr>
          <w:sz w:val="18"/>
          <w:szCs w:val="18"/>
          <w:lang w:eastAsia="zh-CN"/>
        </w:rPr>
        <w:t xml:space="preserve"> </w:t>
      </w:r>
      <w:r w:rsidRPr="009035AF">
        <w:rPr>
          <w:rFonts w:hint="eastAsia"/>
          <w:sz w:val="18"/>
          <w:szCs w:val="18"/>
          <w:lang w:eastAsia="zh-CN"/>
        </w:rPr>
        <w:t xml:space="preserve">for </w:t>
      </w:r>
      <w:r w:rsidRPr="009035AF">
        <w:rPr>
          <w:sz w:val="18"/>
          <w:szCs w:val="18"/>
          <w:lang w:eastAsia="zh-CN"/>
        </w:rPr>
        <w:t>classification</w:t>
      </w:r>
    </w:p>
    <w:tbl>
      <w:tblPr>
        <w:tblStyle w:val="af4"/>
        <w:tblpPr w:leftFromText="181" w:rightFromText="181" w:vertAnchor="text" w:horzAnchor="margin" w:tblpY="163"/>
        <w:tblOverlap w:val="never"/>
        <w:tblW w:w="88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3793"/>
        <w:gridCol w:w="3402"/>
        <w:gridCol w:w="1701"/>
      </w:tblGrid>
      <w:tr w:rsidR="00C91A47" w:rsidTr="00596F19">
        <w:tc>
          <w:tcPr>
            <w:tcW w:w="379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</w:tcPr>
          <w:p w:rsidR="00C91A47" w:rsidRPr="009A5CC0" w:rsidRDefault="00C91A47" w:rsidP="00C91A47">
            <w:pPr>
              <w:widowControl/>
              <w:jc w:val="left"/>
              <w:rPr>
                <w:rFonts w:cstheme="minorBidi"/>
                <w:sz w:val="18"/>
                <w:szCs w:val="18"/>
              </w:rPr>
            </w:pPr>
            <w:r w:rsidRPr="009A5CC0">
              <w:rPr>
                <w:rFonts w:cstheme="minorBidi"/>
                <w:sz w:val="18"/>
                <w:szCs w:val="18"/>
              </w:rPr>
              <w:t>Spectral Index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</w:tcPr>
          <w:p w:rsidR="00C91A47" w:rsidRPr="009A5CC0" w:rsidRDefault="00C91A47" w:rsidP="00C91A47">
            <w:pPr>
              <w:widowControl/>
              <w:jc w:val="left"/>
              <w:rPr>
                <w:rFonts w:cstheme="minorBidi"/>
                <w:sz w:val="18"/>
                <w:szCs w:val="18"/>
              </w:rPr>
            </w:pPr>
            <w:r w:rsidRPr="009A5CC0">
              <w:rPr>
                <w:rFonts w:cstheme="minorBidi"/>
                <w:sz w:val="18"/>
                <w:szCs w:val="18"/>
              </w:rPr>
              <w:t>Formula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</w:tcPr>
          <w:p w:rsidR="00C91A47" w:rsidRPr="009A5CC0" w:rsidRDefault="00C91A47" w:rsidP="00C91A47">
            <w:pPr>
              <w:widowControl/>
              <w:jc w:val="left"/>
              <w:rPr>
                <w:rFonts w:cstheme="minorBidi"/>
                <w:sz w:val="18"/>
                <w:szCs w:val="18"/>
              </w:rPr>
            </w:pPr>
            <w:r w:rsidRPr="009A5CC0">
              <w:rPr>
                <w:rFonts w:cstheme="minorBidi"/>
                <w:sz w:val="18"/>
                <w:szCs w:val="18"/>
              </w:rPr>
              <w:t>Reference</w:t>
            </w:r>
          </w:p>
        </w:tc>
      </w:tr>
      <w:tr w:rsidR="00C91A47" w:rsidTr="00596F19">
        <w:tc>
          <w:tcPr>
            <w:tcW w:w="3793" w:type="dxa"/>
            <w:tcBorders>
              <w:bottom w:val="nil"/>
              <w:tl2br w:val="nil"/>
              <w:tr2bl w:val="nil"/>
            </w:tcBorders>
          </w:tcPr>
          <w:p w:rsidR="00C91A47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t xml:space="preserve">Normalized Difference Vegetation Index </w:t>
            </w:r>
          </w:p>
          <w:p w:rsidR="00C91A47" w:rsidRPr="009A5CC0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t>(NDVI)</w:t>
            </w:r>
          </w:p>
        </w:tc>
        <w:tc>
          <w:tcPr>
            <w:tcW w:w="3402" w:type="dxa"/>
            <w:tcBorders>
              <w:bottom w:val="nil"/>
              <w:tl2br w:val="nil"/>
              <w:tr2bl w:val="nil"/>
            </w:tcBorders>
          </w:tcPr>
          <w:p w:rsidR="00C91A47" w:rsidRPr="009A5CC0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>
              <w:rPr>
                <w:rFonts w:cstheme="minorBidi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NIR-Red</w:t>
            </w:r>
            <w:r>
              <w:rPr>
                <w:rFonts w:cstheme="minorBidi"/>
                <w:kern w:val="2"/>
                <w:sz w:val="18"/>
                <w:szCs w:val="18"/>
              </w:rPr>
              <w:t>)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/</w:t>
            </w:r>
            <w:r>
              <w:rPr>
                <w:rFonts w:cstheme="minorBidi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NIR+Red</w:t>
            </w:r>
            <w:r>
              <w:rPr>
                <w:rFonts w:cstheme="minorBidi"/>
                <w:kern w:val="2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bottom w:val="nil"/>
              <w:tl2br w:val="nil"/>
              <w:tr2bl w:val="nil"/>
            </w:tcBorders>
          </w:tcPr>
          <w:p w:rsidR="00C91A47" w:rsidRPr="009A5CC0" w:rsidRDefault="00576F4F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fldChar w:fldCharType="begin"/>
            </w:r>
            <w:r w:rsidR="00C91A47">
              <w:rPr>
                <w:rFonts w:cstheme="minorBidi"/>
                <w:kern w:val="2"/>
                <w:sz w:val="18"/>
                <w:szCs w:val="18"/>
              </w:rPr>
              <w:instrText xml:space="preserve"> ADDIN EN.CITE &lt;EndNote&gt;&lt;Cite AuthorYear="1"&gt;&lt;Author&gt;Tucker&lt;/Author&gt;&lt;Year&gt;1979&lt;/Year&gt;&lt;RecNum&gt;186&lt;/RecNum&gt;&lt;DisplayText&gt;Tucker [1]&lt;/DisplayText&gt;&lt;record&gt;&lt;rec-number&gt;186&lt;/rec-number&gt;&lt;foreign-keys&gt;&lt;key app="EN" db-id="e99fxev00tex0jesssvp9etazxaaaxwfw9sz" timestamp="1689752682"&gt;186&lt;/key&gt;&lt;/foreign-keys&gt;&lt;ref-type name="Journal Article"&gt;17&lt;/ref-type&gt;&lt;contributors&gt;&lt;authors&gt;&lt;author&gt;Tucker, Compton J&lt;/author&gt;&lt;/authors&gt;&lt;/contributors&gt;&lt;titles&gt;&lt;title&gt;Red and photographic infrared linear combinations for monitoring vegetation&lt;/title&gt;&lt;secondary-title&gt;Remote sensing of Environment&lt;/secondary-title&gt;&lt;/titles&gt;&lt;periodical&gt;&lt;full-title&gt;Remote Sensing of Environment&lt;/full-title&gt;&lt;/periodical&gt;&lt;pages&gt;127-150&lt;/pages&gt;&lt;volume&gt;8&lt;/volume&gt;&lt;number&gt;2&lt;/number&gt;&lt;dates&gt;&lt;year&gt;1979&lt;/year&gt;&lt;/dates&gt;&lt;isbn&gt;0034-4257&lt;/isbn&gt;&lt;urls&gt;&lt;/urls&gt;&lt;/record&gt;&lt;/Cite&gt;&lt;/EndNote&gt;</w:instrTex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fldChar w:fldCharType="separate"/>
            </w:r>
            <w:r w:rsidR="00C91A47">
              <w:rPr>
                <w:rFonts w:cstheme="minorBidi"/>
                <w:noProof/>
                <w:kern w:val="2"/>
                <w:sz w:val="18"/>
                <w:szCs w:val="18"/>
              </w:rPr>
              <w:t>Tucker [1]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fldChar w:fldCharType="end"/>
            </w:r>
          </w:p>
        </w:tc>
      </w:tr>
      <w:tr w:rsidR="00C91A47" w:rsidTr="00596F19">
        <w:tc>
          <w:tcPr>
            <w:tcW w:w="3793" w:type="dxa"/>
            <w:tcBorders>
              <w:bottom w:val="nil"/>
              <w:tl2br w:val="nil"/>
              <w:tr2bl w:val="nil"/>
            </w:tcBorders>
          </w:tcPr>
          <w:p w:rsidR="00C91A47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t>Normalized</w:t>
            </w:r>
            <w:r>
              <w:rPr>
                <w:rFonts w:cstheme="minorBidi" w:hint="eastAsia"/>
                <w:kern w:val="2"/>
                <w:sz w:val="18"/>
                <w:szCs w:val="18"/>
              </w:rPr>
              <w:t xml:space="preserve"> 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Difference</w:t>
            </w:r>
            <w:r>
              <w:rPr>
                <w:rFonts w:cstheme="minorBidi" w:hint="eastAsia"/>
                <w:kern w:val="2"/>
                <w:sz w:val="18"/>
                <w:szCs w:val="18"/>
              </w:rPr>
              <w:t xml:space="preserve"> 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Built-up</w:t>
            </w:r>
            <w:r>
              <w:rPr>
                <w:rFonts w:cstheme="minorBidi" w:hint="eastAsia"/>
                <w:kern w:val="2"/>
                <w:sz w:val="18"/>
                <w:szCs w:val="18"/>
              </w:rPr>
              <w:t xml:space="preserve"> 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Index</w:t>
            </w:r>
          </w:p>
          <w:p w:rsidR="00C91A47" w:rsidRPr="009A5CC0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NDBI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bottom w:val="nil"/>
              <w:tl2br w:val="nil"/>
              <w:tr2bl w:val="nil"/>
            </w:tcBorders>
          </w:tcPr>
          <w:p w:rsidR="00C91A47" w:rsidRPr="009A5CC0" w:rsidRDefault="00C91A47" w:rsidP="00C91A47">
            <w:pPr>
              <w:tabs>
                <w:tab w:val="left" w:pos="1621"/>
              </w:tabs>
              <w:rPr>
                <w:rFonts w:cstheme="minorBidi"/>
                <w:kern w:val="2"/>
                <w:sz w:val="18"/>
                <w:szCs w:val="18"/>
              </w:rPr>
            </w:pPr>
            <w:r>
              <w:rPr>
                <w:rFonts w:cstheme="minorBidi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SWIR1-NIR</w:t>
            </w:r>
            <w:r>
              <w:rPr>
                <w:rFonts w:cstheme="minorBidi"/>
                <w:kern w:val="2"/>
                <w:sz w:val="18"/>
                <w:szCs w:val="18"/>
              </w:rPr>
              <w:t>)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/</w:t>
            </w:r>
            <w:r>
              <w:rPr>
                <w:rFonts w:cstheme="minorBidi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SWIR1+NIR</w:t>
            </w:r>
            <w:r>
              <w:rPr>
                <w:rFonts w:cstheme="minorBidi"/>
                <w:kern w:val="2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bottom w:val="nil"/>
              <w:tl2br w:val="nil"/>
              <w:tr2bl w:val="nil"/>
            </w:tcBorders>
          </w:tcPr>
          <w:p w:rsidR="00C91A47" w:rsidRPr="009A5CC0" w:rsidRDefault="00576F4F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begin"/>
            </w:r>
            <w:r w:rsidR="00C91A47">
              <w:rPr>
                <w:rFonts w:cstheme="minorBidi"/>
                <w:kern w:val="2"/>
                <w:sz w:val="18"/>
                <w:szCs w:val="18"/>
              </w:rPr>
              <w:instrText xml:space="preserve"> ADDIN EN.CITE &lt;EndNote&gt;&lt;Cite AuthorYear="1"&gt;&lt;Author&gt;Zha&lt;/Author&gt;&lt;Year&gt;2003&lt;/Year&gt;&lt;RecNum&gt;250&lt;/RecNum&gt;&lt;DisplayText&gt;Zha, Gao and S. [2]&lt;/DisplayText&gt;&lt;record&gt;&lt;rec-number&gt;250&lt;/rec-number&gt;&lt;foreign-keys&gt;&lt;key app="EN" db-id="e99fxev00tex0jesssvp9etazxaaaxwfw9sz" timestamp="1694766079"&gt;250&lt;/key&gt;&lt;/foreign-keys&gt;&lt;ref-type name="Journal Article"&gt;17&lt;/ref-type&gt;&lt;contributors&gt;&lt;authors&gt;&lt;author&gt;Zha, Y.&lt;/author&gt;&lt;author&gt;Gao, J.&lt;/author&gt;&lt;author&gt;S., N. I.&lt;/author&gt;&lt;/authors&gt;&lt;/contributors&gt;&lt;titles&gt;&lt;title&gt;Use of normalized difference built-up index in automatically mapping urban areas from TM imagery&lt;/title&gt;&lt;secondary-title&gt;International Journal of Remote Sensing&lt;/secondary-title&gt;&lt;/titles&gt;&lt;periodical&gt;&lt;full-title&gt;International Journal of Remote Sensing&lt;/full-title&gt;&lt;/periodical&gt;&lt;pages&gt;583-594&lt;/pages&gt;&lt;volume&gt;24&lt;/volume&gt;&lt;number&gt;3&lt;/number&gt;&lt;dates&gt;&lt;year&gt;2003&lt;/year&gt;&lt;/dates&gt;&lt;urls&gt;&lt;/urls&gt;&lt;/record&gt;&lt;/Cite&gt;&lt;/EndNote&gt;</w:instrTex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separate"/>
            </w:r>
            <w:r w:rsidR="00C91A47">
              <w:rPr>
                <w:rFonts w:cstheme="minorBidi"/>
                <w:noProof/>
                <w:kern w:val="2"/>
                <w:sz w:val="18"/>
                <w:szCs w:val="18"/>
              </w:rPr>
              <w:t>Zha, Gao and S. [2]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end"/>
            </w:r>
          </w:p>
        </w:tc>
      </w:tr>
      <w:tr w:rsidR="00C91A47" w:rsidTr="00596F19">
        <w:tc>
          <w:tcPr>
            <w:tcW w:w="3793" w:type="dxa"/>
            <w:tcBorders>
              <w:top w:val="nil"/>
              <w:bottom w:val="nil"/>
            </w:tcBorders>
          </w:tcPr>
          <w:p w:rsidR="00C91A47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FE5B13">
              <w:rPr>
                <w:rFonts w:cstheme="minorBidi"/>
                <w:kern w:val="2"/>
                <w:sz w:val="18"/>
                <w:szCs w:val="18"/>
              </w:rPr>
              <w:t>Modified</w:t>
            </w:r>
            <w:r>
              <w:rPr>
                <w:rFonts w:cstheme="minorBidi"/>
                <w:kern w:val="2"/>
                <w:sz w:val="18"/>
                <w:szCs w:val="18"/>
              </w:rPr>
              <w:t xml:space="preserve"> 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Normalized</w:t>
            </w:r>
            <w:r>
              <w:rPr>
                <w:rFonts w:cstheme="minorBidi"/>
                <w:kern w:val="2"/>
                <w:sz w:val="18"/>
                <w:szCs w:val="18"/>
              </w:rPr>
              <w:t xml:space="preserve"> 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Difference</w:t>
            </w:r>
            <w:r>
              <w:rPr>
                <w:rFonts w:cstheme="minorBidi"/>
                <w:kern w:val="2"/>
                <w:sz w:val="18"/>
                <w:szCs w:val="18"/>
              </w:rPr>
              <w:t xml:space="preserve"> 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Water Index</w:t>
            </w:r>
          </w:p>
          <w:p w:rsidR="00C91A47" w:rsidRPr="009A5CC0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>(</w:t>
            </w:r>
            <w:r>
              <w:rPr>
                <w:rFonts w:cstheme="minorBidi"/>
                <w:kern w:val="2"/>
                <w:sz w:val="18"/>
                <w:szCs w:val="18"/>
              </w:rPr>
              <w:t>M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NDWI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C91A47" w:rsidRPr="009A5CC0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>
              <w:rPr>
                <w:rFonts w:cstheme="minorBidi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Green-</w:t>
            </w:r>
            <w:r w:rsidRPr="00FE5B13">
              <w:rPr>
                <w:rFonts w:cstheme="minorBidi" w:hint="eastAsia"/>
                <w:kern w:val="2"/>
                <w:sz w:val="18"/>
                <w:szCs w:val="18"/>
              </w:rPr>
              <w:t xml:space="preserve"> N</w:t>
            </w:r>
            <w:r w:rsidRPr="00FE5B13">
              <w:rPr>
                <w:rFonts w:cstheme="minorBidi"/>
                <w:kern w:val="2"/>
                <w:sz w:val="18"/>
                <w:szCs w:val="18"/>
              </w:rPr>
              <w:t>IR</w:t>
            </w:r>
            <w:r>
              <w:rPr>
                <w:rFonts w:cstheme="minorBidi"/>
                <w:kern w:val="2"/>
                <w:sz w:val="18"/>
                <w:szCs w:val="18"/>
              </w:rPr>
              <w:t xml:space="preserve"> )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/</w:t>
            </w:r>
            <w:r>
              <w:rPr>
                <w:rFonts w:cstheme="minorBidi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Green+</w:t>
            </w:r>
            <w:r w:rsidRPr="00FE5B13">
              <w:rPr>
                <w:rFonts w:cstheme="minorBidi" w:hint="eastAsia"/>
                <w:kern w:val="2"/>
                <w:sz w:val="18"/>
                <w:szCs w:val="18"/>
              </w:rPr>
              <w:t xml:space="preserve"> N</w:t>
            </w:r>
            <w:r w:rsidRPr="00FE5B13">
              <w:rPr>
                <w:rFonts w:cstheme="minorBidi"/>
                <w:kern w:val="2"/>
                <w:sz w:val="18"/>
                <w:szCs w:val="18"/>
              </w:rPr>
              <w:t>IR</w:t>
            </w:r>
            <w:r>
              <w:rPr>
                <w:rFonts w:cstheme="minorBidi"/>
                <w:kern w:val="2"/>
                <w:sz w:val="18"/>
                <w:szCs w:val="18"/>
              </w:rPr>
              <w:t xml:space="preserve"> 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C91A47" w:rsidRPr="009A5CC0" w:rsidRDefault="00576F4F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>
              <w:rPr>
                <w:rFonts w:cstheme="minorBidi"/>
                <w:kern w:val="2"/>
                <w:sz w:val="18"/>
                <w:szCs w:val="18"/>
              </w:rPr>
              <w:fldChar w:fldCharType="begin"/>
            </w:r>
            <w:r w:rsidR="00C91A47">
              <w:rPr>
                <w:rFonts w:cstheme="minorBidi"/>
                <w:kern w:val="2"/>
                <w:sz w:val="18"/>
                <w:szCs w:val="18"/>
              </w:rPr>
              <w:instrText xml:space="preserve"> ADDIN EN.CITE &lt;EndNote&gt;&lt;Cite AuthorYear="1"&gt;&lt;Author&gt;Xu&lt;/Author&gt;&lt;Year&gt;2006&lt;/Year&gt;&lt;RecNum&gt;71&lt;/RecNum&gt;&lt;DisplayText&gt;Xu [3]&lt;/DisplayText&gt;&lt;record&gt;&lt;rec-number&gt;71&lt;/rec-number&gt;&lt;foreign-keys&gt;&lt;key app="EN" db-id="pw200z0zk0pxz6ev2vyp00dt2wp9z5wfs590" timestamp="1698803117"&gt;71&lt;/key&gt;&lt;/foreign-keys&gt;&lt;ref-type name="Journal Article"&gt;17&lt;/ref-type&gt;&lt;contributors&gt;&lt;authors&gt;&lt;author&gt;Xu, Hanqiu&lt;/author&gt;&lt;/authors&gt;&lt;/contributors&gt;&lt;titles&gt;&lt;title&gt;Modification of normalised difference water index (NDWI) to enhance open water features in remotely sensed imagery&lt;/title&gt;&lt;secondary-title&gt;International journal of remote sensing&lt;/secondary-title&gt;&lt;/titles&gt;&lt;periodical&gt;&lt;full-title&gt;International Journal of Remote Sensing&lt;/full-title&gt;&lt;/periodical&gt;&lt;pages&gt;3025-3033&lt;/pages&gt;&lt;volume&gt;27&lt;/volume&gt;&lt;number&gt;14&lt;/number&gt;&lt;dates&gt;&lt;year&gt;2006&lt;/year&gt;&lt;/dates&gt;&lt;isbn&gt;0143-1161&lt;/isbn&gt;&lt;urls&gt;&lt;/urls&gt;&lt;/record&gt;&lt;/Cite&gt;&lt;/EndNote&gt;</w:instrText>
            </w:r>
            <w:r>
              <w:rPr>
                <w:rFonts w:cstheme="minorBidi"/>
                <w:kern w:val="2"/>
                <w:sz w:val="18"/>
                <w:szCs w:val="18"/>
              </w:rPr>
              <w:fldChar w:fldCharType="separate"/>
            </w:r>
            <w:r w:rsidR="00C91A47">
              <w:rPr>
                <w:rFonts w:cstheme="minorBidi"/>
                <w:noProof/>
                <w:kern w:val="2"/>
                <w:sz w:val="18"/>
                <w:szCs w:val="18"/>
              </w:rPr>
              <w:t>Xu [3]</w:t>
            </w:r>
            <w:r>
              <w:rPr>
                <w:rFonts w:cstheme="minorBidi"/>
                <w:kern w:val="2"/>
                <w:sz w:val="18"/>
                <w:szCs w:val="18"/>
              </w:rPr>
              <w:fldChar w:fldCharType="end"/>
            </w:r>
          </w:p>
        </w:tc>
      </w:tr>
      <w:tr w:rsidR="00C91A47" w:rsidTr="00596F19">
        <w:tc>
          <w:tcPr>
            <w:tcW w:w="379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91A47" w:rsidRPr="009A5CC0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t>Bare Soil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 xml:space="preserve"> 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Index</w:t>
            </w:r>
            <w:r>
              <w:rPr>
                <w:rFonts w:cstheme="minorBidi"/>
                <w:kern w:val="2"/>
                <w:sz w:val="18"/>
                <w:szCs w:val="18"/>
              </w:rPr>
              <w:t xml:space="preserve"> 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BSI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91A47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t>((SWIR2+Red)-(NIR+Blue))/</w:t>
            </w:r>
          </w:p>
          <w:p w:rsidR="00C91A47" w:rsidRPr="009A5CC0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t>((WIR2+Red)+(NIR+Blue))</w:t>
            </w:r>
          </w:p>
        </w:tc>
        <w:tc>
          <w:tcPr>
            <w:tcW w:w="1701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91A47" w:rsidRPr="009A5CC0" w:rsidRDefault="00576F4F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begin"/>
            </w:r>
            <w:r w:rsidR="00C91A47">
              <w:rPr>
                <w:rFonts w:cstheme="minorBidi"/>
                <w:kern w:val="2"/>
                <w:sz w:val="18"/>
                <w:szCs w:val="18"/>
              </w:rPr>
              <w:instrText xml:space="preserve"> ADDIN EN.CITE &lt;EndNote&gt;&lt;Cite AuthorYear="1"&gt;&lt;Author&gt;Diek&lt;/Author&gt;&lt;Year&gt;2017&lt;/Year&gt;&lt;RecNum&gt;187&lt;/RecNum&gt;&lt;DisplayText&gt;Diek, Fornallaz, Schaepman and De Jong [4]&lt;/DisplayText&gt;&lt;record&gt;&lt;rec-number&gt;187&lt;/rec-number&gt;&lt;foreign-keys&gt;&lt;key app="EN" db-id="e99fxev00tex0jesssvp9etazxaaaxwfw9sz" timestamp="1689752725"&gt;187&lt;/key&gt;&lt;/foreign-keys&gt;&lt;ref-type name="Journal Article"&gt;17&lt;/ref-type&gt;&lt;contributors&gt;&lt;authors&gt;&lt;author&gt;Diek, Sanne&lt;/author&gt;&lt;author&gt;Fornallaz, Fabio&lt;/author&gt;&lt;author&gt;Schaepman, Michael E&lt;/author&gt;&lt;author&gt;De Jong, Rogier&lt;/author&gt;&lt;/authors&gt;&lt;/contributors&gt;&lt;titles&gt;&lt;title&gt;Barest pixel composite for agricultural areas using landsat time series&lt;/title&gt;&lt;secondary-title&gt;Remote Sensing&lt;/secondary-title&gt;&lt;/titles&gt;&lt;periodical&gt;&lt;full-title&gt;Remote Sensing&lt;/full-title&gt;&lt;/periodical&gt;&lt;pages&gt;1245&lt;/pages&gt;&lt;volume&gt;9&lt;/volume&gt;&lt;number&gt;12&lt;/number&gt;&lt;dates&gt;&lt;year&gt;2017&lt;/year&gt;&lt;/dates&gt;&lt;isbn&gt;2072-4292&lt;/isbn&gt;&lt;urls&gt;&lt;/urls&gt;&lt;/record&gt;&lt;/Cite&gt;&lt;/EndNote&gt;</w:instrTex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separate"/>
            </w:r>
            <w:r w:rsidR="00C91A47">
              <w:rPr>
                <w:rFonts w:cstheme="minorBidi"/>
                <w:noProof/>
                <w:kern w:val="2"/>
                <w:sz w:val="18"/>
                <w:szCs w:val="18"/>
              </w:rPr>
              <w:t>Diek, Fornallaz, Schaepman and De Jong [4]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end"/>
            </w:r>
          </w:p>
        </w:tc>
      </w:tr>
      <w:tr w:rsidR="00C91A47" w:rsidTr="00596F19">
        <w:tc>
          <w:tcPr>
            <w:tcW w:w="3793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Default="00C91A47" w:rsidP="00C91A47">
            <w:pPr>
              <w:jc w:val="left"/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t>Advanced Plastic Greenhouse Index</w:t>
            </w:r>
          </w:p>
          <w:p w:rsidR="00C91A47" w:rsidRPr="009A5CC0" w:rsidRDefault="00C91A47" w:rsidP="00C91A47">
            <w:pPr>
              <w:jc w:val="left"/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APGI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Default="00C91A47" w:rsidP="00C91A47">
            <w:pPr>
              <w:tabs>
                <w:tab w:val="left" w:pos="1621"/>
              </w:tabs>
              <w:jc w:val="left"/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/>
                <w:kern w:val="2"/>
                <w:sz w:val="18"/>
                <w:szCs w:val="18"/>
              </w:rPr>
              <w:t>100*Coastal *Red*</w:t>
            </w:r>
            <w:r>
              <w:rPr>
                <w:rFonts w:cstheme="minorBidi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2*NIR-Red-SWIR2</w:t>
            </w:r>
            <w:r>
              <w:rPr>
                <w:rFonts w:cstheme="minorBidi"/>
                <w:kern w:val="2"/>
                <w:sz w:val="18"/>
                <w:szCs w:val="18"/>
              </w:rPr>
              <w:t>)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/</w:t>
            </w:r>
          </w:p>
          <w:p w:rsidR="00C91A47" w:rsidRPr="009A5CC0" w:rsidRDefault="00C91A47" w:rsidP="00C91A47">
            <w:pPr>
              <w:tabs>
                <w:tab w:val="left" w:pos="1621"/>
              </w:tabs>
              <w:jc w:val="left"/>
              <w:rPr>
                <w:rFonts w:cstheme="minorBidi"/>
                <w:kern w:val="2"/>
                <w:sz w:val="18"/>
                <w:szCs w:val="18"/>
              </w:rPr>
            </w:pPr>
            <w:r>
              <w:rPr>
                <w:rFonts w:cstheme="minorBidi"/>
                <w:kern w:val="2"/>
                <w:sz w:val="18"/>
                <w:szCs w:val="18"/>
              </w:rPr>
              <w:t>(</w:t>
            </w:r>
            <w:r w:rsidRPr="009A5CC0">
              <w:rPr>
                <w:rFonts w:cstheme="minorBidi"/>
                <w:kern w:val="2"/>
                <w:sz w:val="18"/>
                <w:szCs w:val="18"/>
              </w:rPr>
              <w:t>2*NIR+Red+SWIR2</w:t>
            </w:r>
            <w:r>
              <w:rPr>
                <w:rFonts w:cstheme="minorBidi"/>
                <w:kern w:val="2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Pr="009A5CC0" w:rsidRDefault="00576F4F" w:rsidP="00C91A47">
            <w:pPr>
              <w:jc w:val="left"/>
              <w:rPr>
                <w:rFonts w:cstheme="minorBidi"/>
                <w:kern w:val="2"/>
                <w:sz w:val="18"/>
                <w:szCs w:val="18"/>
              </w:rPr>
            </w:pP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begin"/>
            </w:r>
            <w:r w:rsidR="00C91A47">
              <w:rPr>
                <w:rFonts w:cstheme="minorBidi"/>
                <w:kern w:val="2"/>
                <w:sz w:val="18"/>
                <w:szCs w:val="18"/>
              </w:rPr>
              <w:instrText xml:space="preserve"> ADDIN EN.CITE &lt;EndNote&gt;&lt;Cite AuthorYear="1"&gt;&lt;Author&gt;Zhang&lt;/Author&gt;&lt;Year&gt;2022&lt;/Year&gt;&lt;RecNum&gt;188&lt;/RecNum&gt;&lt;DisplayText&gt;Zhang, Du, Guo, Zhang, Tang, Chen and Zheng [5]&lt;/DisplayText&gt;&lt;record&gt;&lt;rec-number&gt;188&lt;/rec-number&gt;&lt;foreign-keys&gt;&lt;key app="EN" db-id="e99fxev00tex0jesssvp9etazxaaaxwfw9sz" timestamp="1689752780"&gt;188&lt;/key&gt;&lt;/foreign-keys&gt;&lt;ref-type name="Journal Article"&gt;17&lt;/ref-type&gt;&lt;contributors&gt;&lt;authors&gt;&lt;author&gt;Zhang, Peng&lt;/author&gt;&lt;author&gt;Du, Peijun&lt;/author&gt;&lt;author&gt;Guo, Shanchuan&lt;/author&gt;&lt;author&gt;Zhang, Wei&lt;/author&gt;&lt;author&gt;Tang, Pengfei&lt;/author&gt;&lt;author&gt;Chen, Jike&lt;/author&gt;&lt;author&gt;Zheng, Hongrui&lt;/author&gt;&lt;/authors&gt;&lt;/contributors&gt;&lt;titles&gt;&lt;title&gt;A novel index for robust and large-scale mapping of plastic greenhouse from Sentinel-2 images&lt;/title&gt;&lt;secondary-title&gt;Remote Sensing of Environment&lt;/secondary-title&gt;&lt;/titles&gt;&lt;periodical&gt;&lt;full-title&gt;Remote Sensing of Environment&lt;/full-title&gt;&lt;/periodical&gt;&lt;pages&gt;113042&lt;/pages&gt;&lt;volume&gt;276&lt;/volume&gt;&lt;dates&gt;&lt;year&gt;2022&lt;/year&gt;&lt;/dates&gt;&lt;isbn&gt;0034-4257&lt;/isbn&gt;&lt;urls&gt;&lt;/urls&gt;&lt;/record&gt;&lt;/Cite&gt;&lt;/EndNote&gt;</w:instrTex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separate"/>
            </w:r>
            <w:r w:rsidR="00C91A47">
              <w:rPr>
                <w:rFonts w:cstheme="minorBidi"/>
                <w:noProof/>
                <w:kern w:val="2"/>
                <w:sz w:val="18"/>
                <w:szCs w:val="18"/>
              </w:rPr>
              <w:t>Zhang, Du, Guo, Zhang, Tang, Chen and Zheng [5]</w:t>
            </w:r>
            <w:r w:rsidRPr="009A5CC0">
              <w:rPr>
                <w:rFonts w:cstheme="minorBidi" w:hint="eastAsia"/>
                <w:kern w:val="2"/>
                <w:sz w:val="18"/>
                <w:szCs w:val="18"/>
              </w:rPr>
              <w:fldChar w:fldCharType="end"/>
            </w:r>
          </w:p>
        </w:tc>
      </w:tr>
    </w:tbl>
    <w:p w:rsidR="00C91A47" w:rsidRDefault="00C91A47" w:rsidP="00C91A47">
      <w:pPr>
        <w:pStyle w:val="af5"/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Pr="00810D9A" w:rsidRDefault="00C91A47" w:rsidP="00C91A47">
      <w:pPr>
        <w:rPr>
          <w:bCs/>
          <w:sz w:val="18"/>
          <w:szCs w:val="18"/>
        </w:rPr>
      </w:pPr>
      <w:r w:rsidRPr="00B72F43">
        <w:rPr>
          <w:bCs/>
          <w:sz w:val="18"/>
          <w:szCs w:val="18"/>
        </w:rPr>
        <w:t>Ta</w:t>
      </w:r>
      <w:r>
        <w:rPr>
          <w:bCs/>
          <w:sz w:val="18"/>
          <w:szCs w:val="18"/>
        </w:rPr>
        <w:t xml:space="preserve">ble </w:t>
      </w:r>
      <w:r w:rsidRPr="00B72F43">
        <w:rPr>
          <w:bCs/>
          <w:sz w:val="18"/>
          <w:szCs w:val="18"/>
        </w:rPr>
        <w:t>S3 Criteria of spectral indexes</w:t>
      </w:r>
      <w:r>
        <w:rPr>
          <w:bCs/>
          <w:sz w:val="18"/>
          <w:szCs w:val="18"/>
        </w:rPr>
        <w:t xml:space="preserve"> for </w:t>
      </w:r>
      <w:r w:rsidRPr="00B72F43">
        <w:rPr>
          <w:bCs/>
          <w:sz w:val="18"/>
          <w:szCs w:val="18"/>
        </w:rPr>
        <w:t>reconciling</w:t>
      </w:r>
      <w:r>
        <w:rPr>
          <w:bCs/>
          <w:sz w:val="18"/>
          <w:szCs w:val="18"/>
        </w:rPr>
        <w:t xml:space="preserve"> the </w:t>
      </w:r>
      <w:r>
        <w:rPr>
          <w:rFonts w:hint="eastAsia"/>
          <w:bCs/>
          <w:sz w:val="18"/>
          <w:szCs w:val="18"/>
          <w:lang w:eastAsia="zh-CN"/>
        </w:rPr>
        <w:t xml:space="preserve">customized </w:t>
      </w:r>
      <w:r w:rsidRPr="00B72F43">
        <w:rPr>
          <w:bCs/>
          <w:sz w:val="18"/>
          <w:szCs w:val="18"/>
        </w:rPr>
        <w:t xml:space="preserve">Landsat </w:t>
      </w:r>
      <w:r w:rsidRPr="00B72F43">
        <w:rPr>
          <w:rFonts w:hint="eastAsia"/>
          <w:bCs/>
          <w:sz w:val="18"/>
          <w:szCs w:val="18"/>
        </w:rPr>
        <w:t>imagery</w:t>
      </w:r>
    </w:p>
    <w:tbl>
      <w:tblPr>
        <w:tblStyle w:val="af4"/>
        <w:tblW w:w="35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337"/>
        <w:gridCol w:w="2233"/>
      </w:tblGrid>
      <w:tr w:rsidR="00C91A47" w:rsidRPr="00540854" w:rsidTr="00596F19">
        <w:trPr>
          <w:trHeight w:val="282"/>
        </w:trPr>
        <w:tc>
          <w:tcPr>
            <w:tcW w:w="1337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widowControl/>
              <w:jc w:val="left"/>
              <w:rPr>
                <w:rFonts w:cstheme="minorBidi"/>
                <w:sz w:val="18"/>
                <w:szCs w:val="18"/>
              </w:rPr>
            </w:pPr>
            <w:r w:rsidRPr="0087524A">
              <w:rPr>
                <w:rFonts w:cstheme="minorBidi" w:hint="eastAsia"/>
                <w:sz w:val="18"/>
                <w:szCs w:val="18"/>
              </w:rPr>
              <w:t>LC class</w:t>
            </w:r>
          </w:p>
        </w:tc>
        <w:tc>
          <w:tcPr>
            <w:tcW w:w="223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widowControl/>
              <w:jc w:val="left"/>
              <w:rPr>
                <w:rFonts w:cstheme="minorBidi"/>
                <w:sz w:val="18"/>
                <w:szCs w:val="18"/>
              </w:rPr>
            </w:pPr>
            <w:r w:rsidRPr="00810D9A">
              <w:rPr>
                <w:rFonts w:cstheme="minorBidi"/>
                <w:sz w:val="18"/>
                <w:szCs w:val="18"/>
              </w:rPr>
              <w:t>Criteria</w:t>
            </w:r>
          </w:p>
        </w:tc>
      </w:tr>
      <w:tr w:rsidR="00C91A47" w:rsidRPr="00AD0CA7" w:rsidTr="00596F19">
        <w:tc>
          <w:tcPr>
            <w:tcW w:w="1337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F9288B">
              <w:rPr>
                <w:sz w:val="18"/>
                <w:szCs w:val="18"/>
              </w:rPr>
              <w:t>Water</w:t>
            </w:r>
            <w:r>
              <w:rPr>
                <w:rFonts w:hint="eastAsia"/>
                <w:sz w:val="18"/>
                <w:szCs w:val="18"/>
              </w:rPr>
              <w:t xml:space="preserve"> body</w:t>
            </w:r>
          </w:p>
        </w:tc>
        <w:tc>
          <w:tcPr>
            <w:tcW w:w="2233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87524A">
              <w:rPr>
                <w:rFonts w:cstheme="minorBidi"/>
                <w:kern w:val="2"/>
                <w:sz w:val="18"/>
                <w:szCs w:val="18"/>
              </w:rPr>
              <w:t>MNDWI&gt;0.2</w:t>
            </w:r>
          </w:p>
        </w:tc>
      </w:tr>
      <w:tr w:rsidR="00C91A47" w:rsidRPr="00AD0CA7" w:rsidTr="00596F19"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Ice</w:t>
            </w:r>
          </w:p>
        </w:tc>
        <w:tc>
          <w:tcPr>
            <w:tcW w:w="2233" w:type="dxa"/>
            <w:tcBorders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87524A">
              <w:rPr>
                <w:rFonts w:cstheme="minorBidi"/>
                <w:kern w:val="2"/>
                <w:sz w:val="18"/>
                <w:szCs w:val="18"/>
              </w:rPr>
              <w:t>NDSI&gt;0.2</w:t>
            </w:r>
          </w:p>
        </w:tc>
      </w:tr>
      <w:tr w:rsidR="00C91A47" w:rsidRPr="00AD0CA7" w:rsidTr="00596F19">
        <w:tc>
          <w:tcPr>
            <w:tcW w:w="1337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87524A">
              <w:rPr>
                <w:rFonts w:cstheme="minorBidi"/>
                <w:kern w:val="2"/>
                <w:sz w:val="18"/>
                <w:szCs w:val="18"/>
              </w:rPr>
              <w:t>Wetland</w:t>
            </w:r>
          </w:p>
        </w:tc>
        <w:tc>
          <w:tcPr>
            <w:tcW w:w="2233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87524A">
              <w:rPr>
                <w:rFonts w:cstheme="minorBidi"/>
                <w:kern w:val="2"/>
                <w:sz w:val="18"/>
                <w:szCs w:val="18"/>
              </w:rPr>
              <w:t>NDVI&gt;0.2</w:t>
            </w:r>
            <w:r w:rsidRPr="0087524A">
              <w:rPr>
                <w:rFonts w:cstheme="minorBidi" w:hint="eastAsia"/>
                <w:kern w:val="2"/>
                <w:sz w:val="18"/>
                <w:szCs w:val="18"/>
              </w:rPr>
              <w:t>,</w:t>
            </w:r>
            <w:r w:rsidRPr="0087524A">
              <w:rPr>
                <w:rFonts w:cstheme="minorBidi"/>
                <w:kern w:val="2"/>
                <w:sz w:val="18"/>
                <w:szCs w:val="18"/>
              </w:rPr>
              <w:t>MNDWI&gt;0.2</w:t>
            </w:r>
          </w:p>
        </w:tc>
      </w:tr>
      <w:tr w:rsidR="00C91A47" w:rsidRPr="00AD0CA7" w:rsidTr="00596F19">
        <w:tc>
          <w:tcPr>
            <w:tcW w:w="1337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Barren</w:t>
            </w:r>
            <w:r w:rsidRPr="00456EC0">
              <w:rPr>
                <w:rFonts w:hint="eastAsia"/>
                <w:sz w:val="18"/>
                <w:szCs w:val="18"/>
              </w:rPr>
              <w:t xml:space="preserve"> land</w:t>
            </w:r>
          </w:p>
        </w:tc>
        <w:tc>
          <w:tcPr>
            <w:tcW w:w="2233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87524A">
              <w:rPr>
                <w:rFonts w:cstheme="minorBidi" w:hint="eastAsia"/>
                <w:kern w:val="2"/>
                <w:sz w:val="18"/>
                <w:szCs w:val="18"/>
              </w:rPr>
              <w:t>-0.25&lt;</w:t>
            </w:r>
            <w:r w:rsidRPr="0087524A">
              <w:rPr>
                <w:rFonts w:cstheme="minorBidi"/>
                <w:kern w:val="2"/>
                <w:sz w:val="18"/>
                <w:szCs w:val="18"/>
              </w:rPr>
              <w:t>BSI</w:t>
            </w:r>
            <w:r w:rsidRPr="0087524A">
              <w:rPr>
                <w:rFonts w:cstheme="minorBidi" w:hint="eastAsia"/>
                <w:kern w:val="2"/>
                <w:sz w:val="18"/>
                <w:szCs w:val="18"/>
              </w:rPr>
              <w:t>&lt;0</w:t>
            </w:r>
          </w:p>
        </w:tc>
      </w:tr>
    </w:tbl>
    <w:p w:rsidR="00C91A47" w:rsidRDefault="00C91A47" w:rsidP="00C91A47">
      <w:pPr>
        <w:rPr>
          <w:sz w:val="18"/>
          <w:szCs w:val="18"/>
          <w:lang w:eastAsia="zh-CN"/>
        </w:rPr>
      </w:pPr>
    </w:p>
    <w:p w:rsidR="00C91A47" w:rsidRDefault="00C91A47" w:rsidP="00C91A47">
      <w:pPr>
        <w:rPr>
          <w:sz w:val="18"/>
          <w:szCs w:val="18"/>
          <w:lang w:eastAsia="zh-CN"/>
        </w:rPr>
      </w:pPr>
    </w:p>
    <w:p w:rsidR="00C91A47" w:rsidRDefault="00C91A47" w:rsidP="00C91A47">
      <w:pPr>
        <w:rPr>
          <w:bCs/>
          <w:sz w:val="18"/>
          <w:szCs w:val="18"/>
        </w:rPr>
      </w:pPr>
    </w:p>
    <w:p w:rsidR="00C91A47" w:rsidRPr="00B72F43" w:rsidRDefault="00C91A47" w:rsidP="00C91A47">
      <w:p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Table </w:t>
      </w:r>
      <w:r w:rsidRPr="00B72F43">
        <w:rPr>
          <w:bCs/>
          <w:sz w:val="18"/>
          <w:szCs w:val="18"/>
        </w:rPr>
        <w:t>S4 Criteria of spectral indexes for refining the training samples</w:t>
      </w:r>
    </w:p>
    <w:tbl>
      <w:tblPr>
        <w:tblStyle w:val="af4"/>
        <w:tblW w:w="59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26"/>
        <w:gridCol w:w="4024"/>
      </w:tblGrid>
      <w:tr w:rsidR="00C91A47" w:rsidRPr="00540854" w:rsidTr="00596F19">
        <w:trPr>
          <w:trHeight w:val="282"/>
        </w:trPr>
        <w:tc>
          <w:tcPr>
            <w:tcW w:w="1926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C91A47" w:rsidRPr="00F12161" w:rsidRDefault="00C91A47" w:rsidP="00C91A47">
            <w:pPr>
              <w:adjustRightInd w:val="0"/>
              <w:snapToGrid w:val="0"/>
              <w:spacing w:line="240" w:lineRule="atLeast"/>
              <w:rPr>
                <w:rFonts w:cstheme="minorBidi"/>
                <w:sz w:val="18"/>
                <w:szCs w:val="18"/>
              </w:rPr>
            </w:pPr>
            <w:r w:rsidRPr="006857FA">
              <w:rPr>
                <w:rFonts w:cstheme="minorBidi"/>
                <w:sz w:val="18"/>
                <w:szCs w:val="18"/>
              </w:rPr>
              <w:t xml:space="preserve">Customized </w:t>
            </w:r>
            <w:r w:rsidRPr="00F12161">
              <w:rPr>
                <w:rFonts w:cstheme="minorBidi" w:hint="eastAsia"/>
                <w:sz w:val="18"/>
                <w:szCs w:val="18"/>
              </w:rPr>
              <w:t>LC class</w:t>
            </w:r>
          </w:p>
        </w:tc>
        <w:tc>
          <w:tcPr>
            <w:tcW w:w="4024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C91A47" w:rsidRPr="00F12161" w:rsidRDefault="00C91A47" w:rsidP="00C91A47">
            <w:pPr>
              <w:adjustRightInd w:val="0"/>
              <w:snapToGrid w:val="0"/>
              <w:spacing w:line="240" w:lineRule="atLeast"/>
              <w:jc w:val="center"/>
              <w:rPr>
                <w:rFonts w:cstheme="minorBidi"/>
                <w:sz w:val="18"/>
                <w:szCs w:val="18"/>
              </w:rPr>
            </w:pPr>
            <w:r w:rsidRPr="00F12161">
              <w:rPr>
                <w:rFonts w:cstheme="minorBidi"/>
                <w:sz w:val="18"/>
                <w:szCs w:val="18"/>
              </w:rPr>
              <w:t xml:space="preserve">　</w:t>
            </w:r>
            <w:r w:rsidRPr="00F12161">
              <w:rPr>
                <w:rFonts w:cstheme="minorBidi"/>
                <w:sz w:val="18"/>
                <w:szCs w:val="18"/>
              </w:rPr>
              <w:t xml:space="preserve"> spectral index</w:t>
            </w:r>
          </w:p>
        </w:tc>
      </w:tr>
      <w:tr w:rsidR="00C91A47" w:rsidRPr="00AD0CA7" w:rsidTr="00596F19">
        <w:tc>
          <w:tcPr>
            <w:tcW w:w="1926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rPr>
                <w:rFonts w:cstheme="minorBidi"/>
                <w:kern w:val="2"/>
                <w:sz w:val="18"/>
                <w:szCs w:val="18"/>
              </w:rPr>
            </w:pPr>
            <w:r w:rsidRPr="00F9288B">
              <w:rPr>
                <w:sz w:val="18"/>
                <w:szCs w:val="18"/>
              </w:rPr>
              <w:t>Water</w:t>
            </w:r>
            <w:r>
              <w:rPr>
                <w:rFonts w:hint="eastAsia"/>
                <w:sz w:val="18"/>
                <w:szCs w:val="18"/>
              </w:rPr>
              <w:t xml:space="preserve"> body</w:t>
            </w:r>
          </w:p>
        </w:tc>
        <w:tc>
          <w:tcPr>
            <w:tcW w:w="4024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C91A47" w:rsidRPr="0087524A" w:rsidRDefault="00C91A47" w:rsidP="00C91A47">
            <w:pPr>
              <w:jc w:val="left"/>
              <w:rPr>
                <w:rFonts w:cstheme="minorBidi"/>
                <w:kern w:val="2"/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NDWI&gt;0.2</w:t>
            </w:r>
            <w:r>
              <w:rPr>
                <w:rFonts w:hAnsi="宋体"/>
                <w:sz w:val="18"/>
                <w:szCs w:val="18"/>
              </w:rPr>
              <w:t xml:space="preserve">, </w:t>
            </w:r>
            <w:r w:rsidRPr="00456EC0">
              <w:rPr>
                <w:sz w:val="18"/>
                <w:szCs w:val="18"/>
              </w:rPr>
              <w:t>NDVI</w:t>
            </w:r>
            <w:r w:rsidRPr="00456EC0">
              <w:rPr>
                <w:rFonts w:hAnsi="宋体"/>
                <w:sz w:val="18"/>
                <w:szCs w:val="18"/>
              </w:rPr>
              <w:t>＜</w:t>
            </w:r>
            <w:r w:rsidRPr="00456EC0">
              <w:rPr>
                <w:sz w:val="18"/>
                <w:szCs w:val="18"/>
              </w:rPr>
              <w:t>0</w:t>
            </w:r>
          </w:p>
        </w:tc>
      </w:tr>
      <w:tr w:rsidR="00C91A47" w:rsidRPr="00AD0CA7" w:rsidTr="00596F19">
        <w:tc>
          <w:tcPr>
            <w:tcW w:w="1926" w:type="dxa"/>
            <w:tcBorders>
              <w:tl2br w:val="nil"/>
              <w:tr2bl w:val="nil"/>
            </w:tcBorders>
            <w:vAlign w:val="center"/>
          </w:tcPr>
          <w:p w:rsidR="00C91A47" w:rsidRPr="00F9288B" w:rsidRDefault="00C91A47" w:rsidP="00C91A47">
            <w:pPr>
              <w:rPr>
                <w:sz w:val="18"/>
                <w:szCs w:val="18"/>
              </w:rPr>
            </w:pPr>
            <w:r w:rsidRPr="00F9288B">
              <w:rPr>
                <w:sz w:val="18"/>
                <w:szCs w:val="18"/>
              </w:rPr>
              <w:t>Grass</w:t>
            </w:r>
            <w:r>
              <w:rPr>
                <w:rFonts w:hint="eastAsia"/>
                <w:sz w:val="18"/>
                <w:szCs w:val="18"/>
              </w:rPr>
              <w:t>land</w:t>
            </w:r>
          </w:p>
        </w:tc>
        <w:tc>
          <w:tcPr>
            <w:tcW w:w="4024" w:type="dxa"/>
            <w:tcBorders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jc w:val="left"/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NDVI&gt;0.2</w:t>
            </w:r>
            <w:r>
              <w:rPr>
                <w:rFonts w:hAnsi="宋体"/>
                <w:sz w:val="18"/>
                <w:szCs w:val="18"/>
              </w:rPr>
              <w:t xml:space="preserve">, </w:t>
            </w:r>
            <w:r w:rsidRPr="00456EC0">
              <w:rPr>
                <w:sz w:val="18"/>
                <w:szCs w:val="18"/>
              </w:rPr>
              <w:t>NDWI</w:t>
            </w:r>
            <w:r w:rsidRPr="00456EC0">
              <w:rPr>
                <w:rFonts w:hAnsi="宋体"/>
                <w:sz w:val="18"/>
                <w:szCs w:val="18"/>
              </w:rPr>
              <w:t>＜</w:t>
            </w:r>
            <w:r w:rsidRPr="00456EC0">
              <w:rPr>
                <w:sz w:val="18"/>
                <w:szCs w:val="18"/>
              </w:rPr>
              <w:t>0</w:t>
            </w:r>
          </w:p>
        </w:tc>
      </w:tr>
      <w:tr w:rsidR="00C91A47" w:rsidRPr="00AD0CA7" w:rsidTr="00596F19">
        <w:tc>
          <w:tcPr>
            <w:tcW w:w="1926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F9288B" w:rsidRDefault="00C91A47" w:rsidP="00C91A47">
            <w:pPr>
              <w:rPr>
                <w:sz w:val="18"/>
                <w:szCs w:val="18"/>
              </w:rPr>
            </w:pPr>
            <w:r w:rsidRPr="00F9288B">
              <w:rPr>
                <w:sz w:val="18"/>
                <w:szCs w:val="18"/>
              </w:rPr>
              <w:t>Forest</w:t>
            </w:r>
            <w:r>
              <w:rPr>
                <w:rFonts w:hint="eastAsia"/>
                <w:sz w:val="18"/>
                <w:szCs w:val="18"/>
              </w:rPr>
              <w:t xml:space="preserve"> land</w:t>
            </w:r>
          </w:p>
        </w:tc>
        <w:tc>
          <w:tcPr>
            <w:tcW w:w="4024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jc w:val="left"/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NDVI&gt;0.2</w:t>
            </w:r>
            <w:r>
              <w:rPr>
                <w:rFonts w:hAnsi="宋体"/>
                <w:sz w:val="18"/>
                <w:szCs w:val="18"/>
              </w:rPr>
              <w:t xml:space="preserve">, </w:t>
            </w:r>
            <w:r w:rsidRPr="00456EC0">
              <w:rPr>
                <w:sz w:val="18"/>
                <w:szCs w:val="18"/>
              </w:rPr>
              <w:t>NDWI</w:t>
            </w:r>
            <w:r w:rsidRPr="00456EC0">
              <w:rPr>
                <w:rFonts w:hAnsi="宋体"/>
                <w:sz w:val="18"/>
                <w:szCs w:val="18"/>
              </w:rPr>
              <w:t>＜</w:t>
            </w:r>
            <w:r w:rsidRPr="00456EC0">
              <w:rPr>
                <w:sz w:val="18"/>
                <w:szCs w:val="18"/>
              </w:rPr>
              <w:t>0</w:t>
            </w:r>
          </w:p>
        </w:tc>
      </w:tr>
      <w:tr w:rsidR="00C91A47" w:rsidRPr="00AD0CA7" w:rsidTr="00596F19">
        <w:tc>
          <w:tcPr>
            <w:tcW w:w="1926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C</w:t>
            </w:r>
            <w:r w:rsidRPr="00456EC0">
              <w:rPr>
                <w:rFonts w:hint="eastAsia"/>
                <w:sz w:val="18"/>
                <w:szCs w:val="18"/>
              </w:rPr>
              <w:t>rop</w:t>
            </w:r>
            <w:r w:rsidRPr="00456EC0">
              <w:rPr>
                <w:sz w:val="18"/>
                <w:szCs w:val="18"/>
              </w:rPr>
              <w:t>land</w:t>
            </w:r>
          </w:p>
        </w:tc>
        <w:tc>
          <w:tcPr>
            <w:tcW w:w="4024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jc w:val="left"/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NDWI&lt;0,</w:t>
            </w:r>
            <w:r>
              <w:rPr>
                <w:sz w:val="18"/>
                <w:szCs w:val="18"/>
              </w:rPr>
              <w:t xml:space="preserve"> </w:t>
            </w:r>
            <w:r w:rsidRPr="00456EC0">
              <w:rPr>
                <w:sz w:val="18"/>
                <w:szCs w:val="18"/>
              </w:rPr>
              <w:t>NDBI&lt;-0.1</w:t>
            </w:r>
            <w:r>
              <w:rPr>
                <w:sz w:val="18"/>
                <w:szCs w:val="18"/>
              </w:rPr>
              <w:t xml:space="preserve">, </w:t>
            </w:r>
            <w:r w:rsidRPr="00456EC0">
              <w:rPr>
                <w:sz w:val="18"/>
                <w:szCs w:val="18"/>
              </w:rPr>
              <w:t>NDVI&gt;0.2,</w:t>
            </w:r>
            <w:r>
              <w:rPr>
                <w:sz w:val="18"/>
                <w:szCs w:val="18"/>
              </w:rPr>
              <w:t xml:space="preserve"> </w:t>
            </w:r>
            <w:r w:rsidRPr="00456EC0">
              <w:rPr>
                <w:sz w:val="18"/>
                <w:szCs w:val="18"/>
              </w:rPr>
              <w:t>0.1&lt;APGI&lt;0.18</w:t>
            </w:r>
          </w:p>
        </w:tc>
      </w:tr>
      <w:tr w:rsidR="00C91A47" w:rsidRPr="00AD0CA7" w:rsidTr="00596F19">
        <w:tc>
          <w:tcPr>
            <w:tcW w:w="1926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rPr>
                <w:sz w:val="18"/>
                <w:szCs w:val="18"/>
              </w:rPr>
            </w:pPr>
            <w:r w:rsidRPr="00456EC0">
              <w:rPr>
                <w:rFonts w:hint="eastAsia"/>
                <w:sz w:val="18"/>
                <w:szCs w:val="18"/>
              </w:rPr>
              <w:t>ISA</w:t>
            </w:r>
          </w:p>
        </w:tc>
        <w:tc>
          <w:tcPr>
            <w:tcW w:w="4024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jc w:val="left"/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NDVI&lt;0.2,NDBI&gt;0.1</w:t>
            </w:r>
          </w:p>
        </w:tc>
      </w:tr>
      <w:tr w:rsidR="00C91A47" w:rsidRPr="00AD0CA7" w:rsidTr="00596F19">
        <w:tc>
          <w:tcPr>
            <w:tcW w:w="1926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Barren</w:t>
            </w:r>
            <w:r w:rsidRPr="00456EC0">
              <w:rPr>
                <w:rFonts w:hint="eastAsia"/>
                <w:sz w:val="18"/>
                <w:szCs w:val="18"/>
              </w:rPr>
              <w:t xml:space="preserve"> land</w:t>
            </w:r>
          </w:p>
        </w:tc>
        <w:tc>
          <w:tcPr>
            <w:tcW w:w="4024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jc w:val="left"/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BSI&gt;-0.25, NDVI&lt;0</w:t>
            </w:r>
            <w:r w:rsidRPr="00456EC0">
              <w:rPr>
                <w:rFonts w:hAnsi="宋体"/>
                <w:sz w:val="18"/>
                <w:szCs w:val="18"/>
              </w:rPr>
              <w:t>，</w:t>
            </w:r>
            <w:r w:rsidRPr="00456EC0">
              <w:rPr>
                <w:sz w:val="18"/>
                <w:szCs w:val="18"/>
              </w:rPr>
              <w:t>NDWI&lt;0.2</w:t>
            </w:r>
          </w:p>
        </w:tc>
      </w:tr>
      <w:tr w:rsidR="00C91A47" w:rsidRPr="00AD0CA7" w:rsidTr="00596F19">
        <w:tc>
          <w:tcPr>
            <w:tcW w:w="1926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Ice</w:t>
            </w:r>
          </w:p>
        </w:tc>
        <w:tc>
          <w:tcPr>
            <w:tcW w:w="4024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jc w:val="left"/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NDWI&gt;0.5,</w:t>
            </w:r>
            <w:r>
              <w:rPr>
                <w:sz w:val="18"/>
                <w:szCs w:val="18"/>
              </w:rPr>
              <w:t xml:space="preserve"> </w:t>
            </w:r>
            <w:r w:rsidRPr="00456EC0">
              <w:rPr>
                <w:sz w:val="18"/>
                <w:szCs w:val="18"/>
              </w:rPr>
              <w:t>NDVI&lt;0</w:t>
            </w:r>
            <w:r w:rsidRPr="00456EC0">
              <w:rPr>
                <w:rFonts w:hAnsi="宋体"/>
                <w:sz w:val="18"/>
                <w:szCs w:val="18"/>
              </w:rPr>
              <w:t>，</w:t>
            </w:r>
            <w:r w:rsidRPr="00456EC0">
              <w:rPr>
                <w:sz w:val="18"/>
                <w:szCs w:val="18"/>
              </w:rPr>
              <w:t>BSI&lt;-0.25</w:t>
            </w:r>
          </w:p>
        </w:tc>
      </w:tr>
      <w:tr w:rsidR="00C91A47" w:rsidRPr="00AD0CA7" w:rsidTr="00596F19">
        <w:tc>
          <w:tcPr>
            <w:tcW w:w="192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91A47" w:rsidRPr="00F9288B" w:rsidRDefault="00C91A47" w:rsidP="00C91A47">
            <w:pPr>
              <w:rPr>
                <w:sz w:val="18"/>
                <w:szCs w:val="18"/>
              </w:rPr>
            </w:pPr>
            <w:r w:rsidRPr="00F9288B">
              <w:rPr>
                <w:sz w:val="18"/>
                <w:szCs w:val="18"/>
              </w:rPr>
              <w:t>Wetland</w:t>
            </w:r>
          </w:p>
        </w:tc>
        <w:tc>
          <w:tcPr>
            <w:tcW w:w="4024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jc w:val="left"/>
              <w:rPr>
                <w:sz w:val="18"/>
                <w:szCs w:val="18"/>
              </w:rPr>
            </w:pPr>
            <w:r w:rsidRPr="00456EC0">
              <w:rPr>
                <w:sz w:val="18"/>
                <w:szCs w:val="18"/>
              </w:rPr>
              <w:t>NDVI&gt;0.2</w:t>
            </w:r>
            <w:r>
              <w:rPr>
                <w:rFonts w:hAnsi="宋体"/>
                <w:sz w:val="18"/>
                <w:szCs w:val="18"/>
              </w:rPr>
              <w:t xml:space="preserve">, </w:t>
            </w:r>
            <w:r w:rsidRPr="00456EC0">
              <w:rPr>
                <w:sz w:val="18"/>
                <w:szCs w:val="18"/>
              </w:rPr>
              <w:t>NDWI&gt;0.2</w:t>
            </w:r>
          </w:p>
        </w:tc>
      </w:tr>
      <w:tr w:rsidR="00C91A47" w:rsidRPr="00AD0CA7" w:rsidTr="00596F19">
        <w:tc>
          <w:tcPr>
            <w:tcW w:w="1926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Pr="00F9288B" w:rsidRDefault="00C91A47" w:rsidP="00C91A47">
            <w:pPr>
              <w:rPr>
                <w:sz w:val="18"/>
                <w:szCs w:val="18"/>
              </w:rPr>
            </w:pPr>
            <w:r w:rsidRPr="00F9288B">
              <w:rPr>
                <w:sz w:val="18"/>
                <w:szCs w:val="18"/>
              </w:rPr>
              <w:t>Nodata</w:t>
            </w:r>
          </w:p>
        </w:tc>
        <w:tc>
          <w:tcPr>
            <w:tcW w:w="4024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Pr="00456EC0" w:rsidRDefault="00C91A47" w:rsidP="00C91A47">
            <w:pPr>
              <w:jc w:val="center"/>
              <w:rPr>
                <w:sz w:val="18"/>
                <w:szCs w:val="18"/>
              </w:rPr>
            </w:pPr>
            <w:r w:rsidRPr="00456EC0">
              <w:rPr>
                <w:rFonts w:hint="eastAsia"/>
                <w:color w:val="000000"/>
                <w:sz w:val="18"/>
                <w:szCs w:val="18"/>
              </w:rPr>
              <w:t>——</w:t>
            </w:r>
          </w:p>
        </w:tc>
      </w:tr>
    </w:tbl>
    <w:p w:rsidR="00C91A47" w:rsidRDefault="00C91A47" w:rsidP="00C91A47">
      <w:pPr>
        <w:rPr>
          <w:sz w:val="18"/>
          <w:szCs w:val="18"/>
          <w:lang w:eastAsia="zh-CN"/>
        </w:rPr>
      </w:pPr>
    </w:p>
    <w:p w:rsidR="00C91A47" w:rsidRDefault="00C91A47" w:rsidP="00C91A47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91A47" w:rsidRPr="00BB7D76" w:rsidRDefault="00C91A47" w:rsidP="00C91A47">
      <w:pPr>
        <w:spacing w:line="480" w:lineRule="auto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Text S1 Generation of </w:t>
      </w:r>
      <w:r w:rsidRPr="00BB7D76">
        <w:rPr>
          <w:b/>
          <w:sz w:val="24"/>
          <w:szCs w:val="24"/>
        </w:rPr>
        <w:t>training samples of wetland</w:t>
      </w:r>
    </w:p>
    <w:p w:rsidR="00C91A47" w:rsidRPr="00201663" w:rsidRDefault="00C91A47" w:rsidP="00C91A47">
      <w:pPr>
        <w:spacing w:after="60"/>
        <w:jc w:val="both"/>
        <w:rPr>
          <w:sz w:val="21"/>
          <w:szCs w:val="21"/>
          <w:lang w:eastAsia="zh-CN"/>
        </w:rPr>
      </w:pPr>
      <w:r w:rsidRPr="00A809A9">
        <w:rPr>
          <w:sz w:val="21"/>
          <w:szCs w:val="21"/>
          <w:lang w:eastAsia="zh-CN"/>
        </w:rPr>
        <w:t xml:space="preserve">Wetlands, as a class differs greatly in the cover type </w:t>
      </w:r>
      <w:r w:rsidR="00576F4F">
        <w:rPr>
          <w:sz w:val="21"/>
          <w:szCs w:val="21"/>
          <w:lang w:eastAsia="zh-CN"/>
        </w:rPr>
        <w:fldChar w:fldCharType="begin"/>
      </w:r>
      <w:r>
        <w:rPr>
          <w:sz w:val="21"/>
          <w:szCs w:val="21"/>
          <w:lang w:eastAsia="zh-CN"/>
        </w:rPr>
        <w:instrText xml:space="preserve"> ADDIN EN.CITE &lt;EndNote&gt;&lt;Cite&gt;&lt;Author&gt;Yang&lt;/Author&gt;&lt;Year&gt;2017&lt;/Year&gt;&lt;RecNum&gt;120&lt;/RecNum&gt;&lt;DisplayText&gt;[6]&lt;/DisplayText&gt;&lt;record&gt;&lt;rec-number&gt;120&lt;/rec-number&gt;&lt;foreign-keys&gt;&lt;key app="EN" db-id="pw200z0zk0pxz6ev2vyp00dt2wp9z5wfs590" timestamp="1701657889"&gt;120&lt;/key&gt;&lt;/foreign-keys&gt;&lt;ref-type name="Journal Article"&gt;17&lt;/ref-type&gt;&lt;contributors&gt;&lt;authors&gt;&lt;author&gt;Yang, Yongke&lt;/author&gt;&lt;author&gt;Xiao, Pengfeng&lt;/author&gt;&lt;author&gt;Feng, Xuezhi&lt;/author&gt;&lt;author&gt;Li, Haixing&lt;/author&gt;&lt;/authors&gt;&lt;/contributors&gt;&lt;titles&gt;&lt;title&gt;Accuracy assessment of seven global land cover datasets over China&lt;/title&gt;&lt;secondary-title&gt;ISPRS Journal of Photogrammetry Remote Sensing&lt;/secondary-title&gt;&lt;/titles&gt;&lt;periodical&gt;&lt;full-title&gt;ISPRS journal of photogrammetry remote sensing&lt;/full-title&gt;&lt;/periodical&gt;&lt;pages&gt;156-173&lt;/pages&gt;&lt;volume&gt;125&lt;/volume&gt;&lt;dates&gt;&lt;year&gt;2017&lt;/year&gt;&lt;/dates&gt;&lt;isbn&gt;0924-2716&lt;/isbn&gt;&lt;urls&gt;&lt;/urls&gt;&lt;/record&gt;&lt;/Cite&gt;&lt;/EndNote&gt;</w:instrText>
      </w:r>
      <w:r w:rsidR="00576F4F">
        <w:rPr>
          <w:sz w:val="21"/>
          <w:szCs w:val="21"/>
          <w:lang w:eastAsia="zh-CN"/>
        </w:rPr>
        <w:fldChar w:fldCharType="separate"/>
      </w:r>
      <w:r>
        <w:rPr>
          <w:noProof/>
          <w:sz w:val="21"/>
          <w:szCs w:val="21"/>
          <w:lang w:eastAsia="zh-CN"/>
        </w:rPr>
        <w:t>[6]</w:t>
      </w:r>
      <w:r w:rsidR="00576F4F">
        <w:rPr>
          <w:sz w:val="21"/>
          <w:szCs w:val="21"/>
          <w:lang w:eastAsia="zh-CN"/>
        </w:rPr>
        <w:fldChar w:fldCharType="end"/>
      </w:r>
      <w:r w:rsidRPr="00A809A9">
        <w:rPr>
          <w:sz w:val="21"/>
          <w:szCs w:val="21"/>
          <w:lang w:eastAsia="zh-CN"/>
        </w:rPr>
        <w:t xml:space="preserve">. </w:t>
      </w:r>
      <w:r>
        <w:rPr>
          <w:sz w:val="21"/>
          <w:szCs w:val="21"/>
          <w:lang w:eastAsia="zh-CN"/>
        </w:rPr>
        <w:t>G</w:t>
      </w:r>
      <w:r>
        <w:rPr>
          <w:rFonts w:hint="eastAsia"/>
          <w:sz w:val="21"/>
          <w:szCs w:val="21"/>
          <w:lang w:eastAsia="zh-CN"/>
        </w:rPr>
        <w:t>iven that</w:t>
      </w:r>
      <w:r w:rsidRPr="00991123">
        <w:rPr>
          <w:sz w:val="21"/>
          <w:szCs w:val="21"/>
          <w:lang w:eastAsia="zh-CN"/>
        </w:rPr>
        <w:t xml:space="preserve"> the five existing products </w:t>
      </w:r>
      <w:r>
        <w:rPr>
          <w:rFonts w:hint="eastAsia"/>
          <w:sz w:val="21"/>
          <w:szCs w:val="21"/>
          <w:lang w:eastAsia="zh-CN"/>
        </w:rPr>
        <w:t xml:space="preserve">of </w:t>
      </w:r>
      <w:r w:rsidRPr="00991123">
        <w:rPr>
          <w:sz w:val="21"/>
          <w:szCs w:val="21"/>
          <w:lang w:eastAsia="zh-CN"/>
        </w:rPr>
        <w:t>the wetland c</w:t>
      </w:r>
      <w:r>
        <w:rPr>
          <w:sz w:val="21"/>
          <w:szCs w:val="21"/>
          <w:lang w:eastAsia="zh-CN"/>
        </w:rPr>
        <w:t xml:space="preserve">lass do not </w:t>
      </w:r>
      <w:r w:rsidRPr="003A7EEF">
        <w:rPr>
          <w:sz w:val="21"/>
          <w:szCs w:val="21"/>
          <w:lang w:eastAsia="zh-CN"/>
        </w:rPr>
        <w:t xml:space="preserve">cover </w:t>
      </w:r>
      <w:r>
        <w:rPr>
          <w:sz w:val="21"/>
          <w:szCs w:val="21"/>
          <w:lang w:eastAsia="zh-CN"/>
        </w:rPr>
        <w:t>a common area, but</w:t>
      </w:r>
      <w:r>
        <w:rPr>
          <w:rFonts w:hint="eastAsia"/>
          <w:sz w:val="21"/>
          <w:szCs w:val="21"/>
          <w:lang w:eastAsia="zh-CN"/>
        </w:rPr>
        <w:t xml:space="preserve"> </w:t>
      </w:r>
      <w:r w:rsidRPr="00991123">
        <w:rPr>
          <w:sz w:val="21"/>
          <w:szCs w:val="21"/>
          <w:lang w:eastAsia="zh-CN"/>
        </w:rPr>
        <w:t xml:space="preserve">there are currently two international and seven provincial wetland reserves </w:t>
      </w:r>
      <w:r>
        <w:rPr>
          <w:sz w:val="21"/>
          <w:szCs w:val="21"/>
          <w:lang w:eastAsia="zh-CN"/>
        </w:rPr>
        <w:t xml:space="preserve">based on the official report, </w:t>
      </w:r>
      <w:r w:rsidRPr="00956FAC">
        <w:rPr>
          <w:sz w:val="21"/>
          <w:szCs w:val="21"/>
          <w:lang w:eastAsia="zh-CN"/>
        </w:rPr>
        <w:t xml:space="preserve">we </w:t>
      </w:r>
      <w:r>
        <w:rPr>
          <w:sz w:val="21"/>
          <w:szCs w:val="21"/>
          <w:lang w:eastAsia="zh-CN"/>
        </w:rPr>
        <w:t>accordingly</w:t>
      </w:r>
      <w:r>
        <w:rPr>
          <w:rFonts w:hint="eastAsia"/>
          <w:sz w:val="21"/>
          <w:szCs w:val="21"/>
          <w:lang w:eastAsia="zh-CN"/>
        </w:rPr>
        <w:t xml:space="preserve"> </w:t>
      </w:r>
      <w:r w:rsidRPr="00956FAC">
        <w:rPr>
          <w:sz w:val="21"/>
          <w:szCs w:val="21"/>
          <w:lang w:eastAsia="zh-CN"/>
        </w:rPr>
        <w:t>remove</w:t>
      </w:r>
      <w:r>
        <w:rPr>
          <w:sz w:val="21"/>
          <w:szCs w:val="21"/>
          <w:lang w:eastAsia="zh-CN"/>
        </w:rPr>
        <w:t>d</w:t>
      </w:r>
      <w:r w:rsidRPr="00956FAC">
        <w:rPr>
          <w:sz w:val="21"/>
          <w:szCs w:val="21"/>
          <w:lang w:eastAsia="zh-CN"/>
        </w:rPr>
        <w:t xml:space="preserve"> one dataset and substitute</w:t>
      </w:r>
      <w:r>
        <w:rPr>
          <w:sz w:val="21"/>
          <w:szCs w:val="21"/>
          <w:lang w:eastAsia="zh-CN"/>
        </w:rPr>
        <w:t>d</w:t>
      </w:r>
      <w:r w:rsidRPr="00956FAC">
        <w:rPr>
          <w:sz w:val="21"/>
          <w:szCs w:val="21"/>
          <w:lang w:eastAsia="zh-CN"/>
        </w:rPr>
        <w:t xml:space="preserve"> it with the official wetland reserves</w:t>
      </w:r>
      <w:r>
        <w:rPr>
          <w:sz w:val="21"/>
          <w:szCs w:val="21"/>
          <w:lang w:eastAsia="zh-CN"/>
        </w:rPr>
        <w:t xml:space="preserve"> </w:t>
      </w:r>
      <w:r w:rsidRPr="008407C1">
        <w:rPr>
          <w:sz w:val="21"/>
          <w:szCs w:val="21"/>
          <w:lang w:eastAsia="zh-CN"/>
        </w:rPr>
        <w:t>to generate training samples</w:t>
      </w:r>
      <w:r>
        <w:rPr>
          <w:sz w:val="21"/>
          <w:szCs w:val="21"/>
          <w:lang w:eastAsia="zh-CN"/>
        </w:rPr>
        <w:t xml:space="preserve"> of </w:t>
      </w:r>
      <w:r w:rsidRPr="00991123">
        <w:rPr>
          <w:sz w:val="21"/>
          <w:szCs w:val="21"/>
          <w:lang w:eastAsia="zh-CN"/>
        </w:rPr>
        <w:t>wetland.</w:t>
      </w:r>
      <w:r>
        <w:rPr>
          <w:sz w:val="21"/>
          <w:szCs w:val="21"/>
          <w:lang w:eastAsia="zh-CN"/>
        </w:rPr>
        <w:t xml:space="preserve"> T</w:t>
      </w:r>
      <w:r w:rsidRPr="00201663">
        <w:rPr>
          <w:rFonts w:hint="eastAsia"/>
          <w:sz w:val="21"/>
          <w:szCs w:val="21"/>
          <w:lang w:eastAsia="zh-CN"/>
        </w:rPr>
        <w:t>he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  <w:lang w:eastAsia="zh-CN"/>
        </w:rPr>
        <w:t>basic</w:t>
      </w:r>
      <w:r>
        <w:rPr>
          <w:rFonts w:hint="eastAsia"/>
          <w:sz w:val="21"/>
          <w:szCs w:val="21"/>
          <w:lang w:eastAsia="zh-CN"/>
        </w:rPr>
        <w:t xml:space="preserve"> rule of this removing </w:t>
      </w:r>
      <w:r w:rsidRPr="00201663">
        <w:rPr>
          <w:sz w:val="21"/>
          <w:szCs w:val="21"/>
          <w:lang w:eastAsia="zh-CN"/>
        </w:rPr>
        <w:t>process</w:t>
      </w:r>
      <w:r>
        <w:rPr>
          <w:rFonts w:hint="eastAsia"/>
          <w:sz w:val="21"/>
          <w:szCs w:val="21"/>
          <w:lang w:eastAsia="zh-CN"/>
        </w:rPr>
        <w:t xml:space="preserve"> is</w:t>
      </w:r>
      <w:r>
        <w:rPr>
          <w:sz w:val="21"/>
          <w:szCs w:val="21"/>
          <w:lang w:eastAsia="zh-CN"/>
        </w:rPr>
        <w:t xml:space="preserve"> that </w:t>
      </w:r>
      <w:r>
        <w:rPr>
          <w:rFonts w:hint="eastAsia"/>
          <w:sz w:val="21"/>
          <w:szCs w:val="21"/>
          <w:lang w:eastAsia="zh-CN"/>
        </w:rPr>
        <w:t>the</w:t>
      </w:r>
      <w:r>
        <w:rPr>
          <w:sz w:val="21"/>
          <w:szCs w:val="21"/>
          <w:lang w:eastAsia="zh-CN"/>
        </w:rPr>
        <w:t xml:space="preserve"> data</w:t>
      </w:r>
      <w:r w:rsidRPr="00201663">
        <w:rPr>
          <w:sz w:val="21"/>
          <w:szCs w:val="21"/>
          <w:lang w:eastAsia="zh-CN"/>
        </w:rPr>
        <w:t xml:space="preserve">set </w:t>
      </w:r>
      <w:r>
        <w:rPr>
          <w:rFonts w:hint="eastAsia"/>
          <w:sz w:val="21"/>
          <w:szCs w:val="21"/>
          <w:lang w:eastAsia="zh-CN"/>
        </w:rPr>
        <w:t>would have</w:t>
      </w:r>
      <w:r w:rsidRPr="00201663"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 xml:space="preserve">less </w:t>
      </w:r>
      <w:r w:rsidRPr="00201663">
        <w:rPr>
          <w:sz w:val="21"/>
          <w:szCs w:val="21"/>
          <w:lang w:eastAsia="zh-CN"/>
        </w:rPr>
        <w:t>consistency</w:t>
      </w:r>
      <w:r>
        <w:rPr>
          <w:rFonts w:hint="eastAsia"/>
          <w:sz w:val="21"/>
          <w:szCs w:val="21"/>
          <w:lang w:eastAsia="zh-CN"/>
        </w:rPr>
        <w:t xml:space="preserve"> and </w:t>
      </w:r>
      <w:r w:rsidRPr="00201663">
        <w:rPr>
          <w:sz w:val="21"/>
          <w:szCs w:val="21"/>
          <w:lang w:eastAsia="zh-CN"/>
        </w:rPr>
        <w:t>suitability</w:t>
      </w:r>
      <w:r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if it has</w:t>
      </w:r>
      <w:r>
        <w:rPr>
          <w:sz w:val="21"/>
          <w:szCs w:val="21"/>
          <w:lang w:eastAsia="zh-CN"/>
        </w:rPr>
        <w:t xml:space="preserve"> </w:t>
      </w:r>
      <w:r w:rsidRPr="00201663">
        <w:rPr>
          <w:sz w:val="21"/>
          <w:szCs w:val="21"/>
          <w:lang w:eastAsia="zh-CN"/>
        </w:rPr>
        <w:t xml:space="preserve">less </w:t>
      </w:r>
      <w:r>
        <w:rPr>
          <w:rFonts w:hint="eastAsia"/>
          <w:sz w:val="21"/>
          <w:szCs w:val="21"/>
          <w:lang w:eastAsia="zh-CN"/>
        </w:rPr>
        <w:t>common area</w:t>
      </w:r>
      <w:r>
        <w:rPr>
          <w:sz w:val="21"/>
          <w:szCs w:val="21"/>
          <w:lang w:eastAsia="zh-CN"/>
        </w:rPr>
        <w:t xml:space="preserve"> with </w:t>
      </w:r>
      <w:r w:rsidRPr="00201663">
        <w:rPr>
          <w:sz w:val="21"/>
          <w:szCs w:val="21"/>
          <w:lang w:eastAsia="zh-CN"/>
        </w:rPr>
        <w:t xml:space="preserve">the officially designated </w:t>
      </w:r>
      <w:r>
        <w:rPr>
          <w:rFonts w:hint="eastAsia"/>
          <w:sz w:val="21"/>
          <w:szCs w:val="21"/>
          <w:lang w:eastAsia="zh-CN"/>
        </w:rPr>
        <w:t xml:space="preserve">domain of </w:t>
      </w:r>
      <w:r w:rsidRPr="00201663">
        <w:rPr>
          <w:sz w:val="21"/>
          <w:szCs w:val="21"/>
          <w:lang w:eastAsia="zh-CN"/>
        </w:rPr>
        <w:t>wetland</w:t>
      </w:r>
      <w:r>
        <w:rPr>
          <w:rFonts w:hint="eastAsia"/>
          <w:sz w:val="21"/>
          <w:szCs w:val="21"/>
          <w:lang w:eastAsia="zh-CN"/>
        </w:rPr>
        <w:t xml:space="preserve"> </w:t>
      </w:r>
      <w:r w:rsidRPr="00991123">
        <w:rPr>
          <w:sz w:val="21"/>
          <w:szCs w:val="21"/>
          <w:lang w:eastAsia="zh-CN"/>
        </w:rPr>
        <w:t>reserves</w:t>
      </w:r>
      <w:r>
        <w:rPr>
          <w:sz w:val="21"/>
          <w:szCs w:val="21"/>
          <w:lang w:eastAsia="zh-CN"/>
        </w:rPr>
        <w:t>.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  <w:lang w:eastAsia="zh-CN"/>
        </w:rPr>
        <w:t>H</w:t>
      </w:r>
      <w:r>
        <w:rPr>
          <w:rFonts w:hint="eastAsia"/>
          <w:sz w:val="21"/>
          <w:szCs w:val="21"/>
          <w:lang w:eastAsia="zh-CN"/>
        </w:rPr>
        <w:t>ere are t</w:t>
      </w:r>
      <w:r w:rsidRPr="00201663">
        <w:rPr>
          <w:sz w:val="21"/>
          <w:szCs w:val="21"/>
          <w:lang w:eastAsia="zh-CN"/>
        </w:rPr>
        <w:t xml:space="preserve">he specific </w:t>
      </w:r>
      <w:r>
        <w:rPr>
          <w:rFonts w:hint="eastAsia"/>
          <w:sz w:val="21"/>
          <w:szCs w:val="21"/>
          <w:lang w:eastAsia="zh-CN"/>
        </w:rPr>
        <w:t>procedures</w:t>
      </w:r>
      <w:r w:rsidRPr="00201663">
        <w:rPr>
          <w:sz w:val="21"/>
          <w:szCs w:val="21"/>
          <w:lang w:eastAsia="zh-CN"/>
        </w:rPr>
        <w:t>:</w:t>
      </w:r>
    </w:p>
    <w:p w:rsidR="00C91A47" w:rsidRDefault="00C91A47" w:rsidP="00C91A47">
      <w:pPr>
        <w:spacing w:after="60"/>
        <w:jc w:val="both"/>
        <w:rPr>
          <w:sz w:val="21"/>
          <w:szCs w:val="21"/>
          <w:lang w:eastAsia="zh-CN"/>
        </w:rPr>
      </w:pPr>
      <w:proofErr w:type="gramStart"/>
      <w:r>
        <w:rPr>
          <w:sz w:val="21"/>
          <w:szCs w:val="21"/>
          <w:lang w:eastAsia="zh-CN"/>
        </w:rPr>
        <w:t>S</w:t>
      </w:r>
      <w:r>
        <w:rPr>
          <w:rFonts w:hint="eastAsia"/>
          <w:sz w:val="21"/>
          <w:szCs w:val="21"/>
          <w:lang w:eastAsia="zh-CN"/>
        </w:rPr>
        <w:t xml:space="preserve">tep </w:t>
      </w:r>
      <w:r w:rsidRPr="00180340">
        <w:rPr>
          <w:rFonts w:hint="eastAsia"/>
          <w:sz w:val="21"/>
          <w:szCs w:val="21"/>
          <w:lang w:eastAsia="zh-CN"/>
        </w:rPr>
        <w:t>1.</w:t>
      </w:r>
      <w:proofErr w:type="gramEnd"/>
      <w:r w:rsidRPr="00180340">
        <w:rPr>
          <w:rFonts w:hint="eastAsia"/>
          <w:sz w:val="21"/>
          <w:szCs w:val="21"/>
          <w:lang w:eastAsia="zh-CN"/>
        </w:rPr>
        <w:t xml:space="preserve"> </w:t>
      </w:r>
      <w:r w:rsidRPr="00180340">
        <w:rPr>
          <w:sz w:val="21"/>
          <w:szCs w:val="21"/>
          <w:lang w:eastAsia="zh-CN"/>
        </w:rPr>
        <w:t>B</w:t>
      </w:r>
      <w:r w:rsidRPr="00180340">
        <w:rPr>
          <w:rFonts w:hint="eastAsia"/>
          <w:sz w:val="21"/>
          <w:szCs w:val="21"/>
          <w:lang w:eastAsia="zh-CN"/>
        </w:rPr>
        <w:t xml:space="preserve">ased on the </w:t>
      </w:r>
      <w:r w:rsidRPr="00180340">
        <w:rPr>
          <w:sz w:val="21"/>
          <w:szCs w:val="21"/>
          <w:lang w:eastAsia="zh-CN"/>
        </w:rPr>
        <w:t>official documents</w:t>
      </w:r>
      <w:r w:rsidRPr="00180340">
        <w:rPr>
          <w:rFonts w:hint="eastAsia"/>
          <w:sz w:val="21"/>
          <w:szCs w:val="21"/>
          <w:lang w:eastAsia="zh-CN"/>
        </w:rPr>
        <w:t>, t</w:t>
      </w:r>
      <w:r w:rsidRPr="00180340">
        <w:rPr>
          <w:sz w:val="21"/>
          <w:szCs w:val="21"/>
          <w:lang w:eastAsia="zh-CN"/>
        </w:rPr>
        <w:t>he minimum enclosing rectangle</w:t>
      </w:r>
      <w:r w:rsidRPr="00180340">
        <w:rPr>
          <w:rFonts w:hint="eastAsia"/>
          <w:sz w:val="21"/>
          <w:szCs w:val="21"/>
          <w:lang w:eastAsia="zh-CN"/>
        </w:rPr>
        <w:t xml:space="preserve"> (MER)</w:t>
      </w:r>
      <w:r w:rsidRPr="00180340">
        <w:rPr>
          <w:sz w:val="21"/>
          <w:szCs w:val="21"/>
          <w:lang w:eastAsia="zh-CN"/>
        </w:rPr>
        <w:t xml:space="preserve"> of </w:t>
      </w:r>
      <w:r w:rsidRPr="00180340">
        <w:rPr>
          <w:rFonts w:hint="eastAsia"/>
          <w:sz w:val="21"/>
          <w:szCs w:val="21"/>
          <w:lang w:eastAsia="zh-CN"/>
        </w:rPr>
        <w:t xml:space="preserve">each </w:t>
      </w:r>
      <w:r w:rsidRPr="00180340">
        <w:rPr>
          <w:sz w:val="21"/>
          <w:szCs w:val="21"/>
          <w:lang w:eastAsia="zh-CN"/>
        </w:rPr>
        <w:t>wetland</w:t>
      </w:r>
      <w:r w:rsidRPr="00180340">
        <w:rPr>
          <w:rFonts w:hint="eastAsia"/>
          <w:sz w:val="21"/>
          <w:szCs w:val="21"/>
          <w:lang w:eastAsia="zh-CN"/>
        </w:rPr>
        <w:t xml:space="preserve"> </w:t>
      </w:r>
      <w:r>
        <w:rPr>
          <w:sz w:val="21"/>
          <w:szCs w:val="21"/>
          <w:lang w:eastAsia="zh-CN"/>
        </w:rPr>
        <w:t>reserve</w:t>
      </w:r>
      <w:r w:rsidRPr="00991123">
        <w:rPr>
          <w:sz w:val="21"/>
          <w:szCs w:val="21"/>
          <w:lang w:eastAsia="zh-CN"/>
        </w:rPr>
        <w:t xml:space="preserve"> </w:t>
      </w:r>
      <w:r w:rsidRPr="00180340">
        <w:rPr>
          <w:rFonts w:hint="eastAsia"/>
          <w:sz w:val="21"/>
          <w:szCs w:val="21"/>
          <w:lang w:eastAsia="zh-CN"/>
        </w:rPr>
        <w:t xml:space="preserve">was derived from its </w:t>
      </w:r>
      <w:r w:rsidRPr="00180340">
        <w:rPr>
          <w:sz w:val="21"/>
          <w:szCs w:val="21"/>
          <w:lang w:eastAsia="zh-CN"/>
        </w:rPr>
        <w:t>longitude and latitude range</w:t>
      </w:r>
      <w:r w:rsidRPr="00180340">
        <w:rPr>
          <w:rFonts w:hint="eastAsia"/>
          <w:sz w:val="21"/>
          <w:szCs w:val="21"/>
          <w:lang w:eastAsia="zh-CN"/>
        </w:rPr>
        <w:t>s (Fig.S1).</w:t>
      </w:r>
    </w:p>
    <w:p w:rsidR="00C91A47" w:rsidRPr="00730594" w:rsidRDefault="00C91A47" w:rsidP="00BC5B47">
      <w:pPr>
        <w:jc w:val="center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noProof/>
          <w:sz w:val="24"/>
          <w:szCs w:val="24"/>
          <w:lang w:eastAsia="zh-CN"/>
        </w:rPr>
        <w:drawing>
          <wp:inline distT="0" distB="0" distL="0" distR="0">
            <wp:extent cx="3644337" cy="2959504"/>
            <wp:effectExtent l="19050" t="0" r="0" b="0"/>
            <wp:docPr id="2" name="图片 1" descr="C:\Users\lenovo\AppData\Roaming\Tencent\Users\348225437\QQ\WinTemp\RichOle\@%HJR13FM)7X}{8F$B$4KT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348225437\QQ\WinTemp\RichOle\@%HJR13FM)7X}{8F$B$4KT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115" cy="2960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A47" w:rsidRDefault="00C91A47" w:rsidP="00C91A47">
      <w:pPr>
        <w:spacing w:after="60"/>
        <w:outlineLvl w:val="0"/>
        <w:rPr>
          <w:sz w:val="18"/>
          <w:szCs w:val="18"/>
          <w:lang w:eastAsia="zh-CN"/>
        </w:rPr>
      </w:pPr>
      <w:r w:rsidRPr="00FF01BB">
        <w:rPr>
          <w:sz w:val="18"/>
          <w:szCs w:val="18"/>
          <w:lang w:eastAsia="zh-CN"/>
        </w:rPr>
        <w:t>F</w:t>
      </w:r>
      <w:r w:rsidRPr="00FF01BB">
        <w:rPr>
          <w:rFonts w:hint="eastAsia"/>
          <w:sz w:val="18"/>
          <w:szCs w:val="18"/>
          <w:lang w:eastAsia="zh-CN"/>
        </w:rPr>
        <w:t xml:space="preserve">ig.S1 </w:t>
      </w:r>
      <w:r w:rsidRPr="00FF01BB">
        <w:rPr>
          <w:sz w:val="18"/>
          <w:szCs w:val="18"/>
          <w:lang w:eastAsia="zh-CN"/>
        </w:rPr>
        <w:t>minimum enclosing rectangle</w:t>
      </w:r>
      <w:r w:rsidRPr="00FF01BB">
        <w:rPr>
          <w:rFonts w:hint="eastAsia"/>
          <w:sz w:val="18"/>
          <w:szCs w:val="18"/>
          <w:lang w:eastAsia="zh-CN"/>
        </w:rPr>
        <w:t xml:space="preserve"> (MER)</w:t>
      </w:r>
      <w:r w:rsidRPr="00FF01BB">
        <w:rPr>
          <w:sz w:val="18"/>
          <w:szCs w:val="18"/>
          <w:lang w:eastAsia="zh-CN"/>
        </w:rPr>
        <w:t xml:space="preserve"> of </w:t>
      </w:r>
      <w:r w:rsidRPr="00FF01BB">
        <w:rPr>
          <w:rFonts w:hint="eastAsia"/>
          <w:sz w:val="18"/>
          <w:szCs w:val="18"/>
          <w:lang w:eastAsia="zh-CN"/>
        </w:rPr>
        <w:t xml:space="preserve">the official </w:t>
      </w:r>
      <w:r w:rsidRPr="00FF01BB">
        <w:rPr>
          <w:sz w:val="18"/>
          <w:szCs w:val="18"/>
          <w:lang w:eastAsia="zh-CN"/>
        </w:rPr>
        <w:t>wetland</w:t>
      </w:r>
      <w:r w:rsidRPr="00FF01BB">
        <w:rPr>
          <w:rFonts w:hint="eastAsia"/>
          <w:sz w:val="18"/>
          <w:szCs w:val="18"/>
          <w:lang w:eastAsia="zh-CN"/>
        </w:rPr>
        <w:t xml:space="preserve"> </w:t>
      </w:r>
      <w:r w:rsidRPr="00FF01BB">
        <w:rPr>
          <w:sz w:val="18"/>
          <w:szCs w:val="18"/>
          <w:lang w:eastAsia="zh-CN"/>
        </w:rPr>
        <w:t>reserves</w:t>
      </w:r>
    </w:p>
    <w:p w:rsidR="00C91A47" w:rsidRDefault="00C91A47" w:rsidP="00C91A47">
      <w:pPr>
        <w:spacing w:after="60"/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2. The wetlands of the five existing datasets were extracted </w:t>
      </w:r>
      <w:r w:rsidRPr="0074634B">
        <w:rPr>
          <w:sz w:val="21"/>
          <w:szCs w:val="21"/>
          <w:lang w:eastAsia="zh-CN"/>
        </w:rPr>
        <w:t xml:space="preserve">individually </w:t>
      </w:r>
      <w:r>
        <w:rPr>
          <w:sz w:val="21"/>
          <w:szCs w:val="21"/>
          <w:lang w:eastAsia="zh-CN"/>
        </w:rPr>
        <w:t xml:space="preserve">with the </w:t>
      </w:r>
      <w:r>
        <w:rPr>
          <w:rFonts w:hint="eastAsia"/>
          <w:sz w:val="21"/>
          <w:szCs w:val="21"/>
          <w:lang w:eastAsia="zh-CN"/>
        </w:rPr>
        <w:t>mask</w:t>
      </w:r>
      <w:r>
        <w:rPr>
          <w:sz w:val="21"/>
          <w:szCs w:val="21"/>
          <w:lang w:eastAsia="zh-CN"/>
        </w:rPr>
        <w:t xml:space="preserve"> of</w:t>
      </w:r>
      <w:r>
        <w:rPr>
          <w:rFonts w:hint="eastAsia"/>
          <w:sz w:val="21"/>
          <w:szCs w:val="21"/>
          <w:lang w:eastAsia="zh-CN"/>
        </w:rPr>
        <w:t xml:space="preserve"> these MERs, and the one with the least number of wetland </w:t>
      </w:r>
      <w:r w:rsidRPr="005C5E17">
        <w:rPr>
          <w:sz w:val="21"/>
          <w:szCs w:val="21"/>
          <w:lang w:eastAsia="zh-CN"/>
        </w:rPr>
        <w:t xml:space="preserve">pixels </w:t>
      </w:r>
      <w:r>
        <w:rPr>
          <w:rFonts w:hint="eastAsia"/>
          <w:sz w:val="21"/>
          <w:szCs w:val="21"/>
          <w:lang w:eastAsia="zh-CN"/>
        </w:rPr>
        <w:t>would be removed</w:t>
      </w:r>
      <w:r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(</w:t>
      </w:r>
      <w:r w:rsidRPr="006C6B7A">
        <w:rPr>
          <w:rFonts w:hint="eastAsia"/>
          <w:sz w:val="21"/>
          <w:szCs w:val="21"/>
          <w:lang w:eastAsia="zh-CN"/>
        </w:rPr>
        <w:t>GLC-FCS30</w:t>
      </w:r>
      <w:r w:rsidRPr="006C6B7A">
        <w:rPr>
          <w:sz w:val="21"/>
          <w:szCs w:val="21"/>
          <w:lang w:eastAsia="zh-CN"/>
        </w:rPr>
        <w:t xml:space="preserve">, </w:t>
      </w:r>
      <w:r>
        <w:rPr>
          <w:rFonts w:hint="eastAsia"/>
          <w:sz w:val="21"/>
          <w:szCs w:val="21"/>
          <w:lang w:eastAsia="zh-CN"/>
        </w:rPr>
        <w:t>Tab</w:t>
      </w:r>
      <w:r>
        <w:rPr>
          <w:sz w:val="21"/>
          <w:szCs w:val="21"/>
          <w:lang w:eastAsia="zh-CN"/>
        </w:rPr>
        <w:t xml:space="preserve">le </w:t>
      </w:r>
      <w:r>
        <w:rPr>
          <w:rFonts w:hint="eastAsia"/>
          <w:sz w:val="21"/>
          <w:szCs w:val="21"/>
          <w:lang w:eastAsia="zh-CN"/>
        </w:rPr>
        <w:t>S5).</w:t>
      </w:r>
    </w:p>
    <w:p w:rsidR="00C91A47" w:rsidRPr="0074634B" w:rsidRDefault="00C91A47" w:rsidP="00C91A47">
      <w:pPr>
        <w:jc w:val="center"/>
        <w:outlineLvl w:val="0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>Table S</w:t>
      </w:r>
      <w:r>
        <w:rPr>
          <w:rFonts w:hint="eastAsia"/>
          <w:sz w:val="18"/>
          <w:szCs w:val="18"/>
          <w:lang w:eastAsia="zh-CN"/>
        </w:rPr>
        <w:t>5</w:t>
      </w:r>
      <w:r w:rsidRPr="0074634B">
        <w:rPr>
          <w:sz w:val="18"/>
          <w:szCs w:val="18"/>
          <w:lang w:eastAsia="zh-CN"/>
        </w:rPr>
        <w:t xml:space="preserve"> Number of pixels of</w:t>
      </w:r>
      <w:r w:rsidRPr="0074634B">
        <w:rPr>
          <w:rFonts w:hint="eastAsia"/>
          <w:sz w:val="18"/>
          <w:szCs w:val="18"/>
          <w:lang w:eastAsia="zh-CN"/>
        </w:rPr>
        <w:t xml:space="preserve"> each dataset </w:t>
      </w:r>
      <w:r w:rsidRPr="0074634B">
        <w:rPr>
          <w:sz w:val="18"/>
          <w:szCs w:val="18"/>
          <w:lang w:eastAsia="zh-CN"/>
        </w:rPr>
        <w:t xml:space="preserve">after </w:t>
      </w:r>
      <w:r w:rsidRPr="0074634B">
        <w:rPr>
          <w:rFonts w:hint="eastAsia"/>
          <w:sz w:val="18"/>
          <w:szCs w:val="18"/>
          <w:lang w:eastAsia="zh-CN"/>
        </w:rPr>
        <w:t>extraction</w:t>
      </w:r>
    </w:p>
    <w:tbl>
      <w:tblPr>
        <w:tblStyle w:val="af4"/>
        <w:tblW w:w="337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140"/>
        <w:gridCol w:w="2233"/>
      </w:tblGrid>
      <w:tr w:rsidR="00C91A47" w:rsidRPr="00AD0CA7" w:rsidTr="00596F19">
        <w:trPr>
          <w:trHeight w:val="282"/>
          <w:jc w:val="center"/>
        </w:trPr>
        <w:tc>
          <w:tcPr>
            <w:tcW w:w="1140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eastAsiaTheme="minorEastAsia"/>
                <w:bCs/>
                <w:color w:val="000000"/>
                <w:sz w:val="18"/>
                <w:szCs w:val="18"/>
              </w:rPr>
              <w:t>D</w:t>
            </w:r>
            <w:r>
              <w:rPr>
                <w:rFonts w:eastAsiaTheme="minorEastAsia" w:hint="eastAsia"/>
                <w:bCs/>
                <w:color w:val="000000"/>
                <w:sz w:val="18"/>
                <w:szCs w:val="18"/>
              </w:rPr>
              <w:t>ataset</w:t>
            </w:r>
          </w:p>
        </w:tc>
        <w:tc>
          <w:tcPr>
            <w:tcW w:w="223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C91A47" w:rsidRPr="00540854" w:rsidRDefault="00C91A47" w:rsidP="00C91A47">
            <w:pPr>
              <w:widowControl/>
              <w:jc w:val="center"/>
              <w:textAlignment w:val="top"/>
              <w:rPr>
                <w:bCs/>
                <w:color w:val="000000"/>
                <w:sz w:val="18"/>
                <w:szCs w:val="18"/>
              </w:rPr>
            </w:pPr>
            <w:r w:rsidRPr="00540854">
              <w:rPr>
                <w:rFonts w:eastAsiaTheme="minorEastAsia"/>
                <w:sz w:val="18"/>
                <w:szCs w:val="18"/>
              </w:rPr>
              <w:t>Number of pixels</w:t>
            </w:r>
          </w:p>
        </w:tc>
      </w:tr>
      <w:tr w:rsidR="00C91A47" w:rsidRPr="00AD0CA7" w:rsidTr="00596F19">
        <w:trPr>
          <w:jc w:val="center"/>
        </w:trPr>
        <w:tc>
          <w:tcPr>
            <w:tcW w:w="1140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DW</w:t>
            </w:r>
          </w:p>
        </w:tc>
        <w:tc>
          <w:tcPr>
            <w:tcW w:w="2233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sz w:val="18"/>
                <w:szCs w:val="18"/>
              </w:rPr>
            </w:pPr>
            <w:r w:rsidRPr="00AD0CA7">
              <w:rPr>
                <w:sz w:val="18"/>
                <w:szCs w:val="18"/>
              </w:rPr>
              <w:t>1682395</w:t>
            </w:r>
          </w:p>
        </w:tc>
      </w:tr>
      <w:tr w:rsidR="00C91A47" w:rsidRPr="00AD0CA7" w:rsidTr="00596F19">
        <w:trPr>
          <w:jc w:val="center"/>
        </w:trPr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LCM</w:t>
            </w:r>
          </w:p>
        </w:tc>
        <w:tc>
          <w:tcPr>
            <w:tcW w:w="2233" w:type="dxa"/>
            <w:tcBorders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sz w:val="18"/>
                <w:szCs w:val="18"/>
              </w:rPr>
            </w:pPr>
            <w:r w:rsidRPr="00AD0CA7">
              <w:rPr>
                <w:sz w:val="18"/>
                <w:szCs w:val="18"/>
              </w:rPr>
              <w:t>667283</w:t>
            </w:r>
          </w:p>
        </w:tc>
      </w:tr>
      <w:tr w:rsidR="00C91A47" w:rsidRPr="00AD0CA7" w:rsidTr="00596F19">
        <w:trPr>
          <w:jc w:val="center"/>
        </w:trPr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CLCD</w:t>
            </w:r>
          </w:p>
        </w:tc>
        <w:tc>
          <w:tcPr>
            <w:tcW w:w="2233" w:type="dxa"/>
            <w:tcBorders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sz w:val="18"/>
                <w:szCs w:val="18"/>
              </w:rPr>
            </w:pPr>
            <w:r w:rsidRPr="00AD0CA7">
              <w:rPr>
                <w:sz w:val="18"/>
                <w:szCs w:val="18"/>
              </w:rPr>
              <w:t>619299</w:t>
            </w:r>
          </w:p>
        </w:tc>
      </w:tr>
      <w:tr w:rsidR="00C91A47" w:rsidRPr="00AD0CA7" w:rsidTr="00596F19">
        <w:trPr>
          <w:jc w:val="center"/>
        </w:trPr>
        <w:tc>
          <w:tcPr>
            <w:tcW w:w="1140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eastAsiaTheme="minorEastAsia" w:hint="eastAsia"/>
                <w:sz w:val="18"/>
                <w:szCs w:val="18"/>
              </w:rPr>
              <w:t>WC</w:t>
            </w:r>
          </w:p>
        </w:tc>
        <w:tc>
          <w:tcPr>
            <w:tcW w:w="2233" w:type="dxa"/>
            <w:tcBorders>
              <w:bottom w:val="nil"/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sz w:val="18"/>
                <w:szCs w:val="18"/>
              </w:rPr>
            </w:pPr>
            <w:r w:rsidRPr="00AD0CA7">
              <w:rPr>
                <w:sz w:val="18"/>
                <w:szCs w:val="18"/>
              </w:rPr>
              <w:t>49421</w:t>
            </w:r>
          </w:p>
        </w:tc>
      </w:tr>
      <w:tr w:rsidR="00C91A47" w:rsidRPr="00AD0CA7" w:rsidTr="00596F19">
        <w:trPr>
          <w:jc w:val="center"/>
        </w:trPr>
        <w:tc>
          <w:tcPr>
            <w:tcW w:w="1140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color w:val="000000"/>
                <w:sz w:val="18"/>
                <w:szCs w:val="18"/>
              </w:rPr>
            </w:pPr>
            <w:r>
              <w:rPr>
                <w:rFonts w:eastAsiaTheme="minorEastAsia" w:hint="eastAsia"/>
                <w:color w:val="000000"/>
                <w:sz w:val="18"/>
                <w:szCs w:val="18"/>
              </w:rPr>
              <w:t>GLC-FCS30</w:t>
            </w:r>
          </w:p>
        </w:tc>
        <w:tc>
          <w:tcPr>
            <w:tcW w:w="2233" w:type="dxa"/>
            <w:tcBorders>
              <w:top w:val="nil"/>
              <w:bottom w:val="single" w:sz="12" w:space="0" w:color="auto"/>
              <w:tl2br w:val="nil"/>
              <w:tr2bl w:val="nil"/>
            </w:tcBorders>
            <w:vAlign w:val="center"/>
          </w:tcPr>
          <w:p w:rsidR="00C91A47" w:rsidRPr="00AD0CA7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color w:val="000000"/>
                <w:sz w:val="18"/>
                <w:szCs w:val="18"/>
              </w:rPr>
            </w:pPr>
            <w:r>
              <w:rPr>
                <w:rFonts w:eastAsiaTheme="minorEastAsia" w:hint="eastAsia"/>
                <w:color w:val="000000"/>
                <w:sz w:val="18"/>
                <w:szCs w:val="18"/>
              </w:rPr>
              <w:t>636</w:t>
            </w:r>
          </w:p>
        </w:tc>
      </w:tr>
    </w:tbl>
    <w:p w:rsidR="00C91A47" w:rsidRDefault="00C91A47" w:rsidP="00C91A47">
      <w:pPr>
        <w:spacing w:after="60"/>
        <w:jc w:val="both"/>
        <w:rPr>
          <w:sz w:val="21"/>
          <w:szCs w:val="21"/>
          <w:lang w:eastAsia="zh-CN"/>
        </w:rPr>
      </w:pPr>
    </w:p>
    <w:p w:rsidR="00C91A47" w:rsidRDefault="00C91A47" w:rsidP="00C91A47">
      <w:pPr>
        <w:spacing w:after="60"/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3.</w:t>
      </w:r>
      <w:r w:rsidRPr="005C5E17">
        <w:rPr>
          <w:sz w:val="21"/>
          <w:szCs w:val="21"/>
          <w:lang w:eastAsia="zh-CN"/>
        </w:rPr>
        <w:t xml:space="preserve"> </w:t>
      </w:r>
      <w:r w:rsidRPr="00377492">
        <w:rPr>
          <w:sz w:val="21"/>
          <w:szCs w:val="21"/>
          <w:lang w:eastAsia="zh-CN"/>
        </w:rPr>
        <w:t>T</w:t>
      </w:r>
      <w:r w:rsidRPr="00377492">
        <w:rPr>
          <w:rFonts w:hint="eastAsia"/>
          <w:sz w:val="21"/>
          <w:szCs w:val="21"/>
          <w:lang w:eastAsia="zh-CN"/>
        </w:rPr>
        <w:t xml:space="preserve">he common area of wetland from the rest </w:t>
      </w:r>
      <w:r>
        <w:rPr>
          <w:rFonts w:hint="eastAsia"/>
          <w:sz w:val="21"/>
          <w:szCs w:val="21"/>
          <w:lang w:eastAsia="zh-CN"/>
        </w:rPr>
        <w:t>datasets was extracted.</w:t>
      </w:r>
      <w:r w:rsidRPr="005C5E17">
        <w:rPr>
          <w:sz w:val="21"/>
          <w:szCs w:val="21"/>
          <w:lang w:eastAsia="zh-CN"/>
        </w:rPr>
        <w:t xml:space="preserve"> When the number of pixels </w:t>
      </w:r>
      <w:r>
        <w:rPr>
          <w:rFonts w:hint="eastAsia"/>
          <w:sz w:val="21"/>
          <w:szCs w:val="21"/>
          <w:lang w:eastAsia="zh-CN"/>
        </w:rPr>
        <w:t>in t</w:t>
      </w:r>
      <w:r w:rsidRPr="00377492">
        <w:rPr>
          <w:rFonts w:hint="eastAsia"/>
          <w:sz w:val="21"/>
          <w:szCs w:val="21"/>
          <w:lang w:eastAsia="zh-CN"/>
        </w:rPr>
        <w:t>he common area</w:t>
      </w:r>
      <w:r>
        <w:rPr>
          <w:rFonts w:hint="eastAsia"/>
          <w:sz w:val="21"/>
          <w:szCs w:val="21"/>
          <w:lang w:eastAsia="zh-CN"/>
        </w:rPr>
        <w:t xml:space="preserve"> </w:t>
      </w:r>
      <w:r w:rsidRPr="005C5E17">
        <w:rPr>
          <w:sz w:val="21"/>
          <w:szCs w:val="21"/>
          <w:lang w:eastAsia="zh-CN"/>
        </w:rPr>
        <w:t xml:space="preserve">is </w:t>
      </w:r>
      <w:r>
        <w:rPr>
          <w:rFonts w:hint="eastAsia"/>
          <w:sz w:val="21"/>
          <w:szCs w:val="21"/>
          <w:lang w:eastAsia="zh-CN"/>
        </w:rPr>
        <w:t>more</w:t>
      </w:r>
      <w:r w:rsidRPr="005C5E17">
        <w:rPr>
          <w:sz w:val="21"/>
          <w:szCs w:val="21"/>
          <w:lang w:eastAsia="zh-CN"/>
        </w:rPr>
        <w:t xml:space="preserve"> than 1050, </w:t>
      </w:r>
      <w:r>
        <w:rPr>
          <w:rFonts w:hint="eastAsia"/>
          <w:sz w:val="21"/>
          <w:szCs w:val="21"/>
          <w:lang w:eastAsia="zh-CN"/>
        </w:rPr>
        <w:t xml:space="preserve">that is </w:t>
      </w:r>
      <w:r w:rsidRPr="005C5E17">
        <w:rPr>
          <w:sz w:val="21"/>
          <w:szCs w:val="21"/>
          <w:lang w:eastAsia="zh-CN"/>
        </w:rPr>
        <w:t xml:space="preserve">1000 training samples and 50 verification samples can be obtained, </w:t>
      </w:r>
      <w:r>
        <w:rPr>
          <w:rFonts w:hint="eastAsia"/>
          <w:sz w:val="21"/>
          <w:szCs w:val="21"/>
          <w:lang w:eastAsia="zh-CN"/>
        </w:rPr>
        <w:t xml:space="preserve">to meet the </w:t>
      </w:r>
      <w:r>
        <w:rPr>
          <w:sz w:val="21"/>
          <w:szCs w:val="21"/>
          <w:lang w:eastAsia="zh-CN"/>
        </w:rPr>
        <w:t>minimum requirements</w:t>
      </w:r>
      <w:r w:rsidRPr="005C5E17">
        <w:rPr>
          <w:sz w:val="21"/>
          <w:szCs w:val="21"/>
          <w:lang w:eastAsia="zh-CN"/>
        </w:rPr>
        <w:t xml:space="preserve">; otherwise, repeat the above steps until </w:t>
      </w:r>
      <w:r w:rsidRPr="00BE59E8">
        <w:rPr>
          <w:sz w:val="21"/>
          <w:szCs w:val="21"/>
          <w:lang w:eastAsia="zh-CN"/>
        </w:rPr>
        <w:t>the requirements are met</w:t>
      </w:r>
      <w:r w:rsidRPr="005C5E17">
        <w:rPr>
          <w:sz w:val="21"/>
          <w:szCs w:val="21"/>
          <w:lang w:eastAsia="zh-CN"/>
        </w:rPr>
        <w:t>.</w:t>
      </w:r>
    </w:p>
    <w:p w:rsidR="00C91A47" w:rsidRPr="005C5E17" w:rsidRDefault="00C91A47" w:rsidP="00C91A47">
      <w:pPr>
        <w:spacing w:after="60"/>
        <w:jc w:val="both"/>
        <w:rPr>
          <w:sz w:val="21"/>
          <w:szCs w:val="21"/>
          <w:lang w:eastAsia="zh-CN"/>
        </w:rPr>
      </w:pPr>
    </w:p>
    <w:p w:rsidR="00C91A47" w:rsidRPr="00792EDF" w:rsidRDefault="00C91A47" w:rsidP="00C91A47">
      <w:pPr>
        <w:spacing w:after="60"/>
        <w:jc w:val="both"/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Website</w:t>
      </w:r>
      <w:r>
        <w:rPr>
          <w:rFonts w:hint="eastAsia"/>
          <w:sz w:val="21"/>
          <w:szCs w:val="21"/>
          <w:lang w:eastAsia="zh-CN"/>
        </w:rPr>
        <w:t xml:space="preserve"> of </w:t>
      </w:r>
      <w:r w:rsidRPr="00792EDF">
        <w:rPr>
          <w:sz w:val="21"/>
          <w:szCs w:val="21"/>
          <w:lang w:eastAsia="zh-CN"/>
        </w:rPr>
        <w:t>Sichuan Ruoergai Wetland National Nature Reserve</w:t>
      </w:r>
      <w:r>
        <w:rPr>
          <w:sz w:val="21"/>
          <w:szCs w:val="21"/>
          <w:lang w:eastAsia="zh-CN"/>
        </w:rPr>
        <w:t>:</w:t>
      </w:r>
    </w:p>
    <w:p w:rsidR="00C91A47" w:rsidRPr="00792EDF" w:rsidRDefault="00576F4F" w:rsidP="00C91A47">
      <w:pPr>
        <w:spacing w:after="60"/>
        <w:jc w:val="both"/>
        <w:rPr>
          <w:sz w:val="21"/>
          <w:szCs w:val="21"/>
          <w:lang w:eastAsia="zh-CN"/>
        </w:rPr>
      </w:pPr>
      <w:hyperlink r:id="rId10" w:history="1">
        <w:r w:rsidR="00C91A47" w:rsidRPr="00C91A47">
          <w:rPr>
            <w:lang w:eastAsia="zh-CN"/>
          </w:rPr>
          <w:t>https://rsis.ramsar.org/ris/1731</w:t>
        </w:r>
      </w:hyperlink>
    </w:p>
    <w:p w:rsidR="00C91A47" w:rsidRPr="00792EDF" w:rsidRDefault="00576F4F" w:rsidP="00C91A47">
      <w:pPr>
        <w:spacing w:after="60"/>
        <w:jc w:val="both"/>
        <w:rPr>
          <w:sz w:val="21"/>
          <w:szCs w:val="21"/>
          <w:lang w:eastAsia="zh-CN"/>
        </w:rPr>
      </w:pPr>
      <w:hyperlink r:id="rId11" w:history="1">
        <w:r w:rsidR="00C91A47" w:rsidRPr="00C91A47">
          <w:rPr>
            <w:lang w:eastAsia="zh-CN"/>
          </w:rPr>
          <w:t>https://rsis.ramsar.org/RISapp/files/RISrep/CN1731RIS.pdf</w:t>
        </w:r>
      </w:hyperlink>
    </w:p>
    <w:p w:rsidR="00C91A47" w:rsidRPr="00792EDF" w:rsidRDefault="00C91A47" w:rsidP="00C91A47">
      <w:pPr>
        <w:spacing w:after="60"/>
        <w:jc w:val="both"/>
        <w:rPr>
          <w:sz w:val="21"/>
          <w:szCs w:val="21"/>
          <w:lang w:eastAsia="zh-CN"/>
        </w:rPr>
      </w:pPr>
      <w:r w:rsidRPr="00792EDF">
        <w:rPr>
          <w:sz w:val="21"/>
          <w:szCs w:val="21"/>
          <w:lang w:eastAsia="zh-CN"/>
        </w:rPr>
        <w:t>Sichuan Changshagongma Wetlands</w:t>
      </w:r>
    </w:p>
    <w:p w:rsidR="00C91A47" w:rsidRPr="00792EDF" w:rsidRDefault="00C91A47" w:rsidP="00C91A47">
      <w:pPr>
        <w:spacing w:after="60"/>
        <w:jc w:val="both"/>
        <w:rPr>
          <w:sz w:val="21"/>
          <w:szCs w:val="21"/>
          <w:lang w:eastAsia="zh-CN"/>
        </w:rPr>
      </w:pPr>
      <w:r w:rsidRPr="00792EDF">
        <w:rPr>
          <w:sz w:val="21"/>
          <w:szCs w:val="21"/>
          <w:lang w:eastAsia="zh-CN"/>
        </w:rPr>
        <w:t>https://rsis.ramsar.org/ris/2348</w:t>
      </w:r>
    </w:p>
    <w:p w:rsidR="00C91A47" w:rsidRDefault="00C91A47" w:rsidP="00C91A47">
      <w:pPr>
        <w:ind w:firstLine="360"/>
        <w:rPr>
          <w:sz w:val="18"/>
          <w:szCs w:val="18"/>
          <w:lang w:eastAsia="zh-CN"/>
        </w:rPr>
      </w:pPr>
    </w:p>
    <w:p w:rsidR="00C91A47" w:rsidRDefault="00C91A47" w:rsidP="00C91A47">
      <w:pPr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br w:type="page"/>
      </w:r>
    </w:p>
    <w:p w:rsidR="00C91A47" w:rsidRDefault="00C91A47" w:rsidP="00C91A47">
      <w:pPr>
        <w:ind w:firstLine="360"/>
        <w:rPr>
          <w:rFonts w:eastAsia="宋体" w:cstheme="minorBidi"/>
          <w:sz w:val="18"/>
          <w:szCs w:val="18"/>
        </w:rPr>
      </w:pPr>
      <w:r>
        <w:rPr>
          <w:rFonts w:hint="eastAsia"/>
          <w:sz w:val="18"/>
          <w:szCs w:val="18"/>
          <w:lang w:eastAsia="zh-CN"/>
        </w:rPr>
        <w:lastRenderedPageBreak/>
        <w:t>Tab</w:t>
      </w:r>
      <w:r>
        <w:rPr>
          <w:sz w:val="18"/>
          <w:szCs w:val="18"/>
          <w:lang w:eastAsia="zh-CN"/>
        </w:rPr>
        <w:t xml:space="preserve">le </w:t>
      </w:r>
      <w:r>
        <w:rPr>
          <w:rFonts w:hint="eastAsia"/>
          <w:sz w:val="18"/>
          <w:szCs w:val="18"/>
          <w:lang w:eastAsia="zh-CN"/>
        </w:rPr>
        <w:t>S</w:t>
      </w:r>
      <w:r>
        <w:rPr>
          <w:sz w:val="18"/>
          <w:szCs w:val="18"/>
          <w:lang w:eastAsia="zh-CN"/>
        </w:rPr>
        <w:t>6</w:t>
      </w:r>
      <w:r>
        <w:rPr>
          <w:rFonts w:hint="eastAsia"/>
          <w:sz w:val="18"/>
          <w:szCs w:val="18"/>
          <w:lang w:eastAsia="zh-CN"/>
        </w:rPr>
        <w:t xml:space="preserve"> </w:t>
      </w:r>
      <w:r w:rsidRPr="006857FA">
        <w:rPr>
          <w:rFonts w:eastAsia="宋体" w:cstheme="minorBidi"/>
          <w:sz w:val="18"/>
          <w:szCs w:val="18"/>
        </w:rPr>
        <w:t xml:space="preserve">Customized </w:t>
      </w:r>
      <w:r>
        <w:rPr>
          <w:rFonts w:eastAsia="宋体" w:cstheme="minorBidi"/>
          <w:sz w:val="18"/>
          <w:szCs w:val="18"/>
        </w:rPr>
        <w:t xml:space="preserve">LU </w:t>
      </w:r>
      <w:r w:rsidRPr="006857FA">
        <w:rPr>
          <w:rFonts w:eastAsia="宋体" w:cstheme="minorBidi"/>
          <w:sz w:val="18"/>
          <w:szCs w:val="18"/>
        </w:rPr>
        <w:t>classification system</w:t>
      </w:r>
      <w:r w:rsidRPr="006857FA">
        <w:rPr>
          <w:rFonts w:eastAsia="宋体" w:cstheme="minorBidi" w:hint="eastAsia"/>
          <w:sz w:val="18"/>
          <w:szCs w:val="18"/>
        </w:rPr>
        <w:t xml:space="preserve"> in </w:t>
      </w:r>
      <w:r w:rsidRPr="006857FA">
        <w:rPr>
          <w:rFonts w:eastAsia="宋体" w:cstheme="minorBidi"/>
          <w:sz w:val="18"/>
          <w:szCs w:val="18"/>
        </w:rPr>
        <w:t>LC-COM</w:t>
      </w:r>
      <w:r w:rsidRPr="006857FA">
        <w:rPr>
          <w:rFonts w:eastAsia="宋体" w:cstheme="minorBidi" w:hint="eastAsia"/>
          <w:sz w:val="18"/>
          <w:szCs w:val="18"/>
        </w:rPr>
        <w:t xml:space="preserve"> and </w:t>
      </w:r>
      <w:r w:rsidRPr="006857FA">
        <w:rPr>
          <w:rFonts w:eastAsia="宋体" w:cstheme="minorBidi"/>
          <w:sz w:val="18"/>
          <w:szCs w:val="18"/>
        </w:rPr>
        <w:t>reclassification</w:t>
      </w:r>
      <w:r w:rsidRPr="006857FA">
        <w:rPr>
          <w:rFonts w:eastAsia="宋体" w:cstheme="minorBidi" w:hint="eastAsia"/>
          <w:sz w:val="18"/>
          <w:szCs w:val="18"/>
        </w:rPr>
        <w:t xml:space="preserve"> of the existing </w:t>
      </w:r>
      <w:r w:rsidRPr="00280BDA">
        <w:rPr>
          <w:rFonts w:eastAsia="宋体" w:hint="eastAsia"/>
          <w:sz w:val="18"/>
          <w:szCs w:val="18"/>
        </w:rPr>
        <w:t xml:space="preserve">LULC </w:t>
      </w:r>
      <w:r w:rsidRPr="006857FA">
        <w:rPr>
          <w:rFonts w:eastAsia="宋体" w:cstheme="minorBidi" w:hint="eastAsia"/>
          <w:sz w:val="18"/>
          <w:szCs w:val="18"/>
        </w:rPr>
        <w:t>products</w:t>
      </w:r>
    </w:p>
    <w:tbl>
      <w:tblPr>
        <w:tblpPr w:leftFromText="180" w:rightFromText="180" w:vertAnchor="text" w:horzAnchor="margin" w:tblpX="216" w:tblpY="166"/>
        <w:tblW w:w="9889" w:type="dxa"/>
        <w:tblLook w:val="04A0"/>
      </w:tblPr>
      <w:tblGrid>
        <w:gridCol w:w="1120"/>
        <w:gridCol w:w="917"/>
        <w:gridCol w:w="709"/>
        <w:gridCol w:w="753"/>
        <w:gridCol w:w="846"/>
        <w:gridCol w:w="697"/>
        <w:gridCol w:w="2313"/>
        <w:gridCol w:w="2534"/>
      </w:tblGrid>
      <w:tr w:rsidR="00C91A47" w:rsidRPr="0065783A" w:rsidTr="00BC5B47">
        <w:trPr>
          <w:trHeight w:val="280"/>
        </w:trPr>
        <w:tc>
          <w:tcPr>
            <w:tcW w:w="11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 xml:space="preserve">Customized </w:t>
            </w:r>
            <w:r w:rsidRPr="00341A90">
              <w:rPr>
                <w:rFonts w:hint="eastAsia"/>
                <w:sz w:val="18"/>
                <w:szCs w:val="18"/>
              </w:rPr>
              <w:t>LU class</w:t>
            </w:r>
          </w:p>
        </w:tc>
        <w:tc>
          <w:tcPr>
            <w:tcW w:w="9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91A47" w:rsidRPr="00341A90" w:rsidRDefault="00C91A47" w:rsidP="00BC5B47">
            <w:pPr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LC-COM</w:t>
            </w:r>
            <w:r w:rsidRPr="00341A90">
              <w:rPr>
                <w:rFonts w:hint="eastAsia"/>
                <w:sz w:val="18"/>
                <w:szCs w:val="18"/>
              </w:rPr>
              <w:t xml:space="preserve"> code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DW</w:t>
            </w:r>
            <w:r w:rsidRPr="00341A90">
              <w:rPr>
                <w:rFonts w:hint="eastAsia"/>
                <w:sz w:val="18"/>
                <w:szCs w:val="18"/>
              </w:rPr>
              <w:t xml:space="preserve"> code</w:t>
            </w:r>
          </w:p>
        </w:tc>
        <w:tc>
          <w:tcPr>
            <w:tcW w:w="75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WC</w:t>
            </w:r>
            <w:r w:rsidRPr="00341A90">
              <w:rPr>
                <w:rFonts w:hint="eastAsia"/>
                <w:sz w:val="18"/>
                <w:szCs w:val="18"/>
              </w:rPr>
              <w:t xml:space="preserve"> code</w:t>
            </w:r>
          </w:p>
        </w:tc>
        <w:tc>
          <w:tcPr>
            <w:tcW w:w="84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LULCM</w:t>
            </w:r>
            <w:r w:rsidRPr="00341A90">
              <w:rPr>
                <w:rFonts w:hint="eastAsia"/>
                <w:sz w:val="18"/>
                <w:szCs w:val="18"/>
              </w:rPr>
              <w:t xml:space="preserve"> code</w:t>
            </w:r>
          </w:p>
        </w:tc>
        <w:tc>
          <w:tcPr>
            <w:tcW w:w="69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CLCD</w:t>
            </w:r>
            <w:r w:rsidRPr="00341A90">
              <w:rPr>
                <w:rFonts w:hint="eastAsia"/>
                <w:sz w:val="18"/>
                <w:szCs w:val="18"/>
              </w:rPr>
              <w:t xml:space="preserve"> code</w:t>
            </w:r>
          </w:p>
        </w:tc>
        <w:tc>
          <w:tcPr>
            <w:tcW w:w="23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adjustRightInd w:val="0"/>
              <w:snapToGrid w:val="0"/>
              <w:jc w:val="center"/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 xml:space="preserve">GLC-FCS30 </w:t>
            </w:r>
            <w:r w:rsidRPr="00341A90">
              <w:rPr>
                <w:rFonts w:hint="eastAsia"/>
                <w:sz w:val="18"/>
                <w:szCs w:val="18"/>
              </w:rPr>
              <w:t>code</w:t>
            </w:r>
          </w:p>
        </w:tc>
        <w:tc>
          <w:tcPr>
            <w:tcW w:w="25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adjustRightInd w:val="0"/>
              <w:snapToGrid w:val="0"/>
              <w:jc w:val="center"/>
              <w:textAlignment w:val="top"/>
              <w:rPr>
                <w:sz w:val="18"/>
                <w:szCs w:val="18"/>
              </w:rPr>
            </w:pPr>
            <w:r w:rsidRPr="00A95A40">
              <w:rPr>
                <w:sz w:val="18"/>
                <w:szCs w:val="18"/>
              </w:rPr>
              <w:t>China Statistical Yearbook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Water</w:t>
            </w:r>
            <w:r w:rsidRPr="00341A90">
              <w:rPr>
                <w:rFonts w:hint="eastAsia"/>
                <w:sz w:val="18"/>
                <w:szCs w:val="18"/>
              </w:rPr>
              <w:t xml:space="preserve"> body</w:t>
            </w:r>
          </w:p>
        </w:tc>
        <w:tc>
          <w:tcPr>
            <w:tcW w:w="917" w:type="dxa"/>
            <w:tcBorders>
              <w:top w:val="single" w:sz="8" w:space="0" w:color="auto"/>
            </w:tcBorders>
            <w:vAlign w:val="center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0</w:t>
            </w:r>
          </w:p>
        </w:tc>
        <w:tc>
          <w:tcPr>
            <w:tcW w:w="75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80</w:t>
            </w:r>
          </w:p>
        </w:tc>
        <w:tc>
          <w:tcPr>
            <w:tcW w:w="84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</w:t>
            </w:r>
          </w:p>
        </w:tc>
        <w:tc>
          <w:tcPr>
            <w:tcW w:w="69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5</w:t>
            </w:r>
          </w:p>
        </w:tc>
        <w:tc>
          <w:tcPr>
            <w:tcW w:w="2313" w:type="dxa"/>
            <w:tcBorders>
              <w:top w:val="single" w:sz="8" w:space="0" w:color="auto"/>
            </w:tcBorders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210</w:t>
            </w:r>
          </w:p>
        </w:tc>
        <w:tc>
          <w:tcPr>
            <w:tcW w:w="2534" w:type="dxa"/>
            <w:tcBorders>
              <w:top w:val="single" w:sz="8" w:space="0" w:color="auto"/>
            </w:tcBorders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A95A40">
              <w:rPr>
                <w:sz w:val="18"/>
                <w:szCs w:val="18"/>
              </w:rPr>
              <w:t>Land used for water and water conservancy facilities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Grass</w:t>
            </w:r>
            <w:r w:rsidRPr="00341A90">
              <w:rPr>
                <w:rFonts w:hint="eastAsia"/>
                <w:sz w:val="18"/>
                <w:szCs w:val="18"/>
              </w:rPr>
              <w:t>land</w:t>
            </w:r>
          </w:p>
        </w:tc>
        <w:tc>
          <w:tcPr>
            <w:tcW w:w="917" w:type="dxa"/>
            <w:vAlign w:val="center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2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30,100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3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4</w:t>
            </w:r>
          </w:p>
        </w:tc>
        <w:tc>
          <w:tcPr>
            <w:tcW w:w="2313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130,153,140</w:t>
            </w:r>
          </w:p>
        </w:tc>
        <w:tc>
          <w:tcPr>
            <w:tcW w:w="2534" w:type="dxa"/>
            <w:vAlign w:val="center"/>
          </w:tcPr>
          <w:p w:rsidR="00C91A47" w:rsidRPr="00A95A40" w:rsidRDefault="00C91A47" w:rsidP="00BC5B47">
            <w:pPr>
              <w:tabs>
                <w:tab w:val="left" w:pos="2877"/>
              </w:tabs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A95A40">
              <w:rPr>
                <w:sz w:val="18"/>
                <w:szCs w:val="18"/>
              </w:rPr>
              <w:t>Grassland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Forest</w:t>
            </w:r>
            <w:r w:rsidRPr="00341A90">
              <w:rPr>
                <w:rFonts w:hint="eastAsia"/>
                <w:sz w:val="18"/>
                <w:szCs w:val="18"/>
              </w:rPr>
              <w:t xml:space="preserve"> land</w:t>
            </w:r>
          </w:p>
        </w:tc>
        <w:tc>
          <w:tcPr>
            <w:tcW w:w="917" w:type="dxa"/>
            <w:vAlign w:val="center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1,5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10,20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2,6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2,3</w:t>
            </w:r>
          </w:p>
        </w:tc>
        <w:tc>
          <w:tcPr>
            <w:tcW w:w="2313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51,52,61,62,71,72,81,82,</w:t>
            </w:r>
            <w:r w:rsidRPr="00341A90">
              <w:rPr>
                <w:rFonts w:hint="eastAsia"/>
                <w:sz w:val="18"/>
                <w:szCs w:val="18"/>
              </w:rPr>
              <w:t xml:space="preserve"> </w:t>
            </w:r>
            <w:r w:rsidRPr="00341A90">
              <w:rPr>
                <w:sz w:val="18"/>
                <w:szCs w:val="18"/>
              </w:rPr>
              <w:t>91,92,120,121,122,150,152</w:t>
            </w:r>
          </w:p>
        </w:tc>
        <w:tc>
          <w:tcPr>
            <w:tcW w:w="2534" w:type="dxa"/>
            <w:vAlign w:val="center"/>
          </w:tcPr>
          <w:p w:rsidR="00C91A47" w:rsidRPr="00A95A40" w:rsidRDefault="00C91A47" w:rsidP="00BC5B47">
            <w:pPr>
              <w:tabs>
                <w:tab w:val="left" w:pos="2877"/>
              </w:tabs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A95A40">
              <w:rPr>
                <w:sz w:val="18"/>
                <w:szCs w:val="18"/>
              </w:rPr>
              <w:t>Forest land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C</w:t>
            </w:r>
            <w:r w:rsidRPr="00341A90">
              <w:rPr>
                <w:rFonts w:hint="eastAsia"/>
                <w:sz w:val="18"/>
                <w:szCs w:val="18"/>
              </w:rPr>
              <w:t>rop</w:t>
            </w:r>
            <w:r w:rsidRPr="00341A90">
              <w:rPr>
                <w:sz w:val="18"/>
                <w:szCs w:val="18"/>
              </w:rPr>
              <w:t>land</w:t>
            </w:r>
          </w:p>
        </w:tc>
        <w:tc>
          <w:tcPr>
            <w:tcW w:w="917" w:type="dxa"/>
            <w:vAlign w:val="center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4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40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5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</w:t>
            </w:r>
          </w:p>
        </w:tc>
        <w:tc>
          <w:tcPr>
            <w:tcW w:w="2313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10,11,20</w:t>
            </w:r>
          </w:p>
        </w:tc>
        <w:tc>
          <w:tcPr>
            <w:tcW w:w="2534" w:type="dxa"/>
            <w:vAlign w:val="center"/>
          </w:tcPr>
          <w:p w:rsidR="00C91A47" w:rsidRPr="00A95A40" w:rsidRDefault="00C91A47" w:rsidP="00BC5B47">
            <w:pPr>
              <w:tabs>
                <w:tab w:val="left" w:pos="2877"/>
              </w:tabs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A95A40">
              <w:rPr>
                <w:sz w:val="18"/>
                <w:szCs w:val="18"/>
              </w:rPr>
              <w:t>Cultivated land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Settlements</w:t>
            </w:r>
          </w:p>
        </w:tc>
        <w:tc>
          <w:tcPr>
            <w:tcW w:w="917" w:type="dxa"/>
            <w:vAlign w:val="center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6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50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7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8</w:t>
            </w:r>
          </w:p>
        </w:tc>
        <w:tc>
          <w:tcPr>
            <w:tcW w:w="2313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190</w:t>
            </w:r>
          </w:p>
        </w:tc>
        <w:tc>
          <w:tcPr>
            <w:tcW w:w="2534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A95A40">
              <w:rPr>
                <w:sz w:val="18"/>
                <w:szCs w:val="18"/>
              </w:rPr>
              <w:t>Land used for urban,rural, industrial and mining activities; Land used for transport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unused land</w:t>
            </w:r>
          </w:p>
        </w:tc>
        <w:tc>
          <w:tcPr>
            <w:tcW w:w="917" w:type="dxa"/>
            <w:vAlign w:val="center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6,7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7,8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60,70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8,9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6,7</w:t>
            </w:r>
          </w:p>
        </w:tc>
        <w:tc>
          <w:tcPr>
            <w:tcW w:w="2313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200,201,202,220</w:t>
            </w:r>
          </w:p>
        </w:tc>
        <w:tc>
          <w:tcPr>
            <w:tcW w:w="2534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FD7489">
              <w:rPr>
                <w:sz w:val="18"/>
                <w:szCs w:val="18"/>
              </w:rPr>
              <w:t>Other land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wetland</w:t>
            </w:r>
          </w:p>
        </w:tc>
        <w:tc>
          <w:tcPr>
            <w:tcW w:w="917" w:type="dxa"/>
            <w:vAlign w:val="center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3</w:t>
            </w:r>
          </w:p>
        </w:tc>
        <w:tc>
          <w:tcPr>
            <w:tcW w:w="753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90,95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4</w:t>
            </w:r>
          </w:p>
        </w:tc>
        <w:tc>
          <w:tcPr>
            <w:tcW w:w="697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9</w:t>
            </w:r>
          </w:p>
        </w:tc>
        <w:tc>
          <w:tcPr>
            <w:tcW w:w="2313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180</w:t>
            </w:r>
          </w:p>
        </w:tc>
        <w:tc>
          <w:tcPr>
            <w:tcW w:w="2534" w:type="dxa"/>
            <w:vAlign w:val="center"/>
          </w:tcPr>
          <w:p w:rsidR="00C91A47" w:rsidRPr="00A95A40" w:rsidRDefault="00C91A47" w:rsidP="00BC5B47">
            <w:pPr>
              <w:tabs>
                <w:tab w:val="left" w:pos="2877"/>
              </w:tabs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A95A40">
              <w:rPr>
                <w:sz w:val="18"/>
                <w:szCs w:val="18"/>
              </w:rPr>
              <w:t>Wetland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 xml:space="preserve">Garden </w:t>
            </w:r>
            <w:r w:rsidRPr="00341A90">
              <w:rPr>
                <w:rFonts w:hint="eastAsia"/>
                <w:sz w:val="18"/>
                <w:szCs w:val="18"/>
              </w:rPr>
              <w:t>land</w:t>
            </w:r>
          </w:p>
        </w:tc>
        <w:tc>
          <w:tcPr>
            <w:tcW w:w="917" w:type="dxa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  <w:tc>
          <w:tcPr>
            <w:tcW w:w="753" w:type="dxa"/>
            <w:shd w:val="clear" w:color="auto" w:fill="auto"/>
            <w:noWrap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  <w:tc>
          <w:tcPr>
            <w:tcW w:w="846" w:type="dxa"/>
            <w:shd w:val="clear" w:color="auto" w:fill="auto"/>
            <w:noWrap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  <w:tc>
          <w:tcPr>
            <w:tcW w:w="697" w:type="dxa"/>
            <w:shd w:val="clear" w:color="auto" w:fill="auto"/>
            <w:noWrap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  <w:tc>
          <w:tcPr>
            <w:tcW w:w="2313" w:type="dxa"/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12</w:t>
            </w:r>
          </w:p>
        </w:tc>
        <w:tc>
          <w:tcPr>
            <w:tcW w:w="2534" w:type="dxa"/>
            <w:vAlign w:val="center"/>
          </w:tcPr>
          <w:p w:rsidR="00C91A47" w:rsidRPr="00A95A40" w:rsidRDefault="00C91A47" w:rsidP="00BC5B47">
            <w:pPr>
              <w:tabs>
                <w:tab w:val="left" w:pos="2877"/>
              </w:tabs>
              <w:adjustRightInd w:val="0"/>
              <w:snapToGrid w:val="0"/>
              <w:textAlignment w:val="top"/>
              <w:rPr>
                <w:sz w:val="18"/>
                <w:szCs w:val="18"/>
              </w:rPr>
            </w:pPr>
            <w:r w:rsidRPr="00A95A40">
              <w:rPr>
                <w:sz w:val="18"/>
                <w:szCs w:val="18"/>
              </w:rPr>
              <w:t>Garden land</w:t>
            </w:r>
          </w:p>
        </w:tc>
      </w:tr>
      <w:tr w:rsidR="00C91A47" w:rsidRPr="0065783A" w:rsidTr="00BC5B47">
        <w:trPr>
          <w:trHeight w:val="280"/>
        </w:trPr>
        <w:tc>
          <w:tcPr>
            <w:tcW w:w="112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nodata</w:t>
            </w:r>
          </w:p>
        </w:tc>
        <w:tc>
          <w:tcPr>
            <w:tcW w:w="917" w:type="dxa"/>
            <w:tcBorders>
              <w:bottom w:val="single" w:sz="12" w:space="0" w:color="auto"/>
            </w:tcBorders>
            <w:vAlign w:val="center"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nodata</w:t>
            </w:r>
          </w:p>
        </w:tc>
        <w:tc>
          <w:tcPr>
            <w:tcW w:w="753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  <w:tc>
          <w:tcPr>
            <w:tcW w:w="84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10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  <w:tc>
          <w:tcPr>
            <w:tcW w:w="2313" w:type="dxa"/>
            <w:tcBorders>
              <w:bottom w:val="single" w:sz="12" w:space="0" w:color="auto"/>
            </w:tcBorders>
            <w:vAlign w:val="center"/>
          </w:tcPr>
          <w:p w:rsidR="00C91A47" w:rsidRPr="00341A90" w:rsidRDefault="00C91A47" w:rsidP="00BC5B47">
            <w:pPr>
              <w:tabs>
                <w:tab w:val="left" w:pos="2877"/>
              </w:tabs>
              <w:textAlignment w:val="top"/>
              <w:rPr>
                <w:sz w:val="18"/>
                <w:szCs w:val="18"/>
              </w:rPr>
            </w:pPr>
            <w:r w:rsidRPr="00341A90">
              <w:rPr>
                <w:sz w:val="18"/>
                <w:szCs w:val="18"/>
              </w:rPr>
              <w:t>250</w:t>
            </w:r>
          </w:p>
        </w:tc>
        <w:tc>
          <w:tcPr>
            <w:tcW w:w="2534" w:type="dxa"/>
            <w:tcBorders>
              <w:bottom w:val="single" w:sz="12" w:space="0" w:color="auto"/>
            </w:tcBorders>
          </w:tcPr>
          <w:p w:rsidR="00C91A47" w:rsidRPr="00341A90" w:rsidRDefault="00C91A47" w:rsidP="00BC5B47">
            <w:pPr>
              <w:textAlignment w:val="top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</w:t>
            </w:r>
          </w:p>
        </w:tc>
      </w:tr>
    </w:tbl>
    <w:p w:rsidR="00C91A47" w:rsidRDefault="00C91A47" w:rsidP="00C91A47">
      <w:pPr>
        <w:ind w:firstLine="360"/>
        <w:rPr>
          <w:rFonts w:eastAsia="宋体" w:cstheme="minorBidi"/>
          <w:sz w:val="18"/>
          <w:szCs w:val="18"/>
          <w:lang w:eastAsia="zh-CN"/>
        </w:rPr>
      </w:pPr>
    </w:p>
    <w:p w:rsidR="00421CF2" w:rsidRDefault="00421CF2" w:rsidP="00C91A47">
      <w:pPr>
        <w:ind w:firstLine="360"/>
        <w:rPr>
          <w:rFonts w:eastAsia="宋体" w:cstheme="minorBidi"/>
          <w:sz w:val="18"/>
          <w:szCs w:val="18"/>
          <w:lang w:eastAsia="zh-CN"/>
        </w:rPr>
      </w:pPr>
    </w:p>
    <w:p w:rsidR="00421CF2" w:rsidRDefault="00421CF2" w:rsidP="00C91A47">
      <w:pPr>
        <w:ind w:firstLine="360"/>
        <w:rPr>
          <w:rFonts w:eastAsia="宋体" w:cstheme="minorBidi"/>
          <w:sz w:val="18"/>
          <w:szCs w:val="18"/>
          <w:lang w:eastAsia="zh-CN"/>
        </w:rPr>
      </w:pPr>
    </w:p>
    <w:p w:rsidR="00421CF2" w:rsidRDefault="00421CF2" w:rsidP="00C91A47">
      <w:pPr>
        <w:ind w:firstLine="360"/>
        <w:rPr>
          <w:rFonts w:eastAsia="宋体" w:cstheme="minorBidi"/>
          <w:sz w:val="18"/>
          <w:szCs w:val="18"/>
          <w:lang w:eastAsia="zh-CN"/>
        </w:rPr>
      </w:pPr>
    </w:p>
    <w:p w:rsidR="001264F5" w:rsidRPr="008C2DD4" w:rsidRDefault="001264F5" w:rsidP="001264F5">
      <w:pPr>
        <w:ind w:leftChars="-270" w:left="-540" w:firstLine="420"/>
        <w:jc w:val="center"/>
        <w:rPr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w w:val="0"/>
          <w:sz w:val="0"/>
          <w:lang w:eastAsia="zh-CN"/>
        </w:rPr>
        <w:drawing>
          <wp:inline distT="0" distB="0" distL="0" distR="0">
            <wp:extent cx="3200300" cy="2787650"/>
            <wp:effectExtent l="19050" t="0" r="100" b="0"/>
            <wp:docPr id="106" name="图片 13" descr="G:\0论文\地物分类\插图\roi2\插图\新建文件夹\Fig 3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0论文\地物分类\插图\roi2\插图\新建文件夹\Fig 3-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879" cy="2789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46D2">
        <w:rPr>
          <w:snapToGrid w:val="0"/>
          <w:w w:val="0"/>
          <w:sz w:val="0"/>
        </w:rPr>
        <w:t xml:space="preserve"> </w:t>
      </w:r>
      <w:r>
        <w:rPr>
          <w:noProof/>
          <w:w w:val="0"/>
          <w:sz w:val="0"/>
          <w:lang w:eastAsia="zh-CN"/>
        </w:rPr>
        <w:drawing>
          <wp:inline distT="0" distB="0" distL="0" distR="0">
            <wp:extent cx="3200400" cy="2788859"/>
            <wp:effectExtent l="19050" t="0" r="0" b="0"/>
            <wp:docPr id="107" name="图片 12" descr="G:\0论文\地物分类\插图\roi2\插图\新建文件夹\Fig 3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0论文\地物分类\插图\roi2\插图\新建文件夹\Fig 3-b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686" cy="279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CF2" w:rsidRPr="00F666CE" w:rsidRDefault="00421CF2" w:rsidP="00421CF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ind w:firstLine="202"/>
        <w:jc w:val="center"/>
        <w:rPr>
          <w:sz w:val="18"/>
          <w:szCs w:val="18"/>
          <w:lang w:eastAsia="zh-CN"/>
        </w:rPr>
      </w:pPr>
      <w:proofErr w:type="gramStart"/>
      <w:r w:rsidRPr="00FA00D7">
        <w:rPr>
          <w:bCs/>
          <w:sz w:val="18"/>
          <w:szCs w:val="18"/>
        </w:rPr>
        <w:t>F</w:t>
      </w:r>
      <w:r w:rsidRPr="00FA00D7">
        <w:rPr>
          <w:rFonts w:hint="eastAsia"/>
          <w:bCs/>
          <w:sz w:val="18"/>
          <w:szCs w:val="18"/>
        </w:rPr>
        <w:t>ig.S2</w:t>
      </w:r>
      <w:r w:rsidRPr="00F666CE">
        <w:rPr>
          <w:sz w:val="18"/>
          <w:szCs w:val="18"/>
        </w:rPr>
        <w:t xml:space="preserve"> Spatial </w:t>
      </w:r>
      <w:r w:rsidRPr="00F666CE">
        <w:rPr>
          <w:rFonts w:hint="eastAsia"/>
          <w:sz w:val="18"/>
          <w:szCs w:val="18"/>
        </w:rPr>
        <w:t xml:space="preserve">distribution of </w:t>
      </w:r>
      <w:r w:rsidRPr="00F666CE">
        <w:rPr>
          <w:sz w:val="18"/>
          <w:szCs w:val="18"/>
        </w:rPr>
        <w:t>generated</w:t>
      </w:r>
      <w:r w:rsidRPr="00F666CE">
        <w:rPr>
          <w:rFonts w:hint="eastAsia"/>
          <w:sz w:val="18"/>
          <w:szCs w:val="18"/>
        </w:rPr>
        <w:t xml:space="preserve"> samples</w:t>
      </w:r>
      <w:r w:rsidRPr="00F666CE">
        <w:rPr>
          <w:sz w:val="18"/>
          <w:szCs w:val="18"/>
        </w:rPr>
        <w:t>, (a)</w:t>
      </w:r>
      <w:r w:rsidRPr="00F666CE">
        <w:rPr>
          <w:rFonts w:hint="eastAsia"/>
          <w:sz w:val="18"/>
          <w:szCs w:val="18"/>
        </w:rPr>
        <w:t xml:space="preserve"> </w:t>
      </w:r>
      <w:r w:rsidRPr="00F666CE">
        <w:rPr>
          <w:sz w:val="18"/>
          <w:szCs w:val="18"/>
        </w:rPr>
        <w:t>training sample</w:t>
      </w:r>
      <w:r w:rsidRPr="00F666CE">
        <w:rPr>
          <w:rFonts w:hint="eastAsia"/>
          <w:sz w:val="18"/>
          <w:szCs w:val="18"/>
        </w:rPr>
        <w:t xml:space="preserve">s and </w:t>
      </w:r>
      <w:r w:rsidRPr="00F666CE">
        <w:rPr>
          <w:sz w:val="18"/>
          <w:szCs w:val="18"/>
        </w:rPr>
        <w:t xml:space="preserve">(b) </w:t>
      </w:r>
      <w:r w:rsidRPr="00F666CE">
        <w:rPr>
          <w:rFonts w:hint="eastAsia"/>
          <w:sz w:val="18"/>
          <w:szCs w:val="18"/>
        </w:rPr>
        <w:t xml:space="preserve">validation </w:t>
      </w:r>
      <w:r w:rsidRPr="00F666CE">
        <w:rPr>
          <w:sz w:val="18"/>
          <w:szCs w:val="18"/>
        </w:rPr>
        <w:t>sample</w:t>
      </w:r>
      <w:r w:rsidRPr="00F666CE">
        <w:rPr>
          <w:rFonts w:hint="eastAsia"/>
          <w:sz w:val="18"/>
          <w:szCs w:val="18"/>
        </w:rPr>
        <w:t>s</w:t>
      </w:r>
      <w:r w:rsidRPr="00F666CE">
        <w:rPr>
          <w:sz w:val="18"/>
          <w:szCs w:val="18"/>
        </w:rPr>
        <w:t>.</w:t>
      </w:r>
      <w:proofErr w:type="gramEnd"/>
    </w:p>
    <w:p w:rsidR="00C91A47" w:rsidRPr="00421CF2" w:rsidRDefault="00C91A47" w:rsidP="00C91A47">
      <w:pPr>
        <w:ind w:firstLine="360"/>
        <w:rPr>
          <w:rFonts w:eastAsia="宋体" w:cstheme="minorBidi"/>
          <w:sz w:val="18"/>
          <w:szCs w:val="18"/>
          <w:lang w:eastAsia="zh-CN"/>
        </w:rPr>
      </w:pPr>
    </w:p>
    <w:p w:rsidR="00BC5B47" w:rsidRDefault="00BC5B47" w:rsidP="00C91A47">
      <w:pPr>
        <w:ind w:firstLine="360"/>
        <w:rPr>
          <w:rFonts w:eastAsia="宋体" w:cstheme="minorBidi"/>
          <w:sz w:val="18"/>
          <w:szCs w:val="18"/>
          <w:lang w:eastAsia="zh-CN"/>
        </w:rPr>
      </w:pPr>
    </w:p>
    <w:p w:rsidR="00C91A47" w:rsidRPr="00FA00D7" w:rsidRDefault="00C91A47" w:rsidP="00C91A47">
      <w:pPr>
        <w:jc w:val="center"/>
        <w:rPr>
          <w:bCs/>
          <w:sz w:val="18"/>
          <w:szCs w:val="18"/>
        </w:rPr>
      </w:pPr>
      <w:r w:rsidRPr="00FA00D7">
        <w:rPr>
          <w:bCs/>
          <w:noProof/>
          <w:sz w:val="18"/>
          <w:szCs w:val="18"/>
          <w:lang w:eastAsia="zh-CN"/>
        </w:rPr>
        <w:lastRenderedPageBreak/>
        <w:drawing>
          <wp:inline distT="0" distB="0" distL="0" distR="0">
            <wp:extent cx="6134428" cy="655955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428" cy="655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A47" w:rsidRPr="00FA00D7" w:rsidRDefault="00C91A47" w:rsidP="00C91A47">
      <w:pPr>
        <w:rPr>
          <w:bCs/>
          <w:sz w:val="18"/>
          <w:szCs w:val="18"/>
        </w:rPr>
      </w:pPr>
      <w:r w:rsidRPr="00FA00D7">
        <w:rPr>
          <w:bCs/>
          <w:sz w:val="18"/>
          <w:szCs w:val="18"/>
        </w:rPr>
        <w:t>F</w:t>
      </w:r>
      <w:r w:rsidR="00421CF2">
        <w:rPr>
          <w:rFonts w:hint="eastAsia"/>
          <w:bCs/>
          <w:sz w:val="18"/>
          <w:szCs w:val="18"/>
        </w:rPr>
        <w:t>ig.S</w:t>
      </w:r>
      <w:r w:rsidR="00421CF2">
        <w:rPr>
          <w:rFonts w:hint="eastAsia"/>
          <w:bCs/>
          <w:sz w:val="18"/>
          <w:szCs w:val="18"/>
          <w:lang w:eastAsia="zh-CN"/>
        </w:rPr>
        <w:t>3</w:t>
      </w:r>
      <w:r w:rsidRPr="00FA00D7">
        <w:rPr>
          <w:rFonts w:hint="eastAsia"/>
          <w:bCs/>
          <w:sz w:val="18"/>
          <w:szCs w:val="18"/>
        </w:rPr>
        <w:t xml:space="preserve"> </w:t>
      </w:r>
      <w:r w:rsidRPr="00FA00D7">
        <w:rPr>
          <w:bCs/>
          <w:sz w:val="18"/>
          <w:szCs w:val="18"/>
        </w:rPr>
        <w:t xml:space="preserve">Comparison </w:t>
      </w:r>
      <w:r w:rsidRPr="00FA00D7">
        <w:rPr>
          <w:rFonts w:hint="eastAsia"/>
          <w:bCs/>
          <w:sz w:val="18"/>
          <w:szCs w:val="18"/>
        </w:rPr>
        <w:t xml:space="preserve">of composite imageries with the common areas of selected LC classes extracted by the </w:t>
      </w:r>
      <w:r w:rsidRPr="00FA00D7">
        <w:rPr>
          <w:bCs/>
          <w:sz w:val="18"/>
          <w:szCs w:val="18"/>
        </w:rPr>
        <w:t>spectral</w:t>
      </w:r>
      <w:r w:rsidRPr="00FA00D7">
        <w:rPr>
          <w:rFonts w:hint="eastAsia"/>
          <w:bCs/>
          <w:sz w:val="18"/>
          <w:szCs w:val="18"/>
        </w:rPr>
        <w:t xml:space="preserve"> indexes</w:t>
      </w:r>
      <w:r>
        <w:rPr>
          <w:bCs/>
          <w:sz w:val="18"/>
          <w:szCs w:val="18"/>
        </w:rPr>
        <w:t>: (a) max-value,</w:t>
      </w:r>
      <w:r w:rsidRPr="00094CA6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(b) mean-value,</w:t>
      </w:r>
      <w:r w:rsidRPr="00094CA6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(c) median-value,</w:t>
      </w:r>
      <w:r w:rsidRPr="00094CA6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(d) min-value,</w:t>
      </w:r>
      <w:r w:rsidRPr="00094CA6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(e) mode-value,</w:t>
      </w:r>
      <w:r w:rsidRPr="00094CA6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>(f) location of the ROI.</w:t>
      </w:r>
    </w:p>
    <w:p w:rsidR="00C91A47" w:rsidRDefault="00C91A47" w:rsidP="00C91A47">
      <w:pPr>
        <w:ind w:leftChars="-270" w:left="-540"/>
        <w:jc w:val="center"/>
        <w:rPr>
          <w:lang w:eastAsia="zh-CN"/>
        </w:rPr>
      </w:pPr>
      <w:r w:rsidRPr="00CE54A2">
        <w:rPr>
          <w:noProof/>
          <w:lang w:eastAsia="zh-CN"/>
        </w:rPr>
        <w:lastRenderedPageBreak/>
        <w:drawing>
          <wp:inline distT="0" distB="0" distL="0" distR="0">
            <wp:extent cx="5174386" cy="6824311"/>
            <wp:effectExtent l="19050" t="0" r="7214" b="0"/>
            <wp:docPr id="23" name="图片 1" descr="G:\0论文\地物分类\插图\roi2\Layout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论文\地物分类\插图\roi2\Layout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4982" t="3239" r="12879" b="201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536" cy="6825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A47" w:rsidRPr="00CE54A2" w:rsidRDefault="00C91A47" w:rsidP="00C91A47">
      <w:pPr>
        <w:jc w:val="both"/>
        <w:rPr>
          <w:rFonts w:eastAsia="宋体"/>
          <w:sz w:val="18"/>
          <w:szCs w:val="18"/>
          <w:lang w:eastAsia="zh-CN"/>
        </w:rPr>
      </w:pPr>
      <w:proofErr w:type="gramStart"/>
      <w:r w:rsidRPr="00CE54A2">
        <w:rPr>
          <w:rFonts w:eastAsia="宋体"/>
          <w:sz w:val="18"/>
          <w:szCs w:val="18"/>
          <w:lang w:eastAsia="zh-CN"/>
        </w:rPr>
        <w:t>F</w:t>
      </w:r>
      <w:r w:rsidRPr="00CE54A2">
        <w:rPr>
          <w:rFonts w:eastAsia="宋体" w:hint="eastAsia"/>
          <w:sz w:val="18"/>
          <w:szCs w:val="18"/>
          <w:lang w:eastAsia="zh-CN"/>
        </w:rPr>
        <w:t>ig.</w:t>
      </w:r>
      <w:proofErr w:type="gramEnd"/>
      <w:r w:rsidRPr="00CE54A2">
        <w:rPr>
          <w:rFonts w:eastAsia="宋体" w:hint="eastAsia"/>
          <w:sz w:val="18"/>
          <w:szCs w:val="18"/>
          <w:lang w:eastAsia="zh-CN"/>
        </w:rPr>
        <w:t xml:space="preserve"> </w:t>
      </w:r>
      <w:r w:rsidRPr="00E12198">
        <w:rPr>
          <w:rFonts w:eastAsia="宋体" w:hint="eastAsia"/>
          <w:sz w:val="18"/>
          <w:szCs w:val="18"/>
          <w:lang w:eastAsia="zh-CN"/>
        </w:rPr>
        <w:t>S</w:t>
      </w:r>
      <w:r w:rsidR="00421CF2">
        <w:rPr>
          <w:rFonts w:eastAsia="宋体" w:hint="eastAsia"/>
          <w:sz w:val="18"/>
          <w:szCs w:val="18"/>
          <w:lang w:eastAsia="zh-CN"/>
        </w:rPr>
        <w:t>4</w:t>
      </w:r>
      <w:r w:rsidRPr="00CE54A2">
        <w:rPr>
          <w:rFonts w:eastAsia="宋体" w:hint="eastAsia"/>
          <w:sz w:val="18"/>
          <w:szCs w:val="18"/>
          <w:lang w:eastAsia="zh-CN"/>
        </w:rPr>
        <w:t xml:space="preserve"> Classification results in a typical snow and barren land</w:t>
      </w:r>
      <w:r w:rsidRPr="00CE54A2">
        <w:rPr>
          <w:rFonts w:eastAsia="宋体"/>
          <w:sz w:val="18"/>
          <w:szCs w:val="18"/>
          <w:lang w:eastAsia="zh-CN"/>
        </w:rPr>
        <w:t xml:space="preserve"> (99.5012°</w:t>
      </w:r>
      <w:r w:rsidRPr="00CE54A2">
        <w:rPr>
          <w:rFonts w:eastAsia="宋体" w:hint="eastAsia"/>
          <w:sz w:val="18"/>
          <w:szCs w:val="18"/>
          <w:lang w:eastAsia="zh-CN"/>
        </w:rPr>
        <w:t>E</w:t>
      </w:r>
      <w:r w:rsidRPr="00CE54A2">
        <w:rPr>
          <w:rFonts w:eastAsia="宋体"/>
          <w:sz w:val="18"/>
          <w:szCs w:val="18"/>
          <w:lang w:eastAsia="zh-CN"/>
        </w:rPr>
        <w:t>, 30.5882°</w:t>
      </w:r>
      <w:r w:rsidRPr="00CE54A2">
        <w:rPr>
          <w:rFonts w:eastAsia="宋体" w:hint="eastAsia"/>
          <w:sz w:val="18"/>
          <w:szCs w:val="18"/>
          <w:lang w:eastAsia="zh-CN"/>
        </w:rPr>
        <w:t>N</w:t>
      </w:r>
      <w:r w:rsidRPr="00CE54A2">
        <w:rPr>
          <w:rFonts w:eastAsia="宋体"/>
          <w:sz w:val="18"/>
          <w:szCs w:val="18"/>
          <w:lang w:eastAsia="zh-CN"/>
        </w:rPr>
        <w:t>)</w:t>
      </w:r>
      <w:r w:rsidRPr="00CE54A2">
        <w:rPr>
          <w:rFonts w:eastAsia="宋体" w:hint="eastAsia"/>
          <w:sz w:val="18"/>
          <w:szCs w:val="18"/>
          <w:lang w:eastAsia="zh-CN"/>
        </w:rPr>
        <w:t xml:space="preserve">, (a) is the composite Landsat image of 2020 for classification; (b) is historical image from </w:t>
      </w:r>
      <w:r w:rsidRPr="00CE54A2">
        <w:rPr>
          <w:rFonts w:eastAsia="宋体"/>
          <w:sz w:val="18"/>
          <w:szCs w:val="18"/>
          <w:lang w:eastAsia="zh-CN"/>
        </w:rPr>
        <w:t>World Imagery Wayback</w:t>
      </w:r>
      <w:r w:rsidRPr="00CE54A2">
        <w:rPr>
          <w:rFonts w:eastAsia="宋体" w:hint="eastAsia"/>
          <w:sz w:val="18"/>
          <w:szCs w:val="18"/>
          <w:lang w:eastAsia="zh-CN"/>
        </w:rPr>
        <w:t>, 12/16/2020</w:t>
      </w:r>
      <w:r w:rsidRPr="00CE54A2">
        <w:rPr>
          <w:rFonts w:eastAsia="宋体"/>
          <w:sz w:val="18"/>
          <w:szCs w:val="18"/>
          <w:lang w:eastAsia="zh-CN"/>
        </w:rPr>
        <w:t>;</w:t>
      </w:r>
      <w:r w:rsidRPr="00CE54A2">
        <w:rPr>
          <w:rFonts w:eastAsia="宋体" w:hint="eastAsia"/>
          <w:sz w:val="18"/>
          <w:szCs w:val="18"/>
          <w:lang w:eastAsia="zh-CN"/>
        </w:rPr>
        <w:t xml:space="preserve"> (c) is the classification result from ESA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>s WC; (d) is result from Google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>s DW; (e), ESRI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 xml:space="preserve">s </w:t>
      </w:r>
      <w:r w:rsidRPr="00CE54A2">
        <w:rPr>
          <w:rFonts w:eastAsia="宋体"/>
          <w:sz w:val="18"/>
          <w:szCs w:val="18"/>
          <w:lang w:eastAsia="zh-CN"/>
        </w:rPr>
        <w:t>LULC</w:t>
      </w:r>
      <w:r w:rsidRPr="00CE54A2">
        <w:rPr>
          <w:rFonts w:eastAsia="宋体" w:hint="eastAsia"/>
          <w:sz w:val="18"/>
          <w:szCs w:val="18"/>
          <w:lang w:eastAsia="zh-CN"/>
        </w:rPr>
        <w:t>M; (f), CAS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>s GLC-FCS30; (g), WHU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 xml:space="preserve">s CLCD; (h) is classification result of </w:t>
      </w:r>
      <w:r w:rsidRPr="00CE54A2">
        <w:rPr>
          <w:rFonts w:eastAsia="宋体"/>
          <w:sz w:val="18"/>
          <w:szCs w:val="18"/>
          <w:lang w:eastAsia="zh-CN"/>
        </w:rPr>
        <w:t>naive Bayes</w:t>
      </w:r>
      <w:r w:rsidRPr="00CE54A2">
        <w:rPr>
          <w:rFonts w:eastAsia="宋体" w:hint="eastAsia"/>
          <w:sz w:val="18"/>
          <w:szCs w:val="18"/>
          <w:lang w:eastAsia="zh-CN"/>
        </w:rPr>
        <w:t xml:space="preserve"> (NB) from GEE, the best one of the six classifiers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 xml:space="preserve"> results.</w:t>
      </w:r>
    </w:p>
    <w:p w:rsidR="00C91A47" w:rsidRDefault="00C91A47" w:rsidP="00C91A47">
      <w:pPr>
        <w:rPr>
          <w:lang w:eastAsia="zh-CN"/>
        </w:rPr>
      </w:pPr>
      <w:r>
        <w:rPr>
          <w:lang w:eastAsia="zh-CN"/>
        </w:rPr>
        <w:br w:type="page"/>
      </w:r>
    </w:p>
    <w:p w:rsidR="00C91A47" w:rsidRDefault="00C91A47" w:rsidP="00C91A47">
      <w:pPr>
        <w:ind w:leftChars="-270" w:left="-540"/>
        <w:jc w:val="center"/>
        <w:rPr>
          <w:lang w:eastAsia="zh-CN"/>
        </w:rPr>
      </w:pPr>
      <w:r w:rsidRPr="00CE54A2">
        <w:rPr>
          <w:noProof/>
          <w:lang w:eastAsia="zh-CN"/>
        </w:rPr>
        <w:lastRenderedPageBreak/>
        <w:drawing>
          <wp:inline distT="0" distB="0" distL="0" distR="0">
            <wp:extent cx="5422474" cy="6598118"/>
            <wp:effectExtent l="19050" t="0" r="6776" b="0"/>
            <wp:docPr id="24" name="图片 2" descr="G:\0论文\地物分类\插图\roi2\Layout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0论文\地物分类\插图\roi2\Layout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9733" t="4575" r="8127" b="24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620" cy="6600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A47" w:rsidRPr="00CE54A2" w:rsidRDefault="00C91A47" w:rsidP="00C91A47">
      <w:pPr>
        <w:ind w:leftChars="-64" w:left="-128"/>
        <w:jc w:val="both"/>
        <w:rPr>
          <w:rFonts w:eastAsia="宋体"/>
          <w:sz w:val="18"/>
          <w:szCs w:val="18"/>
          <w:lang w:eastAsia="zh-CN"/>
        </w:rPr>
      </w:pPr>
      <w:r w:rsidRPr="00CE54A2">
        <w:rPr>
          <w:rFonts w:eastAsia="宋体"/>
          <w:sz w:val="18"/>
          <w:szCs w:val="18"/>
          <w:lang w:eastAsia="zh-CN"/>
        </w:rPr>
        <w:t>F</w:t>
      </w:r>
      <w:r>
        <w:rPr>
          <w:rFonts w:eastAsia="宋体" w:hint="eastAsia"/>
          <w:sz w:val="18"/>
          <w:szCs w:val="18"/>
          <w:lang w:eastAsia="zh-CN"/>
        </w:rPr>
        <w:t>ig.</w:t>
      </w:r>
      <w:r w:rsidR="00421CF2">
        <w:rPr>
          <w:rFonts w:eastAsia="宋体"/>
          <w:sz w:val="18"/>
          <w:szCs w:val="18"/>
          <w:lang w:eastAsia="zh-CN"/>
        </w:rPr>
        <w:t>S</w:t>
      </w:r>
      <w:r w:rsidR="00421CF2">
        <w:rPr>
          <w:rFonts w:eastAsia="宋体" w:hint="eastAsia"/>
          <w:sz w:val="18"/>
          <w:szCs w:val="18"/>
          <w:lang w:eastAsia="zh-CN"/>
        </w:rPr>
        <w:t>5</w:t>
      </w:r>
      <w:r w:rsidRPr="00CE54A2">
        <w:rPr>
          <w:rFonts w:eastAsia="宋体" w:hint="eastAsia"/>
          <w:sz w:val="18"/>
          <w:szCs w:val="18"/>
          <w:lang w:eastAsia="zh-CN"/>
        </w:rPr>
        <w:t xml:space="preserve"> Classification results in a typical snow and barren land</w:t>
      </w:r>
      <w:r w:rsidRPr="00CE54A2">
        <w:rPr>
          <w:rFonts w:eastAsia="宋体"/>
          <w:sz w:val="18"/>
          <w:szCs w:val="18"/>
          <w:lang w:eastAsia="zh-CN"/>
        </w:rPr>
        <w:t xml:space="preserve"> (102.7843°</w:t>
      </w:r>
      <w:r w:rsidRPr="00CE54A2">
        <w:rPr>
          <w:rFonts w:eastAsia="宋体" w:hint="eastAsia"/>
          <w:sz w:val="18"/>
          <w:szCs w:val="18"/>
          <w:lang w:eastAsia="zh-CN"/>
        </w:rPr>
        <w:t>E</w:t>
      </w:r>
      <w:r w:rsidRPr="00CE54A2">
        <w:rPr>
          <w:rFonts w:eastAsia="宋体"/>
          <w:sz w:val="18"/>
          <w:szCs w:val="18"/>
          <w:lang w:eastAsia="zh-CN"/>
        </w:rPr>
        <w:t>, 33.8254°</w:t>
      </w:r>
      <w:r w:rsidRPr="00CE54A2">
        <w:rPr>
          <w:rFonts w:eastAsia="宋体" w:hint="eastAsia"/>
          <w:sz w:val="18"/>
          <w:szCs w:val="18"/>
          <w:lang w:eastAsia="zh-CN"/>
        </w:rPr>
        <w:t>N</w:t>
      </w:r>
      <w:r w:rsidRPr="00CE54A2">
        <w:rPr>
          <w:rFonts w:eastAsia="宋体"/>
          <w:sz w:val="18"/>
          <w:szCs w:val="18"/>
          <w:lang w:eastAsia="zh-CN"/>
        </w:rPr>
        <w:t>)</w:t>
      </w:r>
      <w:r w:rsidRPr="00CE54A2">
        <w:rPr>
          <w:rFonts w:eastAsia="宋体" w:hint="eastAsia"/>
          <w:sz w:val="18"/>
          <w:szCs w:val="18"/>
          <w:lang w:eastAsia="zh-CN"/>
        </w:rPr>
        <w:t xml:space="preserve">, (a) is the composite Landsat image of 2020 for classification; (b) is historical image from </w:t>
      </w:r>
      <w:r w:rsidRPr="00CE54A2">
        <w:rPr>
          <w:rFonts w:eastAsia="宋体"/>
          <w:sz w:val="18"/>
          <w:szCs w:val="18"/>
          <w:lang w:eastAsia="zh-CN"/>
        </w:rPr>
        <w:t>World Imagery Wayback</w:t>
      </w:r>
      <w:r w:rsidRPr="00CE54A2">
        <w:rPr>
          <w:rFonts w:eastAsia="宋体" w:hint="eastAsia"/>
          <w:sz w:val="18"/>
          <w:szCs w:val="18"/>
          <w:lang w:eastAsia="zh-CN"/>
        </w:rPr>
        <w:t>, 12/16/2020; (c) is the classification result from ESA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>s WC; (d) is result from Google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>s DW; (e), ESRI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 xml:space="preserve">s </w:t>
      </w:r>
      <w:r w:rsidRPr="00CE54A2">
        <w:rPr>
          <w:rFonts w:eastAsia="宋体"/>
          <w:sz w:val="18"/>
          <w:szCs w:val="18"/>
          <w:lang w:eastAsia="zh-CN"/>
        </w:rPr>
        <w:t>LULC</w:t>
      </w:r>
      <w:r w:rsidRPr="00CE54A2">
        <w:rPr>
          <w:rFonts w:eastAsia="宋体" w:hint="eastAsia"/>
          <w:sz w:val="18"/>
          <w:szCs w:val="18"/>
          <w:lang w:eastAsia="zh-CN"/>
        </w:rPr>
        <w:t>M; (f), CAS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>s GLC-FCS30; (g), WHU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>s CLCD; (h) is classification result of gradient tree boosting(GTB) from GEE, the best one of the six classifiers</w:t>
      </w:r>
      <w:r w:rsidRPr="00CE54A2">
        <w:rPr>
          <w:rFonts w:eastAsia="宋体"/>
          <w:sz w:val="18"/>
          <w:szCs w:val="18"/>
          <w:lang w:eastAsia="zh-CN"/>
        </w:rPr>
        <w:t>’</w:t>
      </w:r>
      <w:r w:rsidRPr="00CE54A2">
        <w:rPr>
          <w:rFonts w:eastAsia="宋体" w:hint="eastAsia"/>
          <w:sz w:val="18"/>
          <w:szCs w:val="18"/>
          <w:lang w:eastAsia="zh-CN"/>
        </w:rPr>
        <w:t xml:space="preserve"> results.</w:t>
      </w:r>
    </w:p>
    <w:p w:rsidR="00C91A47" w:rsidRDefault="00C91A47" w:rsidP="00C91A47">
      <w:pPr>
        <w:rPr>
          <w:lang w:eastAsia="zh-CN"/>
        </w:rPr>
      </w:pPr>
      <w:r>
        <w:rPr>
          <w:lang w:eastAsia="zh-CN"/>
        </w:rPr>
        <w:br w:type="page"/>
      </w:r>
    </w:p>
    <w:p w:rsidR="00C91A47" w:rsidRPr="00CC60FD" w:rsidRDefault="00C91A47" w:rsidP="00C91A47">
      <w:pPr>
        <w:rPr>
          <w:bCs/>
          <w:sz w:val="18"/>
          <w:szCs w:val="18"/>
          <w:lang w:eastAsia="zh-CN"/>
        </w:rPr>
      </w:pPr>
      <w:proofErr w:type="gramStart"/>
      <w:r w:rsidRPr="006C3849">
        <w:rPr>
          <w:bCs/>
          <w:sz w:val="18"/>
          <w:szCs w:val="18"/>
        </w:rPr>
        <w:lastRenderedPageBreak/>
        <w:t>Ta</w:t>
      </w:r>
      <w:r>
        <w:rPr>
          <w:bCs/>
          <w:sz w:val="18"/>
          <w:szCs w:val="18"/>
        </w:rPr>
        <w:t>ble S</w:t>
      </w:r>
      <w:r w:rsidRPr="00CC60FD">
        <w:rPr>
          <w:rFonts w:hint="eastAsia"/>
          <w:bCs/>
          <w:sz w:val="18"/>
          <w:szCs w:val="18"/>
        </w:rPr>
        <w:t>7</w:t>
      </w:r>
      <w:r w:rsidRPr="00CC60FD">
        <w:rPr>
          <w:bCs/>
          <w:sz w:val="18"/>
          <w:szCs w:val="18"/>
        </w:rPr>
        <w:t xml:space="preserve"> Matching accuracy of each </w:t>
      </w:r>
      <w:r>
        <w:rPr>
          <w:rFonts w:hint="eastAsia"/>
          <w:bCs/>
          <w:sz w:val="18"/>
          <w:szCs w:val="18"/>
          <w:lang w:eastAsia="zh-CN"/>
        </w:rPr>
        <w:t>classification dataset in the</w:t>
      </w:r>
      <w:r w:rsidRPr="00CC60FD">
        <w:rPr>
          <w:rFonts w:hint="eastAsia"/>
          <w:bCs/>
          <w:sz w:val="18"/>
          <w:szCs w:val="18"/>
          <w:lang w:eastAsia="zh-CN"/>
        </w:rPr>
        <w:t xml:space="preserve"> </w:t>
      </w:r>
      <w:r>
        <w:rPr>
          <w:rFonts w:hint="eastAsia"/>
          <w:bCs/>
          <w:sz w:val="18"/>
          <w:szCs w:val="18"/>
          <w:lang w:eastAsia="zh-CN"/>
        </w:rPr>
        <w:t>LC integration</w:t>
      </w:r>
      <w:r>
        <w:rPr>
          <w:bCs/>
          <w:sz w:val="18"/>
          <w:szCs w:val="18"/>
          <w:lang w:eastAsia="zh-CN"/>
        </w:rPr>
        <w:t>.</w:t>
      </w:r>
      <w:proofErr w:type="gramEnd"/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3"/>
        <w:gridCol w:w="789"/>
        <w:gridCol w:w="833"/>
        <w:gridCol w:w="833"/>
        <w:gridCol w:w="833"/>
        <w:gridCol w:w="833"/>
        <w:gridCol w:w="833"/>
        <w:gridCol w:w="833"/>
        <w:gridCol w:w="833"/>
      </w:tblGrid>
      <w:tr w:rsidR="00C91A47" w:rsidRPr="000D54EE" w:rsidTr="00596F19">
        <w:tc>
          <w:tcPr>
            <w:tcW w:w="913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/>
                <w:sz w:val="18"/>
                <w:szCs w:val="18"/>
              </w:rPr>
              <w:t>D</w:t>
            </w:r>
            <w:r w:rsidRPr="000D54EE">
              <w:rPr>
                <w:rFonts w:eastAsiaTheme="minorEastAsia" w:hint="eastAsia"/>
                <w:sz w:val="18"/>
                <w:szCs w:val="18"/>
              </w:rPr>
              <w:t>ataset</w:t>
            </w:r>
          </w:p>
        </w:tc>
        <w:tc>
          <w:tcPr>
            <w:tcW w:w="789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/>
                <w:sz w:val="18"/>
                <w:szCs w:val="18"/>
              </w:rPr>
              <w:t>W</w:t>
            </w:r>
            <w:r w:rsidRPr="000D54EE">
              <w:rPr>
                <w:rFonts w:eastAsiaTheme="minorEastAsia" w:hint="eastAsia"/>
                <w:sz w:val="18"/>
                <w:szCs w:val="18"/>
              </w:rPr>
              <w:t>at. B.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Gra. L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For.L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/>
                <w:sz w:val="18"/>
                <w:szCs w:val="18"/>
              </w:rPr>
              <w:t>F</w:t>
            </w:r>
            <w:r w:rsidRPr="000D54EE">
              <w:rPr>
                <w:rFonts w:eastAsiaTheme="minorEastAsia" w:hint="eastAsia"/>
                <w:sz w:val="18"/>
                <w:szCs w:val="18"/>
              </w:rPr>
              <w:t>ar. L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ISA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Bar. L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Ice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Wet L</w:t>
            </w:r>
          </w:p>
        </w:tc>
      </w:tr>
      <w:tr w:rsidR="00C91A47" w:rsidRPr="000D54EE" w:rsidTr="00596F19">
        <w:tc>
          <w:tcPr>
            <w:tcW w:w="913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ESA</w:t>
            </w:r>
          </w:p>
        </w:tc>
        <w:tc>
          <w:tcPr>
            <w:tcW w:w="789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30</w:t>
            </w:r>
          </w:p>
        </w:tc>
        <w:tc>
          <w:tcPr>
            <w:tcW w:w="833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30</w:t>
            </w:r>
          </w:p>
        </w:tc>
        <w:tc>
          <w:tcPr>
            <w:tcW w:w="833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20</w:t>
            </w:r>
          </w:p>
        </w:tc>
        <w:tc>
          <w:tcPr>
            <w:tcW w:w="833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15</w:t>
            </w:r>
          </w:p>
        </w:tc>
        <w:tc>
          <w:tcPr>
            <w:tcW w:w="833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50</w:t>
            </w:r>
          </w:p>
        </w:tc>
        <w:tc>
          <w:tcPr>
            <w:tcW w:w="833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op w:val="single" w:sz="8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30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DW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15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15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RSRI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15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15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GLC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CLCD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MD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NB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30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30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RF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5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15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GTB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SVM</w:t>
            </w:r>
          </w:p>
        </w:tc>
        <w:tc>
          <w:tcPr>
            <w:tcW w:w="789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  <w:tr w:rsidR="00C91A47" w:rsidRPr="000D54EE" w:rsidTr="00596F19">
        <w:tc>
          <w:tcPr>
            <w:tcW w:w="913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CART</w:t>
            </w:r>
          </w:p>
        </w:tc>
        <w:tc>
          <w:tcPr>
            <w:tcW w:w="789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bottom w:val="single" w:sz="12" w:space="0" w:color="auto"/>
            </w:tcBorders>
          </w:tcPr>
          <w:p w:rsidR="00C91A47" w:rsidRPr="000D54EE" w:rsidRDefault="00C91A47" w:rsidP="00C91A47">
            <w:pPr>
              <w:widowControl/>
              <w:jc w:val="center"/>
              <w:textAlignment w:val="top"/>
              <w:rPr>
                <w:rFonts w:eastAsiaTheme="minorEastAsia"/>
                <w:sz w:val="18"/>
                <w:szCs w:val="18"/>
              </w:rPr>
            </w:pPr>
            <w:r w:rsidRPr="000D54EE">
              <w:rPr>
                <w:rFonts w:eastAsiaTheme="minorEastAsia" w:hint="eastAsia"/>
                <w:sz w:val="18"/>
                <w:szCs w:val="18"/>
              </w:rPr>
              <w:t>1</w:t>
            </w:r>
          </w:p>
        </w:tc>
      </w:tr>
    </w:tbl>
    <w:p w:rsidR="00C91A47" w:rsidRDefault="00C91A47" w:rsidP="00C91A47">
      <w:pPr>
        <w:rPr>
          <w:bCs/>
          <w:sz w:val="18"/>
          <w:szCs w:val="18"/>
          <w:lang w:eastAsia="zh-CN"/>
        </w:rPr>
      </w:pPr>
    </w:p>
    <w:p w:rsidR="00C91A47" w:rsidRDefault="00C91A47" w:rsidP="00C91A47">
      <w:pPr>
        <w:ind w:leftChars="-270" w:left="-540"/>
        <w:jc w:val="both"/>
        <w:rPr>
          <w:lang w:eastAsia="zh-CN"/>
        </w:rPr>
      </w:pPr>
    </w:p>
    <w:p w:rsidR="00C91A47" w:rsidRPr="00B05351" w:rsidRDefault="00C91A47" w:rsidP="00C91A47">
      <w:pPr>
        <w:pStyle w:val="EndNoteBibliography"/>
        <w:rPr>
          <w:rFonts w:ascii="Times New Roman" w:eastAsiaTheme="minorEastAsia" w:hAnsi="Times New Roman" w:cs="Times New Roman"/>
          <w:sz w:val="32"/>
          <w:szCs w:val="32"/>
        </w:rPr>
      </w:pPr>
      <w:r w:rsidRPr="00B05351">
        <w:rPr>
          <w:rFonts w:ascii="Times New Roman" w:eastAsiaTheme="minorEastAsia" w:hAnsi="Times New Roman" w:cs="Times New Roman"/>
          <w:sz w:val="32"/>
          <w:szCs w:val="32"/>
        </w:rPr>
        <w:t>References</w:t>
      </w:r>
    </w:p>
    <w:p w:rsidR="00C91A47" w:rsidRPr="00C91A47" w:rsidRDefault="00576F4F" w:rsidP="00C91A47">
      <w:pPr>
        <w:pStyle w:val="EndNoteBibliography"/>
        <w:ind w:left="708" w:hangingChars="354" w:hanging="708"/>
        <w:rPr>
          <w:noProof/>
        </w:rPr>
      </w:pPr>
      <w:r w:rsidRPr="00576F4F">
        <w:rPr>
          <w:rFonts w:ascii="Times New Roman" w:eastAsiaTheme="minorEastAsia" w:hAnsi="Times New Roman" w:cs="Times New Roman"/>
          <w:noProof/>
        </w:rPr>
        <w:fldChar w:fldCharType="begin"/>
      </w:r>
      <w:r w:rsidR="00C91A47" w:rsidRPr="00B05351">
        <w:rPr>
          <w:rFonts w:ascii="Times New Roman" w:eastAsiaTheme="minorEastAsia" w:hAnsi="Times New Roman" w:cs="Times New Roman"/>
        </w:rPr>
        <w:instrText xml:space="preserve"> ADDIN EN.REFLIST </w:instrText>
      </w:r>
      <w:r w:rsidRPr="00576F4F">
        <w:rPr>
          <w:rFonts w:ascii="Times New Roman" w:eastAsiaTheme="minorEastAsia" w:hAnsi="Times New Roman" w:cs="Times New Roman"/>
          <w:noProof/>
        </w:rPr>
        <w:fldChar w:fldCharType="separate"/>
      </w:r>
      <w:r w:rsidR="00C91A47" w:rsidRPr="00C91A47">
        <w:rPr>
          <w:noProof/>
        </w:rPr>
        <w:t>[1]</w:t>
      </w:r>
      <w:r w:rsidR="00C91A47" w:rsidRPr="00C91A47">
        <w:rPr>
          <w:noProof/>
        </w:rPr>
        <w:tab/>
        <w:t xml:space="preserve">C. J. Tucker, “Red and photographic infrared linear combinations for monitoring vegetation,” </w:t>
      </w:r>
      <w:r w:rsidR="00C91A47" w:rsidRPr="00C91A47">
        <w:rPr>
          <w:i/>
          <w:noProof/>
        </w:rPr>
        <w:t>Remote sensing of Environment,</w:t>
      </w:r>
      <w:r w:rsidR="00C91A47" w:rsidRPr="00C91A47">
        <w:rPr>
          <w:noProof/>
        </w:rPr>
        <w:t xml:space="preserve"> vol. 8, no. 2, pp. 127-150, 1979.</w:t>
      </w:r>
    </w:p>
    <w:p w:rsidR="00C91A47" w:rsidRPr="00C91A47" w:rsidRDefault="00C91A47" w:rsidP="00C91A47">
      <w:pPr>
        <w:pStyle w:val="EndNoteBibliography"/>
        <w:ind w:left="708" w:hangingChars="354" w:hanging="708"/>
        <w:rPr>
          <w:noProof/>
        </w:rPr>
      </w:pPr>
      <w:r w:rsidRPr="00C91A47">
        <w:rPr>
          <w:noProof/>
        </w:rPr>
        <w:t>[2]</w:t>
      </w:r>
      <w:r w:rsidRPr="00C91A47">
        <w:rPr>
          <w:noProof/>
        </w:rPr>
        <w:tab/>
        <w:t xml:space="preserve">Y. Zha, J. Gao, and N. I. S., “Use of normalized difference built-up index in automatically mapping urban areas from TM imagery,” </w:t>
      </w:r>
      <w:r w:rsidRPr="00C91A47">
        <w:rPr>
          <w:i/>
          <w:noProof/>
        </w:rPr>
        <w:t>International Journal of Remote Sensing,</w:t>
      </w:r>
      <w:r w:rsidRPr="00C91A47">
        <w:rPr>
          <w:noProof/>
        </w:rPr>
        <w:t xml:space="preserve"> vol. 24, no. 3, pp. 583-594, 2003.</w:t>
      </w:r>
    </w:p>
    <w:p w:rsidR="00C91A47" w:rsidRPr="00C91A47" w:rsidRDefault="00C91A47" w:rsidP="00C91A47">
      <w:pPr>
        <w:pStyle w:val="EndNoteBibliography"/>
        <w:ind w:left="708" w:hangingChars="354" w:hanging="708"/>
        <w:rPr>
          <w:noProof/>
        </w:rPr>
      </w:pPr>
      <w:r w:rsidRPr="00C91A47">
        <w:rPr>
          <w:noProof/>
        </w:rPr>
        <w:t>[3]</w:t>
      </w:r>
      <w:r w:rsidRPr="00C91A47">
        <w:rPr>
          <w:noProof/>
        </w:rPr>
        <w:tab/>
        <w:t xml:space="preserve">H. Xu, “Modification of normalised difference water index (NDWI) to enhance open water features in remotely sensed imagery,” </w:t>
      </w:r>
      <w:r w:rsidRPr="00C91A47">
        <w:rPr>
          <w:i/>
          <w:noProof/>
        </w:rPr>
        <w:t>International journal of remote sensing,</w:t>
      </w:r>
      <w:r w:rsidRPr="00C91A47">
        <w:rPr>
          <w:noProof/>
        </w:rPr>
        <w:t xml:space="preserve"> vol. 27, no. 14, pp. 3025-3033, 2006.</w:t>
      </w:r>
    </w:p>
    <w:p w:rsidR="00C91A47" w:rsidRPr="00C91A47" w:rsidRDefault="00C91A47" w:rsidP="00C91A47">
      <w:pPr>
        <w:pStyle w:val="EndNoteBibliography"/>
        <w:ind w:left="708" w:hangingChars="354" w:hanging="708"/>
        <w:rPr>
          <w:noProof/>
        </w:rPr>
      </w:pPr>
      <w:r w:rsidRPr="00C91A47">
        <w:rPr>
          <w:noProof/>
        </w:rPr>
        <w:t>[4]</w:t>
      </w:r>
      <w:r w:rsidRPr="00C91A47">
        <w:rPr>
          <w:noProof/>
        </w:rPr>
        <w:tab/>
        <w:t xml:space="preserve">S. Diek, F. Fornallaz, M. E. Schaepman, and R. De Jong, “Barest pixel composite for agricultural areas using landsat time series,” </w:t>
      </w:r>
      <w:r w:rsidRPr="00C91A47">
        <w:rPr>
          <w:i/>
          <w:noProof/>
        </w:rPr>
        <w:t>Remote Sensing,</w:t>
      </w:r>
      <w:r w:rsidRPr="00C91A47">
        <w:rPr>
          <w:noProof/>
        </w:rPr>
        <w:t xml:space="preserve"> vol. 9, no. 12, pp. 1245, 2017.</w:t>
      </w:r>
    </w:p>
    <w:p w:rsidR="00C91A47" w:rsidRPr="00C91A47" w:rsidRDefault="00C91A47" w:rsidP="00C91A47">
      <w:pPr>
        <w:pStyle w:val="EndNoteBibliography"/>
        <w:ind w:left="708" w:hangingChars="354" w:hanging="708"/>
        <w:rPr>
          <w:noProof/>
        </w:rPr>
      </w:pPr>
      <w:r w:rsidRPr="00C91A47">
        <w:rPr>
          <w:noProof/>
        </w:rPr>
        <w:t>[5]</w:t>
      </w:r>
      <w:r w:rsidRPr="00C91A47">
        <w:rPr>
          <w:noProof/>
        </w:rPr>
        <w:tab/>
        <w:t xml:space="preserve">P. Zhang, P. Du, S. Guo, W. Zhang, P. Tang, J. Chen, and H. Zheng, “A novel index for robust and large-scale mapping of plastic greenhouse from Sentinel-2 images,” </w:t>
      </w:r>
      <w:r w:rsidRPr="00C91A47">
        <w:rPr>
          <w:i/>
          <w:noProof/>
        </w:rPr>
        <w:t>Remote Sensing of Environment,</w:t>
      </w:r>
      <w:r w:rsidRPr="00C91A47">
        <w:rPr>
          <w:noProof/>
        </w:rPr>
        <w:t xml:space="preserve"> vol. 276, pp. 113042, 2022.</w:t>
      </w:r>
    </w:p>
    <w:p w:rsidR="00C91A47" w:rsidRPr="00C91A47" w:rsidRDefault="00C91A47" w:rsidP="00C91A47">
      <w:pPr>
        <w:pStyle w:val="EndNoteBibliography"/>
        <w:ind w:left="708" w:hangingChars="354" w:hanging="708"/>
        <w:rPr>
          <w:noProof/>
        </w:rPr>
      </w:pPr>
      <w:r w:rsidRPr="00C91A47">
        <w:rPr>
          <w:noProof/>
        </w:rPr>
        <w:t>[6]</w:t>
      </w:r>
      <w:r w:rsidRPr="00C91A47">
        <w:rPr>
          <w:noProof/>
        </w:rPr>
        <w:tab/>
        <w:t xml:space="preserve">Y. Yang, P. Xiao, X. Feng, and H. Li, “Accuracy assessment of seven global land cover datasets over China,” </w:t>
      </w:r>
      <w:r w:rsidRPr="00C91A47">
        <w:rPr>
          <w:i/>
          <w:noProof/>
        </w:rPr>
        <w:t>ISPRS Journal of Photogrammetry Remote Sensing,</w:t>
      </w:r>
      <w:r w:rsidRPr="00C91A47">
        <w:rPr>
          <w:noProof/>
        </w:rPr>
        <w:t xml:space="preserve"> vol. 125, pp. 156-173, 2017.</w:t>
      </w:r>
    </w:p>
    <w:p w:rsidR="00C91A47" w:rsidRPr="006C3849" w:rsidRDefault="00576F4F" w:rsidP="00C91A47">
      <w:pPr>
        <w:framePr w:w="9681" w:wrap="auto" w:hAnchor="text"/>
        <w:ind w:left="708" w:hangingChars="354" w:hanging="708"/>
        <w:jc w:val="both"/>
        <w:rPr>
          <w:lang w:eastAsia="zh-CN"/>
        </w:rPr>
      </w:pPr>
      <w:r w:rsidRPr="00B05351">
        <w:rPr>
          <w:lang w:eastAsia="zh-CN"/>
        </w:rPr>
        <w:fldChar w:fldCharType="end"/>
      </w:r>
    </w:p>
    <w:p w:rsidR="0051564A" w:rsidRDefault="0051564A" w:rsidP="00C91A47">
      <w:pPr>
        <w:rPr>
          <w:lang w:eastAsia="zh-CN"/>
        </w:rPr>
      </w:pPr>
    </w:p>
    <w:p w:rsidR="00C91A47" w:rsidRPr="00C91A47" w:rsidRDefault="00C91A47" w:rsidP="00C91A47">
      <w:pPr>
        <w:rPr>
          <w:lang w:eastAsia="zh-CN"/>
        </w:rPr>
      </w:pPr>
    </w:p>
    <w:sectPr w:rsidR="00C91A47" w:rsidRPr="00C91A47" w:rsidSect="00421CF2">
      <w:headerReference w:type="default" r:id="rId17"/>
      <w:footnotePr>
        <w:numRestart w:val="eachSect"/>
      </w:footnotePr>
      <w:type w:val="continuous"/>
      <w:pgSz w:w="12240" w:h="15840"/>
      <w:pgMar w:top="1418" w:right="936" w:bottom="1009" w:left="936" w:header="431" w:footer="431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B53" w:rsidRDefault="00C42B53">
      <w:r>
        <w:separator/>
      </w:r>
    </w:p>
  </w:endnote>
  <w:endnote w:type="continuationSeparator" w:id="0">
    <w:p w:rsidR="00C42B53" w:rsidRDefault="00C42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">
    <w:charset w:val="00"/>
    <w:family w:val="auto"/>
    <w:pitch w:val="variable"/>
    <w:sig w:usb0="80000063" w:usb1="00000000" w:usb2="00000000" w:usb3="00000000" w:csb0="000001FB" w:csb1="00000000"/>
  </w:font>
  <w:font w:name="Formata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B53" w:rsidRPr="009A0AA6" w:rsidRDefault="00C42B53" w:rsidP="009A0AA6">
      <w:pPr>
        <w:pStyle w:val="a6"/>
      </w:pPr>
    </w:p>
  </w:footnote>
  <w:footnote w:type="continuationSeparator" w:id="0">
    <w:p w:rsidR="00C42B53" w:rsidRDefault="00C42B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A20" w:rsidRDefault="00576F4F">
    <w:pPr>
      <w:jc w:val="right"/>
    </w:pPr>
    <w:fldSimple w:instr="PAGE">
      <w:r w:rsidR="00435FCE">
        <w:rPr>
          <w:noProof/>
        </w:rPr>
        <w:t>3</w:t>
      </w:r>
    </w:fldSimple>
  </w:p>
  <w:p w:rsidR="00485A20" w:rsidRDefault="00485A20" w:rsidP="00656D0E">
    <w:pPr>
      <w:rPr>
        <w:lang w:eastAsia="zh-CN"/>
      </w:rPr>
    </w:pPr>
    <w:r w:rsidRPr="00C47F25">
      <w:t xml:space="preserve">MA et al.: </w:t>
    </w:r>
    <w:r w:rsidRPr="0080448C">
      <w:t>LAND COVER/USE CLASSIFICATION OPTIMIZATION MODEL</w:t>
    </w:r>
    <w:r w:rsidRPr="00A93525">
      <w:rPr>
        <w:b/>
        <w:bCs/>
        <w:kern w:val="44"/>
        <w:sz w:val="30"/>
        <w:szCs w:val="30"/>
      </w:rPr>
      <w:t xml:space="preserve"> </w:t>
    </w:r>
    <w:r w:rsidRPr="0080448C">
      <w:t>(LC-COM)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C298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D27563A"/>
    <w:multiLevelType w:val="multilevel"/>
    <w:tmpl w:val="91500BF2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0" w:firstLine="0"/>
      </w:pPr>
      <w:rPr>
        <w:b w:val="0"/>
        <w:u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i/>
      </w:rPr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vlJc w:val="left"/>
      <w:pPr>
        <w:ind w:left="1872" w:hanging="720"/>
      </w:pPr>
    </w:lvl>
    <w:lvl w:ilvl="5">
      <w:start w:val="1"/>
      <w:numFmt w:val="lowerLetter"/>
      <w:lvlText w:val="(%6)"/>
      <w:lvlJc w:val="left"/>
      <w:pPr>
        <w:ind w:left="2592" w:hanging="720"/>
      </w:pPr>
    </w:lvl>
    <w:lvl w:ilvl="6">
      <w:start w:val="1"/>
      <w:numFmt w:val="lowerRoman"/>
      <w:lvlText w:val="(%7)"/>
      <w:lvlJc w:val="left"/>
      <w:pPr>
        <w:ind w:left="3312" w:hanging="720"/>
      </w:pPr>
    </w:lvl>
    <w:lvl w:ilvl="7">
      <w:start w:val="1"/>
      <w:numFmt w:val="lowerLetter"/>
      <w:lvlText w:val="(%8)"/>
      <w:lvlJc w:val="left"/>
      <w:pPr>
        <w:ind w:left="4032" w:hanging="720"/>
      </w:pPr>
    </w:lvl>
    <w:lvl w:ilvl="8">
      <w:start w:val="1"/>
      <w:numFmt w:val="lowerRoman"/>
      <w:lvlText w:val="(%9)"/>
      <w:lvlJc w:val="left"/>
      <w:pPr>
        <w:ind w:left="4752" w:hanging="720"/>
      </w:pPr>
    </w:lvl>
  </w:abstractNum>
  <w:abstractNum w:abstractNumId="2">
    <w:nsid w:val="119C305F"/>
    <w:multiLevelType w:val="multilevel"/>
    <w:tmpl w:val="DCC063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11CE2F21"/>
    <w:multiLevelType w:val="multilevel"/>
    <w:tmpl w:val="45AE852C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450" w:hanging="360"/>
      </w:pPr>
      <w:rPr>
        <w:b w:val="0"/>
        <w:i w:val="0"/>
        <w:u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i/>
      </w:rPr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vlJc w:val="left"/>
      <w:pPr>
        <w:ind w:left="1872" w:hanging="720"/>
      </w:pPr>
    </w:lvl>
    <w:lvl w:ilvl="5">
      <w:start w:val="1"/>
      <w:numFmt w:val="lowerLetter"/>
      <w:lvlText w:val="(%6)"/>
      <w:lvlJc w:val="left"/>
      <w:pPr>
        <w:ind w:left="2592" w:hanging="720"/>
      </w:pPr>
    </w:lvl>
    <w:lvl w:ilvl="6">
      <w:start w:val="1"/>
      <w:numFmt w:val="lowerRoman"/>
      <w:lvlText w:val="(%7)"/>
      <w:lvlJc w:val="left"/>
      <w:pPr>
        <w:ind w:left="3312" w:hanging="720"/>
      </w:pPr>
    </w:lvl>
    <w:lvl w:ilvl="7">
      <w:start w:val="1"/>
      <w:numFmt w:val="lowerLetter"/>
      <w:lvlText w:val="(%8)"/>
      <w:lvlJc w:val="left"/>
      <w:pPr>
        <w:ind w:left="4032" w:hanging="720"/>
      </w:pPr>
    </w:lvl>
    <w:lvl w:ilvl="8">
      <w:start w:val="1"/>
      <w:numFmt w:val="lowerRoman"/>
      <w:lvlText w:val="(%9)"/>
      <w:lvlJc w:val="left"/>
      <w:pPr>
        <w:ind w:left="4752" w:hanging="720"/>
      </w:pPr>
    </w:lvl>
  </w:abstractNum>
  <w:abstractNum w:abstractNumId="4">
    <w:nsid w:val="1BAC5DBD"/>
    <w:multiLevelType w:val="multilevel"/>
    <w:tmpl w:val="96FCB51C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2"/>
      <w:numFmt w:val="upperLetter"/>
      <w:lvlText w:val="%2."/>
      <w:lvlJc w:val="left"/>
      <w:pPr>
        <w:ind w:left="0" w:firstLine="0"/>
      </w:pPr>
      <w:rPr>
        <w:b w:val="0"/>
        <w:u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i/>
      </w:rPr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vlJc w:val="left"/>
      <w:pPr>
        <w:ind w:left="1872" w:hanging="720"/>
      </w:pPr>
    </w:lvl>
    <w:lvl w:ilvl="5">
      <w:start w:val="1"/>
      <w:numFmt w:val="lowerLetter"/>
      <w:lvlText w:val="(%6)"/>
      <w:lvlJc w:val="left"/>
      <w:pPr>
        <w:ind w:left="2592" w:hanging="720"/>
      </w:pPr>
    </w:lvl>
    <w:lvl w:ilvl="6">
      <w:start w:val="1"/>
      <w:numFmt w:val="lowerRoman"/>
      <w:lvlText w:val="(%7)"/>
      <w:lvlJc w:val="left"/>
      <w:pPr>
        <w:ind w:left="3312" w:hanging="720"/>
      </w:pPr>
    </w:lvl>
    <w:lvl w:ilvl="7">
      <w:start w:val="1"/>
      <w:numFmt w:val="lowerLetter"/>
      <w:lvlText w:val="(%8)"/>
      <w:lvlJc w:val="left"/>
      <w:pPr>
        <w:ind w:left="4032" w:hanging="720"/>
      </w:pPr>
    </w:lvl>
    <w:lvl w:ilvl="8">
      <w:start w:val="1"/>
      <w:numFmt w:val="lowerRoman"/>
      <w:lvlText w:val="(%9)"/>
      <w:lvlJc w:val="left"/>
      <w:pPr>
        <w:ind w:left="4752" w:hanging="720"/>
      </w:pPr>
    </w:lvl>
  </w:abstractNum>
  <w:abstractNum w:abstractNumId="5">
    <w:nsid w:val="22B93D43"/>
    <w:multiLevelType w:val="multilevel"/>
    <w:tmpl w:val="45AE852C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450" w:hanging="360"/>
      </w:pPr>
      <w:rPr>
        <w:b w:val="0"/>
        <w:i w:val="0"/>
        <w:u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i/>
      </w:rPr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vlJc w:val="left"/>
      <w:pPr>
        <w:ind w:left="1872" w:hanging="720"/>
      </w:pPr>
    </w:lvl>
    <w:lvl w:ilvl="5">
      <w:start w:val="1"/>
      <w:numFmt w:val="lowerLetter"/>
      <w:lvlText w:val="(%6)"/>
      <w:lvlJc w:val="left"/>
      <w:pPr>
        <w:ind w:left="2592" w:hanging="720"/>
      </w:pPr>
    </w:lvl>
    <w:lvl w:ilvl="6">
      <w:start w:val="1"/>
      <w:numFmt w:val="lowerRoman"/>
      <w:lvlText w:val="(%7)"/>
      <w:lvlJc w:val="left"/>
      <w:pPr>
        <w:ind w:left="3312" w:hanging="720"/>
      </w:pPr>
    </w:lvl>
    <w:lvl w:ilvl="7">
      <w:start w:val="1"/>
      <w:numFmt w:val="lowerLetter"/>
      <w:lvlText w:val="(%8)"/>
      <w:lvlJc w:val="left"/>
      <w:pPr>
        <w:ind w:left="4032" w:hanging="720"/>
      </w:pPr>
    </w:lvl>
    <w:lvl w:ilvl="8">
      <w:start w:val="1"/>
      <w:numFmt w:val="lowerRoman"/>
      <w:lvlText w:val="(%9)"/>
      <w:lvlJc w:val="left"/>
      <w:pPr>
        <w:ind w:left="4752" w:hanging="720"/>
      </w:pPr>
    </w:lvl>
  </w:abstractNum>
  <w:abstractNum w:abstractNumId="6">
    <w:nsid w:val="31F66E8E"/>
    <w:multiLevelType w:val="multilevel"/>
    <w:tmpl w:val="96FCB51C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2"/>
      <w:numFmt w:val="upperLetter"/>
      <w:lvlText w:val="%2."/>
      <w:lvlJc w:val="left"/>
      <w:pPr>
        <w:ind w:left="0" w:firstLine="0"/>
      </w:pPr>
      <w:rPr>
        <w:b w:val="0"/>
        <w:u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i/>
      </w:rPr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vlJc w:val="left"/>
      <w:pPr>
        <w:ind w:left="1872" w:hanging="720"/>
      </w:pPr>
    </w:lvl>
    <w:lvl w:ilvl="5">
      <w:start w:val="1"/>
      <w:numFmt w:val="lowerLetter"/>
      <w:lvlText w:val="(%6)"/>
      <w:lvlJc w:val="left"/>
      <w:pPr>
        <w:ind w:left="2592" w:hanging="720"/>
      </w:pPr>
    </w:lvl>
    <w:lvl w:ilvl="6">
      <w:start w:val="1"/>
      <w:numFmt w:val="lowerRoman"/>
      <w:lvlText w:val="(%7)"/>
      <w:lvlJc w:val="left"/>
      <w:pPr>
        <w:ind w:left="3312" w:hanging="720"/>
      </w:pPr>
    </w:lvl>
    <w:lvl w:ilvl="7">
      <w:start w:val="1"/>
      <w:numFmt w:val="lowerLetter"/>
      <w:lvlText w:val="(%8)"/>
      <w:lvlJc w:val="left"/>
      <w:pPr>
        <w:ind w:left="4032" w:hanging="720"/>
      </w:pPr>
    </w:lvl>
    <w:lvl w:ilvl="8">
      <w:start w:val="1"/>
      <w:numFmt w:val="lowerRoman"/>
      <w:lvlText w:val="(%9)"/>
      <w:lvlJc w:val="left"/>
      <w:pPr>
        <w:ind w:left="4752" w:hanging="720"/>
      </w:pPr>
    </w:lvl>
  </w:abstractNum>
  <w:abstractNum w:abstractNumId="7">
    <w:nsid w:val="40BB7F3B"/>
    <w:multiLevelType w:val="multilevel"/>
    <w:tmpl w:val="96FCB51C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2"/>
      <w:numFmt w:val="upperLetter"/>
      <w:lvlText w:val="%2."/>
      <w:lvlJc w:val="left"/>
      <w:pPr>
        <w:ind w:left="0" w:firstLine="0"/>
      </w:pPr>
      <w:rPr>
        <w:b w:val="0"/>
        <w:u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i/>
      </w:rPr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vlJc w:val="left"/>
      <w:pPr>
        <w:ind w:left="1872" w:hanging="720"/>
      </w:pPr>
    </w:lvl>
    <w:lvl w:ilvl="5">
      <w:start w:val="1"/>
      <w:numFmt w:val="lowerLetter"/>
      <w:lvlText w:val="(%6)"/>
      <w:lvlJc w:val="left"/>
      <w:pPr>
        <w:ind w:left="2592" w:hanging="720"/>
      </w:pPr>
    </w:lvl>
    <w:lvl w:ilvl="6">
      <w:start w:val="1"/>
      <w:numFmt w:val="lowerRoman"/>
      <w:lvlText w:val="(%7)"/>
      <w:lvlJc w:val="left"/>
      <w:pPr>
        <w:ind w:left="3312" w:hanging="720"/>
      </w:pPr>
    </w:lvl>
    <w:lvl w:ilvl="7">
      <w:start w:val="1"/>
      <w:numFmt w:val="lowerLetter"/>
      <w:lvlText w:val="(%8)"/>
      <w:lvlJc w:val="left"/>
      <w:pPr>
        <w:ind w:left="4032" w:hanging="720"/>
      </w:pPr>
    </w:lvl>
    <w:lvl w:ilvl="8">
      <w:start w:val="1"/>
      <w:numFmt w:val="lowerRoman"/>
      <w:lvlText w:val="(%9)"/>
      <w:lvlJc w:val="left"/>
      <w:pPr>
        <w:ind w:left="4752" w:hanging="720"/>
      </w:pPr>
    </w:lvl>
  </w:abstractNum>
  <w:abstractNum w:abstractNumId="8">
    <w:nsid w:val="44604766"/>
    <w:multiLevelType w:val="multilevel"/>
    <w:tmpl w:val="C84CC298"/>
    <w:lvl w:ilvl="0">
      <w:start w:val="1"/>
      <w:numFmt w:val="decimal"/>
      <w:pStyle w:val="Reference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>
    <w:nsid w:val="466B4453"/>
    <w:multiLevelType w:val="multilevel"/>
    <w:tmpl w:val="45AE852C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450" w:hanging="360"/>
      </w:pPr>
      <w:rPr>
        <w:b w:val="0"/>
        <w:i w:val="0"/>
        <w:u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i/>
      </w:rPr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vlJc w:val="left"/>
      <w:pPr>
        <w:ind w:left="1872" w:hanging="720"/>
      </w:pPr>
    </w:lvl>
    <w:lvl w:ilvl="5">
      <w:start w:val="1"/>
      <w:numFmt w:val="lowerLetter"/>
      <w:lvlText w:val="(%6)"/>
      <w:lvlJc w:val="left"/>
      <w:pPr>
        <w:ind w:left="2592" w:hanging="720"/>
      </w:pPr>
    </w:lvl>
    <w:lvl w:ilvl="6">
      <w:start w:val="1"/>
      <w:numFmt w:val="lowerRoman"/>
      <w:lvlText w:val="(%7)"/>
      <w:lvlJc w:val="left"/>
      <w:pPr>
        <w:ind w:left="3312" w:hanging="720"/>
      </w:pPr>
    </w:lvl>
    <w:lvl w:ilvl="7">
      <w:start w:val="1"/>
      <w:numFmt w:val="lowerLetter"/>
      <w:lvlText w:val="(%8)"/>
      <w:lvlJc w:val="left"/>
      <w:pPr>
        <w:ind w:left="4032" w:hanging="720"/>
      </w:pPr>
    </w:lvl>
    <w:lvl w:ilvl="8">
      <w:start w:val="1"/>
      <w:numFmt w:val="lowerRoman"/>
      <w:lvlText w:val="(%9)"/>
      <w:lvlJc w:val="left"/>
      <w:pPr>
        <w:ind w:left="4752" w:hanging="720"/>
      </w:pPr>
    </w:lvl>
  </w:abstractNum>
  <w:abstractNum w:abstractNumId="10">
    <w:nsid w:val="4A62622E"/>
    <w:multiLevelType w:val="multilevel"/>
    <w:tmpl w:val="45AE852C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450" w:hanging="360"/>
      </w:pPr>
      <w:rPr>
        <w:b w:val="0"/>
        <w:i w:val="0"/>
        <w:u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i/>
      </w:rPr>
    </w:lvl>
    <w:lvl w:ilvl="3">
      <w:start w:val="1"/>
      <w:numFmt w:val="lowerLetter"/>
      <w:lvlText w:val="%4)"/>
      <w:lvlJc w:val="left"/>
      <w:pPr>
        <w:ind w:left="1152" w:hanging="720"/>
      </w:pPr>
    </w:lvl>
    <w:lvl w:ilvl="4">
      <w:start w:val="1"/>
      <w:numFmt w:val="decimal"/>
      <w:lvlText w:val="(%5)"/>
      <w:lvlJc w:val="left"/>
      <w:pPr>
        <w:ind w:left="1872" w:hanging="720"/>
      </w:pPr>
    </w:lvl>
    <w:lvl w:ilvl="5">
      <w:start w:val="1"/>
      <w:numFmt w:val="lowerLetter"/>
      <w:lvlText w:val="(%6)"/>
      <w:lvlJc w:val="left"/>
      <w:pPr>
        <w:ind w:left="2592" w:hanging="720"/>
      </w:pPr>
    </w:lvl>
    <w:lvl w:ilvl="6">
      <w:start w:val="1"/>
      <w:numFmt w:val="lowerRoman"/>
      <w:lvlText w:val="(%7)"/>
      <w:lvlJc w:val="left"/>
      <w:pPr>
        <w:ind w:left="3312" w:hanging="720"/>
      </w:pPr>
    </w:lvl>
    <w:lvl w:ilvl="7">
      <w:start w:val="1"/>
      <w:numFmt w:val="lowerLetter"/>
      <w:lvlText w:val="(%8)"/>
      <w:lvlJc w:val="left"/>
      <w:pPr>
        <w:ind w:left="4032" w:hanging="720"/>
      </w:pPr>
    </w:lvl>
    <w:lvl w:ilvl="8">
      <w:start w:val="1"/>
      <w:numFmt w:val="lowerRoman"/>
      <w:lvlText w:val="(%9)"/>
      <w:lvlJc w:val="left"/>
      <w:pPr>
        <w:ind w:left="4752" w:hanging="720"/>
      </w:pPr>
    </w:lvl>
  </w:abstractNum>
  <w:abstractNum w:abstractNumId="11">
    <w:nsid w:val="4C936FD3"/>
    <w:multiLevelType w:val="multilevel"/>
    <w:tmpl w:val="82B850BA"/>
    <w:lvl w:ilvl="0">
      <w:start w:val="1"/>
      <w:numFmt w:val="upperLetter"/>
      <w:lvlText w:val="%1."/>
      <w:lvlJc w:val="left"/>
      <w:pPr>
        <w:ind w:left="72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C97A8F"/>
    <w:multiLevelType w:val="multilevel"/>
    <w:tmpl w:val="51823B8A"/>
    <w:lvl w:ilvl="0">
      <w:start w:val="1"/>
      <w:numFmt w:val="decimal"/>
      <w:lvlText w:val="[%1]"/>
      <w:lvlJc w:val="left"/>
      <w:pPr>
        <w:ind w:left="990" w:hanging="360"/>
      </w:pPr>
      <w:rPr>
        <w:i w:val="0"/>
        <w:sz w:val="16"/>
        <w:szCs w:val="16"/>
      </w:rPr>
    </w:lvl>
    <w:lvl w:ilvl="1">
      <w:start w:val="1"/>
      <w:numFmt w:val="bullet"/>
      <w:pStyle w:val="2"/>
      <w:lvlText w:val=""/>
      <w:lvlJc w:val="left"/>
      <w:pPr>
        <w:ind w:left="0" w:firstLine="0"/>
      </w:pPr>
    </w:lvl>
    <w:lvl w:ilvl="2">
      <w:start w:val="1"/>
      <w:numFmt w:val="bullet"/>
      <w:pStyle w:val="3"/>
      <w:lvlText w:val=""/>
      <w:lvlJc w:val="left"/>
      <w:pPr>
        <w:ind w:left="0" w:firstLine="0"/>
      </w:pPr>
    </w:lvl>
    <w:lvl w:ilvl="3">
      <w:start w:val="1"/>
      <w:numFmt w:val="bullet"/>
      <w:pStyle w:val="4"/>
      <w:lvlText w:val=""/>
      <w:lvlJc w:val="left"/>
      <w:pPr>
        <w:ind w:left="0" w:firstLine="0"/>
      </w:pPr>
    </w:lvl>
    <w:lvl w:ilvl="4">
      <w:start w:val="1"/>
      <w:numFmt w:val="bullet"/>
      <w:pStyle w:val="5"/>
      <w:lvlText w:val=""/>
      <w:lvlJc w:val="left"/>
      <w:pPr>
        <w:ind w:left="0" w:firstLine="0"/>
      </w:pPr>
    </w:lvl>
    <w:lvl w:ilvl="5">
      <w:start w:val="1"/>
      <w:numFmt w:val="bullet"/>
      <w:pStyle w:val="6"/>
      <w:lvlText w:val=""/>
      <w:lvlJc w:val="left"/>
      <w:pPr>
        <w:ind w:left="0" w:firstLine="0"/>
      </w:pPr>
    </w:lvl>
    <w:lvl w:ilvl="6">
      <w:start w:val="1"/>
      <w:numFmt w:val="bullet"/>
      <w:pStyle w:val="7"/>
      <w:lvlText w:val=""/>
      <w:lvlJc w:val="left"/>
      <w:pPr>
        <w:ind w:left="0" w:firstLine="0"/>
      </w:pPr>
    </w:lvl>
    <w:lvl w:ilvl="7">
      <w:start w:val="1"/>
      <w:numFmt w:val="bullet"/>
      <w:pStyle w:val="8"/>
      <w:lvlText w:val=""/>
      <w:lvlJc w:val="left"/>
      <w:pPr>
        <w:ind w:left="0" w:firstLine="0"/>
      </w:pPr>
    </w:lvl>
    <w:lvl w:ilvl="8">
      <w:start w:val="1"/>
      <w:numFmt w:val="bullet"/>
      <w:pStyle w:val="9"/>
      <w:lvlText w:val=""/>
      <w:lvlJc w:val="left"/>
      <w:pPr>
        <w:ind w:left="0" w:firstLine="0"/>
      </w:pPr>
    </w:lvl>
  </w:abstractNum>
  <w:abstractNum w:abstractNumId="13">
    <w:nsid w:val="52F65CE7"/>
    <w:multiLevelType w:val="multilevel"/>
    <w:tmpl w:val="9A60E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DEA164D"/>
    <w:multiLevelType w:val="multilevel"/>
    <w:tmpl w:val="8D6CF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"/>
  </w:num>
  <w:num w:numId="3">
    <w:abstractNumId w:val="1"/>
  </w:num>
  <w:num w:numId="4">
    <w:abstractNumId w:val="11"/>
  </w:num>
  <w:num w:numId="5">
    <w:abstractNumId w:val="7"/>
  </w:num>
  <w:num w:numId="6">
    <w:abstractNumId w:val="8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4"/>
  </w:num>
  <w:num w:numId="10">
    <w:abstractNumId w:val="9"/>
  </w:num>
  <w:num w:numId="11">
    <w:abstractNumId w:val="0"/>
  </w:num>
  <w:num w:numId="12">
    <w:abstractNumId w:val="14"/>
  </w:num>
  <w:num w:numId="13">
    <w:abstractNumId w:val="13"/>
  </w:num>
  <w:num w:numId="14">
    <w:abstractNumId w:val="10"/>
  </w:num>
  <w:num w:numId="15">
    <w:abstractNumId w:val="3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72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EEE ACM Trans Comp Biol Bioinf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w200z0zk0pxz6ev2vyp00dt2wp9z5wfs590&quot;&gt;My EndNote Library&lt;record-ids&gt;&lt;item&gt;71&lt;/item&gt;&lt;item&gt;120&lt;/item&gt;&lt;/record-ids&gt;&lt;/item&gt;&lt;/Libraries&gt;"/>
  </w:docVars>
  <w:rsids>
    <w:rsidRoot w:val="00732E46"/>
    <w:rsid w:val="00002FAF"/>
    <w:rsid w:val="000037FC"/>
    <w:rsid w:val="000069C8"/>
    <w:rsid w:val="00022087"/>
    <w:rsid w:val="00023182"/>
    <w:rsid w:val="00031B79"/>
    <w:rsid w:val="0003442C"/>
    <w:rsid w:val="000403AE"/>
    <w:rsid w:val="00050683"/>
    <w:rsid w:val="00053B2E"/>
    <w:rsid w:val="000550BC"/>
    <w:rsid w:val="0006142E"/>
    <w:rsid w:val="000650E5"/>
    <w:rsid w:val="00067023"/>
    <w:rsid w:val="00081747"/>
    <w:rsid w:val="00081BBB"/>
    <w:rsid w:val="00085D7A"/>
    <w:rsid w:val="000968E1"/>
    <w:rsid w:val="000B7ABF"/>
    <w:rsid w:val="000C21BE"/>
    <w:rsid w:val="000D4F4C"/>
    <w:rsid w:val="000E38D3"/>
    <w:rsid w:val="000F216B"/>
    <w:rsid w:val="000F2C11"/>
    <w:rsid w:val="000F400B"/>
    <w:rsid w:val="00114406"/>
    <w:rsid w:val="00114E30"/>
    <w:rsid w:val="00114E77"/>
    <w:rsid w:val="00124A09"/>
    <w:rsid w:val="001264F5"/>
    <w:rsid w:val="001345F1"/>
    <w:rsid w:val="0014692A"/>
    <w:rsid w:val="00152AB3"/>
    <w:rsid w:val="00160C4E"/>
    <w:rsid w:val="00170C54"/>
    <w:rsid w:val="001743EC"/>
    <w:rsid w:val="00180047"/>
    <w:rsid w:val="0019206C"/>
    <w:rsid w:val="001A08BF"/>
    <w:rsid w:val="001B020C"/>
    <w:rsid w:val="001B0334"/>
    <w:rsid w:val="001B2E51"/>
    <w:rsid w:val="001E4E8E"/>
    <w:rsid w:val="001E7EDB"/>
    <w:rsid w:val="001F1173"/>
    <w:rsid w:val="001F2329"/>
    <w:rsid w:val="001F512A"/>
    <w:rsid w:val="00201147"/>
    <w:rsid w:val="002139C6"/>
    <w:rsid w:val="00233A4C"/>
    <w:rsid w:val="00234ABB"/>
    <w:rsid w:val="002577ED"/>
    <w:rsid w:val="00262D2F"/>
    <w:rsid w:val="00267205"/>
    <w:rsid w:val="002775B6"/>
    <w:rsid w:val="002814BA"/>
    <w:rsid w:val="00282E76"/>
    <w:rsid w:val="00285E41"/>
    <w:rsid w:val="00293F6A"/>
    <w:rsid w:val="002947C5"/>
    <w:rsid w:val="00295A7F"/>
    <w:rsid w:val="002D422C"/>
    <w:rsid w:val="002D4914"/>
    <w:rsid w:val="002E2421"/>
    <w:rsid w:val="002F221E"/>
    <w:rsid w:val="002F4B47"/>
    <w:rsid w:val="00305C29"/>
    <w:rsid w:val="003078AE"/>
    <w:rsid w:val="0031286C"/>
    <w:rsid w:val="00313303"/>
    <w:rsid w:val="00343C3D"/>
    <w:rsid w:val="003468E5"/>
    <w:rsid w:val="00351C63"/>
    <w:rsid w:val="00357347"/>
    <w:rsid w:val="0036091A"/>
    <w:rsid w:val="00373430"/>
    <w:rsid w:val="003913E5"/>
    <w:rsid w:val="003950B8"/>
    <w:rsid w:val="003978DE"/>
    <w:rsid w:val="003C0ECD"/>
    <w:rsid w:val="003F021E"/>
    <w:rsid w:val="003F5F5D"/>
    <w:rsid w:val="00402320"/>
    <w:rsid w:val="004063A4"/>
    <w:rsid w:val="0041133A"/>
    <w:rsid w:val="00421CF2"/>
    <w:rsid w:val="004232B8"/>
    <w:rsid w:val="00435FCE"/>
    <w:rsid w:val="00455CC4"/>
    <w:rsid w:val="00464F16"/>
    <w:rsid w:val="00474613"/>
    <w:rsid w:val="00481B1E"/>
    <w:rsid w:val="0048247F"/>
    <w:rsid w:val="0048292B"/>
    <w:rsid w:val="00485A20"/>
    <w:rsid w:val="004A3FB4"/>
    <w:rsid w:val="004A4B26"/>
    <w:rsid w:val="004B29E3"/>
    <w:rsid w:val="004B3868"/>
    <w:rsid w:val="004C0A1B"/>
    <w:rsid w:val="004C0A56"/>
    <w:rsid w:val="004C1E98"/>
    <w:rsid w:val="004E7D39"/>
    <w:rsid w:val="004F1B3A"/>
    <w:rsid w:val="0051564A"/>
    <w:rsid w:val="00516CC8"/>
    <w:rsid w:val="00533E1B"/>
    <w:rsid w:val="00535361"/>
    <w:rsid w:val="005446D9"/>
    <w:rsid w:val="00550D56"/>
    <w:rsid w:val="00560AC6"/>
    <w:rsid w:val="0056364D"/>
    <w:rsid w:val="00576F4F"/>
    <w:rsid w:val="0059348A"/>
    <w:rsid w:val="005951D3"/>
    <w:rsid w:val="005A170E"/>
    <w:rsid w:val="005A2567"/>
    <w:rsid w:val="005B160B"/>
    <w:rsid w:val="005B43C2"/>
    <w:rsid w:val="005B6B50"/>
    <w:rsid w:val="005C18AE"/>
    <w:rsid w:val="005C68BC"/>
    <w:rsid w:val="005E2D10"/>
    <w:rsid w:val="005E4CEC"/>
    <w:rsid w:val="005E69DC"/>
    <w:rsid w:val="005F0DEA"/>
    <w:rsid w:val="005F12E8"/>
    <w:rsid w:val="005F4497"/>
    <w:rsid w:val="005F5E3C"/>
    <w:rsid w:val="005F6268"/>
    <w:rsid w:val="006024C1"/>
    <w:rsid w:val="00602CC2"/>
    <w:rsid w:val="0060549D"/>
    <w:rsid w:val="006068E5"/>
    <w:rsid w:val="00612081"/>
    <w:rsid w:val="00613800"/>
    <w:rsid w:val="006209FC"/>
    <w:rsid w:val="00621141"/>
    <w:rsid w:val="00636A84"/>
    <w:rsid w:val="00636D0A"/>
    <w:rsid w:val="00645190"/>
    <w:rsid w:val="006514FE"/>
    <w:rsid w:val="0065173B"/>
    <w:rsid w:val="00656D0E"/>
    <w:rsid w:val="00660F88"/>
    <w:rsid w:val="00672BD7"/>
    <w:rsid w:val="00674E76"/>
    <w:rsid w:val="006774B8"/>
    <w:rsid w:val="00680E3F"/>
    <w:rsid w:val="00694E0B"/>
    <w:rsid w:val="006B68F3"/>
    <w:rsid w:val="006C32BD"/>
    <w:rsid w:val="006C60F0"/>
    <w:rsid w:val="006E42E3"/>
    <w:rsid w:val="006F18B8"/>
    <w:rsid w:val="006F52D1"/>
    <w:rsid w:val="006F6F5A"/>
    <w:rsid w:val="007005EF"/>
    <w:rsid w:val="007054D1"/>
    <w:rsid w:val="0071030E"/>
    <w:rsid w:val="00732E46"/>
    <w:rsid w:val="007403A0"/>
    <w:rsid w:val="0074758B"/>
    <w:rsid w:val="00756915"/>
    <w:rsid w:val="00760DA6"/>
    <w:rsid w:val="00765823"/>
    <w:rsid w:val="00766653"/>
    <w:rsid w:val="0077111A"/>
    <w:rsid w:val="00771AA2"/>
    <w:rsid w:val="00772ECD"/>
    <w:rsid w:val="00777855"/>
    <w:rsid w:val="00786633"/>
    <w:rsid w:val="007938DE"/>
    <w:rsid w:val="0079482B"/>
    <w:rsid w:val="00795D38"/>
    <w:rsid w:val="007A0BA8"/>
    <w:rsid w:val="007A2DEB"/>
    <w:rsid w:val="007B07C3"/>
    <w:rsid w:val="007B38DE"/>
    <w:rsid w:val="007B62A7"/>
    <w:rsid w:val="007C410D"/>
    <w:rsid w:val="007C4511"/>
    <w:rsid w:val="007C5FE2"/>
    <w:rsid w:val="007D31A5"/>
    <w:rsid w:val="007E5119"/>
    <w:rsid w:val="007E713A"/>
    <w:rsid w:val="007F1346"/>
    <w:rsid w:val="007F4FB6"/>
    <w:rsid w:val="0080720F"/>
    <w:rsid w:val="00810E2F"/>
    <w:rsid w:val="00813371"/>
    <w:rsid w:val="008203BB"/>
    <w:rsid w:val="00827FB8"/>
    <w:rsid w:val="0083106F"/>
    <w:rsid w:val="008313C6"/>
    <w:rsid w:val="00845F72"/>
    <w:rsid w:val="00851B4D"/>
    <w:rsid w:val="00874977"/>
    <w:rsid w:val="008856C3"/>
    <w:rsid w:val="0089298D"/>
    <w:rsid w:val="008963A6"/>
    <w:rsid w:val="008E1FF8"/>
    <w:rsid w:val="008E4F03"/>
    <w:rsid w:val="008E51BF"/>
    <w:rsid w:val="008F44A2"/>
    <w:rsid w:val="0091598A"/>
    <w:rsid w:val="00932FBA"/>
    <w:rsid w:val="00941CB7"/>
    <w:rsid w:val="009454A2"/>
    <w:rsid w:val="00952880"/>
    <w:rsid w:val="00954BD6"/>
    <w:rsid w:val="0096199E"/>
    <w:rsid w:val="00973B7E"/>
    <w:rsid w:val="009847B5"/>
    <w:rsid w:val="00986618"/>
    <w:rsid w:val="009A0AA6"/>
    <w:rsid w:val="009A7E68"/>
    <w:rsid w:val="009B429F"/>
    <w:rsid w:val="009D0B85"/>
    <w:rsid w:val="009E2C51"/>
    <w:rsid w:val="009E73E3"/>
    <w:rsid w:val="009F1CE5"/>
    <w:rsid w:val="00A00256"/>
    <w:rsid w:val="00A1299E"/>
    <w:rsid w:val="00A259E3"/>
    <w:rsid w:val="00A26A6A"/>
    <w:rsid w:val="00A27561"/>
    <w:rsid w:val="00A320DF"/>
    <w:rsid w:val="00A41540"/>
    <w:rsid w:val="00A530D2"/>
    <w:rsid w:val="00A6122B"/>
    <w:rsid w:val="00A65256"/>
    <w:rsid w:val="00A75640"/>
    <w:rsid w:val="00A80BDA"/>
    <w:rsid w:val="00A853F3"/>
    <w:rsid w:val="00A94A2D"/>
    <w:rsid w:val="00AA5225"/>
    <w:rsid w:val="00AB4C22"/>
    <w:rsid w:val="00AB78E8"/>
    <w:rsid w:val="00AC0FD4"/>
    <w:rsid w:val="00AC2686"/>
    <w:rsid w:val="00AC5F70"/>
    <w:rsid w:val="00AD785B"/>
    <w:rsid w:val="00AE6508"/>
    <w:rsid w:val="00AE7EE9"/>
    <w:rsid w:val="00AF3089"/>
    <w:rsid w:val="00AF4A4A"/>
    <w:rsid w:val="00B056CA"/>
    <w:rsid w:val="00B05CCE"/>
    <w:rsid w:val="00B07BB7"/>
    <w:rsid w:val="00B10AF1"/>
    <w:rsid w:val="00B20CF9"/>
    <w:rsid w:val="00B21548"/>
    <w:rsid w:val="00B30666"/>
    <w:rsid w:val="00B3762A"/>
    <w:rsid w:val="00B51AB6"/>
    <w:rsid w:val="00B54450"/>
    <w:rsid w:val="00B60677"/>
    <w:rsid w:val="00B83635"/>
    <w:rsid w:val="00B84B87"/>
    <w:rsid w:val="00BC0495"/>
    <w:rsid w:val="00BC5B47"/>
    <w:rsid w:val="00BE4774"/>
    <w:rsid w:val="00C01377"/>
    <w:rsid w:val="00C03B83"/>
    <w:rsid w:val="00C044E6"/>
    <w:rsid w:val="00C04F49"/>
    <w:rsid w:val="00C16047"/>
    <w:rsid w:val="00C20ACF"/>
    <w:rsid w:val="00C25825"/>
    <w:rsid w:val="00C42B53"/>
    <w:rsid w:val="00C47F25"/>
    <w:rsid w:val="00C5040C"/>
    <w:rsid w:val="00C52F3D"/>
    <w:rsid w:val="00C54B70"/>
    <w:rsid w:val="00C5564C"/>
    <w:rsid w:val="00C57BC8"/>
    <w:rsid w:val="00C64D24"/>
    <w:rsid w:val="00C72820"/>
    <w:rsid w:val="00C7592D"/>
    <w:rsid w:val="00C821C0"/>
    <w:rsid w:val="00C9162C"/>
    <w:rsid w:val="00C91A47"/>
    <w:rsid w:val="00CA1884"/>
    <w:rsid w:val="00CB5CB4"/>
    <w:rsid w:val="00CC21A8"/>
    <w:rsid w:val="00CC2FC1"/>
    <w:rsid w:val="00CC423F"/>
    <w:rsid w:val="00CD54DC"/>
    <w:rsid w:val="00CE797C"/>
    <w:rsid w:val="00CF48E2"/>
    <w:rsid w:val="00D050EC"/>
    <w:rsid w:val="00D05F12"/>
    <w:rsid w:val="00D10AC8"/>
    <w:rsid w:val="00D20E00"/>
    <w:rsid w:val="00D230E4"/>
    <w:rsid w:val="00D64D6B"/>
    <w:rsid w:val="00D66528"/>
    <w:rsid w:val="00D72173"/>
    <w:rsid w:val="00D75678"/>
    <w:rsid w:val="00D83AF6"/>
    <w:rsid w:val="00D868B8"/>
    <w:rsid w:val="00D874E2"/>
    <w:rsid w:val="00D87F8B"/>
    <w:rsid w:val="00D90AF1"/>
    <w:rsid w:val="00DA34C3"/>
    <w:rsid w:val="00DA5631"/>
    <w:rsid w:val="00DA5A9A"/>
    <w:rsid w:val="00DB3364"/>
    <w:rsid w:val="00DB4355"/>
    <w:rsid w:val="00DC758F"/>
    <w:rsid w:val="00DD7F24"/>
    <w:rsid w:val="00DF1F19"/>
    <w:rsid w:val="00DF2A66"/>
    <w:rsid w:val="00DF6629"/>
    <w:rsid w:val="00E043F1"/>
    <w:rsid w:val="00E04B0E"/>
    <w:rsid w:val="00E05735"/>
    <w:rsid w:val="00E2077B"/>
    <w:rsid w:val="00E247D3"/>
    <w:rsid w:val="00E30D60"/>
    <w:rsid w:val="00E40DBE"/>
    <w:rsid w:val="00E426A2"/>
    <w:rsid w:val="00E45781"/>
    <w:rsid w:val="00E53F4E"/>
    <w:rsid w:val="00E5529C"/>
    <w:rsid w:val="00E57D3D"/>
    <w:rsid w:val="00E625A7"/>
    <w:rsid w:val="00E653B5"/>
    <w:rsid w:val="00E65DF7"/>
    <w:rsid w:val="00E90136"/>
    <w:rsid w:val="00EA352F"/>
    <w:rsid w:val="00EB765C"/>
    <w:rsid w:val="00EC35CE"/>
    <w:rsid w:val="00ED016D"/>
    <w:rsid w:val="00ED523A"/>
    <w:rsid w:val="00EE01E7"/>
    <w:rsid w:val="00EE02E8"/>
    <w:rsid w:val="00EF6430"/>
    <w:rsid w:val="00F01037"/>
    <w:rsid w:val="00F22A05"/>
    <w:rsid w:val="00F2581A"/>
    <w:rsid w:val="00F25C03"/>
    <w:rsid w:val="00F33F99"/>
    <w:rsid w:val="00F35859"/>
    <w:rsid w:val="00F41DC3"/>
    <w:rsid w:val="00F61E84"/>
    <w:rsid w:val="00F63565"/>
    <w:rsid w:val="00F666CE"/>
    <w:rsid w:val="00F67007"/>
    <w:rsid w:val="00F808F1"/>
    <w:rsid w:val="00F9090E"/>
    <w:rsid w:val="00FA6C74"/>
    <w:rsid w:val="00FB41DF"/>
    <w:rsid w:val="00FC11B2"/>
    <w:rsid w:val="00FD69D2"/>
    <w:rsid w:val="00FF2D62"/>
    <w:rsid w:val="00FF4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430"/>
  </w:style>
  <w:style w:type="paragraph" w:styleId="1">
    <w:name w:val="heading 1"/>
    <w:basedOn w:val="a"/>
    <w:next w:val="a"/>
    <w:link w:val="1Char"/>
    <w:autoRedefine/>
    <w:uiPriority w:val="9"/>
    <w:qFormat/>
    <w:rsid w:val="0048292B"/>
    <w:pPr>
      <w:keepNext/>
      <w:spacing w:before="240" w:after="80"/>
      <w:jc w:val="center"/>
      <w:outlineLvl w:val="0"/>
    </w:pPr>
    <w:rPr>
      <w:smallCaps/>
      <w:kern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73430"/>
    <w:pPr>
      <w:keepNext/>
      <w:numPr>
        <w:ilvl w:val="1"/>
        <w:numId w:val="1"/>
      </w:numPr>
      <w:spacing w:before="120" w:after="60"/>
      <w:outlineLvl w:val="1"/>
    </w:pPr>
    <w:rPr>
      <w:i/>
      <w:iCs/>
    </w:rPr>
  </w:style>
  <w:style w:type="paragraph" w:styleId="3">
    <w:name w:val="heading 3"/>
    <w:basedOn w:val="a"/>
    <w:next w:val="a"/>
    <w:link w:val="3Char"/>
    <w:uiPriority w:val="9"/>
    <w:unhideWhenUsed/>
    <w:qFormat/>
    <w:rsid w:val="00373430"/>
    <w:pPr>
      <w:keepNext/>
      <w:numPr>
        <w:ilvl w:val="2"/>
        <w:numId w:val="1"/>
      </w:numPr>
      <w:outlineLvl w:val="2"/>
    </w:pPr>
    <w:rPr>
      <w:i/>
      <w:iCs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73430"/>
    <w:pPr>
      <w:keepNext/>
      <w:numPr>
        <w:ilvl w:val="3"/>
        <w:numId w:val="1"/>
      </w:numPr>
      <w:spacing w:before="240" w:after="60"/>
      <w:outlineLvl w:val="3"/>
    </w:pPr>
    <w:rPr>
      <w:i/>
      <w:iCs/>
      <w:sz w:val="18"/>
      <w:szCs w:val="18"/>
    </w:rPr>
  </w:style>
  <w:style w:type="paragraph" w:styleId="5">
    <w:name w:val="heading 5"/>
    <w:basedOn w:val="a"/>
    <w:next w:val="a"/>
    <w:link w:val="5Char"/>
    <w:uiPriority w:val="9"/>
    <w:unhideWhenUsed/>
    <w:qFormat/>
    <w:rsid w:val="00373430"/>
    <w:pPr>
      <w:numPr>
        <w:ilvl w:val="4"/>
        <w:numId w:val="1"/>
      </w:numPr>
      <w:tabs>
        <w:tab w:val="num" w:pos="360"/>
      </w:tabs>
      <w:spacing w:before="240" w:after="60"/>
      <w:outlineLvl w:val="4"/>
    </w:pPr>
    <w:rPr>
      <w:sz w:val="18"/>
      <w:szCs w:val="18"/>
    </w:rPr>
  </w:style>
  <w:style w:type="paragraph" w:styleId="6">
    <w:name w:val="heading 6"/>
    <w:basedOn w:val="a"/>
    <w:next w:val="a"/>
    <w:uiPriority w:val="9"/>
    <w:semiHidden/>
    <w:unhideWhenUsed/>
    <w:qFormat/>
    <w:rsid w:val="00373430"/>
    <w:pPr>
      <w:numPr>
        <w:ilvl w:val="5"/>
        <w:numId w:val="1"/>
      </w:numPr>
      <w:spacing w:before="240" w:after="60"/>
      <w:outlineLvl w:val="5"/>
    </w:pPr>
    <w:rPr>
      <w:i/>
      <w:iCs/>
      <w:sz w:val="16"/>
      <w:szCs w:val="16"/>
    </w:rPr>
  </w:style>
  <w:style w:type="paragraph" w:styleId="7">
    <w:name w:val="heading 7"/>
    <w:basedOn w:val="a"/>
    <w:next w:val="a"/>
    <w:uiPriority w:val="9"/>
    <w:qFormat/>
    <w:rsid w:val="00373430"/>
    <w:pPr>
      <w:numPr>
        <w:ilvl w:val="6"/>
        <w:numId w:val="1"/>
      </w:numPr>
      <w:spacing w:before="240" w:after="60"/>
      <w:outlineLvl w:val="6"/>
    </w:pPr>
    <w:rPr>
      <w:sz w:val="16"/>
      <w:szCs w:val="16"/>
    </w:rPr>
  </w:style>
  <w:style w:type="paragraph" w:styleId="8">
    <w:name w:val="heading 8"/>
    <w:basedOn w:val="a"/>
    <w:next w:val="a"/>
    <w:uiPriority w:val="9"/>
    <w:qFormat/>
    <w:rsid w:val="00373430"/>
    <w:pPr>
      <w:numPr>
        <w:ilvl w:val="7"/>
        <w:numId w:val="1"/>
      </w:numPr>
      <w:spacing w:before="240" w:after="60"/>
      <w:outlineLvl w:val="7"/>
    </w:pPr>
    <w:rPr>
      <w:i/>
      <w:iCs/>
      <w:sz w:val="16"/>
      <w:szCs w:val="16"/>
    </w:rPr>
  </w:style>
  <w:style w:type="paragraph" w:styleId="9">
    <w:name w:val="heading 9"/>
    <w:basedOn w:val="a"/>
    <w:next w:val="a"/>
    <w:uiPriority w:val="9"/>
    <w:qFormat/>
    <w:rsid w:val="00373430"/>
    <w:pPr>
      <w:numPr>
        <w:ilvl w:val="8"/>
        <w:numId w:val="1"/>
      </w:numPr>
      <w:spacing w:before="240" w:after="60"/>
      <w:outlineLvl w:val="8"/>
    </w:pPr>
    <w:rPr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rsid w:val="00373430"/>
    <w:pPr>
      <w:framePr w:w="9360" w:hSpace="187" w:vSpace="187" w:wrap="notBeside" w:vAnchor="text" w:hAnchor="page" w:xAlign="center" w:y="1"/>
      <w:jc w:val="center"/>
    </w:pPr>
    <w:rPr>
      <w:kern w:val="28"/>
      <w:sz w:val="48"/>
      <w:szCs w:val="48"/>
    </w:rPr>
  </w:style>
  <w:style w:type="paragraph" w:customStyle="1" w:styleId="Abstract">
    <w:name w:val="Abstract"/>
    <w:basedOn w:val="a"/>
    <w:next w:val="a"/>
    <w:rsid w:val="00373430"/>
    <w:pPr>
      <w:spacing w:before="20"/>
      <w:ind w:firstLine="202"/>
      <w:jc w:val="both"/>
    </w:pPr>
    <w:rPr>
      <w:b/>
      <w:bCs/>
      <w:sz w:val="18"/>
      <w:szCs w:val="18"/>
    </w:rPr>
  </w:style>
  <w:style w:type="paragraph" w:customStyle="1" w:styleId="Authors">
    <w:name w:val="Authors"/>
    <w:basedOn w:val="a"/>
    <w:next w:val="a"/>
    <w:rsid w:val="00373430"/>
    <w:pPr>
      <w:framePr w:w="9072" w:hSpace="187" w:vSpace="187" w:wrap="notBeside" w:vAnchor="text" w:hAnchor="page" w:xAlign="center" w:y="1"/>
      <w:spacing w:after="320"/>
      <w:jc w:val="center"/>
    </w:pPr>
    <w:rPr>
      <w:sz w:val="22"/>
      <w:szCs w:val="22"/>
    </w:rPr>
  </w:style>
  <w:style w:type="character" w:customStyle="1" w:styleId="MemberType">
    <w:name w:val="MemberType"/>
    <w:rsid w:val="00373430"/>
    <w:rPr>
      <w:rFonts w:ascii="Times New Roman" w:hAnsi="Times New Roman" w:cs="Times New Roman"/>
      <w:i/>
      <w:iCs/>
      <w:sz w:val="22"/>
      <w:szCs w:val="22"/>
    </w:rPr>
  </w:style>
  <w:style w:type="paragraph" w:styleId="a4">
    <w:name w:val="footnote text"/>
    <w:basedOn w:val="a"/>
    <w:link w:val="Char"/>
    <w:semiHidden/>
    <w:rsid w:val="00373430"/>
    <w:pPr>
      <w:ind w:firstLine="202"/>
      <w:jc w:val="both"/>
    </w:pPr>
    <w:rPr>
      <w:sz w:val="16"/>
      <w:szCs w:val="16"/>
    </w:rPr>
  </w:style>
  <w:style w:type="paragraph" w:customStyle="1" w:styleId="References">
    <w:name w:val="References"/>
    <w:basedOn w:val="a"/>
    <w:rsid w:val="00373430"/>
    <w:pPr>
      <w:numPr>
        <w:numId w:val="6"/>
      </w:numPr>
      <w:jc w:val="both"/>
    </w:pPr>
    <w:rPr>
      <w:sz w:val="16"/>
      <w:szCs w:val="16"/>
    </w:rPr>
  </w:style>
  <w:style w:type="paragraph" w:customStyle="1" w:styleId="IndexTerms">
    <w:name w:val="IndexTerms"/>
    <w:basedOn w:val="a"/>
    <w:next w:val="a"/>
    <w:rsid w:val="00373430"/>
    <w:pPr>
      <w:ind w:firstLine="202"/>
      <w:jc w:val="both"/>
    </w:pPr>
    <w:rPr>
      <w:b/>
      <w:bCs/>
      <w:sz w:val="18"/>
      <w:szCs w:val="18"/>
    </w:rPr>
  </w:style>
  <w:style w:type="character" w:styleId="a5">
    <w:name w:val="footnote reference"/>
    <w:semiHidden/>
    <w:rsid w:val="00373430"/>
    <w:rPr>
      <w:vertAlign w:val="superscript"/>
    </w:rPr>
  </w:style>
  <w:style w:type="paragraph" w:styleId="a6">
    <w:name w:val="footer"/>
    <w:basedOn w:val="a"/>
    <w:link w:val="Char0"/>
    <w:uiPriority w:val="99"/>
    <w:rsid w:val="00373430"/>
    <w:pPr>
      <w:tabs>
        <w:tab w:val="center" w:pos="4320"/>
        <w:tab w:val="right" w:pos="8640"/>
      </w:tabs>
    </w:pPr>
  </w:style>
  <w:style w:type="paragraph" w:customStyle="1" w:styleId="Text">
    <w:name w:val="Text"/>
    <w:basedOn w:val="a"/>
    <w:link w:val="TextChar"/>
    <w:rsid w:val="00373430"/>
    <w:pPr>
      <w:widowControl w:val="0"/>
      <w:spacing w:line="252" w:lineRule="auto"/>
      <w:ind w:firstLine="202"/>
      <w:jc w:val="both"/>
    </w:pPr>
  </w:style>
  <w:style w:type="paragraph" w:customStyle="1" w:styleId="FigureCaption">
    <w:name w:val="Figure Caption"/>
    <w:basedOn w:val="a"/>
    <w:rsid w:val="00373430"/>
    <w:pPr>
      <w:jc w:val="both"/>
    </w:pPr>
    <w:rPr>
      <w:sz w:val="16"/>
      <w:szCs w:val="16"/>
    </w:rPr>
  </w:style>
  <w:style w:type="paragraph" w:customStyle="1" w:styleId="TableTitle">
    <w:name w:val="Table Title"/>
    <w:basedOn w:val="a"/>
    <w:rsid w:val="00373430"/>
    <w:pPr>
      <w:jc w:val="center"/>
    </w:pPr>
    <w:rPr>
      <w:smallCaps/>
      <w:sz w:val="16"/>
      <w:szCs w:val="16"/>
    </w:rPr>
  </w:style>
  <w:style w:type="paragraph" w:customStyle="1" w:styleId="ReferenceHead">
    <w:name w:val="Reference Head"/>
    <w:basedOn w:val="1"/>
    <w:link w:val="ReferenceHeadChar"/>
    <w:rsid w:val="00373430"/>
  </w:style>
  <w:style w:type="paragraph" w:styleId="a7">
    <w:name w:val="header"/>
    <w:basedOn w:val="a"/>
    <w:link w:val="Char1"/>
    <w:uiPriority w:val="99"/>
    <w:rsid w:val="00373430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next w:val="a"/>
    <w:rsid w:val="00373430"/>
    <w:pPr>
      <w:widowControl w:val="0"/>
      <w:tabs>
        <w:tab w:val="right" w:pos="5040"/>
      </w:tabs>
      <w:spacing w:line="252" w:lineRule="auto"/>
      <w:jc w:val="both"/>
    </w:pPr>
  </w:style>
  <w:style w:type="character" w:styleId="a8">
    <w:name w:val="Hyperlink"/>
    <w:uiPriority w:val="99"/>
    <w:rsid w:val="00373430"/>
    <w:rPr>
      <w:color w:val="0000FF"/>
      <w:u w:val="single"/>
    </w:rPr>
  </w:style>
  <w:style w:type="character" w:styleId="a9">
    <w:name w:val="FollowedHyperlink"/>
    <w:rsid w:val="00373430"/>
    <w:rPr>
      <w:color w:val="800080"/>
      <w:u w:val="single"/>
    </w:rPr>
  </w:style>
  <w:style w:type="paragraph" w:styleId="aa">
    <w:name w:val="Body Text Indent"/>
    <w:basedOn w:val="a"/>
    <w:link w:val="Char2"/>
    <w:rsid w:val="00373430"/>
    <w:pPr>
      <w:ind w:left="630" w:hanging="630"/>
    </w:pPr>
    <w:rPr>
      <w:szCs w:val="24"/>
    </w:rPr>
  </w:style>
  <w:style w:type="paragraph" w:styleId="ab">
    <w:name w:val="Document Map"/>
    <w:basedOn w:val="a"/>
    <w:link w:val="Char3"/>
    <w:uiPriority w:val="99"/>
    <w:semiHidden/>
    <w:rsid w:val="00DC5FC7"/>
    <w:pPr>
      <w:shd w:val="clear" w:color="auto" w:fill="000080"/>
    </w:pPr>
    <w:rPr>
      <w:rFonts w:ascii="Tahoma" w:hAnsi="Tahoma" w:cs="Tahoma"/>
    </w:rPr>
  </w:style>
  <w:style w:type="paragraph" w:customStyle="1" w:styleId="Pa0">
    <w:name w:val="Pa0"/>
    <w:basedOn w:val="a"/>
    <w:next w:val="a"/>
    <w:rsid w:val="00426966"/>
    <w:pPr>
      <w:widowControl w:val="0"/>
      <w:adjustRightInd w:val="0"/>
      <w:spacing w:line="241" w:lineRule="atLeast"/>
    </w:pPr>
    <w:rPr>
      <w:rFonts w:ascii="Baskerville" w:hAnsi="Baskerville"/>
      <w:sz w:val="24"/>
      <w:szCs w:val="24"/>
    </w:rPr>
  </w:style>
  <w:style w:type="character" w:customStyle="1" w:styleId="A50">
    <w:name w:val="A5"/>
    <w:rsid w:val="00426966"/>
    <w:rPr>
      <w:color w:val="00529F"/>
      <w:sz w:val="20"/>
      <w:szCs w:val="20"/>
    </w:rPr>
  </w:style>
  <w:style w:type="paragraph" w:styleId="ac">
    <w:name w:val="Balloon Text"/>
    <w:basedOn w:val="a"/>
    <w:link w:val="Char4"/>
    <w:uiPriority w:val="99"/>
    <w:rsid w:val="00F33D49"/>
    <w:rPr>
      <w:rFonts w:ascii="Tahoma" w:hAnsi="Tahoma" w:cs="Tahoma"/>
      <w:sz w:val="16"/>
      <w:szCs w:val="16"/>
    </w:rPr>
  </w:style>
  <w:style w:type="character" w:customStyle="1" w:styleId="Char4">
    <w:name w:val="批注框文本 Char"/>
    <w:link w:val="ac"/>
    <w:uiPriority w:val="99"/>
    <w:rsid w:val="00F33D49"/>
    <w:rPr>
      <w:rFonts w:ascii="Tahoma" w:hAnsi="Tahoma" w:cs="Tahoma"/>
      <w:sz w:val="16"/>
      <w:szCs w:val="16"/>
    </w:rPr>
  </w:style>
  <w:style w:type="character" w:customStyle="1" w:styleId="MediumGrid11">
    <w:name w:val="Medium Grid 11"/>
    <w:uiPriority w:val="99"/>
    <w:semiHidden/>
    <w:rsid w:val="009A1F6E"/>
    <w:rPr>
      <w:color w:val="808080"/>
    </w:rPr>
  </w:style>
  <w:style w:type="paragraph" w:customStyle="1" w:styleId="ParagraphStyle1">
    <w:name w:val="Paragraph Style 1"/>
    <w:basedOn w:val="a"/>
    <w:uiPriority w:val="99"/>
    <w:rsid w:val="00C82D86"/>
    <w:pPr>
      <w:widowControl w:val="0"/>
      <w:tabs>
        <w:tab w:val="left" w:pos="480"/>
      </w:tabs>
      <w:adjustRightInd w:val="0"/>
      <w:spacing w:before="100" w:line="280" w:lineRule="atLeast"/>
      <w:textAlignment w:val="center"/>
    </w:pPr>
    <w:rPr>
      <w:rFonts w:ascii="Formata-Regular" w:eastAsia="MS Mincho" w:hAnsi="Formata-Regular" w:cs="Formata-Regular"/>
      <w:color w:val="000000"/>
      <w:sz w:val="22"/>
      <w:szCs w:val="22"/>
      <w:lang w:eastAsia="ja-JP"/>
    </w:rPr>
  </w:style>
  <w:style w:type="character" w:customStyle="1" w:styleId="BodyText1">
    <w:name w:val="Body Text1"/>
    <w:uiPriority w:val="99"/>
    <w:rsid w:val="00C82D86"/>
    <w:rPr>
      <w:rFonts w:ascii="Verdana" w:hAnsi="Verdana" w:cs="Verdana"/>
      <w:color w:val="000000"/>
      <w:sz w:val="22"/>
      <w:szCs w:val="22"/>
    </w:rPr>
  </w:style>
  <w:style w:type="character" w:customStyle="1" w:styleId="bodytype">
    <w:name w:val="body type"/>
    <w:uiPriority w:val="99"/>
    <w:rsid w:val="00C82D86"/>
    <w:rPr>
      <w:rFonts w:ascii="Formata-Regular" w:hAnsi="Formata-Regular" w:cs="Formata-Regular"/>
      <w:color w:val="000000"/>
      <w:sz w:val="22"/>
      <w:szCs w:val="22"/>
    </w:rPr>
  </w:style>
  <w:style w:type="paragraph" w:customStyle="1" w:styleId="Style1">
    <w:name w:val="Style1"/>
    <w:basedOn w:val="ReferenceHead"/>
    <w:link w:val="Style1Char"/>
    <w:qFormat/>
    <w:rsid w:val="003F52AD"/>
  </w:style>
  <w:style w:type="character" w:customStyle="1" w:styleId="1Char">
    <w:name w:val="标题 1 Char"/>
    <w:link w:val="1"/>
    <w:uiPriority w:val="9"/>
    <w:rsid w:val="0048292B"/>
    <w:rPr>
      <w:smallCaps/>
      <w:kern w:val="28"/>
    </w:rPr>
  </w:style>
  <w:style w:type="character" w:customStyle="1" w:styleId="ReferenceHeadChar">
    <w:name w:val="Reference Head Char"/>
    <w:link w:val="ReferenceHead"/>
    <w:rsid w:val="003F52AD"/>
    <w:rPr>
      <w:smallCaps/>
      <w:kern w:val="28"/>
    </w:rPr>
  </w:style>
  <w:style w:type="character" w:customStyle="1" w:styleId="Style1Char">
    <w:name w:val="Style1 Char"/>
    <w:link w:val="Style1"/>
    <w:rsid w:val="003F52AD"/>
    <w:rPr>
      <w:smallCaps/>
      <w:kern w:val="28"/>
    </w:rPr>
  </w:style>
  <w:style w:type="paragraph" w:customStyle="1" w:styleId="ColorfulShading-Accent11">
    <w:name w:val="Colorful Shading - Accent 11"/>
    <w:hidden/>
    <w:uiPriority w:val="99"/>
    <w:semiHidden/>
    <w:rsid w:val="001B36B1"/>
  </w:style>
  <w:style w:type="character" w:customStyle="1" w:styleId="BodyText2">
    <w:name w:val="Body Text2"/>
    <w:uiPriority w:val="99"/>
    <w:rsid w:val="001B36B1"/>
    <w:rPr>
      <w:rFonts w:ascii="Verdana" w:hAnsi="Verdana" w:cs="Verdana"/>
      <w:color w:val="000000"/>
      <w:sz w:val="22"/>
      <w:szCs w:val="22"/>
    </w:rPr>
  </w:style>
  <w:style w:type="character" w:customStyle="1" w:styleId="2Char">
    <w:name w:val="标题 2 Char"/>
    <w:link w:val="2"/>
    <w:uiPriority w:val="9"/>
    <w:rsid w:val="001B36B1"/>
    <w:rPr>
      <w:i/>
      <w:iCs/>
    </w:rPr>
  </w:style>
  <w:style w:type="paragraph" w:customStyle="1" w:styleId="TextL-MAG">
    <w:name w:val="Text L-MAG"/>
    <w:basedOn w:val="a"/>
    <w:link w:val="TextL-MAGChar"/>
    <w:qFormat/>
    <w:rsid w:val="009C7D17"/>
    <w:pPr>
      <w:widowControl w:val="0"/>
      <w:tabs>
        <w:tab w:val="left" w:pos="360"/>
      </w:tabs>
      <w:spacing w:line="276" w:lineRule="auto"/>
      <w:ind w:firstLine="360"/>
      <w:jc w:val="both"/>
    </w:pPr>
    <w:rPr>
      <w:rFonts w:ascii="Arial" w:eastAsia="MS Mincho" w:hAnsi="Arial"/>
      <w:sz w:val="18"/>
      <w:szCs w:val="22"/>
      <w:lang w:eastAsia="ja-JP"/>
    </w:rPr>
  </w:style>
  <w:style w:type="character" w:customStyle="1" w:styleId="TextL-MAGChar">
    <w:name w:val="Text L-MAG Char"/>
    <w:link w:val="TextL-MAG"/>
    <w:rsid w:val="009C7D17"/>
    <w:rPr>
      <w:rFonts w:ascii="Arial" w:eastAsia="MS Mincho" w:hAnsi="Arial"/>
      <w:sz w:val="18"/>
      <w:szCs w:val="22"/>
      <w:lang w:eastAsia="ja-JP"/>
    </w:rPr>
  </w:style>
  <w:style w:type="character" w:customStyle="1" w:styleId="Char0">
    <w:name w:val="页脚 Char"/>
    <w:basedOn w:val="a0"/>
    <w:link w:val="a6"/>
    <w:uiPriority w:val="99"/>
    <w:rsid w:val="00D90C10"/>
  </w:style>
  <w:style w:type="character" w:customStyle="1" w:styleId="Char">
    <w:name w:val="脚注文本 Char"/>
    <w:link w:val="a4"/>
    <w:semiHidden/>
    <w:rsid w:val="00C075EF"/>
    <w:rPr>
      <w:sz w:val="16"/>
      <w:szCs w:val="16"/>
    </w:rPr>
  </w:style>
  <w:style w:type="character" w:customStyle="1" w:styleId="Char2">
    <w:name w:val="正文文本缩进 Char"/>
    <w:link w:val="aa"/>
    <w:rsid w:val="003F26BD"/>
    <w:rPr>
      <w:szCs w:val="24"/>
    </w:rPr>
  </w:style>
  <w:style w:type="character" w:customStyle="1" w:styleId="m5113501246024331607m-6864882937387638336gmail-il">
    <w:name w:val="m_5113501246024331607m_-6864882937387638336gmail-il"/>
    <w:basedOn w:val="a0"/>
    <w:rsid w:val="0076355A"/>
  </w:style>
  <w:style w:type="paragraph" w:customStyle="1" w:styleId="ColorfulList-Accent11">
    <w:name w:val="Colorful List - Accent 11"/>
    <w:basedOn w:val="a"/>
    <w:uiPriority w:val="34"/>
    <w:qFormat/>
    <w:rsid w:val="0076355A"/>
    <w:pPr>
      <w:ind w:left="720"/>
      <w:contextualSpacing/>
    </w:pPr>
  </w:style>
  <w:style w:type="character" w:customStyle="1" w:styleId="apple-converted-space">
    <w:name w:val="apple-converted-space"/>
    <w:basedOn w:val="a0"/>
    <w:rsid w:val="00F932B6"/>
  </w:style>
  <w:style w:type="paragraph" w:styleId="ad">
    <w:name w:val="Subtitle"/>
    <w:basedOn w:val="a"/>
    <w:next w:val="a"/>
    <w:uiPriority w:val="11"/>
    <w:qFormat/>
    <w:rsid w:val="003734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resolvedMention1">
    <w:name w:val="Unresolved Mention1"/>
    <w:basedOn w:val="a0"/>
    <w:uiPriority w:val="99"/>
    <w:semiHidden/>
    <w:unhideWhenUsed/>
    <w:rsid w:val="00A853F3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1E7EDB"/>
    <w:rPr>
      <w:sz w:val="16"/>
      <w:szCs w:val="16"/>
    </w:rPr>
  </w:style>
  <w:style w:type="paragraph" w:styleId="af">
    <w:name w:val="annotation text"/>
    <w:basedOn w:val="a"/>
    <w:link w:val="Char5"/>
    <w:uiPriority w:val="99"/>
    <w:semiHidden/>
    <w:unhideWhenUsed/>
    <w:rsid w:val="001E7EDB"/>
  </w:style>
  <w:style w:type="character" w:customStyle="1" w:styleId="Char5">
    <w:name w:val="批注文字 Char"/>
    <w:basedOn w:val="a0"/>
    <w:link w:val="af"/>
    <w:uiPriority w:val="99"/>
    <w:semiHidden/>
    <w:rsid w:val="001E7EDB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1E7EDB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1E7EDB"/>
    <w:rPr>
      <w:b/>
      <w:bCs/>
    </w:rPr>
  </w:style>
  <w:style w:type="paragraph" w:styleId="af1">
    <w:name w:val="List Paragraph"/>
    <w:basedOn w:val="a"/>
    <w:uiPriority w:val="34"/>
    <w:qFormat/>
    <w:rsid w:val="00DB3364"/>
    <w:pPr>
      <w:ind w:left="720"/>
      <w:contextualSpacing/>
    </w:pPr>
  </w:style>
  <w:style w:type="character" w:styleId="af2">
    <w:name w:val="Emphasis"/>
    <w:basedOn w:val="a0"/>
    <w:uiPriority w:val="20"/>
    <w:qFormat/>
    <w:rsid w:val="002947C5"/>
    <w:rPr>
      <w:i/>
      <w:iCs/>
    </w:rPr>
  </w:style>
  <w:style w:type="paragraph" w:styleId="af3">
    <w:name w:val="Normal (Web)"/>
    <w:basedOn w:val="a"/>
    <w:uiPriority w:val="99"/>
    <w:semiHidden/>
    <w:unhideWhenUsed/>
    <w:rsid w:val="00DA5A9A"/>
    <w:pPr>
      <w:spacing w:before="100" w:beforeAutospacing="1" w:after="100" w:afterAutospacing="1"/>
    </w:pPr>
    <w:rPr>
      <w:sz w:val="24"/>
      <w:szCs w:val="24"/>
    </w:rPr>
  </w:style>
  <w:style w:type="character" w:customStyle="1" w:styleId="TextChar">
    <w:name w:val="Text Char"/>
    <w:link w:val="Text"/>
    <w:rsid w:val="00BE4774"/>
  </w:style>
  <w:style w:type="paragraph" w:customStyle="1" w:styleId="PARA">
    <w:name w:val="PARA"/>
    <w:basedOn w:val="Text"/>
    <w:link w:val="PARAChar"/>
    <w:rsid w:val="00621141"/>
    <w:pPr>
      <w:ind w:firstLine="0"/>
    </w:pPr>
  </w:style>
  <w:style w:type="paragraph" w:customStyle="1" w:styleId="PARAIndent">
    <w:name w:val="PARA_Indent"/>
    <w:basedOn w:val="Text"/>
    <w:link w:val="PARAIndentChar"/>
    <w:rsid w:val="00621141"/>
    <w:pPr>
      <w:spacing w:line="240" w:lineRule="auto"/>
    </w:pPr>
  </w:style>
  <w:style w:type="character" w:customStyle="1" w:styleId="PARAIndentChar">
    <w:name w:val="PARA_Indent Char"/>
    <w:link w:val="PARAIndent"/>
    <w:rsid w:val="00621141"/>
  </w:style>
  <w:style w:type="character" w:customStyle="1" w:styleId="PARAChar">
    <w:name w:val="PARA Char"/>
    <w:link w:val="PARA"/>
    <w:rsid w:val="00621141"/>
  </w:style>
  <w:style w:type="table" w:styleId="af4">
    <w:name w:val="Table Grid"/>
    <w:basedOn w:val="a1"/>
    <w:qFormat/>
    <w:rsid w:val="00C5564C"/>
    <w:pPr>
      <w:widowControl w:val="0"/>
      <w:jc w:val="both"/>
    </w:pPr>
    <w:rPr>
      <w:rFonts w:eastAsia="宋体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link w:val="EndNoteBibliographyChar"/>
    <w:qFormat/>
    <w:rsid w:val="000069C8"/>
    <w:pPr>
      <w:jc w:val="both"/>
    </w:pPr>
    <w:rPr>
      <w:rFonts w:ascii="Calibri" w:eastAsia="宋体" w:hAnsi="Calibri" w:cs="Calibri"/>
      <w:kern w:val="2"/>
      <w:szCs w:val="22"/>
      <w:lang w:eastAsia="zh-CN"/>
    </w:rPr>
  </w:style>
  <w:style w:type="character" w:customStyle="1" w:styleId="anchor-text">
    <w:name w:val="anchor-text"/>
    <w:basedOn w:val="a0"/>
    <w:rsid w:val="00E53F4E"/>
  </w:style>
  <w:style w:type="paragraph" w:customStyle="1" w:styleId="EndNoteBibliographyTitle">
    <w:name w:val="EndNote Bibliography Title"/>
    <w:basedOn w:val="a"/>
    <w:link w:val="EndNoteBibliographyTitleChar"/>
    <w:rsid w:val="00F808F1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808F1"/>
    <w:rPr>
      <w:rFonts w:ascii="Calibri" w:hAnsi="Calibri" w:cs="Calibri"/>
      <w:noProof/>
    </w:rPr>
  </w:style>
  <w:style w:type="character" w:customStyle="1" w:styleId="3Char">
    <w:name w:val="标题 3 Char"/>
    <w:basedOn w:val="a0"/>
    <w:link w:val="3"/>
    <w:uiPriority w:val="9"/>
    <w:rsid w:val="00C91A47"/>
    <w:rPr>
      <w:i/>
      <w:iCs/>
    </w:rPr>
  </w:style>
  <w:style w:type="character" w:customStyle="1" w:styleId="5Char">
    <w:name w:val="标题 5 Char"/>
    <w:basedOn w:val="a0"/>
    <w:link w:val="5"/>
    <w:uiPriority w:val="9"/>
    <w:rsid w:val="00C91A47"/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C91A47"/>
  </w:style>
  <w:style w:type="character" w:customStyle="1" w:styleId="Char3">
    <w:name w:val="文档结构图 Char"/>
    <w:basedOn w:val="a0"/>
    <w:link w:val="ab"/>
    <w:uiPriority w:val="99"/>
    <w:semiHidden/>
    <w:rsid w:val="00C91A47"/>
    <w:rPr>
      <w:rFonts w:ascii="Tahoma" w:hAnsi="Tahoma" w:cs="Tahoma"/>
      <w:shd w:val="clear" w:color="auto" w:fill="000080"/>
    </w:rPr>
  </w:style>
  <w:style w:type="character" w:customStyle="1" w:styleId="4Char">
    <w:name w:val="标题 4 Char"/>
    <w:basedOn w:val="a0"/>
    <w:link w:val="4"/>
    <w:uiPriority w:val="9"/>
    <w:semiHidden/>
    <w:rsid w:val="00C91A47"/>
    <w:rPr>
      <w:i/>
      <w:iCs/>
      <w:sz w:val="18"/>
      <w:szCs w:val="18"/>
    </w:rPr>
  </w:style>
  <w:style w:type="paragraph" w:styleId="af5">
    <w:name w:val="Plain Text"/>
    <w:basedOn w:val="a"/>
    <w:link w:val="Char7"/>
    <w:qFormat/>
    <w:rsid w:val="00C91A47"/>
    <w:pPr>
      <w:widowControl w:val="0"/>
      <w:jc w:val="both"/>
    </w:pPr>
    <w:rPr>
      <w:rFonts w:ascii="宋体" w:eastAsia="宋体" w:hAnsi="Courier New" w:cs="Courier New"/>
      <w:kern w:val="2"/>
      <w:sz w:val="21"/>
      <w:szCs w:val="21"/>
      <w:lang w:eastAsia="zh-CN"/>
    </w:rPr>
  </w:style>
  <w:style w:type="character" w:customStyle="1" w:styleId="Char7">
    <w:name w:val="纯文本 Char"/>
    <w:basedOn w:val="a0"/>
    <w:link w:val="af5"/>
    <w:rsid w:val="00C91A47"/>
    <w:rPr>
      <w:rFonts w:ascii="宋体" w:eastAsia="宋体" w:hAnsi="Courier New" w:cs="Courier New"/>
      <w:kern w:val="2"/>
      <w:sz w:val="21"/>
      <w:szCs w:val="21"/>
      <w:lang w:eastAsia="zh-CN"/>
    </w:rPr>
  </w:style>
  <w:style w:type="character" w:customStyle="1" w:styleId="EndNoteBibliographyChar">
    <w:name w:val="EndNote Bibliography Char"/>
    <w:basedOn w:val="a0"/>
    <w:link w:val="EndNoteBibliography"/>
    <w:rsid w:val="00C91A47"/>
    <w:rPr>
      <w:rFonts w:ascii="Calibri" w:eastAsia="宋体" w:hAnsi="Calibri" w:cs="Calibri"/>
      <w:kern w:val="2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4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730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0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07477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840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12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576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2965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1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59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79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77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738231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02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002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88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sis.ramsar.org/RISapp/files/RISrep/CN1731RIS.pdf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10" Type="http://schemas.openxmlformats.org/officeDocument/2006/relationships/hyperlink" Target="https://rsis.ramsar.org/ris/1731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ovk3igAzhESNbNe8yh+DWI7/jA==">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A51DFD3-AD47-4BAE-9EA1-0A215A43F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1901</Words>
  <Characters>10838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McKerahan</dc:creator>
  <cp:lastModifiedBy>lenovo</cp:lastModifiedBy>
  <cp:revision>7</cp:revision>
  <cp:lastPrinted>2024-01-22T10:27:00Z</cp:lastPrinted>
  <dcterms:created xsi:type="dcterms:W3CDTF">2024-08-08T00:10:00Z</dcterms:created>
  <dcterms:modified xsi:type="dcterms:W3CDTF">2024-08-10T02:14:00Z</dcterms:modified>
</cp:coreProperties>
</file>