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E17" w:rsidRDefault="008C6E17" w:rsidP="00EE242A">
      <w:pPr>
        <w:jc w:val="both"/>
        <w:rPr>
          <w:rStyle w:val="fontstyle01"/>
        </w:rPr>
      </w:pPr>
      <w:r>
        <w:rPr>
          <w:rStyle w:val="fontstyle01"/>
        </w:rPr>
        <w:t>Appendix-3</w:t>
      </w:r>
      <w:bookmarkStart w:id="0" w:name="_GoBack"/>
      <w:bookmarkEnd w:id="0"/>
    </w:p>
    <w:p w:rsidR="00EE242A" w:rsidRPr="008C6E17" w:rsidRDefault="00EE242A" w:rsidP="00EE242A">
      <w:pPr>
        <w:jc w:val="both"/>
        <w:rPr>
          <w:rFonts w:ascii="TimesNewRomanPSMT" w:hAnsi="TimesNewRomanPSMT"/>
          <w:color w:val="000000"/>
          <w:sz w:val="18"/>
          <w:szCs w:val="18"/>
        </w:rPr>
      </w:pPr>
      <w:r>
        <w:rPr>
          <w:rStyle w:val="fontstyle01"/>
        </w:rPr>
        <w:t>Species list, plot codes, Number of species in each plots, n</w:t>
      </w:r>
      <w:r w:rsidR="008C6E17">
        <w:rPr>
          <w:rStyle w:val="fontstyle01"/>
        </w:rPr>
        <w:t xml:space="preserve">umber of individuals per plots (Total number of stems per plots, </w:t>
      </w:r>
      <w:r w:rsidR="008C6E17" w:rsidRPr="008C6E17">
        <w:rPr>
          <w:rStyle w:val="fontstyle01"/>
        </w:rPr>
        <w:t>Number Economic</w:t>
      </w:r>
      <w:r w:rsidR="008C6E17">
        <w:rPr>
          <w:rStyle w:val="fontstyle01"/>
        </w:rPr>
        <w:t xml:space="preserve">ally Preferred stems per plots and </w:t>
      </w:r>
      <w:r w:rsidR="008C6E17" w:rsidRPr="008C6E17">
        <w:rPr>
          <w:rStyle w:val="fontstyle01"/>
        </w:rPr>
        <w:t>Number of Ecologically preferred stems per plots</w:t>
      </w:r>
      <w:r w:rsidR="008C6E17">
        <w:rPr>
          <w:rStyle w:val="fontstyle01"/>
        </w:rPr>
        <w:t xml:space="preserve">), </w:t>
      </w:r>
      <w:r>
        <w:rPr>
          <w:rStyle w:val="fontstyle01"/>
        </w:rPr>
        <w:t xml:space="preserve">Shannon Diversity </w:t>
      </w:r>
      <w:r w:rsidR="008C6E17">
        <w:rPr>
          <w:rStyle w:val="fontstyle01"/>
        </w:rPr>
        <w:t>index species per plots</w:t>
      </w:r>
      <w:r>
        <w:rPr>
          <w:rStyle w:val="fontstyle01"/>
        </w:rPr>
        <w:t xml:space="preserve">, Evenness and Simpson Index of recorded trees, shrubs, and herbs in 286 study plots in Gedeo agroforestry, In Southern Ethiopia. </w:t>
      </w:r>
    </w:p>
    <w:p w:rsidR="00EE242A" w:rsidRDefault="00EE242A" w:rsidP="00EE242A"/>
    <w:tbl>
      <w:tblPr>
        <w:tblW w:w="6020" w:type="pct"/>
        <w:tblInd w:w="-905" w:type="dxa"/>
        <w:tblLayout w:type="fixed"/>
        <w:tblLook w:val="04A0" w:firstRow="1" w:lastRow="0" w:firstColumn="1" w:lastColumn="0" w:noHBand="0" w:noVBand="1"/>
      </w:tblPr>
      <w:tblGrid>
        <w:gridCol w:w="1802"/>
        <w:gridCol w:w="720"/>
        <w:gridCol w:w="1081"/>
        <w:gridCol w:w="1083"/>
        <w:gridCol w:w="1970"/>
        <w:gridCol w:w="1445"/>
        <w:gridCol w:w="1171"/>
        <w:gridCol w:w="1078"/>
        <w:gridCol w:w="907"/>
      </w:tblGrid>
      <w:tr w:rsidR="00EE242A" w:rsidRPr="00EE242A" w:rsidTr="008C6E17">
        <w:trPr>
          <w:trHeight w:val="20"/>
        </w:trPr>
        <w:tc>
          <w:tcPr>
            <w:tcW w:w="8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Agroforestry practices </w:t>
            </w:r>
          </w:p>
        </w:tc>
        <w:tc>
          <w:tcPr>
            <w:tcW w:w="3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Plot code</w:t>
            </w:r>
          </w:p>
        </w:tc>
        <w:tc>
          <w:tcPr>
            <w:tcW w:w="4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Number of Species per plots </w:t>
            </w:r>
          </w:p>
        </w:tc>
        <w:tc>
          <w:tcPr>
            <w:tcW w:w="199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Number of Individuals per plots </w:t>
            </w:r>
          </w:p>
        </w:tc>
        <w:tc>
          <w:tcPr>
            <w:tcW w:w="52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Shannon Diversity (H')</w:t>
            </w:r>
          </w:p>
        </w:tc>
        <w:tc>
          <w:tcPr>
            <w:tcW w:w="4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Evenness</w:t>
            </w:r>
          </w:p>
        </w:tc>
        <w:tc>
          <w:tcPr>
            <w:tcW w:w="4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Simpson Index (D)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Total individuals per plots  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Number Economically Preferred stems per plots 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Number of Ecologically preferred stems per plots </w:t>
            </w:r>
          </w:p>
        </w:tc>
        <w:tc>
          <w:tcPr>
            <w:tcW w:w="52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0.37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Enset-Tree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1.71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1.71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2.01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1.89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1.71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1.77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1.73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1.51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0.75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0.73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0.74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1.67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0.81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1.2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1.38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0.72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0.47</w:t>
            </w:r>
          </w:p>
        </w:tc>
      </w:tr>
      <w:tr w:rsidR="008C6E17" w:rsidRPr="00EE242A" w:rsidTr="008C6E17">
        <w:trPr>
          <w:trHeight w:val="20"/>
        </w:trPr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Coffee-Fruit-tree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6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1.64</w:t>
            </w:r>
          </w:p>
        </w:tc>
        <w:tc>
          <w:tcPr>
            <w:tcW w:w="4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4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242A" w:rsidRPr="00EE242A" w:rsidRDefault="00EE242A" w:rsidP="00EE24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EE242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0.8</w:t>
            </w:r>
          </w:p>
        </w:tc>
      </w:tr>
    </w:tbl>
    <w:p w:rsidR="008C6E17" w:rsidRDefault="008C6E17" w:rsidP="008C6E17">
      <w:pPr>
        <w:jc w:val="both"/>
      </w:pPr>
    </w:p>
    <w:p w:rsidR="008C6E17" w:rsidRPr="008C6E17" w:rsidRDefault="008C6E17" w:rsidP="008C6E17">
      <w:pPr>
        <w:jc w:val="both"/>
        <w:rPr>
          <w:rFonts w:ascii="Times New Roman" w:hAnsi="Times New Roman" w:cs="Times New Roman"/>
          <w:sz w:val="24"/>
        </w:rPr>
      </w:pPr>
    </w:p>
    <w:p w:rsidR="008C6E17" w:rsidRDefault="008C6E17" w:rsidP="008C6E17">
      <w:pPr>
        <w:pStyle w:val="ListParagraph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NB</w:t>
      </w:r>
    </w:p>
    <w:p w:rsidR="008C6E17" w:rsidRPr="005E7CA6" w:rsidRDefault="008C6E17" w:rsidP="008C6E1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number </w:t>
      </w:r>
      <w:r w:rsidRPr="005E7CA6">
        <w:rPr>
          <w:rFonts w:ascii="Times New Roman" w:hAnsi="Times New Roman" w:cs="Times New Roman"/>
          <w:sz w:val="24"/>
        </w:rPr>
        <w:t>of Economic Goal indicates the proportion of perennial crops grown for household use or income generation</w:t>
      </w:r>
      <w:r>
        <w:rPr>
          <w:rFonts w:ascii="Times New Roman" w:hAnsi="Times New Roman" w:cs="Times New Roman"/>
          <w:sz w:val="24"/>
        </w:rPr>
        <w:t xml:space="preserve"> (such as Coffee, enset, Catha </w:t>
      </w:r>
      <w:proofErr w:type="spellStart"/>
      <w:r>
        <w:rPr>
          <w:rFonts w:ascii="Times New Roman" w:hAnsi="Times New Roman" w:cs="Times New Roman"/>
          <w:sz w:val="24"/>
        </w:rPr>
        <w:t>e</w:t>
      </w:r>
      <w:r w:rsidRPr="005E7CA6">
        <w:rPr>
          <w:rFonts w:ascii="Times New Roman" w:hAnsi="Times New Roman" w:cs="Times New Roman"/>
          <w:sz w:val="24"/>
        </w:rPr>
        <w:t>dulis</w:t>
      </w:r>
      <w:proofErr w:type="spellEnd"/>
      <w:r w:rsidRPr="005E7CA6">
        <w:rPr>
          <w:rFonts w:ascii="Times New Roman" w:hAnsi="Times New Roman" w:cs="Times New Roman"/>
          <w:sz w:val="24"/>
        </w:rPr>
        <w:t>, and fruit timber species) compared to the total number of perennial plant stems in the agroforestry plot</w:t>
      </w:r>
      <w:r>
        <w:rPr>
          <w:rFonts w:ascii="Times New Roman" w:hAnsi="Times New Roman" w:cs="Times New Roman"/>
          <w:sz w:val="24"/>
        </w:rPr>
        <w:t>s</w:t>
      </w:r>
      <w:r w:rsidRPr="005E7CA6">
        <w:rPr>
          <w:rFonts w:ascii="Times New Roman" w:hAnsi="Times New Roman" w:cs="Times New Roman"/>
          <w:sz w:val="24"/>
        </w:rPr>
        <w:t>.</w:t>
      </w:r>
    </w:p>
    <w:p w:rsidR="008C6E17" w:rsidRDefault="008C6E17" w:rsidP="008C6E17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number </w:t>
      </w:r>
      <w:r w:rsidRPr="005E7CA6">
        <w:rPr>
          <w:rFonts w:ascii="Times New Roman" w:hAnsi="Times New Roman" w:cs="Times New Roman"/>
          <w:sz w:val="24"/>
        </w:rPr>
        <w:t xml:space="preserve">of Ecological Goal measures the </w:t>
      </w:r>
      <w:r>
        <w:rPr>
          <w:rFonts w:ascii="Times New Roman" w:hAnsi="Times New Roman" w:cs="Times New Roman"/>
          <w:sz w:val="24"/>
        </w:rPr>
        <w:t>number</w:t>
      </w:r>
      <w:r w:rsidRPr="005E7CA6">
        <w:rPr>
          <w:rFonts w:ascii="Times New Roman" w:hAnsi="Times New Roman" w:cs="Times New Roman"/>
          <w:sz w:val="24"/>
        </w:rPr>
        <w:t xml:space="preserve"> of perennial plants maintained for environmental benefits like shade, nitrogen fixation, and medicinal purposes, compared to the total number of perennial plant stems in the agroforestry plots. </w:t>
      </w:r>
    </w:p>
    <w:p w:rsidR="008C6E17" w:rsidRPr="00EE242A" w:rsidRDefault="008C6E17" w:rsidP="00EE242A"/>
    <w:sectPr w:rsidR="008C6E17" w:rsidRPr="00EE24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D271A"/>
    <w:multiLevelType w:val="hybridMultilevel"/>
    <w:tmpl w:val="709A6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42A"/>
    <w:rsid w:val="00047B0A"/>
    <w:rsid w:val="001C10A3"/>
    <w:rsid w:val="008830E4"/>
    <w:rsid w:val="008C6E17"/>
    <w:rsid w:val="00B07606"/>
    <w:rsid w:val="00EE2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317775-3471-4800-9A56-889EF0AB6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l65">
    <w:name w:val="xl65"/>
    <w:basedOn w:val="Normal"/>
    <w:rsid w:val="00EE2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EE24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7">
    <w:name w:val="xl67"/>
    <w:basedOn w:val="Normal"/>
    <w:rsid w:val="00EE24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8">
    <w:name w:val="xl68"/>
    <w:basedOn w:val="Normal"/>
    <w:rsid w:val="00EE24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9">
    <w:name w:val="xl69"/>
    <w:basedOn w:val="Normal"/>
    <w:rsid w:val="00EE24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0">
    <w:name w:val="xl70"/>
    <w:basedOn w:val="Normal"/>
    <w:rsid w:val="00EE24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71">
    <w:name w:val="xl71"/>
    <w:basedOn w:val="Normal"/>
    <w:rsid w:val="00EE242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fontstyle01">
    <w:name w:val="fontstyle01"/>
    <w:basedOn w:val="DefaultParagraphFont"/>
    <w:rsid w:val="00EE242A"/>
    <w:rPr>
      <w:rFonts w:ascii="TimesNewRomanPSMT" w:hAnsi="TimesNewRomanPSMT" w:hint="default"/>
      <w:b w:val="0"/>
      <w:bCs w:val="0"/>
      <w:i w:val="0"/>
      <w:iCs w:val="0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EE24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97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5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7</Pages>
  <Words>2077</Words>
  <Characters>11839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2024-08-11T00:53:00Z</dcterms:created>
  <dcterms:modified xsi:type="dcterms:W3CDTF">2024-08-11T01:12:00Z</dcterms:modified>
</cp:coreProperties>
</file>